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5E88" w:rsidRPr="004C4304" w:rsidRDefault="00865E88" w:rsidP="004C4304"/>
    <w:p w:rsidR="00865E88" w:rsidRPr="004C4304" w:rsidRDefault="00865E88" w:rsidP="004C4304">
      <w:pPr>
        <w:rPr>
          <w:rtl/>
        </w:rPr>
      </w:pPr>
      <w:bookmarkStart w:id="0" w:name="TOR_Q1"/>
      <w:bookmarkEnd w:id="0"/>
      <w:r w:rsidRPr="004C4304">
        <w:rPr>
          <w:rFonts w:hint="cs"/>
          <w:rtl/>
        </w:rPr>
        <w:t>דברי הכנסת</w:t>
      </w:r>
    </w:p>
    <w:p w:rsidR="00865E88" w:rsidRPr="004C4304" w:rsidRDefault="00865E88" w:rsidP="004C4304">
      <w:pPr>
        <w:rPr>
          <w:rtl/>
        </w:rPr>
      </w:pPr>
      <w:r w:rsidRPr="004C4304">
        <w:rPr>
          <w:rFonts w:hint="cs"/>
          <w:rtl/>
        </w:rPr>
        <w:t>חוברת י'</w:t>
      </w:r>
    </w:p>
    <w:p w:rsidR="00865E88" w:rsidRDefault="00865E88" w:rsidP="004C4304">
      <w:pPr>
        <w:rPr>
          <w:rtl/>
        </w:rPr>
      </w:pPr>
      <w:r w:rsidRPr="004C4304">
        <w:rPr>
          <w:rFonts w:hint="cs"/>
          <w:rtl/>
        </w:rPr>
        <w:t>ישיבה קט"ו</w:t>
      </w:r>
    </w:p>
    <w:p w:rsidR="004C4304" w:rsidRDefault="004C4304" w:rsidP="004C4304">
      <w:pPr>
        <w:rPr>
          <w:rtl/>
        </w:rPr>
      </w:pPr>
    </w:p>
    <w:p w:rsidR="004C4304" w:rsidRDefault="004C4304" w:rsidP="004C4304">
      <w:pPr>
        <w:rPr>
          <w:rtl/>
        </w:rPr>
      </w:pPr>
    </w:p>
    <w:p w:rsidR="004C4304" w:rsidRDefault="004C4304" w:rsidP="004C4304">
      <w:pPr>
        <w:rPr>
          <w:rtl/>
        </w:rPr>
      </w:pPr>
    </w:p>
    <w:p w:rsidR="004C4304" w:rsidRDefault="004C4304" w:rsidP="004C4304">
      <w:pPr>
        <w:rPr>
          <w:rtl/>
        </w:rPr>
      </w:pPr>
    </w:p>
    <w:p w:rsidR="004C4304" w:rsidRDefault="004C4304" w:rsidP="004C4304">
      <w:pPr>
        <w:rPr>
          <w:rtl/>
        </w:rPr>
      </w:pPr>
    </w:p>
    <w:p w:rsidR="004C4304" w:rsidRDefault="004C4304" w:rsidP="004C4304">
      <w:pPr>
        <w:rPr>
          <w:rtl/>
        </w:rPr>
      </w:pPr>
    </w:p>
    <w:p w:rsidR="004C4304" w:rsidRDefault="004C4304" w:rsidP="004C4304">
      <w:pPr>
        <w:rPr>
          <w:rtl/>
        </w:rPr>
      </w:pPr>
    </w:p>
    <w:p w:rsidR="004C4304" w:rsidRDefault="004C4304" w:rsidP="004C4304">
      <w:pPr>
        <w:rPr>
          <w:rtl/>
        </w:rPr>
      </w:pPr>
    </w:p>
    <w:p w:rsidR="004C4304" w:rsidRDefault="004C4304" w:rsidP="004C4304">
      <w:pPr>
        <w:rPr>
          <w:rtl/>
        </w:rPr>
      </w:pPr>
    </w:p>
    <w:p w:rsidR="004C4304" w:rsidRDefault="004C4304" w:rsidP="004C4304">
      <w:pPr>
        <w:rPr>
          <w:rtl/>
        </w:rPr>
      </w:pPr>
    </w:p>
    <w:p w:rsidR="004C4304" w:rsidRDefault="004C4304" w:rsidP="004C4304">
      <w:pPr>
        <w:rPr>
          <w:rtl/>
        </w:rPr>
      </w:pPr>
    </w:p>
    <w:p w:rsidR="004C4304" w:rsidRDefault="004C4304" w:rsidP="004C4304">
      <w:pPr>
        <w:rPr>
          <w:rtl/>
        </w:rPr>
      </w:pPr>
    </w:p>
    <w:p w:rsidR="004C4304" w:rsidRDefault="004C4304" w:rsidP="004C4304">
      <w:pPr>
        <w:rPr>
          <w:rtl/>
        </w:rPr>
      </w:pPr>
    </w:p>
    <w:p w:rsidR="004C4304" w:rsidRDefault="004C4304" w:rsidP="004C4304">
      <w:pPr>
        <w:rPr>
          <w:rtl/>
        </w:rPr>
      </w:pPr>
    </w:p>
    <w:p w:rsidR="004C4304" w:rsidRDefault="004C4304" w:rsidP="004C4304">
      <w:pPr>
        <w:rPr>
          <w:rtl/>
        </w:rPr>
      </w:pPr>
    </w:p>
    <w:p w:rsidR="004C4304" w:rsidRDefault="004C4304" w:rsidP="004C4304">
      <w:pPr>
        <w:rPr>
          <w:rtl/>
        </w:rPr>
      </w:pPr>
    </w:p>
    <w:p w:rsidR="004C4304" w:rsidRDefault="004C4304" w:rsidP="004C4304">
      <w:pPr>
        <w:rPr>
          <w:rtl/>
        </w:rPr>
      </w:pPr>
    </w:p>
    <w:p w:rsidR="004C4304" w:rsidRDefault="004C4304" w:rsidP="004C4304">
      <w:pPr>
        <w:rPr>
          <w:rtl/>
        </w:rPr>
      </w:pPr>
    </w:p>
    <w:p w:rsidR="00865E88" w:rsidRPr="004C4304" w:rsidRDefault="00865E88" w:rsidP="004C4304">
      <w:pPr>
        <w:pStyle w:val="ab"/>
      </w:pPr>
      <w:bookmarkStart w:id="1" w:name="_Toc59034568"/>
      <w:bookmarkStart w:id="2" w:name="_Toc59042155"/>
      <w:r w:rsidRPr="004C4304">
        <w:rPr>
          <w:rtl/>
        </w:rPr>
        <w:t>הישיבה ה</w:t>
      </w:r>
      <w:r w:rsidR="00753B1E">
        <w:rPr>
          <w:rFonts w:hint="cs"/>
          <w:rtl/>
        </w:rPr>
        <w:t>מאה-</w:t>
      </w:r>
      <w:r w:rsidRPr="004C4304">
        <w:rPr>
          <w:rFonts w:hint="cs"/>
          <w:rtl/>
        </w:rPr>
        <w:t xml:space="preserve">וחמש-עשרה </w:t>
      </w:r>
      <w:r w:rsidRPr="004C4304">
        <w:rPr>
          <w:rtl/>
        </w:rPr>
        <w:t>של הכנסת העשרים-ושלוש</w:t>
      </w:r>
      <w:bookmarkEnd w:id="1"/>
      <w:bookmarkEnd w:id="2"/>
    </w:p>
    <w:p w:rsidR="00865E88" w:rsidRPr="004C4304" w:rsidRDefault="00865E88" w:rsidP="004C4304">
      <w:pPr>
        <w:pStyle w:val="ac"/>
        <w:rPr>
          <w:rtl/>
        </w:rPr>
      </w:pPr>
      <w:bookmarkStart w:id="3" w:name="_Toc59034569"/>
      <w:bookmarkStart w:id="4" w:name="_Toc59042156"/>
      <w:r w:rsidRPr="004C4304">
        <w:rPr>
          <w:rtl/>
        </w:rPr>
        <w:t>יום רביעי, א' בטבת התשפ"א (16 בדצמבר 2020)</w:t>
      </w:r>
      <w:bookmarkEnd w:id="3"/>
      <w:bookmarkEnd w:id="4"/>
    </w:p>
    <w:p w:rsidR="00865E88" w:rsidRPr="004C4304" w:rsidRDefault="00865E88" w:rsidP="004C4304">
      <w:pPr>
        <w:pStyle w:val="ad"/>
        <w:rPr>
          <w:rtl/>
        </w:rPr>
      </w:pPr>
      <w:r w:rsidRPr="004C4304">
        <w:rPr>
          <w:rtl/>
        </w:rPr>
        <w:t>ירושלים, הכנסת, שעה 11:00</w:t>
      </w:r>
    </w:p>
    <w:p w:rsidR="00056DB9" w:rsidRPr="004C4304" w:rsidRDefault="00056DB9" w:rsidP="004C4304">
      <w:r w:rsidRPr="004C4304">
        <w:br w:type="page"/>
      </w:r>
    </w:p>
    <w:p w:rsidR="00056DB9" w:rsidRDefault="00056DB9" w:rsidP="00056DB9">
      <w:pPr>
        <w:pStyle w:val="afd"/>
        <w:rPr>
          <w:rFonts w:asciiTheme="minorHAnsi" w:eastAsiaTheme="minorEastAsia" w:hAnsiTheme="minorHAnsi" w:cstheme="minorBidi"/>
          <w:noProof/>
        </w:rPr>
      </w:pPr>
      <w:r>
        <w:rPr>
          <w:rtl/>
        </w:rPr>
        <w:lastRenderedPageBreak/>
        <w:t xml:space="preserve">תוכן </w:t>
      </w:r>
      <w:r w:rsidR="004C4304">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056DB9" w:rsidRDefault="00F71CBD" w:rsidP="00056DB9">
      <w:pPr>
        <w:pStyle w:val="TOC1"/>
        <w:tabs>
          <w:tab w:val="right" w:leader="dot" w:pos="8296"/>
        </w:tabs>
        <w:ind w:firstLine="0"/>
        <w:rPr>
          <w:rFonts w:asciiTheme="minorHAnsi" w:eastAsiaTheme="minorEastAsia" w:hAnsiTheme="minorHAnsi" w:cstheme="minorBidi"/>
          <w:noProof/>
        </w:rPr>
      </w:pPr>
      <w:hyperlink w:anchor="_Toc59042157" w:history="1">
        <w:r w:rsidR="00056DB9" w:rsidRPr="00862CBC">
          <w:rPr>
            <w:rStyle w:val="Hyperlink"/>
            <w:noProof/>
            <w:rtl/>
          </w:rPr>
          <w:t>שאילתות דחופות</w:t>
        </w:r>
        <w:r w:rsidR="00056DB9">
          <w:rPr>
            <w:noProof/>
            <w:webHidden/>
          </w:rPr>
          <w:tab/>
        </w:r>
        <w:r w:rsidR="00056DB9">
          <w:rPr>
            <w:noProof/>
            <w:webHidden/>
          </w:rPr>
          <w:fldChar w:fldCharType="begin"/>
        </w:r>
        <w:r w:rsidR="00056DB9">
          <w:rPr>
            <w:noProof/>
            <w:webHidden/>
          </w:rPr>
          <w:instrText xml:space="preserve"> PAGEREF _Toc59042157 \h </w:instrText>
        </w:r>
        <w:r w:rsidR="00056DB9">
          <w:rPr>
            <w:noProof/>
            <w:webHidden/>
          </w:rPr>
        </w:r>
        <w:r w:rsidR="00056DB9">
          <w:rPr>
            <w:noProof/>
            <w:webHidden/>
          </w:rPr>
          <w:fldChar w:fldCharType="separate"/>
        </w:r>
        <w:r w:rsidR="004442DA">
          <w:rPr>
            <w:noProof/>
            <w:webHidden/>
            <w:rtl/>
          </w:rPr>
          <w:t>6</w:t>
        </w:r>
        <w:r w:rsidR="00056DB9">
          <w:rPr>
            <w:noProof/>
            <w:webHidden/>
          </w:rPr>
          <w:fldChar w:fldCharType="end"/>
        </w:r>
      </w:hyperlink>
    </w:p>
    <w:p w:rsidR="00056DB9" w:rsidRDefault="00F71CBD" w:rsidP="00056DB9">
      <w:pPr>
        <w:pStyle w:val="TOC1"/>
        <w:tabs>
          <w:tab w:val="right" w:leader="dot" w:pos="8296"/>
        </w:tabs>
        <w:ind w:firstLine="0"/>
        <w:rPr>
          <w:rFonts w:asciiTheme="minorHAnsi" w:eastAsiaTheme="minorEastAsia" w:hAnsiTheme="minorHAnsi" w:cstheme="minorBidi"/>
          <w:noProof/>
        </w:rPr>
      </w:pPr>
      <w:hyperlink w:anchor="_Toc59042158" w:history="1">
        <w:r w:rsidR="00056DB9" w:rsidRPr="00862CBC">
          <w:rPr>
            <w:rStyle w:val="Hyperlink"/>
            <w:noProof/>
            <w:rtl/>
            <w:lang w:eastAsia="he-IL"/>
          </w:rPr>
          <w:t>127. רכבת בעמק חפר</w:t>
        </w:r>
        <w:r w:rsidR="00056DB9">
          <w:rPr>
            <w:noProof/>
            <w:webHidden/>
          </w:rPr>
          <w:tab/>
        </w:r>
        <w:r w:rsidR="00056DB9">
          <w:rPr>
            <w:noProof/>
            <w:webHidden/>
          </w:rPr>
          <w:fldChar w:fldCharType="begin"/>
        </w:r>
        <w:r w:rsidR="00056DB9">
          <w:rPr>
            <w:noProof/>
            <w:webHidden/>
          </w:rPr>
          <w:instrText xml:space="preserve"> PAGEREF _Toc59042158 \h </w:instrText>
        </w:r>
        <w:r w:rsidR="00056DB9">
          <w:rPr>
            <w:noProof/>
            <w:webHidden/>
          </w:rPr>
        </w:r>
        <w:r w:rsidR="00056DB9">
          <w:rPr>
            <w:noProof/>
            <w:webHidden/>
          </w:rPr>
          <w:fldChar w:fldCharType="separate"/>
        </w:r>
        <w:r w:rsidR="004442DA">
          <w:rPr>
            <w:noProof/>
            <w:webHidden/>
            <w:rtl/>
          </w:rPr>
          <w:t>6</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159" w:history="1">
        <w:r w:rsidR="00056DB9" w:rsidRPr="00862CBC">
          <w:rPr>
            <w:rStyle w:val="Hyperlink"/>
            <w:noProof/>
            <w:rtl/>
          </w:rPr>
          <w:t>רם שפע (כחול לבן):</w:t>
        </w:r>
        <w:r w:rsidR="00056DB9">
          <w:rPr>
            <w:noProof/>
            <w:webHidden/>
          </w:rPr>
          <w:tab/>
        </w:r>
        <w:r w:rsidR="00056DB9">
          <w:rPr>
            <w:noProof/>
            <w:webHidden/>
          </w:rPr>
          <w:fldChar w:fldCharType="begin"/>
        </w:r>
        <w:r w:rsidR="00056DB9">
          <w:rPr>
            <w:noProof/>
            <w:webHidden/>
          </w:rPr>
          <w:instrText xml:space="preserve"> PAGEREF _Toc59042159 \h </w:instrText>
        </w:r>
        <w:r w:rsidR="00056DB9">
          <w:rPr>
            <w:noProof/>
            <w:webHidden/>
          </w:rPr>
        </w:r>
        <w:r w:rsidR="00056DB9">
          <w:rPr>
            <w:noProof/>
            <w:webHidden/>
          </w:rPr>
          <w:fldChar w:fldCharType="separate"/>
        </w:r>
        <w:r w:rsidR="004442DA">
          <w:rPr>
            <w:noProof/>
            <w:webHidden/>
            <w:rtl/>
          </w:rPr>
          <w:t>6</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160" w:history="1">
        <w:r w:rsidR="00056DB9" w:rsidRPr="00862CBC">
          <w:rPr>
            <w:rStyle w:val="Hyperlink"/>
            <w:noProof/>
            <w:rtl/>
          </w:rPr>
          <w:t>סגן שרת התחבורה והבטיחות בדרכים אורי מקלב:</w:t>
        </w:r>
        <w:r w:rsidR="00056DB9">
          <w:rPr>
            <w:noProof/>
            <w:webHidden/>
          </w:rPr>
          <w:tab/>
        </w:r>
        <w:r w:rsidR="00056DB9">
          <w:rPr>
            <w:noProof/>
            <w:webHidden/>
          </w:rPr>
          <w:fldChar w:fldCharType="begin"/>
        </w:r>
        <w:r w:rsidR="00056DB9">
          <w:rPr>
            <w:noProof/>
            <w:webHidden/>
          </w:rPr>
          <w:instrText xml:space="preserve"> PAGEREF _Toc59042160 \h </w:instrText>
        </w:r>
        <w:r w:rsidR="00056DB9">
          <w:rPr>
            <w:noProof/>
            <w:webHidden/>
          </w:rPr>
        </w:r>
        <w:r w:rsidR="00056DB9">
          <w:rPr>
            <w:noProof/>
            <w:webHidden/>
          </w:rPr>
          <w:fldChar w:fldCharType="separate"/>
        </w:r>
        <w:r w:rsidR="004442DA">
          <w:rPr>
            <w:noProof/>
            <w:webHidden/>
            <w:rtl/>
          </w:rPr>
          <w:t>6</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161" w:history="1">
        <w:r w:rsidR="00056DB9" w:rsidRPr="00862CBC">
          <w:rPr>
            <w:rStyle w:val="Hyperlink"/>
            <w:noProof/>
            <w:rtl/>
          </w:rPr>
          <w:t>אוריאל בוסו (ש"ס):</w:t>
        </w:r>
        <w:r w:rsidR="00056DB9">
          <w:rPr>
            <w:noProof/>
            <w:webHidden/>
          </w:rPr>
          <w:tab/>
        </w:r>
        <w:r w:rsidR="00056DB9">
          <w:rPr>
            <w:noProof/>
            <w:webHidden/>
          </w:rPr>
          <w:fldChar w:fldCharType="begin"/>
        </w:r>
        <w:r w:rsidR="00056DB9">
          <w:rPr>
            <w:noProof/>
            <w:webHidden/>
          </w:rPr>
          <w:instrText xml:space="preserve"> PAGEREF _Toc59042161 \h </w:instrText>
        </w:r>
        <w:r w:rsidR="00056DB9">
          <w:rPr>
            <w:noProof/>
            <w:webHidden/>
          </w:rPr>
        </w:r>
        <w:r w:rsidR="00056DB9">
          <w:rPr>
            <w:noProof/>
            <w:webHidden/>
          </w:rPr>
          <w:fldChar w:fldCharType="separate"/>
        </w:r>
        <w:r w:rsidR="004442DA">
          <w:rPr>
            <w:noProof/>
            <w:webHidden/>
            <w:rtl/>
          </w:rPr>
          <w:t>8</w:t>
        </w:r>
        <w:r w:rsidR="00056DB9">
          <w:rPr>
            <w:noProof/>
            <w:webHidden/>
          </w:rPr>
          <w:fldChar w:fldCharType="end"/>
        </w:r>
      </w:hyperlink>
    </w:p>
    <w:p w:rsidR="00056DB9" w:rsidRDefault="00F71CBD" w:rsidP="00056DB9">
      <w:pPr>
        <w:pStyle w:val="TOC1"/>
        <w:tabs>
          <w:tab w:val="right" w:leader="dot" w:pos="8296"/>
        </w:tabs>
        <w:ind w:firstLine="0"/>
        <w:rPr>
          <w:rFonts w:asciiTheme="minorHAnsi" w:eastAsiaTheme="minorEastAsia" w:hAnsiTheme="minorHAnsi" w:cstheme="minorBidi"/>
          <w:noProof/>
        </w:rPr>
      </w:pPr>
      <w:hyperlink w:anchor="_Toc59042162" w:history="1">
        <w:r w:rsidR="00056DB9" w:rsidRPr="00862CBC">
          <w:rPr>
            <w:rStyle w:val="Hyperlink"/>
            <w:noProof/>
            <w:rtl/>
            <w:lang w:eastAsia="he-IL"/>
          </w:rPr>
          <w:t>128. מלכודות מוות לדו-גלגלי במעקות הבטיחות</w:t>
        </w:r>
        <w:r w:rsidR="00056DB9">
          <w:rPr>
            <w:noProof/>
            <w:webHidden/>
          </w:rPr>
          <w:tab/>
        </w:r>
        <w:r w:rsidR="00056DB9">
          <w:rPr>
            <w:noProof/>
            <w:webHidden/>
          </w:rPr>
          <w:fldChar w:fldCharType="begin"/>
        </w:r>
        <w:r w:rsidR="00056DB9">
          <w:rPr>
            <w:noProof/>
            <w:webHidden/>
          </w:rPr>
          <w:instrText xml:space="preserve"> PAGEREF _Toc59042162 \h </w:instrText>
        </w:r>
        <w:r w:rsidR="00056DB9">
          <w:rPr>
            <w:noProof/>
            <w:webHidden/>
          </w:rPr>
        </w:r>
        <w:r w:rsidR="00056DB9">
          <w:rPr>
            <w:noProof/>
            <w:webHidden/>
          </w:rPr>
          <w:fldChar w:fldCharType="separate"/>
        </w:r>
        <w:r w:rsidR="004442DA">
          <w:rPr>
            <w:noProof/>
            <w:webHidden/>
            <w:rtl/>
          </w:rPr>
          <w:t>10</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163" w:history="1">
        <w:r w:rsidR="00056DB9" w:rsidRPr="00862CBC">
          <w:rPr>
            <w:rStyle w:val="Hyperlink"/>
            <w:noProof/>
            <w:rtl/>
          </w:rPr>
          <w:t>בועז טופורובסקי (יש עתיד-תל"ם):</w:t>
        </w:r>
        <w:r w:rsidR="00056DB9">
          <w:rPr>
            <w:noProof/>
            <w:webHidden/>
          </w:rPr>
          <w:tab/>
        </w:r>
        <w:r w:rsidR="00056DB9">
          <w:rPr>
            <w:noProof/>
            <w:webHidden/>
          </w:rPr>
          <w:fldChar w:fldCharType="begin"/>
        </w:r>
        <w:r w:rsidR="00056DB9">
          <w:rPr>
            <w:noProof/>
            <w:webHidden/>
          </w:rPr>
          <w:instrText xml:space="preserve"> PAGEREF _Toc59042163 \h </w:instrText>
        </w:r>
        <w:r w:rsidR="00056DB9">
          <w:rPr>
            <w:noProof/>
            <w:webHidden/>
          </w:rPr>
        </w:r>
        <w:r w:rsidR="00056DB9">
          <w:rPr>
            <w:noProof/>
            <w:webHidden/>
          </w:rPr>
          <w:fldChar w:fldCharType="separate"/>
        </w:r>
        <w:r w:rsidR="004442DA">
          <w:rPr>
            <w:noProof/>
            <w:webHidden/>
            <w:rtl/>
          </w:rPr>
          <w:t>10</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164" w:history="1">
        <w:r w:rsidR="00056DB9" w:rsidRPr="00862CBC">
          <w:rPr>
            <w:rStyle w:val="Hyperlink"/>
            <w:noProof/>
            <w:rtl/>
          </w:rPr>
          <w:t>סגן שרת התחבורה והבטיחות בדרכים אורי מקלב:</w:t>
        </w:r>
        <w:r w:rsidR="00056DB9">
          <w:rPr>
            <w:noProof/>
            <w:webHidden/>
          </w:rPr>
          <w:tab/>
        </w:r>
        <w:r w:rsidR="00056DB9">
          <w:rPr>
            <w:noProof/>
            <w:webHidden/>
          </w:rPr>
          <w:fldChar w:fldCharType="begin"/>
        </w:r>
        <w:r w:rsidR="00056DB9">
          <w:rPr>
            <w:noProof/>
            <w:webHidden/>
          </w:rPr>
          <w:instrText xml:space="preserve"> PAGEREF _Toc59042164 \h </w:instrText>
        </w:r>
        <w:r w:rsidR="00056DB9">
          <w:rPr>
            <w:noProof/>
            <w:webHidden/>
          </w:rPr>
        </w:r>
        <w:r w:rsidR="00056DB9">
          <w:rPr>
            <w:noProof/>
            <w:webHidden/>
          </w:rPr>
          <w:fldChar w:fldCharType="separate"/>
        </w:r>
        <w:r w:rsidR="004442DA">
          <w:rPr>
            <w:noProof/>
            <w:webHidden/>
            <w:rtl/>
          </w:rPr>
          <w:t>10</w:t>
        </w:r>
        <w:r w:rsidR="00056DB9">
          <w:rPr>
            <w:noProof/>
            <w:webHidden/>
          </w:rPr>
          <w:fldChar w:fldCharType="end"/>
        </w:r>
      </w:hyperlink>
    </w:p>
    <w:p w:rsidR="00056DB9" w:rsidRDefault="00F71CBD" w:rsidP="00056DB9">
      <w:pPr>
        <w:pStyle w:val="TOC1"/>
        <w:tabs>
          <w:tab w:val="right" w:leader="dot" w:pos="8296"/>
        </w:tabs>
        <w:ind w:firstLine="0"/>
        <w:rPr>
          <w:rFonts w:asciiTheme="minorHAnsi" w:eastAsiaTheme="minorEastAsia" w:hAnsiTheme="minorHAnsi" w:cstheme="minorBidi"/>
          <w:noProof/>
        </w:rPr>
      </w:pPr>
      <w:hyperlink w:anchor="_Toc59042165" w:history="1">
        <w:r w:rsidR="00056DB9" w:rsidRPr="00862CBC">
          <w:rPr>
            <w:rStyle w:val="Hyperlink"/>
            <w:noProof/>
            <w:rtl/>
            <w:lang w:eastAsia="he-IL"/>
          </w:rPr>
          <w:t>129. העברת תקציב מלווה בהסעת גנים טיפוליים לרשויות המקומיות</w:t>
        </w:r>
        <w:r w:rsidR="00056DB9">
          <w:rPr>
            <w:noProof/>
            <w:webHidden/>
          </w:rPr>
          <w:tab/>
        </w:r>
        <w:r w:rsidR="00056DB9">
          <w:rPr>
            <w:noProof/>
            <w:webHidden/>
          </w:rPr>
          <w:fldChar w:fldCharType="begin"/>
        </w:r>
        <w:r w:rsidR="00056DB9">
          <w:rPr>
            <w:noProof/>
            <w:webHidden/>
          </w:rPr>
          <w:instrText xml:space="preserve"> PAGEREF _Toc59042165 \h </w:instrText>
        </w:r>
        <w:r w:rsidR="00056DB9">
          <w:rPr>
            <w:noProof/>
            <w:webHidden/>
          </w:rPr>
        </w:r>
        <w:r w:rsidR="00056DB9">
          <w:rPr>
            <w:noProof/>
            <w:webHidden/>
          </w:rPr>
          <w:fldChar w:fldCharType="separate"/>
        </w:r>
        <w:r w:rsidR="004442DA">
          <w:rPr>
            <w:noProof/>
            <w:webHidden/>
            <w:rtl/>
          </w:rPr>
          <w:t>12</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166" w:history="1">
        <w:r w:rsidR="00056DB9" w:rsidRPr="00862CBC">
          <w:rPr>
            <w:rStyle w:val="Hyperlink"/>
            <w:noProof/>
            <w:rtl/>
          </w:rPr>
          <w:t>ג'אבר עסאקלה (הרשימה המשותפת):</w:t>
        </w:r>
        <w:r w:rsidR="00056DB9">
          <w:rPr>
            <w:noProof/>
            <w:webHidden/>
          </w:rPr>
          <w:tab/>
        </w:r>
        <w:r w:rsidR="00056DB9">
          <w:rPr>
            <w:noProof/>
            <w:webHidden/>
          </w:rPr>
          <w:fldChar w:fldCharType="begin"/>
        </w:r>
        <w:r w:rsidR="00056DB9">
          <w:rPr>
            <w:noProof/>
            <w:webHidden/>
          </w:rPr>
          <w:instrText xml:space="preserve"> PAGEREF _Toc59042166 \h </w:instrText>
        </w:r>
        <w:r w:rsidR="00056DB9">
          <w:rPr>
            <w:noProof/>
            <w:webHidden/>
          </w:rPr>
        </w:r>
        <w:r w:rsidR="00056DB9">
          <w:rPr>
            <w:noProof/>
            <w:webHidden/>
          </w:rPr>
          <w:fldChar w:fldCharType="separate"/>
        </w:r>
        <w:r w:rsidR="004442DA">
          <w:rPr>
            <w:noProof/>
            <w:webHidden/>
            <w:rtl/>
          </w:rPr>
          <w:t>12</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167" w:history="1">
        <w:r w:rsidR="00056DB9" w:rsidRPr="00862CBC">
          <w:rPr>
            <w:rStyle w:val="Hyperlink"/>
            <w:noProof/>
            <w:rtl/>
          </w:rPr>
          <w:t>סגן שר החינוך מאיר פרוש:</w:t>
        </w:r>
        <w:r w:rsidR="00056DB9">
          <w:rPr>
            <w:noProof/>
            <w:webHidden/>
          </w:rPr>
          <w:tab/>
        </w:r>
        <w:r w:rsidR="00056DB9">
          <w:rPr>
            <w:noProof/>
            <w:webHidden/>
          </w:rPr>
          <w:fldChar w:fldCharType="begin"/>
        </w:r>
        <w:r w:rsidR="00056DB9">
          <w:rPr>
            <w:noProof/>
            <w:webHidden/>
          </w:rPr>
          <w:instrText xml:space="preserve"> PAGEREF _Toc59042167 \h </w:instrText>
        </w:r>
        <w:r w:rsidR="00056DB9">
          <w:rPr>
            <w:noProof/>
            <w:webHidden/>
          </w:rPr>
        </w:r>
        <w:r w:rsidR="00056DB9">
          <w:rPr>
            <w:noProof/>
            <w:webHidden/>
          </w:rPr>
          <w:fldChar w:fldCharType="separate"/>
        </w:r>
        <w:r w:rsidR="004442DA">
          <w:rPr>
            <w:noProof/>
            <w:webHidden/>
            <w:rtl/>
          </w:rPr>
          <w:t>12</w:t>
        </w:r>
        <w:r w:rsidR="00056DB9">
          <w:rPr>
            <w:noProof/>
            <w:webHidden/>
          </w:rPr>
          <w:fldChar w:fldCharType="end"/>
        </w:r>
      </w:hyperlink>
    </w:p>
    <w:p w:rsidR="00056DB9" w:rsidRDefault="00F71CBD" w:rsidP="00056DB9">
      <w:pPr>
        <w:pStyle w:val="TOC1"/>
        <w:tabs>
          <w:tab w:val="right" w:leader="dot" w:pos="8296"/>
        </w:tabs>
        <w:ind w:firstLine="0"/>
        <w:rPr>
          <w:rFonts w:asciiTheme="minorHAnsi" w:eastAsiaTheme="minorEastAsia" w:hAnsiTheme="minorHAnsi" w:cstheme="minorBidi"/>
          <w:noProof/>
        </w:rPr>
      </w:pPr>
      <w:hyperlink w:anchor="_Toc59042168" w:history="1">
        <w:r w:rsidR="00056DB9" w:rsidRPr="00862CBC">
          <w:rPr>
            <w:rStyle w:val="Hyperlink"/>
            <w:noProof/>
            <w:rtl/>
            <w:lang w:eastAsia="he-IL"/>
          </w:rPr>
          <w:t>130. סכנה לפגיעה בכ-1,000 תלמידי פנימיות</w:t>
        </w:r>
        <w:r w:rsidR="00056DB9">
          <w:rPr>
            <w:noProof/>
            <w:webHidden/>
          </w:rPr>
          <w:tab/>
        </w:r>
        <w:r w:rsidR="00056DB9">
          <w:rPr>
            <w:noProof/>
            <w:webHidden/>
          </w:rPr>
          <w:fldChar w:fldCharType="begin"/>
        </w:r>
        <w:r w:rsidR="00056DB9">
          <w:rPr>
            <w:noProof/>
            <w:webHidden/>
          </w:rPr>
          <w:instrText xml:space="preserve"> PAGEREF _Toc59042168 \h </w:instrText>
        </w:r>
        <w:r w:rsidR="00056DB9">
          <w:rPr>
            <w:noProof/>
            <w:webHidden/>
          </w:rPr>
        </w:r>
        <w:r w:rsidR="00056DB9">
          <w:rPr>
            <w:noProof/>
            <w:webHidden/>
          </w:rPr>
          <w:fldChar w:fldCharType="separate"/>
        </w:r>
        <w:r w:rsidR="004442DA">
          <w:rPr>
            <w:noProof/>
            <w:webHidden/>
            <w:rtl/>
          </w:rPr>
          <w:t>13</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169" w:history="1">
        <w:r w:rsidR="00056DB9" w:rsidRPr="00862CBC">
          <w:rPr>
            <w:rStyle w:val="Hyperlink"/>
            <w:noProof/>
            <w:rtl/>
          </w:rPr>
          <w:t>יאיר גולן (מרצ):</w:t>
        </w:r>
        <w:r w:rsidR="00056DB9">
          <w:rPr>
            <w:noProof/>
            <w:webHidden/>
          </w:rPr>
          <w:tab/>
        </w:r>
        <w:r w:rsidR="00056DB9">
          <w:rPr>
            <w:noProof/>
            <w:webHidden/>
          </w:rPr>
          <w:fldChar w:fldCharType="begin"/>
        </w:r>
        <w:r w:rsidR="00056DB9">
          <w:rPr>
            <w:noProof/>
            <w:webHidden/>
          </w:rPr>
          <w:instrText xml:space="preserve"> PAGEREF _Toc59042169 \h </w:instrText>
        </w:r>
        <w:r w:rsidR="00056DB9">
          <w:rPr>
            <w:noProof/>
            <w:webHidden/>
          </w:rPr>
        </w:r>
        <w:r w:rsidR="00056DB9">
          <w:rPr>
            <w:noProof/>
            <w:webHidden/>
          </w:rPr>
          <w:fldChar w:fldCharType="separate"/>
        </w:r>
        <w:r w:rsidR="004442DA">
          <w:rPr>
            <w:noProof/>
            <w:webHidden/>
            <w:rtl/>
          </w:rPr>
          <w:t>14</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170" w:history="1">
        <w:r w:rsidR="00056DB9" w:rsidRPr="00862CBC">
          <w:rPr>
            <w:rStyle w:val="Hyperlink"/>
            <w:noProof/>
            <w:rtl/>
          </w:rPr>
          <w:t>סגן שר החינוך מאיר פרוש:</w:t>
        </w:r>
        <w:r w:rsidR="00056DB9">
          <w:rPr>
            <w:noProof/>
            <w:webHidden/>
          </w:rPr>
          <w:tab/>
        </w:r>
        <w:r w:rsidR="00056DB9">
          <w:rPr>
            <w:noProof/>
            <w:webHidden/>
          </w:rPr>
          <w:fldChar w:fldCharType="begin"/>
        </w:r>
        <w:r w:rsidR="00056DB9">
          <w:rPr>
            <w:noProof/>
            <w:webHidden/>
          </w:rPr>
          <w:instrText xml:space="preserve"> PAGEREF _Toc59042170 \h </w:instrText>
        </w:r>
        <w:r w:rsidR="00056DB9">
          <w:rPr>
            <w:noProof/>
            <w:webHidden/>
          </w:rPr>
        </w:r>
        <w:r w:rsidR="00056DB9">
          <w:rPr>
            <w:noProof/>
            <w:webHidden/>
          </w:rPr>
          <w:fldChar w:fldCharType="separate"/>
        </w:r>
        <w:r w:rsidR="004442DA">
          <w:rPr>
            <w:noProof/>
            <w:webHidden/>
            <w:rtl/>
          </w:rPr>
          <w:t>14</w:t>
        </w:r>
        <w:r w:rsidR="00056DB9">
          <w:rPr>
            <w:noProof/>
            <w:webHidden/>
          </w:rPr>
          <w:fldChar w:fldCharType="end"/>
        </w:r>
      </w:hyperlink>
    </w:p>
    <w:p w:rsidR="00056DB9" w:rsidRDefault="00F71CBD" w:rsidP="00056DB9">
      <w:pPr>
        <w:pStyle w:val="TOC1"/>
        <w:tabs>
          <w:tab w:val="right" w:leader="dot" w:pos="8296"/>
        </w:tabs>
        <w:ind w:firstLine="0"/>
        <w:rPr>
          <w:rFonts w:asciiTheme="minorHAnsi" w:eastAsiaTheme="minorEastAsia" w:hAnsiTheme="minorHAnsi" w:cstheme="minorBidi"/>
          <w:noProof/>
        </w:rPr>
      </w:pPr>
      <w:hyperlink w:anchor="_Toc59042171" w:history="1">
        <w:r w:rsidR="00056DB9" w:rsidRPr="00862CBC">
          <w:rPr>
            <w:rStyle w:val="Hyperlink"/>
            <w:noProof/>
            <w:rtl/>
            <w:lang w:eastAsia="he-IL"/>
          </w:rPr>
          <w:t>שאילתות ותשובות</w:t>
        </w:r>
        <w:r w:rsidR="00056DB9">
          <w:rPr>
            <w:noProof/>
            <w:webHidden/>
          </w:rPr>
          <w:tab/>
        </w:r>
        <w:r w:rsidR="00056DB9">
          <w:rPr>
            <w:noProof/>
            <w:webHidden/>
          </w:rPr>
          <w:fldChar w:fldCharType="begin"/>
        </w:r>
        <w:r w:rsidR="00056DB9">
          <w:rPr>
            <w:noProof/>
            <w:webHidden/>
          </w:rPr>
          <w:instrText xml:space="preserve"> PAGEREF _Toc59042171 \h </w:instrText>
        </w:r>
        <w:r w:rsidR="00056DB9">
          <w:rPr>
            <w:noProof/>
            <w:webHidden/>
          </w:rPr>
        </w:r>
        <w:r w:rsidR="00056DB9">
          <w:rPr>
            <w:noProof/>
            <w:webHidden/>
          </w:rPr>
          <w:fldChar w:fldCharType="separate"/>
        </w:r>
        <w:r w:rsidR="004442DA">
          <w:rPr>
            <w:noProof/>
            <w:webHidden/>
            <w:rtl/>
          </w:rPr>
          <w:t>18</w:t>
        </w:r>
        <w:r w:rsidR="00056DB9">
          <w:rPr>
            <w:noProof/>
            <w:webHidden/>
          </w:rPr>
          <w:fldChar w:fldCharType="end"/>
        </w:r>
      </w:hyperlink>
    </w:p>
    <w:p w:rsidR="00056DB9" w:rsidRDefault="00F71CBD" w:rsidP="00056DB9">
      <w:pPr>
        <w:pStyle w:val="TOC1"/>
        <w:tabs>
          <w:tab w:val="right" w:leader="dot" w:pos="8296"/>
        </w:tabs>
        <w:ind w:firstLine="0"/>
        <w:rPr>
          <w:rFonts w:asciiTheme="minorHAnsi" w:eastAsiaTheme="minorEastAsia" w:hAnsiTheme="minorHAnsi" w:cstheme="minorBidi"/>
          <w:noProof/>
        </w:rPr>
      </w:pPr>
      <w:hyperlink w:anchor="_Toc59042172" w:history="1">
        <w:r w:rsidR="00056DB9" w:rsidRPr="00862CBC">
          <w:rPr>
            <w:rStyle w:val="Hyperlink"/>
            <w:noProof/>
            <w:rtl/>
            <w:lang w:eastAsia="he-IL"/>
          </w:rPr>
          <w:t>131. רצח ופא מסארווה</w:t>
        </w:r>
        <w:r w:rsidR="00056DB9">
          <w:rPr>
            <w:noProof/>
            <w:webHidden/>
          </w:rPr>
          <w:tab/>
        </w:r>
        <w:r w:rsidR="00056DB9">
          <w:rPr>
            <w:noProof/>
            <w:webHidden/>
          </w:rPr>
          <w:fldChar w:fldCharType="begin"/>
        </w:r>
        <w:r w:rsidR="00056DB9">
          <w:rPr>
            <w:noProof/>
            <w:webHidden/>
          </w:rPr>
          <w:instrText xml:space="preserve"> PAGEREF _Toc59042172 \h </w:instrText>
        </w:r>
        <w:r w:rsidR="00056DB9">
          <w:rPr>
            <w:noProof/>
            <w:webHidden/>
          </w:rPr>
        </w:r>
        <w:r w:rsidR="00056DB9">
          <w:rPr>
            <w:noProof/>
            <w:webHidden/>
          </w:rPr>
          <w:fldChar w:fldCharType="separate"/>
        </w:r>
        <w:r w:rsidR="004442DA">
          <w:rPr>
            <w:noProof/>
            <w:webHidden/>
            <w:rtl/>
          </w:rPr>
          <w:t>18</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173" w:history="1">
        <w:r w:rsidR="00056DB9" w:rsidRPr="00862CBC">
          <w:rPr>
            <w:rStyle w:val="Hyperlink"/>
            <w:noProof/>
            <w:rtl/>
          </w:rPr>
          <w:t>אחמד טיבי (הרשימה המשותפת):</w:t>
        </w:r>
        <w:r w:rsidR="00056DB9">
          <w:rPr>
            <w:noProof/>
            <w:webHidden/>
          </w:rPr>
          <w:tab/>
        </w:r>
        <w:r w:rsidR="00056DB9">
          <w:rPr>
            <w:noProof/>
            <w:webHidden/>
          </w:rPr>
          <w:fldChar w:fldCharType="begin"/>
        </w:r>
        <w:r w:rsidR="00056DB9">
          <w:rPr>
            <w:noProof/>
            <w:webHidden/>
          </w:rPr>
          <w:instrText xml:space="preserve"> PAGEREF _Toc59042173 \h </w:instrText>
        </w:r>
        <w:r w:rsidR="00056DB9">
          <w:rPr>
            <w:noProof/>
            <w:webHidden/>
          </w:rPr>
        </w:r>
        <w:r w:rsidR="00056DB9">
          <w:rPr>
            <w:noProof/>
            <w:webHidden/>
          </w:rPr>
          <w:fldChar w:fldCharType="separate"/>
        </w:r>
        <w:r w:rsidR="004442DA">
          <w:rPr>
            <w:noProof/>
            <w:webHidden/>
            <w:rtl/>
          </w:rPr>
          <w:t>18</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174" w:history="1">
        <w:r w:rsidR="00056DB9" w:rsidRPr="00862CBC">
          <w:rPr>
            <w:rStyle w:val="Hyperlink"/>
            <w:noProof/>
            <w:rtl/>
          </w:rPr>
          <w:t>סגן השר לביטחון הפנים דסטה גדי יברקן:</w:t>
        </w:r>
        <w:r w:rsidR="00056DB9">
          <w:rPr>
            <w:noProof/>
            <w:webHidden/>
          </w:rPr>
          <w:tab/>
        </w:r>
        <w:r w:rsidR="00056DB9">
          <w:rPr>
            <w:noProof/>
            <w:webHidden/>
          </w:rPr>
          <w:fldChar w:fldCharType="begin"/>
        </w:r>
        <w:r w:rsidR="00056DB9">
          <w:rPr>
            <w:noProof/>
            <w:webHidden/>
          </w:rPr>
          <w:instrText xml:space="preserve"> PAGEREF _Toc59042174 \h </w:instrText>
        </w:r>
        <w:r w:rsidR="00056DB9">
          <w:rPr>
            <w:noProof/>
            <w:webHidden/>
          </w:rPr>
        </w:r>
        <w:r w:rsidR="00056DB9">
          <w:rPr>
            <w:noProof/>
            <w:webHidden/>
          </w:rPr>
          <w:fldChar w:fldCharType="separate"/>
        </w:r>
        <w:r w:rsidR="004442DA">
          <w:rPr>
            <w:noProof/>
            <w:webHidden/>
            <w:rtl/>
          </w:rPr>
          <w:t>19</w:t>
        </w:r>
        <w:r w:rsidR="00056DB9">
          <w:rPr>
            <w:noProof/>
            <w:webHidden/>
          </w:rPr>
          <w:fldChar w:fldCharType="end"/>
        </w:r>
      </w:hyperlink>
    </w:p>
    <w:p w:rsidR="00056DB9" w:rsidRDefault="00F71CBD" w:rsidP="00056DB9">
      <w:pPr>
        <w:pStyle w:val="TOC1"/>
        <w:tabs>
          <w:tab w:val="right" w:leader="dot" w:pos="8296"/>
        </w:tabs>
        <w:ind w:firstLine="0"/>
        <w:rPr>
          <w:rFonts w:asciiTheme="minorHAnsi" w:eastAsiaTheme="minorEastAsia" w:hAnsiTheme="minorHAnsi" w:cstheme="minorBidi"/>
          <w:noProof/>
        </w:rPr>
      </w:pPr>
      <w:hyperlink w:anchor="_Toc59042175" w:history="1">
        <w:r w:rsidR="00056DB9" w:rsidRPr="00862CBC">
          <w:rPr>
            <w:rStyle w:val="Hyperlink"/>
            <w:noProof/>
            <w:rtl/>
            <w:lang w:eastAsia="he-IL"/>
          </w:rPr>
          <w:t>260. מעצר צעיר פלסטיני</w:t>
        </w:r>
        <w:r w:rsidR="00056DB9">
          <w:rPr>
            <w:noProof/>
            <w:webHidden/>
          </w:rPr>
          <w:tab/>
        </w:r>
        <w:r w:rsidR="00056DB9">
          <w:rPr>
            <w:noProof/>
            <w:webHidden/>
          </w:rPr>
          <w:fldChar w:fldCharType="begin"/>
        </w:r>
        <w:r w:rsidR="00056DB9">
          <w:rPr>
            <w:noProof/>
            <w:webHidden/>
          </w:rPr>
          <w:instrText xml:space="preserve"> PAGEREF _Toc59042175 \h </w:instrText>
        </w:r>
        <w:r w:rsidR="00056DB9">
          <w:rPr>
            <w:noProof/>
            <w:webHidden/>
          </w:rPr>
        </w:r>
        <w:r w:rsidR="00056DB9">
          <w:rPr>
            <w:noProof/>
            <w:webHidden/>
          </w:rPr>
          <w:fldChar w:fldCharType="separate"/>
        </w:r>
        <w:r w:rsidR="004442DA">
          <w:rPr>
            <w:noProof/>
            <w:webHidden/>
            <w:rtl/>
          </w:rPr>
          <w:t>21</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176" w:history="1">
        <w:r w:rsidR="00056DB9" w:rsidRPr="00862CBC">
          <w:rPr>
            <w:rStyle w:val="Hyperlink"/>
            <w:noProof/>
            <w:rtl/>
          </w:rPr>
          <w:t>יוסף ג'בארין (הרשימה המשותפת):</w:t>
        </w:r>
        <w:r w:rsidR="00056DB9">
          <w:rPr>
            <w:noProof/>
            <w:webHidden/>
          </w:rPr>
          <w:tab/>
        </w:r>
        <w:r w:rsidR="00056DB9">
          <w:rPr>
            <w:noProof/>
            <w:webHidden/>
          </w:rPr>
          <w:fldChar w:fldCharType="begin"/>
        </w:r>
        <w:r w:rsidR="00056DB9">
          <w:rPr>
            <w:noProof/>
            <w:webHidden/>
          </w:rPr>
          <w:instrText xml:space="preserve"> PAGEREF _Toc59042176 \h </w:instrText>
        </w:r>
        <w:r w:rsidR="00056DB9">
          <w:rPr>
            <w:noProof/>
            <w:webHidden/>
          </w:rPr>
        </w:r>
        <w:r w:rsidR="00056DB9">
          <w:rPr>
            <w:noProof/>
            <w:webHidden/>
          </w:rPr>
          <w:fldChar w:fldCharType="separate"/>
        </w:r>
        <w:r w:rsidR="004442DA">
          <w:rPr>
            <w:noProof/>
            <w:webHidden/>
            <w:rtl/>
          </w:rPr>
          <w:t>21</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177" w:history="1">
        <w:r w:rsidR="00056DB9" w:rsidRPr="00862CBC">
          <w:rPr>
            <w:rStyle w:val="Hyperlink"/>
            <w:noProof/>
            <w:rtl/>
          </w:rPr>
          <w:t>סגן השר לביטחון הפנים דסטה גדי יברקן:</w:t>
        </w:r>
        <w:r w:rsidR="00056DB9">
          <w:rPr>
            <w:noProof/>
            <w:webHidden/>
          </w:rPr>
          <w:tab/>
        </w:r>
        <w:r w:rsidR="00056DB9">
          <w:rPr>
            <w:noProof/>
            <w:webHidden/>
          </w:rPr>
          <w:fldChar w:fldCharType="begin"/>
        </w:r>
        <w:r w:rsidR="00056DB9">
          <w:rPr>
            <w:noProof/>
            <w:webHidden/>
          </w:rPr>
          <w:instrText xml:space="preserve"> PAGEREF _Toc59042177 \h </w:instrText>
        </w:r>
        <w:r w:rsidR="00056DB9">
          <w:rPr>
            <w:noProof/>
            <w:webHidden/>
          </w:rPr>
        </w:r>
        <w:r w:rsidR="00056DB9">
          <w:rPr>
            <w:noProof/>
            <w:webHidden/>
          </w:rPr>
          <w:fldChar w:fldCharType="separate"/>
        </w:r>
        <w:r w:rsidR="004442DA">
          <w:rPr>
            <w:noProof/>
            <w:webHidden/>
            <w:rtl/>
          </w:rPr>
          <w:t>22</w:t>
        </w:r>
        <w:r w:rsidR="00056DB9">
          <w:rPr>
            <w:noProof/>
            <w:webHidden/>
          </w:rPr>
          <w:fldChar w:fldCharType="end"/>
        </w:r>
      </w:hyperlink>
    </w:p>
    <w:p w:rsidR="00056DB9" w:rsidRDefault="00F71CBD" w:rsidP="00056DB9">
      <w:pPr>
        <w:pStyle w:val="TOC1"/>
        <w:tabs>
          <w:tab w:val="right" w:leader="dot" w:pos="8296"/>
        </w:tabs>
        <w:ind w:firstLine="0"/>
        <w:rPr>
          <w:rFonts w:asciiTheme="minorHAnsi" w:eastAsiaTheme="minorEastAsia" w:hAnsiTheme="minorHAnsi" w:cstheme="minorBidi"/>
          <w:noProof/>
        </w:rPr>
      </w:pPr>
      <w:hyperlink w:anchor="_Toc59042178" w:history="1">
        <w:r w:rsidR="00056DB9" w:rsidRPr="00862CBC">
          <w:rPr>
            <w:rStyle w:val="Hyperlink"/>
            <w:noProof/>
            <w:rtl/>
          </w:rPr>
          <w:t>349. שמירת שלומם של מפגינים</w:t>
        </w:r>
        <w:r w:rsidR="00056DB9">
          <w:rPr>
            <w:noProof/>
            <w:webHidden/>
          </w:rPr>
          <w:tab/>
        </w:r>
        <w:r w:rsidR="00056DB9">
          <w:rPr>
            <w:noProof/>
            <w:webHidden/>
          </w:rPr>
          <w:fldChar w:fldCharType="begin"/>
        </w:r>
        <w:r w:rsidR="00056DB9">
          <w:rPr>
            <w:noProof/>
            <w:webHidden/>
          </w:rPr>
          <w:instrText xml:space="preserve"> PAGEREF _Toc59042178 \h </w:instrText>
        </w:r>
        <w:r w:rsidR="00056DB9">
          <w:rPr>
            <w:noProof/>
            <w:webHidden/>
          </w:rPr>
        </w:r>
        <w:r w:rsidR="00056DB9">
          <w:rPr>
            <w:noProof/>
            <w:webHidden/>
          </w:rPr>
          <w:fldChar w:fldCharType="separate"/>
        </w:r>
        <w:r w:rsidR="004442DA">
          <w:rPr>
            <w:noProof/>
            <w:webHidden/>
            <w:rtl/>
          </w:rPr>
          <w:t>23</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179" w:history="1">
        <w:r w:rsidR="00056DB9" w:rsidRPr="00862CBC">
          <w:rPr>
            <w:rStyle w:val="Hyperlink"/>
            <w:noProof/>
            <w:rtl/>
          </w:rPr>
          <w:t>מיקי לוי (יש עתיד-תל"ם):</w:t>
        </w:r>
        <w:r w:rsidR="00056DB9">
          <w:rPr>
            <w:noProof/>
            <w:webHidden/>
          </w:rPr>
          <w:tab/>
        </w:r>
        <w:r w:rsidR="00056DB9">
          <w:rPr>
            <w:noProof/>
            <w:webHidden/>
          </w:rPr>
          <w:fldChar w:fldCharType="begin"/>
        </w:r>
        <w:r w:rsidR="00056DB9">
          <w:rPr>
            <w:noProof/>
            <w:webHidden/>
          </w:rPr>
          <w:instrText xml:space="preserve"> PAGEREF _Toc59042179 \h </w:instrText>
        </w:r>
        <w:r w:rsidR="00056DB9">
          <w:rPr>
            <w:noProof/>
            <w:webHidden/>
          </w:rPr>
        </w:r>
        <w:r w:rsidR="00056DB9">
          <w:rPr>
            <w:noProof/>
            <w:webHidden/>
          </w:rPr>
          <w:fldChar w:fldCharType="separate"/>
        </w:r>
        <w:r w:rsidR="004442DA">
          <w:rPr>
            <w:noProof/>
            <w:webHidden/>
            <w:rtl/>
          </w:rPr>
          <w:t>23</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180" w:history="1">
        <w:r w:rsidR="00056DB9" w:rsidRPr="00862CBC">
          <w:rPr>
            <w:rStyle w:val="Hyperlink"/>
            <w:noProof/>
            <w:rtl/>
          </w:rPr>
          <w:t>סגן השר לביטחון הפנים דסטה גדי יברקן:</w:t>
        </w:r>
        <w:r w:rsidR="00056DB9">
          <w:rPr>
            <w:noProof/>
            <w:webHidden/>
          </w:rPr>
          <w:tab/>
        </w:r>
        <w:r w:rsidR="00056DB9">
          <w:rPr>
            <w:noProof/>
            <w:webHidden/>
          </w:rPr>
          <w:fldChar w:fldCharType="begin"/>
        </w:r>
        <w:r w:rsidR="00056DB9">
          <w:rPr>
            <w:noProof/>
            <w:webHidden/>
          </w:rPr>
          <w:instrText xml:space="preserve"> PAGEREF _Toc59042180 \h </w:instrText>
        </w:r>
        <w:r w:rsidR="00056DB9">
          <w:rPr>
            <w:noProof/>
            <w:webHidden/>
          </w:rPr>
        </w:r>
        <w:r w:rsidR="00056DB9">
          <w:rPr>
            <w:noProof/>
            <w:webHidden/>
          </w:rPr>
          <w:fldChar w:fldCharType="separate"/>
        </w:r>
        <w:r w:rsidR="004442DA">
          <w:rPr>
            <w:noProof/>
            <w:webHidden/>
            <w:rtl/>
          </w:rPr>
          <w:t>23</w:t>
        </w:r>
        <w:r w:rsidR="00056DB9">
          <w:rPr>
            <w:noProof/>
            <w:webHidden/>
          </w:rPr>
          <w:fldChar w:fldCharType="end"/>
        </w:r>
      </w:hyperlink>
    </w:p>
    <w:p w:rsidR="00056DB9" w:rsidRDefault="00F71CBD" w:rsidP="00056DB9">
      <w:pPr>
        <w:pStyle w:val="TOC1"/>
        <w:tabs>
          <w:tab w:val="right" w:leader="dot" w:pos="8296"/>
        </w:tabs>
        <w:ind w:firstLine="0"/>
        <w:rPr>
          <w:rFonts w:asciiTheme="minorHAnsi" w:eastAsiaTheme="minorEastAsia" w:hAnsiTheme="minorHAnsi" w:cstheme="minorBidi"/>
          <w:noProof/>
        </w:rPr>
      </w:pPr>
      <w:hyperlink w:anchor="_Toc59042181" w:history="1">
        <w:r w:rsidR="00056DB9" w:rsidRPr="00862CBC">
          <w:rPr>
            <w:rStyle w:val="Hyperlink"/>
            <w:noProof/>
            <w:rtl/>
            <w:lang w:eastAsia="he-IL"/>
          </w:rPr>
          <w:t>שאילתות דחופות</w:t>
        </w:r>
        <w:r w:rsidR="00056DB9">
          <w:rPr>
            <w:noProof/>
            <w:webHidden/>
          </w:rPr>
          <w:tab/>
        </w:r>
        <w:r w:rsidR="00056DB9">
          <w:rPr>
            <w:noProof/>
            <w:webHidden/>
          </w:rPr>
          <w:fldChar w:fldCharType="begin"/>
        </w:r>
        <w:r w:rsidR="00056DB9">
          <w:rPr>
            <w:noProof/>
            <w:webHidden/>
          </w:rPr>
          <w:instrText xml:space="preserve"> PAGEREF _Toc59042181 \h </w:instrText>
        </w:r>
        <w:r w:rsidR="00056DB9">
          <w:rPr>
            <w:noProof/>
            <w:webHidden/>
          </w:rPr>
        </w:r>
        <w:r w:rsidR="00056DB9">
          <w:rPr>
            <w:noProof/>
            <w:webHidden/>
          </w:rPr>
          <w:fldChar w:fldCharType="separate"/>
        </w:r>
        <w:r w:rsidR="004442DA">
          <w:rPr>
            <w:noProof/>
            <w:webHidden/>
            <w:rtl/>
          </w:rPr>
          <w:t>26</w:t>
        </w:r>
        <w:r w:rsidR="00056DB9">
          <w:rPr>
            <w:noProof/>
            <w:webHidden/>
          </w:rPr>
          <w:fldChar w:fldCharType="end"/>
        </w:r>
      </w:hyperlink>
    </w:p>
    <w:p w:rsidR="00056DB9" w:rsidRDefault="00F71CBD" w:rsidP="00056DB9">
      <w:pPr>
        <w:pStyle w:val="TOC1"/>
        <w:tabs>
          <w:tab w:val="right" w:leader="dot" w:pos="8296"/>
        </w:tabs>
        <w:ind w:firstLine="0"/>
        <w:rPr>
          <w:rFonts w:asciiTheme="minorHAnsi" w:eastAsiaTheme="minorEastAsia" w:hAnsiTheme="minorHAnsi" w:cstheme="minorBidi"/>
          <w:noProof/>
        </w:rPr>
      </w:pPr>
      <w:hyperlink w:anchor="_Toc59042182" w:history="1">
        <w:r w:rsidR="00056DB9" w:rsidRPr="00862CBC">
          <w:rPr>
            <w:rStyle w:val="Hyperlink"/>
            <w:noProof/>
            <w:rtl/>
            <w:lang w:eastAsia="he-IL"/>
          </w:rPr>
          <w:t>132.  שלושה מקרי רצח שלשום בחברה הערבית</w:t>
        </w:r>
        <w:r w:rsidR="00056DB9">
          <w:rPr>
            <w:noProof/>
            <w:webHidden/>
          </w:rPr>
          <w:tab/>
        </w:r>
        <w:r w:rsidR="00056DB9">
          <w:rPr>
            <w:noProof/>
            <w:webHidden/>
          </w:rPr>
          <w:fldChar w:fldCharType="begin"/>
        </w:r>
        <w:r w:rsidR="00056DB9">
          <w:rPr>
            <w:noProof/>
            <w:webHidden/>
          </w:rPr>
          <w:instrText xml:space="preserve"> PAGEREF _Toc59042182 \h </w:instrText>
        </w:r>
        <w:r w:rsidR="00056DB9">
          <w:rPr>
            <w:noProof/>
            <w:webHidden/>
          </w:rPr>
        </w:r>
        <w:r w:rsidR="00056DB9">
          <w:rPr>
            <w:noProof/>
            <w:webHidden/>
          </w:rPr>
          <w:fldChar w:fldCharType="separate"/>
        </w:r>
        <w:r w:rsidR="004442DA">
          <w:rPr>
            <w:noProof/>
            <w:webHidden/>
            <w:rtl/>
          </w:rPr>
          <w:t>27</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183" w:history="1">
        <w:r w:rsidR="00056DB9" w:rsidRPr="00862CBC">
          <w:rPr>
            <w:rStyle w:val="Hyperlink"/>
            <w:noProof/>
            <w:rtl/>
          </w:rPr>
          <w:t>איימן עודה (הרשימה המשותפת):</w:t>
        </w:r>
        <w:r w:rsidR="00056DB9">
          <w:rPr>
            <w:noProof/>
            <w:webHidden/>
          </w:rPr>
          <w:tab/>
        </w:r>
        <w:r w:rsidR="00056DB9">
          <w:rPr>
            <w:noProof/>
            <w:webHidden/>
          </w:rPr>
          <w:fldChar w:fldCharType="begin"/>
        </w:r>
        <w:r w:rsidR="00056DB9">
          <w:rPr>
            <w:noProof/>
            <w:webHidden/>
          </w:rPr>
          <w:instrText xml:space="preserve"> PAGEREF _Toc59042183 \h </w:instrText>
        </w:r>
        <w:r w:rsidR="00056DB9">
          <w:rPr>
            <w:noProof/>
            <w:webHidden/>
          </w:rPr>
        </w:r>
        <w:r w:rsidR="00056DB9">
          <w:rPr>
            <w:noProof/>
            <w:webHidden/>
          </w:rPr>
          <w:fldChar w:fldCharType="separate"/>
        </w:r>
        <w:r w:rsidR="004442DA">
          <w:rPr>
            <w:noProof/>
            <w:webHidden/>
            <w:rtl/>
          </w:rPr>
          <w:t>27</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184" w:history="1">
        <w:r w:rsidR="00056DB9" w:rsidRPr="00862CBC">
          <w:rPr>
            <w:rStyle w:val="Hyperlink"/>
            <w:noProof/>
            <w:rtl/>
          </w:rPr>
          <w:t>סגן השר לביטחון הפנים דסטה גדי יברקן:</w:t>
        </w:r>
        <w:r w:rsidR="00056DB9">
          <w:rPr>
            <w:noProof/>
            <w:webHidden/>
          </w:rPr>
          <w:tab/>
        </w:r>
        <w:r w:rsidR="00056DB9">
          <w:rPr>
            <w:noProof/>
            <w:webHidden/>
          </w:rPr>
          <w:fldChar w:fldCharType="begin"/>
        </w:r>
        <w:r w:rsidR="00056DB9">
          <w:rPr>
            <w:noProof/>
            <w:webHidden/>
          </w:rPr>
          <w:instrText xml:space="preserve"> PAGEREF _Toc59042184 \h </w:instrText>
        </w:r>
        <w:r w:rsidR="00056DB9">
          <w:rPr>
            <w:noProof/>
            <w:webHidden/>
          </w:rPr>
        </w:r>
        <w:r w:rsidR="00056DB9">
          <w:rPr>
            <w:noProof/>
            <w:webHidden/>
          </w:rPr>
          <w:fldChar w:fldCharType="separate"/>
        </w:r>
        <w:r w:rsidR="004442DA">
          <w:rPr>
            <w:noProof/>
            <w:webHidden/>
            <w:rtl/>
          </w:rPr>
          <w:t>27</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185" w:history="1">
        <w:r w:rsidR="00056DB9" w:rsidRPr="00862CBC">
          <w:rPr>
            <w:rStyle w:val="Hyperlink"/>
            <w:noProof/>
            <w:rtl/>
          </w:rPr>
          <w:t>יוסף ג'בארין (הרשימה המשותפת):</w:t>
        </w:r>
        <w:r w:rsidR="00056DB9">
          <w:rPr>
            <w:noProof/>
            <w:webHidden/>
          </w:rPr>
          <w:tab/>
        </w:r>
        <w:r w:rsidR="00056DB9">
          <w:rPr>
            <w:noProof/>
            <w:webHidden/>
          </w:rPr>
          <w:fldChar w:fldCharType="begin"/>
        </w:r>
        <w:r w:rsidR="00056DB9">
          <w:rPr>
            <w:noProof/>
            <w:webHidden/>
          </w:rPr>
          <w:instrText xml:space="preserve"> PAGEREF _Toc59042185 \h </w:instrText>
        </w:r>
        <w:r w:rsidR="00056DB9">
          <w:rPr>
            <w:noProof/>
            <w:webHidden/>
          </w:rPr>
        </w:r>
        <w:r w:rsidR="00056DB9">
          <w:rPr>
            <w:noProof/>
            <w:webHidden/>
          </w:rPr>
          <w:fldChar w:fldCharType="separate"/>
        </w:r>
        <w:r w:rsidR="004442DA">
          <w:rPr>
            <w:noProof/>
            <w:webHidden/>
            <w:rtl/>
          </w:rPr>
          <w:t>30</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186" w:history="1">
        <w:r w:rsidR="00056DB9" w:rsidRPr="00862CBC">
          <w:rPr>
            <w:rStyle w:val="Hyperlink"/>
            <w:noProof/>
            <w:rtl/>
          </w:rPr>
          <w:t>אוסאמה סעדי (הרשימה המשותפת):</w:t>
        </w:r>
        <w:r w:rsidR="00056DB9">
          <w:rPr>
            <w:noProof/>
            <w:webHidden/>
          </w:rPr>
          <w:tab/>
        </w:r>
        <w:r w:rsidR="00056DB9">
          <w:rPr>
            <w:noProof/>
            <w:webHidden/>
          </w:rPr>
          <w:fldChar w:fldCharType="begin"/>
        </w:r>
        <w:r w:rsidR="00056DB9">
          <w:rPr>
            <w:noProof/>
            <w:webHidden/>
          </w:rPr>
          <w:instrText xml:space="preserve"> PAGEREF _Toc59042186 \h </w:instrText>
        </w:r>
        <w:r w:rsidR="00056DB9">
          <w:rPr>
            <w:noProof/>
            <w:webHidden/>
          </w:rPr>
        </w:r>
        <w:r w:rsidR="00056DB9">
          <w:rPr>
            <w:noProof/>
            <w:webHidden/>
          </w:rPr>
          <w:fldChar w:fldCharType="separate"/>
        </w:r>
        <w:r w:rsidR="004442DA">
          <w:rPr>
            <w:noProof/>
            <w:webHidden/>
            <w:rtl/>
          </w:rPr>
          <w:t>31</w:t>
        </w:r>
        <w:r w:rsidR="00056DB9">
          <w:rPr>
            <w:noProof/>
            <w:webHidden/>
          </w:rPr>
          <w:fldChar w:fldCharType="end"/>
        </w:r>
      </w:hyperlink>
    </w:p>
    <w:p w:rsidR="00056DB9" w:rsidRDefault="00F71CBD" w:rsidP="00056DB9">
      <w:pPr>
        <w:pStyle w:val="TOC1"/>
        <w:tabs>
          <w:tab w:val="right" w:leader="dot" w:pos="8296"/>
        </w:tabs>
        <w:ind w:firstLine="0"/>
        <w:rPr>
          <w:rFonts w:asciiTheme="minorHAnsi" w:eastAsiaTheme="minorEastAsia" w:hAnsiTheme="minorHAnsi" w:cstheme="minorBidi"/>
          <w:noProof/>
        </w:rPr>
      </w:pPr>
      <w:hyperlink w:anchor="_Toc59042187" w:history="1">
        <w:r w:rsidR="00056DB9" w:rsidRPr="00862CBC">
          <w:rPr>
            <w:rStyle w:val="Hyperlink"/>
            <w:noProof/>
            <w:rtl/>
          </w:rPr>
          <w:t>131. כמעט לינץ' בקצין צה"ל כשהוא מנוע מלהגיב</w:t>
        </w:r>
        <w:r w:rsidR="00056DB9">
          <w:rPr>
            <w:noProof/>
            <w:webHidden/>
          </w:rPr>
          <w:tab/>
        </w:r>
        <w:r w:rsidR="00056DB9">
          <w:rPr>
            <w:noProof/>
            <w:webHidden/>
          </w:rPr>
          <w:fldChar w:fldCharType="begin"/>
        </w:r>
        <w:r w:rsidR="00056DB9">
          <w:rPr>
            <w:noProof/>
            <w:webHidden/>
          </w:rPr>
          <w:instrText xml:space="preserve"> PAGEREF _Toc59042187 \h </w:instrText>
        </w:r>
        <w:r w:rsidR="00056DB9">
          <w:rPr>
            <w:noProof/>
            <w:webHidden/>
          </w:rPr>
        </w:r>
        <w:r w:rsidR="00056DB9">
          <w:rPr>
            <w:noProof/>
            <w:webHidden/>
          </w:rPr>
          <w:fldChar w:fldCharType="separate"/>
        </w:r>
        <w:r w:rsidR="004442DA">
          <w:rPr>
            <w:noProof/>
            <w:webHidden/>
            <w:rtl/>
          </w:rPr>
          <w:t>32</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188" w:history="1">
        <w:r w:rsidR="00056DB9" w:rsidRPr="00862CBC">
          <w:rPr>
            <w:rStyle w:val="Hyperlink"/>
            <w:noProof/>
            <w:rtl/>
          </w:rPr>
          <w:t>יעקב מרגי (ש"ס):</w:t>
        </w:r>
        <w:r w:rsidR="00056DB9">
          <w:rPr>
            <w:noProof/>
            <w:webHidden/>
          </w:rPr>
          <w:tab/>
        </w:r>
        <w:r w:rsidR="00056DB9">
          <w:rPr>
            <w:noProof/>
            <w:webHidden/>
          </w:rPr>
          <w:fldChar w:fldCharType="begin"/>
        </w:r>
        <w:r w:rsidR="00056DB9">
          <w:rPr>
            <w:noProof/>
            <w:webHidden/>
          </w:rPr>
          <w:instrText xml:space="preserve"> PAGEREF _Toc59042188 \h </w:instrText>
        </w:r>
        <w:r w:rsidR="00056DB9">
          <w:rPr>
            <w:noProof/>
            <w:webHidden/>
          </w:rPr>
        </w:r>
        <w:r w:rsidR="00056DB9">
          <w:rPr>
            <w:noProof/>
            <w:webHidden/>
          </w:rPr>
          <w:fldChar w:fldCharType="separate"/>
        </w:r>
        <w:r w:rsidR="004442DA">
          <w:rPr>
            <w:noProof/>
            <w:webHidden/>
            <w:rtl/>
          </w:rPr>
          <w:t>32</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189" w:history="1">
        <w:r w:rsidR="00056DB9" w:rsidRPr="00862CBC">
          <w:rPr>
            <w:rStyle w:val="Hyperlink"/>
            <w:noProof/>
            <w:rtl/>
          </w:rPr>
          <w:t>השר במשרד הביטחון מיכאל מרדכי ביטון:</w:t>
        </w:r>
        <w:r w:rsidR="00056DB9">
          <w:rPr>
            <w:noProof/>
            <w:webHidden/>
          </w:rPr>
          <w:tab/>
        </w:r>
        <w:r w:rsidR="00056DB9">
          <w:rPr>
            <w:noProof/>
            <w:webHidden/>
          </w:rPr>
          <w:fldChar w:fldCharType="begin"/>
        </w:r>
        <w:r w:rsidR="00056DB9">
          <w:rPr>
            <w:noProof/>
            <w:webHidden/>
          </w:rPr>
          <w:instrText xml:space="preserve"> PAGEREF _Toc59042189 \h </w:instrText>
        </w:r>
        <w:r w:rsidR="00056DB9">
          <w:rPr>
            <w:noProof/>
            <w:webHidden/>
          </w:rPr>
        </w:r>
        <w:r w:rsidR="00056DB9">
          <w:rPr>
            <w:noProof/>
            <w:webHidden/>
          </w:rPr>
          <w:fldChar w:fldCharType="separate"/>
        </w:r>
        <w:r w:rsidR="004442DA">
          <w:rPr>
            <w:noProof/>
            <w:webHidden/>
            <w:rtl/>
          </w:rPr>
          <w:t>33</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190" w:history="1">
        <w:r w:rsidR="00056DB9" w:rsidRPr="00862CBC">
          <w:rPr>
            <w:rStyle w:val="Hyperlink"/>
            <w:noProof/>
            <w:rtl/>
          </w:rPr>
          <w:t>ינון אזולאי (ש"ס):</w:t>
        </w:r>
        <w:r w:rsidR="00056DB9">
          <w:rPr>
            <w:noProof/>
            <w:webHidden/>
          </w:rPr>
          <w:tab/>
        </w:r>
        <w:r w:rsidR="00056DB9">
          <w:rPr>
            <w:noProof/>
            <w:webHidden/>
          </w:rPr>
          <w:fldChar w:fldCharType="begin"/>
        </w:r>
        <w:r w:rsidR="00056DB9">
          <w:rPr>
            <w:noProof/>
            <w:webHidden/>
          </w:rPr>
          <w:instrText xml:space="preserve"> PAGEREF _Toc59042190 \h </w:instrText>
        </w:r>
        <w:r w:rsidR="00056DB9">
          <w:rPr>
            <w:noProof/>
            <w:webHidden/>
          </w:rPr>
        </w:r>
        <w:r w:rsidR="00056DB9">
          <w:rPr>
            <w:noProof/>
            <w:webHidden/>
          </w:rPr>
          <w:fldChar w:fldCharType="separate"/>
        </w:r>
        <w:r w:rsidR="004442DA">
          <w:rPr>
            <w:noProof/>
            <w:webHidden/>
            <w:rtl/>
          </w:rPr>
          <w:t>36</w:t>
        </w:r>
        <w:r w:rsidR="00056DB9">
          <w:rPr>
            <w:noProof/>
            <w:webHidden/>
          </w:rPr>
          <w:fldChar w:fldCharType="end"/>
        </w:r>
      </w:hyperlink>
    </w:p>
    <w:p w:rsidR="00056DB9" w:rsidRDefault="00F71CBD" w:rsidP="00056DB9">
      <w:pPr>
        <w:pStyle w:val="TOC1"/>
        <w:tabs>
          <w:tab w:val="right" w:leader="dot" w:pos="8296"/>
        </w:tabs>
        <w:ind w:firstLine="0"/>
        <w:rPr>
          <w:rFonts w:asciiTheme="minorHAnsi" w:eastAsiaTheme="minorEastAsia" w:hAnsiTheme="minorHAnsi" w:cstheme="minorBidi"/>
          <w:noProof/>
        </w:rPr>
      </w:pPr>
      <w:hyperlink w:anchor="_Toc59042191" w:history="1">
        <w:r w:rsidR="00056DB9" w:rsidRPr="00862CBC">
          <w:rPr>
            <w:rStyle w:val="Hyperlink"/>
            <w:noProof/>
            <w:rtl/>
          </w:rPr>
          <w:t>124. עיכוב חריג וזלזול בהליכי משפט בפרשת גן הקטנטנים של יעל</w:t>
        </w:r>
        <w:r w:rsidR="00056DB9">
          <w:rPr>
            <w:noProof/>
            <w:webHidden/>
          </w:rPr>
          <w:tab/>
        </w:r>
        <w:r w:rsidR="00056DB9">
          <w:rPr>
            <w:noProof/>
            <w:webHidden/>
          </w:rPr>
          <w:fldChar w:fldCharType="begin"/>
        </w:r>
        <w:r w:rsidR="00056DB9">
          <w:rPr>
            <w:noProof/>
            <w:webHidden/>
          </w:rPr>
          <w:instrText xml:space="preserve"> PAGEREF _Toc59042191 \h </w:instrText>
        </w:r>
        <w:r w:rsidR="00056DB9">
          <w:rPr>
            <w:noProof/>
            <w:webHidden/>
          </w:rPr>
        </w:r>
        <w:r w:rsidR="00056DB9">
          <w:rPr>
            <w:noProof/>
            <w:webHidden/>
          </w:rPr>
          <w:fldChar w:fldCharType="separate"/>
        </w:r>
        <w:r w:rsidR="004442DA">
          <w:rPr>
            <w:noProof/>
            <w:webHidden/>
            <w:rtl/>
          </w:rPr>
          <w:t>38</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192" w:history="1">
        <w:r w:rsidR="00056DB9" w:rsidRPr="00862CBC">
          <w:rPr>
            <w:rStyle w:val="Hyperlink"/>
            <w:noProof/>
            <w:rtl/>
          </w:rPr>
          <w:t>אופיר כץ (הליכוד):</w:t>
        </w:r>
        <w:r w:rsidR="00056DB9">
          <w:rPr>
            <w:noProof/>
            <w:webHidden/>
          </w:rPr>
          <w:tab/>
        </w:r>
        <w:r w:rsidR="00056DB9">
          <w:rPr>
            <w:noProof/>
            <w:webHidden/>
          </w:rPr>
          <w:fldChar w:fldCharType="begin"/>
        </w:r>
        <w:r w:rsidR="00056DB9">
          <w:rPr>
            <w:noProof/>
            <w:webHidden/>
          </w:rPr>
          <w:instrText xml:space="preserve"> PAGEREF _Toc59042192 \h </w:instrText>
        </w:r>
        <w:r w:rsidR="00056DB9">
          <w:rPr>
            <w:noProof/>
            <w:webHidden/>
          </w:rPr>
        </w:r>
        <w:r w:rsidR="00056DB9">
          <w:rPr>
            <w:noProof/>
            <w:webHidden/>
          </w:rPr>
          <w:fldChar w:fldCharType="separate"/>
        </w:r>
        <w:r w:rsidR="004442DA">
          <w:rPr>
            <w:noProof/>
            <w:webHidden/>
            <w:rtl/>
          </w:rPr>
          <w:t>38</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193" w:history="1">
        <w:r w:rsidR="00056DB9" w:rsidRPr="00862CBC">
          <w:rPr>
            <w:rStyle w:val="Hyperlink"/>
            <w:noProof/>
            <w:rtl/>
          </w:rPr>
          <w:t>שר המשפטים אבי ניסנקורן:</w:t>
        </w:r>
        <w:r w:rsidR="00056DB9">
          <w:rPr>
            <w:noProof/>
            <w:webHidden/>
          </w:rPr>
          <w:tab/>
        </w:r>
        <w:r w:rsidR="00056DB9">
          <w:rPr>
            <w:noProof/>
            <w:webHidden/>
          </w:rPr>
          <w:fldChar w:fldCharType="begin"/>
        </w:r>
        <w:r w:rsidR="00056DB9">
          <w:rPr>
            <w:noProof/>
            <w:webHidden/>
          </w:rPr>
          <w:instrText xml:space="preserve"> PAGEREF _Toc59042193 \h </w:instrText>
        </w:r>
        <w:r w:rsidR="00056DB9">
          <w:rPr>
            <w:noProof/>
            <w:webHidden/>
          </w:rPr>
        </w:r>
        <w:r w:rsidR="00056DB9">
          <w:rPr>
            <w:noProof/>
            <w:webHidden/>
          </w:rPr>
          <w:fldChar w:fldCharType="separate"/>
        </w:r>
        <w:r w:rsidR="004442DA">
          <w:rPr>
            <w:noProof/>
            <w:webHidden/>
            <w:rtl/>
          </w:rPr>
          <w:t>39</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194" w:history="1">
        <w:r w:rsidR="00056DB9" w:rsidRPr="00862CBC">
          <w:rPr>
            <w:rStyle w:val="Hyperlink"/>
            <w:noProof/>
            <w:rtl/>
          </w:rPr>
          <w:t>משה ארבל (ש"ס):</w:t>
        </w:r>
        <w:r w:rsidR="00056DB9">
          <w:rPr>
            <w:noProof/>
            <w:webHidden/>
          </w:rPr>
          <w:tab/>
        </w:r>
        <w:r w:rsidR="00056DB9">
          <w:rPr>
            <w:noProof/>
            <w:webHidden/>
          </w:rPr>
          <w:fldChar w:fldCharType="begin"/>
        </w:r>
        <w:r w:rsidR="00056DB9">
          <w:rPr>
            <w:noProof/>
            <w:webHidden/>
          </w:rPr>
          <w:instrText xml:space="preserve"> PAGEREF _Toc59042194 \h </w:instrText>
        </w:r>
        <w:r w:rsidR="00056DB9">
          <w:rPr>
            <w:noProof/>
            <w:webHidden/>
          </w:rPr>
        </w:r>
        <w:r w:rsidR="00056DB9">
          <w:rPr>
            <w:noProof/>
            <w:webHidden/>
          </w:rPr>
          <w:fldChar w:fldCharType="separate"/>
        </w:r>
        <w:r w:rsidR="004442DA">
          <w:rPr>
            <w:noProof/>
            <w:webHidden/>
            <w:rtl/>
          </w:rPr>
          <w:t>44</w:t>
        </w:r>
        <w:r w:rsidR="00056DB9">
          <w:rPr>
            <w:noProof/>
            <w:webHidden/>
          </w:rPr>
          <w:fldChar w:fldCharType="end"/>
        </w:r>
      </w:hyperlink>
    </w:p>
    <w:p w:rsidR="00056DB9" w:rsidRDefault="00F71CBD" w:rsidP="00056DB9">
      <w:pPr>
        <w:pStyle w:val="TOC1"/>
        <w:tabs>
          <w:tab w:val="right" w:leader="dot" w:pos="8296"/>
        </w:tabs>
        <w:ind w:firstLine="0"/>
        <w:rPr>
          <w:rFonts w:asciiTheme="minorHAnsi" w:eastAsiaTheme="minorEastAsia" w:hAnsiTheme="minorHAnsi" w:cstheme="minorBidi"/>
          <w:noProof/>
        </w:rPr>
      </w:pPr>
      <w:hyperlink w:anchor="_Toc59042195" w:history="1">
        <w:r w:rsidR="00056DB9" w:rsidRPr="00862CBC">
          <w:rPr>
            <w:rStyle w:val="Hyperlink"/>
            <w:noProof/>
            <w:rtl/>
            <w:lang w:eastAsia="he-IL"/>
          </w:rPr>
          <w:t>שאילתות ותשובות</w:t>
        </w:r>
        <w:r w:rsidR="00056DB9">
          <w:rPr>
            <w:noProof/>
            <w:webHidden/>
          </w:rPr>
          <w:tab/>
        </w:r>
        <w:r w:rsidR="00056DB9">
          <w:rPr>
            <w:noProof/>
            <w:webHidden/>
          </w:rPr>
          <w:fldChar w:fldCharType="begin"/>
        </w:r>
        <w:r w:rsidR="00056DB9">
          <w:rPr>
            <w:noProof/>
            <w:webHidden/>
          </w:rPr>
          <w:instrText xml:space="preserve"> PAGEREF _Toc59042195 \h </w:instrText>
        </w:r>
        <w:r w:rsidR="00056DB9">
          <w:rPr>
            <w:noProof/>
            <w:webHidden/>
          </w:rPr>
        </w:r>
        <w:r w:rsidR="00056DB9">
          <w:rPr>
            <w:noProof/>
            <w:webHidden/>
          </w:rPr>
          <w:fldChar w:fldCharType="separate"/>
        </w:r>
        <w:r w:rsidR="004442DA">
          <w:rPr>
            <w:noProof/>
            <w:webHidden/>
            <w:rtl/>
          </w:rPr>
          <w:t>49</w:t>
        </w:r>
        <w:r w:rsidR="00056DB9">
          <w:rPr>
            <w:noProof/>
            <w:webHidden/>
          </w:rPr>
          <w:fldChar w:fldCharType="end"/>
        </w:r>
      </w:hyperlink>
    </w:p>
    <w:p w:rsidR="00056DB9" w:rsidRDefault="00F71CBD" w:rsidP="00056DB9">
      <w:pPr>
        <w:pStyle w:val="TOC1"/>
        <w:tabs>
          <w:tab w:val="right" w:leader="dot" w:pos="8296"/>
        </w:tabs>
        <w:ind w:firstLine="0"/>
        <w:rPr>
          <w:rFonts w:asciiTheme="minorHAnsi" w:eastAsiaTheme="minorEastAsia" w:hAnsiTheme="minorHAnsi" w:cstheme="minorBidi"/>
          <w:noProof/>
        </w:rPr>
      </w:pPr>
      <w:hyperlink w:anchor="_Toc59042196" w:history="1">
        <w:r w:rsidR="00056DB9" w:rsidRPr="00862CBC">
          <w:rPr>
            <w:rStyle w:val="Hyperlink"/>
            <w:noProof/>
            <w:rtl/>
            <w:lang w:eastAsia="he-IL"/>
          </w:rPr>
          <w:t>79. הירי באיאד אלחלאק</w:t>
        </w:r>
        <w:r w:rsidR="00056DB9">
          <w:rPr>
            <w:noProof/>
            <w:webHidden/>
          </w:rPr>
          <w:tab/>
        </w:r>
        <w:r w:rsidR="00056DB9">
          <w:rPr>
            <w:noProof/>
            <w:webHidden/>
          </w:rPr>
          <w:fldChar w:fldCharType="begin"/>
        </w:r>
        <w:r w:rsidR="00056DB9">
          <w:rPr>
            <w:noProof/>
            <w:webHidden/>
          </w:rPr>
          <w:instrText xml:space="preserve"> PAGEREF _Toc59042196 \h </w:instrText>
        </w:r>
        <w:r w:rsidR="00056DB9">
          <w:rPr>
            <w:noProof/>
            <w:webHidden/>
          </w:rPr>
        </w:r>
        <w:r w:rsidR="00056DB9">
          <w:rPr>
            <w:noProof/>
            <w:webHidden/>
          </w:rPr>
          <w:fldChar w:fldCharType="separate"/>
        </w:r>
        <w:r w:rsidR="004442DA">
          <w:rPr>
            <w:noProof/>
            <w:webHidden/>
            <w:rtl/>
          </w:rPr>
          <w:t>50</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197" w:history="1">
        <w:r w:rsidR="00056DB9" w:rsidRPr="00862CBC">
          <w:rPr>
            <w:rStyle w:val="Hyperlink"/>
            <w:noProof/>
            <w:rtl/>
          </w:rPr>
          <w:t>יוסף ג'בארין (הרשימה המשותפת):</w:t>
        </w:r>
        <w:r w:rsidR="00056DB9">
          <w:rPr>
            <w:noProof/>
            <w:webHidden/>
          </w:rPr>
          <w:tab/>
        </w:r>
        <w:r w:rsidR="00056DB9">
          <w:rPr>
            <w:noProof/>
            <w:webHidden/>
          </w:rPr>
          <w:fldChar w:fldCharType="begin"/>
        </w:r>
        <w:r w:rsidR="00056DB9">
          <w:rPr>
            <w:noProof/>
            <w:webHidden/>
          </w:rPr>
          <w:instrText xml:space="preserve"> PAGEREF _Toc59042197 \h </w:instrText>
        </w:r>
        <w:r w:rsidR="00056DB9">
          <w:rPr>
            <w:noProof/>
            <w:webHidden/>
          </w:rPr>
        </w:r>
        <w:r w:rsidR="00056DB9">
          <w:rPr>
            <w:noProof/>
            <w:webHidden/>
          </w:rPr>
          <w:fldChar w:fldCharType="separate"/>
        </w:r>
        <w:r w:rsidR="004442DA">
          <w:rPr>
            <w:noProof/>
            <w:webHidden/>
            <w:rtl/>
          </w:rPr>
          <w:t>50</w:t>
        </w:r>
        <w:r w:rsidR="00056DB9">
          <w:rPr>
            <w:noProof/>
            <w:webHidden/>
          </w:rPr>
          <w:fldChar w:fldCharType="end"/>
        </w:r>
      </w:hyperlink>
    </w:p>
    <w:p w:rsidR="00056DB9" w:rsidRDefault="00F71CBD" w:rsidP="00056DB9">
      <w:pPr>
        <w:pStyle w:val="TOC1"/>
        <w:tabs>
          <w:tab w:val="right" w:leader="dot" w:pos="8296"/>
        </w:tabs>
        <w:ind w:firstLine="0"/>
        <w:rPr>
          <w:rFonts w:asciiTheme="minorHAnsi" w:eastAsiaTheme="minorEastAsia" w:hAnsiTheme="minorHAnsi" w:cstheme="minorBidi"/>
          <w:noProof/>
        </w:rPr>
      </w:pPr>
      <w:hyperlink w:anchor="_Toc59042198" w:history="1">
        <w:r w:rsidR="00056DB9" w:rsidRPr="00862CBC">
          <w:rPr>
            <w:rStyle w:val="Hyperlink"/>
            <w:noProof/>
            <w:rtl/>
            <w:lang w:eastAsia="he-IL"/>
          </w:rPr>
          <w:t>91. הירי באיאד אלחלאק – פרסום הקלטות האירוע</w:t>
        </w:r>
        <w:r w:rsidR="00056DB9">
          <w:rPr>
            <w:noProof/>
            <w:webHidden/>
          </w:rPr>
          <w:tab/>
        </w:r>
        <w:r w:rsidR="00056DB9">
          <w:rPr>
            <w:noProof/>
            <w:webHidden/>
          </w:rPr>
          <w:fldChar w:fldCharType="begin"/>
        </w:r>
        <w:r w:rsidR="00056DB9">
          <w:rPr>
            <w:noProof/>
            <w:webHidden/>
          </w:rPr>
          <w:instrText xml:space="preserve"> PAGEREF _Toc59042198 \h </w:instrText>
        </w:r>
        <w:r w:rsidR="00056DB9">
          <w:rPr>
            <w:noProof/>
            <w:webHidden/>
          </w:rPr>
        </w:r>
        <w:r w:rsidR="00056DB9">
          <w:rPr>
            <w:noProof/>
            <w:webHidden/>
          </w:rPr>
          <w:fldChar w:fldCharType="separate"/>
        </w:r>
        <w:r w:rsidR="004442DA">
          <w:rPr>
            <w:noProof/>
            <w:webHidden/>
            <w:rtl/>
          </w:rPr>
          <w:t>50</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199" w:history="1">
        <w:r w:rsidR="00056DB9" w:rsidRPr="00862CBC">
          <w:rPr>
            <w:rStyle w:val="Hyperlink"/>
            <w:noProof/>
            <w:rtl/>
          </w:rPr>
          <w:t>תמר זנדברג (מרצ):</w:t>
        </w:r>
        <w:r w:rsidR="00056DB9">
          <w:rPr>
            <w:noProof/>
            <w:webHidden/>
          </w:rPr>
          <w:tab/>
        </w:r>
        <w:r w:rsidR="00056DB9">
          <w:rPr>
            <w:noProof/>
            <w:webHidden/>
          </w:rPr>
          <w:fldChar w:fldCharType="begin"/>
        </w:r>
        <w:r w:rsidR="00056DB9">
          <w:rPr>
            <w:noProof/>
            <w:webHidden/>
          </w:rPr>
          <w:instrText xml:space="preserve"> PAGEREF _Toc59042199 \h </w:instrText>
        </w:r>
        <w:r w:rsidR="00056DB9">
          <w:rPr>
            <w:noProof/>
            <w:webHidden/>
          </w:rPr>
        </w:r>
        <w:r w:rsidR="00056DB9">
          <w:rPr>
            <w:noProof/>
            <w:webHidden/>
          </w:rPr>
          <w:fldChar w:fldCharType="separate"/>
        </w:r>
        <w:r w:rsidR="004442DA">
          <w:rPr>
            <w:noProof/>
            <w:webHidden/>
            <w:rtl/>
          </w:rPr>
          <w:t>51</w:t>
        </w:r>
        <w:r w:rsidR="00056DB9">
          <w:rPr>
            <w:noProof/>
            <w:webHidden/>
          </w:rPr>
          <w:fldChar w:fldCharType="end"/>
        </w:r>
      </w:hyperlink>
    </w:p>
    <w:p w:rsidR="00056DB9" w:rsidRDefault="00F71CBD" w:rsidP="00056DB9">
      <w:pPr>
        <w:pStyle w:val="TOC1"/>
        <w:tabs>
          <w:tab w:val="right" w:leader="dot" w:pos="8296"/>
        </w:tabs>
        <w:ind w:firstLine="0"/>
        <w:rPr>
          <w:rFonts w:asciiTheme="minorHAnsi" w:eastAsiaTheme="minorEastAsia" w:hAnsiTheme="minorHAnsi" w:cstheme="minorBidi"/>
          <w:noProof/>
        </w:rPr>
      </w:pPr>
      <w:hyperlink w:anchor="_Toc59042200" w:history="1">
        <w:r w:rsidR="00056DB9" w:rsidRPr="00862CBC">
          <w:rPr>
            <w:rStyle w:val="Hyperlink"/>
            <w:noProof/>
            <w:rtl/>
            <w:lang w:eastAsia="he-IL"/>
          </w:rPr>
          <w:t>211. תיעוד הירי באיאד אלחלאק</w:t>
        </w:r>
        <w:r w:rsidR="00056DB9">
          <w:rPr>
            <w:noProof/>
            <w:webHidden/>
          </w:rPr>
          <w:tab/>
        </w:r>
        <w:r w:rsidR="00056DB9">
          <w:rPr>
            <w:noProof/>
            <w:webHidden/>
          </w:rPr>
          <w:fldChar w:fldCharType="begin"/>
        </w:r>
        <w:r w:rsidR="00056DB9">
          <w:rPr>
            <w:noProof/>
            <w:webHidden/>
          </w:rPr>
          <w:instrText xml:space="preserve"> PAGEREF _Toc59042200 \h </w:instrText>
        </w:r>
        <w:r w:rsidR="00056DB9">
          <w:rPr>
            <w:noProof/>
            <w:webHidden/>
          </w:rPr>
        </w:r>
        <w:r w:rsidR="00056DB9">
          <w:rPr>
            <w:noProof/>
            <w:webHidden/>
          </w:rPr>
          <w:fldChar w:fldCharType="separate"/>
        </w:r>
        <w:r w:rsidR="004442DA">
          <w:rPr>
            <w:noProof/>
            <w:webHidden/>
            <w:rtl/>
          </w:rPr>
          <w:t>51</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201" w:history="1">
        <w:r w:rsidR="00056DB9" w:rsidRPr="00862CBC">
          <w:rPr>
            <w:rStyle w:val="Hyperlink"/>
            <w:noProof/>
            <w:rtl/>
          </w:rPr>
          <w:t>עופר כסיף (הרשימה המשותפת):</w:t>
        </w:r>
        <w:r w:rsidR="00056DB9">
          <w:rPr>
            <w:noProof/>
            <w:webHidden/>
          </w:rPr>
          <w:tab/>
        </w:r>
        <w:r w:rsidR="00056DB9">
          <w:rPr>
            <w:noProof/>
            <w:webHidden/>
          </w:rPr>
          <w:fldChar w:fldCharType="begin"/>
        </w:r>
        <w:r w:rsidR="00056DB9">
          <w:rPr>
            <w:noProof/>
            <w:webHidden/>
          </w:rPr>
          <w:instrText xml:space="preserve"> PAGEREF _Toc59042201 \h </w:instrText>
        </w:r>
        <w:r w:rsidR="00056DB9">
          <w:rPr>
            <w:noProof/>
            <w:webHidden/>
          </w:rPr>
        </w:r>
        <w:r w:rsidR="00056DB9">
          <w:rPr>
            <w:noProof/>
            <w:webHidden/>
          </w:rPr>
          <w:fldChar w:fldCharType="separate"/>
        </w:r>
        <w:r w:rsidR="004442DA">
          <w:rPr>
            <w:noProof/>
            <w:webHidden/>
            <w:rtl/>
          </w:rPr>
          <w:t>51</w:t>
        </w:r>
        <w:r w:rsidR="00056DB9">
          <w:rPr>
            <w:noProof/>
            <w:webHidden/>
          </w:rPr>
          <w:fldChar w:fldCharType="end"/>
        </w:r>
      </w:hyperlink>
    </w:p>
    <w:p w:rsidR="00056DB9" w:rsidRDefault="00F71CBD" w:rsidP="00056DB9">
      <w:pPr>
        <w:pStyle w:val="TOC1"/>
        <w:tabs>
          <w:tab w:val="right" w:leader="dot" w:pos="8296"/>
        </w:tabs>
        <w:ind w:firstLine="0"/>
        <w:rPr>
          <w:rFonts w:asciiTheme="minorHAnsi" w:eastAsiaTheme="minorEastAsia" w:hAnsiTheme="minorHAnsi" w:cstheme="minorBidi"/>
          <w:noProof/>
        </w:rPr>
      </w:pPr>
      <w:hyperlink w:anchor="_Toc59042202" w:history="1">
        <w:r w:rsidR="00056DB9" w:rsidRPr="00862CBC">
          <w:rPr>
            <w:rStyle w:val="Hyperlink"/>
            <w:noProof/>
            <w:rtl/>
            <w:lang w:eastAsia="he-IL"/>
          </w:rPr>
          <w:t>328. איאד אלחלאק</w:t>
        </w:r>
        <w:r w:rsidR="00056DB9">
          <w:rPr>
            <w:noProof/>
            <w:webHidden/>
          </w:rPr>
          <w:tab/>
        </w:r>
        <w:r w:rsidR="00056DB9">
          <w:rPr>
            <w:noProof/>
            <w:webHidden/>
          </w:rPr>
          <w:fldChar w:fldCharType="begin"/>
        </w:r>
        <w:r w:rsidR="00056DB9">
          <w:rPr>
            <w:noProof/>
            <w:webHidden/>
          </w:rPr>
          <w:instrText xml:space="preserve"> PAGEREF _Toc59042202 \h </w:instrText>
        </w:r>
        <w:r w:rsidR="00056DB9">
          <w:rPr>
            <w:noProof/>
            <w:webHidden/>
          </w:rPr>
        </w:r>
        <w:r w:rsidR="00056DB9">
          <w:rPr>
            <w:noProof/>
            <w:webHidden/>
          </w:rPr>
          <w:fldChar w:fldCharType="separate"/>
        </w:r>
        <w:r w:rsidR="004442DA">
          <w:rPr>
            <w:noProof/>
            <w:webHidden/>
            <w:rtl/>
          </w:rPr>
          <w:t>52</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203" w:history="1">
        <w:r w:rsidR="00056DB9" w:rsidRPr="00862CBC">
          <w:rPr>
            <w:rStyle w:val="Hyperlink"/>
            <w:noProof/>
            <w:rtl/>
          </w:rPr>
          <w:t>אוסאמה סעדי (הרשימה המשותפת):</w:t>
        </w:r>
        <w:r w:rsidR="00056DB9">
          <w:rPr>
            <w:noProof/>
            <w:webHidden/>
          </w:rPr>
          <w:tab/>
        </w:r>
        <w:r w:rsidR="00056DB9">
          <w:rPr>
            <w:noProof/>
            <w:webHidden/>
          </w:rPr>
          <w:fldChar w:fldCharType="begin"/>
        </w:r>
        <w:r w:rsidR="00056DB9">
          <w:rPr>
            <w:noProof/>
            <w:webHidden/>
          </w:rPr>
          <w:instrText xml:space="preserve"> PAGEREF _Toc59042203 \h </w:instrText>
        </w:r>
        <w:r w:rsidR="00056DB9">
          <w:rPr>
            <w:noProof/>
            <w:webHidden/>
          </w:rPr>
        </w:r>
        <w:r w:rsidR="00056DB9">
          <w:rPr>
            <w:noProof/>
            <w:webHidden/>
          </w:rPr>
          <w:fldChar w:fldCharType="separate"/>
        </w:r>
        <w:r w:rsidR="004442DA">
          <w:rPr>
            <w:noProof/>
            <w:webHidden/>
            <w:rtl/>
          </w:rPr>
          <w:t>52</w:t>
        </w:r>
        <w:r w:rsidR="00056DB9">
          <w:rPr>
            <w:noProof/>
            <w:webHidden/>
          </w:rPr>
          <w:fldChar w:fldCharType="end"/>
        </w:r>
      </w:hyperlink>
    </w:p>
    <w:p w:rsidR="00056DB9" w:rsidRDefault="00F71CBD" w:rsidP="00056DB9">
      <w:pPr>
        <w:pStyle w:val="TOC1"/>
        <w:tabs>
          <w:tab w:val="right" w:leader="dot" w:pos="8296"/>
        </w:tabs>
        <w:ind w:firstLine="0"/>
        <w:rPr>
          <w:rFonts w:asciiTheme="minorHAnsi" w:eastAsiaTheme="minorEastAsia" w:hAnsiTheme="minorHAnsi" w:cstheme="minorBidi"/>
          <w:noProof/>
        </w:rPr>
      </w:pPr>
      <w:hyperlink w:anchor="_Toc59042204" w:history="1">
        <w:r w:rsidR="00056DB9" w:rsidRPr="00862CBC">
          <w:rPr>
            <w:rStyle w:val="Hyperlink"/>
            <w:noProof/>
            <w:rtl/>
          </w:rPr>
          <w:t>271. איאד אלחלאק</w:t>
        </w:r>
        <w:r w:rsidR="00056DB9">
          <w:rPr>
            <w:noProof/>
            <w:webHidden/>
          </w:rPr>
          <w:tab/>
        </w:r>
        <w:r w:rsidR="00056DB9">
          <w:rPr>
            <w:noProof/>
            <w:webHidden/>
          </w:rPr>
          <w:fldChar w:fldCharType="begin"/>
        </w:r>
        <w:r w:rsidR="00056DB9">
          <w:rPr>
            <w:noProof/>
            <w:webHidden/>
          </w:rPr>
          <w:instrText xml:space="preserve"> PAGEREF _Toc59042204 \h </w:instrText>
        </w:r>
        <w:r w:rsidR="00056DB9">
          <w:rPr>
            <w:noProof/>
            <w:webHidden/>
          </w:rPr>
        </w:r>
        <w:r w:rsidR="00056DB9">
          <w:rPr>
            <w:noProof/>
            <w:webHidden/>
          </w:rPr>
          <w:fldChar w:fldCharType="separate"/>
        </w:r>
        <w:r w:rsidR="004442DA">
          <w:rPr>
            <w:noProof/>
            <w:webHidden/>
            <w:rtl/>
          </w:rPr>
          <w:t>52</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205" w:history="1">
        <w:r w:rsidR="00056DB9" w:rsidRPr="00862CBC">
          <w:rPr>
            <w:rStyle w:val="Hyperlink"/>
            <w:noProof/>
            <w:rtl/>
          </w:rPr>
          <w:t>אחמד טיבי (הרשימה המשותפת):</w:t>
        </w:r>
        <w:r w:rsidR="00056DB9">
          <w:rPr>
            <w:noProof/>
            <w:webHidden/>
          </w:rPr>
          <w:tab/>
        </w:r>
        <w:r w:rsidR="00056DB9">
          <w:rPr>
            <w:noProof/>
            <w:webHidden/>
          </w:rPr>
          <w:fldChar w:fldCharType="begin"/>
        </w:r>
        <w:r w:rsidR="00056DB9">
          <w:rPr>
            <w:noProof/>
            <w:webHidden/>
          </w:rPr>
          <w:instrText xml:space="preserve"> PAGEREF _Toc59042205 \h </w:instrText>
        </w:r>
        <w:r w:rsidR="00056DB9">
          <w:rPr>
            <w:noProof/>
            <w:webHidden/>
          </w:rPr>
        </w:r>
        <w:r w:rsidR="00056DB9">
          <w:rPr>
            <w:noProof/>
            <w:webHidden/>
          </w:rPr>
          <w:fldChar w:fldCharType="separate"/>
        </w:r>
        <w:r w:rsidR="004442DA">
          <w:rPr>
            <w:noProof/>
            <w:webHidden/>
            <w:rtl/>
          </w:rPr>
          <w:t>52</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206" w:history="1">
        <w:r w:rsidR="00056DB9" w:rsidRPr="00862CBC">
          <w:rPr>
            <w:rStyle w:val="Hyperlink"/>
            <w:noProof/>
            <w:rtl/>
          </w:rPr>
          <w:t>שר המשפטים אבי ניסנקורן:</w:t>
        </w:r>
        <w:r w:rsidR="00056DB9">
          <w:rPr>
            <w:noProof/>
            <w:webHidden/>
          </w:rPr>
          <w:tab/>
        </w:r>
        <w:r w:rsidR="00056DB9">
          <w:rPr>
            <w:noProof/>
            <w:webHidden/>
          </w:rPr>
          <w:fldChar w:fldCharType="begin"/>
        </w:r>
        <w:r w:rsidR="00056DB9">
          <w:rPr>
            <w:noProof/>
            <w:webHidden/>
          </w:rPr>
          <w:instrText xml:space="preserve"> PAGEREF _Toc59042206 \h </w:instrText>
        </w:r>
        <w:r w:rsidR="00056DB9">
          <w:rPr>
            <w:noProof/>
            <w:webHidden/>
          </w:rPr>
        </w:r>
        <w:r w:rsidR="00056DB9">
          <w:rPr>
            <w:noProof/>
            <w:webHidden/>
          </w:rPr>
          <w:fldChar w:fldCharType="separate"/>
        </w:r>
        <w:r w:rsidR="004442DA">
          <w:rPr>
            <w:noProof/>
            <w:webHidden/>
            <w:rtl/>
          </w:rPr>
          <w:t>53</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207" w:history="1">
        <w:r w:rsidR="00056DB9" w:rsidRPr="00862CBC">
          <w:rPr>
            <w:rStyle w:val="Hyperlink"/>
            <w:noProof/>
            <w:rtl/>
          </w:rPr>
          <w:t>איימן עודה (הרשימה המשותפת):</w:t>
        </w:r>
        <w:r w:rsidR="00056DB9">
          <w:rPr>
            <w:noProof/>
            <w:webHidden/>
          </w:rPr>
          <w:tab/>
        </w:r>
        <w:r w:rsidR="00056DB9">
          <w:rPr>
            <w:noProof/>
            <w:webHidden/>
          </w:rPr>
          <w:fldChar w:fldCharType="begin"/>
        </w:r>
        <w:r w:rsidR="00056DB9">
          <w:rPr>
            <w:noProof/>
            <w:webHidden/>
          </w:rPr>
          <w:instrText xml:space="preserve"> PAGEREF _Toc59042207 \h </w:instrText>
        </w:r>
        <w:r w:rsidR="00056DB9">
          <w:rPr>
            <w:noProof/>
            <w:webHidden/>
          </w:rPr>
        </w:r>
        <w:r w:rsidR="00056DB9">
          <w:rPr>
            <w:noProof/>
            <w:webHidden/>
          </w:rPr>
          <w:fldChar w:fldCharType="separate"/>
        </w:r>
        <w:r w:rsidR="004442DA">
          <w:rPr>
            <w:noProof/>
            <w:webHidden/>
            <w:rtl/>
          </w:rPr>
          <w:t>62</w:t>
        </w:r>
        <w:r w:rsidR="00056DB9">
          <w:rPr>
            <w:noProof/>
            <w:webHidden/>
          </w:rPr>
          <w:fldChar w:fldCharType="end"/>
        </w:r>
      </w:hyperlink>
    </w:p>
    <w:p w:rsidR="00056DB9" w:rsidRDefault="00F71CBD" w:rsidP="00BC664D">
      <w:pPr>
        <w:pStyle w:val="TOC1"/>
        <w:tabs>
          <w:tab w:val="right" w:leader="dot" w:pos="8296"/>
        </w:tabs>
        <w:ind w:firstLine="0"/>
        <w:rPr>
          <w:rFonts w:asciiTheme="minorHAnsi" w:eastAsiaTheme="minorEastAsia" w:hAnsiTheme="minorHAnsi" w:cstheme="minorBidi"/>
          <w:noProof/>
        </w:rPr>
      </w:pPr>
      <w:hyperlink w:anchor="_Toc59042208" w:history="1">
        <w:r w:rsidR="00056DB9" w:rsidRPr="00862CBC">
          <w:rPr>
            <w:rStyle w:val="Hyperlink"/>
            <w:noProof/>
            <w:rtl/>
            <w:lang w:eastAsia="he-IL"/>
          </w:rPr>
          <w:t>הצעת חוק חוזה העבודה (הסדרי עבודה מרחוק), התש"ף</w:t>
        </w:r>
        <w:r w:rsidR="00BC664D">
          <w:rPr>
            <w:rStyle w:val="Hyperlink"/>
            <w:rFonts w:hint="cs"/>
            <w:noProof/>
            <w:rtl/>
            <w:lang w:eastAsia="he-IL"/>
          </w:rPr>
          <w:t>–</w:t>
        </w:r>
        <w:r w:rsidR="00056DB9" w:rsidRPr="00862CBC">
          <w:rPr>
            <w:rStyle w:val="Hyperlink"/>
            <w:noProof/>
            <w:rtl/>
            <w:lang w:eastAsia="he-IL"/>
          </w:rPr>
          <w:t>2020</w:t>
        </w:r>
        <w:r w:rsidR="00056DB9">
          <w:rPr>
            <w:noProof/>
            <w:webHidden/>
          </w:rPr>
          <w:tab/>
        </w:r>
        <w:r w:rsidR="00056DB9">
          <w:rPr>
            <w:noProof/>
            <w:webHidden/>
          </w:rPr>
          <w:fldChar w:fldCharType="begin"/>
        </w:r>
        <w:r w:rsidR="00056DB9">
          <w:rPr>
            <w:noProof/>
            <w:webHidden/>
          </w:rPr>
          <w:instrText xml:space="preserve"> PAGEREF _Toc59042208 \h </w:instrText>
        </w:r>
        <w:r w:rsidR="00056DB9">
          <w:rPr>
            <w:noProof/>
            <w:webHidden/>
          </w:rPr>
        </w:r>
        <w:r w:rsidR="00056DB9">
          <w:rPr>
            <w:noProof/>
            <w:webHidden/>
          </w:rPr>
          <w:fldChar w:fldCharType="separate"/>
        </w:r>
        <w:r w:rsidR="004442DA">
          <w:rPr>
            <w:noProof/>
            <w:webHidden/>
            <w:rtl/>
          </w:rPr>
          <w:t>64</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209" w:history="1">
        <w:r w:rsidR="00056DB9" w:rsidRPr="00862CBC">
          <w:rPr>
            <w:rStyle w:val="Hyperlink"/>
            <w:noProof/>
            <w:rtl/>
          </w:rPr>
          <w:t>מיקי חיימוביץ' (כחול לבן):</w:t>
        </w:r>
        <w:r w:rsidR="00056DB9">
          <w:rPr>
            <w:noProof/>
            <w:webHidden/>
          </w:rPr>
          <w:tab/>
        </w:r>
        <w:r w:rsidR="00056DB9">
          <w:rPr>
            <w:noProof/>
            <w:webHidden/>
          </w:rPr>
          <w:fldChar w:fldCharType="begin"/>
        </w:r>
        <w:r w:rsidR="00056DB9">
          <w:rPr>
            <w:noProof/>
            <w:webHidden/>
          </w:rPr>
          <w:instrText xml:space="preserve"> PAGEREF _Toc59042209 \h </w:instrText>
        </w:r>
        <w:r w:rsidR="00056DB9">
          <w:rPr>
            <w:noProof/>
            <w:webHidden/>
          </w:rPr>
        </w:r>
        <w:r w:rsidR="00056DB9">
          <w:rPr>
            <w:noProof/>
            <w:webHidden/>
          </w:rPr>
          <w:fldChar w:fldCharType="separate"/>
        </w:r>
        <w:r w:rsidR="004442DA">
          <w:rPr>
            <w:noProof/>
            <w:webHidden/>
            <w:rtl/>
          </w:rPr>
          <w:t>64</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210" w:history="1">
        <w:r w:rsidR="00056DB9" w:rsidRPr="00862CBC">
          <w:rPr>
            <w:rStyle w:val="Hyperlink"/>
            <w:noProof/>
            <w:rtl/>
          </w:rPr>
          <w:t>סגן שר העבודה, הרווחה והשירותים החברתיים משולם נהרי:</w:t>
        </w:r>
        <w:r w:rsidR="00056DB9">
          <w:rPr>
            <w:noProof/>
            <w:webHidden/>
          </w:rPr>
          <w:tab/>
        </w:r>
        <w:r w:rsidR="00056DB9">
          <w:rPr>
            <w:noProof/>
            <w:webHidden/>
          </w:rPr>
          <w:fldChar w:fldCharType="begin"/>
        </w:r>
        <w:r w:rsidR="00056DB9">
          <w:rPr>
            <w:noProof/>
            <w:webHidden/>
          </w:rPr>
          <w:instrText xml:space="preserve"> PAGEREF _Toc59042210 \h </w:instrText>
        </w:r>
        <w:r w:rsidR="00056DB9">
          <w:rPr>
            <w:noProof/>
            <w:webHidden/>
          </w:rPr>
        </w:r>
        <w:r w:rsidR="00056DB9">
          <w:rPr>
            <w:noProof/>
            <w:webHidden/>
          </w:rPr>
          <w:fldChar w:fldCharType="separate"/>
        </w:r>
        <w:r w:rsidR="004442DA">
          <w:rPr>
            <w:noProof/>
            <w:webHidden/>
            <w:rtl/>
          </w:rPr>
          <w:t>68</w:t>
        </w:r>
        <w:r w:rsidR="00056DB9">
          <w:rPr>
            <w:noProof/>
            <w:webHidden/>
          </w:rPr>
          <w:fldChar w:fldCharType="end"/>
        </w:r>
      </w:hyperlink>
    </w:p>
    <w:p w:rsidR="00056DB9" w:rsidRDefault="00F71CBD" w:rsidP="00056DB9">
      <w:pPr>
        <w:pStyle w:val="TOC1"/>
        <w:tabs>
          <w:tab w:val="right" w:leader="dot" w:pos="8296"/>
        </w:tabs>
        <w:ind w:firstLine="0"/>
        <w:rPr>
          <w:rFonts w:asciiTheme="minorHAnsi" w:eastAsiaTheme="minorEastAsia" w:hAnsiTheme="minorHAnsi" w:cstheme="minorBidi"/>
          <w:noProof/>
        </w:rPr>
      </w:pPr>
      <w:hyperlink w:anchor="_Toc59042211" w:history="1">
        <w:r w:rsidR="00056DB9" w:rsidRPr="00862CBC">
          <w:rPr>
            <w:rStyle w:val="Hyperlink"/>
            <w:noProof/>
            <w:rtl/>
            <w:lang w:eastAsia="he-IL"/>
          </w:rPr>
          <w:t>מסמכים שהונחו על שולחן הכנסת</w:t>
        </w:r>
        <w:r w:rsidR="00056DB9">
          <w:rPr>
            <w:noProof/>
            <w:webHidden/>
          </w:rPr>
          <w:tab/>
        </w:r>
        <w:r w:rsidR="00056DB9">
          <w:rPr>
            <w:noProof/>
            <w:webHidden/>
          </w:rPr>
          <w:fldChar w:fldCharType="begin"/>
        </w:r>
        <w:r w:rsidR="00056DB9">
          <w:rPr>
            <w:noProof/>
            <w:webHidden/>
          </w:rPr>
          <w:instrText xml:space="preserve"> PAGEREF _Toc59042211 \h </w:instrText>
        </w:r>
        <w:r w:rsidR="00056DB9">
          <w:rPr>
            <w:noProof/>
            <w:webHidden/>
          </w:rPr>
        </w:r>
        <w:r w:rsidR="00056DB9">
          <w:rPr>
            <w:noProof/>
            <w:webHidden/>
          </w:rPr>
          <w:fldChar w:fldCharType="separate"/>
        </w:r>
        <w:r w:rsidR="004442DA">
          <w:rPr>
            <w:noProof/>
            <w:webHidden/>
            <w:rtl/>
          </w:rPr>
          <w:t>74</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212" w:history="1">
        <w:r w:rsidR="00056DB9" w:rsidRPr="00862CBC">
          <w:rPr>
            <w:rStyle w:val="Hyperlink"/>
            <w:noProof/>
            <w:rtl/>
          </w:rPr>
          <w:t>מזכירת הכנסת ירדנה מלר-הורוביץ:</w:t>
        </w:r>
        <w:r w:rsidR="00056DB9">
          <w:rPr>
            <w:noProof/>
            <w:webHidden/>
          </w:rPr>
          <w:tab/>
        </w:r>
        <w:r w:rsidR="00056DB9">
          <w:rPr>
            <w:noProof/>
            <w:webHidden/>
          </w:rPr>
          <w:fldChar w:fldCharType="begin"/>
        </w:r>
        <w:r w:rsidR="00056DB9">
          <w:rPr>
            <w:noProof/>
            <w:webHidden/>
          </w:rPr>
          <w:instrText xml:space="preserve"> PAGEREF _Toc59042212 \h </w:instrText>
        </w:r>
        <w:r w:rsidR="00056DB9">
          <w:rPr>
            <w:noProof/>
            <w:webHidden/>
          </w:rPr>
        </w:r>
        <w:r w:rsidR="00056DB9">
          <w:rPr>
            <w:noProof/>
            <w:webHidden/>
          </w:rPr>
          <w:fldChar w:fldCharType="separate"/>
        </w:r>
        <w:r w:rsidR="004442DA">
          <w:rPr>
            <w:noProof/>
            <w:webHidden/>
            <w:rtl/>
          </w:rPr>
          <w:t>74</w:t>
        </w:r>
        <w:r w:rsidR="00056DB9">
          <w:rPr>
            <w:noProof/>
            <w:webHidden/>
          </w:rPr>
          <w:fldChar w:fldCharType="end"/>
        </w:r>
      </w:hyperlink>
    </w:p>
    <w:p w:rsidR="00056DB9" w:rsidRDefault="00F71CBD" w:rsidP="00056DB9">
      <w:pPr>
        <w:pStyle w:val="TOC1"/>
        <w:tabs>
          <w:tab w:val="right" w:leader="dot" w:pos="8296"/>
        </w:tabs>
        <w:ind w:firstLine="0"/>
        <w:rPr>
          <w:rFonts w:asciiTheme="minorHAnsi" w:eastAsiaTheme="minorEastAsia" w:hAnsiTheme="minorHAnsi" w:cstheme="minorBidi"/>
          <w:noProof/>
        </w:rPr>
      </w:pPr>
      <w:hyperlink w:anchor="_Toc59042213" w:history="1">
        <w:r w:rsidR="00056DB9" w:rsidRPr="00862CBC">
          <w:rPr>
            <w:rStyle w:val="Hyperlink"/>
            <w:noProof/>
            <w:rtl/>
            <w:lang w:eastAsia="he-IL"/>
          </w:rPr>
          <w:t>הצעת חוק העונשין (תיקון – עונש מינימום לתוקף או מתעלל בקטין או חסר ישע), התש"ף–2020</w:t>
        </w:r>
        <w:r w:rsidR="00056DB9">
          <w:rPr>
            <w:noProof/>
            <w:webHidden/>
          </w:rPr>
          <w:tab/>
        </w:r>
        <w:r w:rsidR="00056DB9">
          <w:rPr>
            <w:noProof/>
            <w:webHidden/>
          </w:rPr>
          <w:fldChar w:fldCharType="begin"/>
        </w:r>
        <w:r w:rsidR="00056DB9">
          <w:rPr>
            <w:noProof/>
            <w:webHidden/>
          </w:rPr>
          <w:instrText xml:space="preserve"> PAGEREF _Toc59042213 \h </w:instrText>
        </w:r>
        <w:r w:rsidR="00056DB9">
          <w:rPr>
            <w:noProof/>
            <w:webHidden/>
          </w:rPr>
        </w:r>
        <w:r w:rsidR="00056DB9">
          <w:rPr>
            <w:noProof/>
            <w:webHidden/>
          </w:rPr>
          <w:fldChar w:fldCharType="separate"/>
        </w:r>
        <w:r w:rsidR="004442DA">
          <w:rPr>
            <w:noProof/>
            <w:webHidden/>
            <w:rtl/>
          </w:rPr>
          <w:t>75</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214" w:history="1">
        <w:r w:rsidR="00056DB9" w:rsidRPr="00862CBC">
          <w:rPr>
            <w:rStyle w:val="Hyperlink"/>
            <w:noProof/>
            <w:rtl/>
          </w:rPr>
          <w:t>אופיר כץ (הליכוד):</w:t>
        </w:r>
        <w:r w:rsidR="00056DB9">
          <w:rPr>
            <w:noProof/>
            <w:webHidden/>
          </w:rPr>
          <w:tab/>
        </w:r>
        <w:r w:rsidR="00056DB9">
          <w:rPr>
            <w:noProof/>
            <w:webHidden/>
          </w:rPr>
          <w:fldChar w:fldCharType="begin"/>
        </w:r>
        <w:r w:rsidR="00056DB9">
          <w:rPr>
            <w:noProof/>
            <w:webHidden/>
          </w:rPr>
          <w:instrText xml:space="preserve"> PAGEREF _Toc59042214 \h </w:instrText>
        </w:r>
        <w:r w:rsidR="00056DB9">
          <w:rPr>
            <w:noProof/>
            <w:webHidden/>
          </w:rPr>
        </w:r>
        <w:r w:rsidR="00056DB9">
          <w:rPr>
            <w:noProof/>
            <w:webHidden/>
          </w:rPr>
          <w:fldChar w:fldCharType="separate"/>
        </w:r>
        <w:r w:rsidR="004442DA">
          <w:rPr>
            <w:noProof/>
            <w:webHidden/>
            <w:rtl/>
          </w:rPr>
          <w:t>75</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215" w:history="1">
        <w:r w:rsidR="00056DB9" w:rsidRPr="00862CBC">
          <w:rPr>
            <w:rStyle w:val="Hyperlink"/>
            <w:noProof/>
            <w:rtl/>
          </w:rPr>
          <w:t>שר המשפטים אבי ניסנקורן:</w:t>
        </w:r>
        <w:r w:rsidR="00056DB9">
          <w:rPr>
            <w:noProof/>
            <w:webHidden/>
          </w:rPr>
          <w:tab/>
        </w:r>
        <w:r w:rsidR="00056DB9">
          <w:rPr>
            <w:noProof/>
            <w:webHidden/>
          </w:rPr>
          <w:fldChar w:fldCharType="begin"/>
        </w:r>
        <w:r w:rsidR="00056DB9">
          <w:rPr>
            <w:noProof/>
            <w:webHidden/>
          </w:rPr>
          <w:instrText xml:space="preserve"> PAGEREF _Toc59042215 \h </w:instrText>
        </w:r>
        <w:r w:rsidR="00056DB9">
          <w:rPr>
            <w:noProof/>
            <w:webHidden/>
          </w:rPr>
        </w:r>
        <w:r w:rsidR="00056DB9">
          <w:rPr>
            <w:noProof/>
            <w:webHidden/>
          </w:rPr>
          <w:fldChar w:fldCharType="separate"/>
        </w:r>
        <w:r w:rsidR="004442DA">
          <w:rPr>
            <w:noProof/>
            <w:webHidden/>
            <w:rtl/>
          </w:rPr>
          <w:t>79</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216" w:history="1">
        <w:r w:rsidR="00056DB9" w:rsidRPr="00862CBC">
          <w:rPr>
            <w:rStyle w:val="Hyperlink"/>
            <w:noProof/>
            <w:rtl/>
          </w:rPr>
          <w:t>תמר זנדברג (מרצ):</w:t>
        </w:r>
        <w:r w:rsidR="00056DB9">
          <w:rPr>
            <w:noProof/>
            <w:webHidden/>
          </w:rPr>
          <w:tab/>
        </w:r>
        <w:r w:rsidR="00056DB9">
          <w:rPr>
            <w:noProof/>
            <w:webHidden/>
          </w:rPr>
          <w:fldChar w:fldCharType="begin"/>
        </w:r>
        <w:r w:rsidR="00056DB9">
          <w:rPr>
            <w:noProof/>
            <w:webHidden/>
          </w:rPr>
          <w:instrText xml:space="preserve"> PAGEREF _Toc59042216 \h </w:instrText>
        </w:r>
        <w:r w:rsidR="00056DB9">
          <w:rPr>
            <w:noProof/>
            <w:webHidden/>
          </w:rPr>
        </w:r>
        <w:r w:rsidR="00056DB9">
          <w:rPr>
            <w:noProof/>
            <w:webHidden/>
          </w:rPr>
          <w:fldChar w:fldCharType="separate"/>
        </w:r>
        <w:r w:rsidR="004442DA">
          <w:rPr>
            <w:noProof/>
            <w:webHidden/>
            <w:rtl/>
          </w:rPr>
          <w:t>83</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217" w:history="1">
        <w:r w:rsidR="00056DB9" w:rsidRPr="00862CBC">
          <w:rPr>
            <w:rStyle w:val="Hyperlink"/>
            <w:noProof/>
            <w:rtl/>
          </w:rPr>
          <w:t>אופיר כץ (הליכוד):</w:t>
        </w:r>
        <w:r w:rsidR="00056DB9">
          <w:rPr>
            <w:noProof/>
            <w:webHidden/>
          </w:rPr>
          <w:tab/>
        </w:r>
        <w:r w:rsidR="00056DB9">
          <w:rPr>
            <w:noProof/>
            <w:webHidden/>
          </w:rPr>
          <w:fldChar w:fldCharType="begin"/>
        </w:r>
        <w:r w:rsidR="00056DB9">
          <w:rPr>
            <w:noProof/>
            <w:webHidden/>
          </w:rPr>
          <w:instrText xml:space="preserve"> PAGEREF _Toc59042217 \h </w:instrText>
        </w:r>
        <w:r w:rsidR="00056DB9">
          <w:rPr>
            <w:noProof/>
            <w:webHidden/>
          </w:rPr>
        </w:r>
        <w:r w:rsidR="00056DB9">
          <w:rPr>
            <w:noProof/>
            <w:webHidden/>
          </w:rPr>
          <w:fldChar w:fldCharType="separate"/>
        </w:r>
        <w:r w:rsidR="004442DA">
          <w:rPr>
            <w:noProof/>
            <w:webHidden/>
            <w:rtl/>
          </w:rPr>
          <w:t>88</w:t>
        </w:r>
        <w:r w:rsidR="00056DB9">
          <w:rPr>
            <w:noProof/>
            <w:webHidden/>
          </w:rPr>
          <w:fldChar w:fldCharType="end"/>
        </w:r>
      </w:hyperlink>
    </w:p>
    <w:p w:rsidR="00056DB9" w:rsidRDefault="00F71CBD" w:rsidP="00056DB9">
      <w:pPr>
        <w:pStyle w:val="TOC1"/>
        <w:tabs>
          <w:tab w:val="right" w:leader="dot" w:pos="8296"/>
        </w:tabs>
        <w:ind w:firstLine="0"/>
        <w:rPr>
          <w:rFonts w:asciiTheme="minorHAnsi" w:eastAsiaTheme="minorEastAsia" w:hAnsiTheme="minorHAnsi" w:cstheme="minorBidi"/>
          <w:noProof/>
        </w:rPr>
      </w:pPr>
      <w:hyperlink w:anchor="_Toc59042218" w:history="1">
        <w:r w:rsidR="00056DB9" w:rsidRPr="00862CBC">
          <w:rPr>
            <w:rStyle w:val="Hyperlink"/>
            <w:noProof/>
            <w:rtl/>
            <w:lang w:eastAsia="he-IL"/>
          </w:rPr>
          <w:t>הודעה אישית של שר העבודה, הרווחה והשירותים החברתיים איציק שמולי</w:t>
        </w:r>
        <w:r w:rsidR="00056DB9">
          <w:rPr>
            <w:noProof/>
            <w:webHidden/>
          </w:rPr>
          <w:tab/>
        </w:r>
        <w:r w:rsidR="00056DB9">
          <w:rPr>
            <w:noProof/>
            <w:webHidden/>
          </w:rPr>
          <w:fldChar w:fldCharType="begin"/>
        </w:r>
        <w:r w:rsidR="00056DB9">
          <w:rPr>
            <w:noProof/>
            <w:webHidden/>
          </w:rPr>
          <w:instrText xml:space="preserve"> PAGEREF _Toc59042218 \h </w:instrText>
        </w:r>
        <w:r w:rsidR="00056DB9">
          <w:rPr>
            <w:noProof/>
            <w:webHidden/>
          </w:rPr>
        </w:r>
        <w:r w:rsidR="00056DB9">
          <w:rPr>
            <w:noProof/>
            <w:webHidden/>
          </w:rPr>
          <w:fldChar w:fldCharType="separate"/>
        </w:r>
        <w:r w:rsidR="004442DA">
          <w:rPr>
            <w:noProof/>
            <w:webHidden/>
            <w:rtl/>
          </w:rPr>
          <w:t>94</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219" w:history="1">
        <w:r w:rsidR="00056DB9" w:rsidRPr="00862CBC">
          <w:rPr>
            <w:rStyle w:val="Hyperlink"/>
            <w:noProof/>
            <w:rtl/>
          </w:rPr>
          <w:t>שר העבודה, הרווחה והשירותים החברתיים איציק שמולי:</w:t>
        </w:r>
        <w:r w:rsidR="00056DB9">
          <w:rPr>
            <w:noProof/>
            <w:webHidden/>
          </w:rPr>
          <w:tab/>
        </w:r>
        <w:r w:rsidR="00056DB9">
          <w:rPr>
            <w:noProof/>
            <w:webHidden/>
          </w:rPr>
          <w:fldChar w:fldCharType="begin"/>
        </w:r>
        <w:r w:rsidR="00056DB9">
          <w:rPr>
            <w:noProof/>
            <w:webHidden/>
          </w:rPr>
          <w:instrText xml:space="preserve"> PAGEREF _Toc59042219 \h </w:instrText>
        </w:r>
        <w:r w:rsidR="00056DB9">
          <w:rPr>
            <w:noProof/>
            <w:webHidden/>
          </w:rPr>
        </w:r>
        <w:r w:rsidR="00056DB9">
          <w:rPr>
            <w:noProof/>
            <w:webHidden/>
          </w:rPr>
          <w:fldChar w:fldCharType="separate"/>
        </w:r>
        <w:r w:rsidR="004442DA">
          <w:rPr>
            <w:noProof/>
            <w:webHidden/>
            <w:rtl/>
          </w:rPr>
          <w:t>95</w:t>
        </w:r>
        <w:r w:rsidR="00056DB9">
          <w:rPr>
            <w:noProof/>
            <w:webHidden/>
          </w:rPr>
          <w:fldChar w:fldCharType="end"/>
        </w:r>
      </w:hyperlink>
    </w:p>
    <w:p w:rsidR="00056DB9" w:rsidRDefault="00F71CBD" w:rsidP="00056DB9">
      <w:pPr>
        <w:pStyle w:val="TOC1"/>
        <w:tabs>
          <w:tab w:val="right" w:leader="dot" w:pos="8296"/>
        </w:tabs>
        <w:ind w:firstLine="0"/>
        <w:rPr>
          <w:rFonts w:asciiTheme="minorHAnsi" w:eastAsiaTheme="minorEastAsia" w:hAnsiTheme="minorHAnsi" w:cstheme="minorBidi"/>
          <w:noProof/>
        </w:rPr>
      </w:pPr>
      <w:hyperlink w:anchor="_Toc59042220" w:history="1">
        <w:r w:rsidR="00056DB9" w:rsidRPr="00862CBC">
          <w:rPr>
            <w:rStyle w:val="Hyperlink"/>
            <w:noProof/>
            <w:rtl/>
          </w:rPr>
          <w:t>הצעת חוק העונשין (תיקון – עבירה כלפי קשיש או חסר ישע), התש"ף–2020</w:t>
        </w:r>
        <w:r w:rsidR="00056DB9">
          <w:rPr>
            <w:noProof/>
            <w:webHidden/>
          </w:rPr>
          <w:tab/>
        </w:r>
        <w:r w:rsidR="00056DB9">
          <w:rPr>
            <w:noProof/>
            <w:webHidden/>
          </w:rPr>
          <w:fldChar w:fldCharType="begin"/>
        </w:r>
        <w:r w:rsidR="00056DB9">
          <w:rPr>
            <w:noProof/>
            <w:webHidden/>
          </w:rPr>
          <w:instrText xml:space="preserve"> PAGEREF _Toc59042220 \h </w:instrText>
        </w:r>
        <w:r w:rsidR="00056DB9">
          <w:rPr>
            <w:noProof/>
            <w:webHidden/>
          </w:rPr>
        </w:r>
        <w:r w:rsidR="00056DB9">
          <w:rPr>
            <w:noProof/>
            <w:webHidden/>
          </w:rPr>
          <w:fldChar w:fldCharType="separate"/>
        </w:r>
        <w:r w:rsidR="004442DA">
          <w:rPr>
            <w:noProof/>
            <w:webHidden/>
            <w:rtl/>
          </w:rPr>
          <w:t>97</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221" w:history="1">
        <w:r w:rsidR="00056DB9" w:rsidRPr="00862CBC">
          <w:rPr>
            <w:rStyle w:val="Hyperlink"/>
            <w:noProof/>
            <w:rtl/>
          </w:rPr>
          <w:t>מיכאל מלכיאלי (ש"ס):</w:t>
        </w:r>
        <w:r w:rsidR="00056DB9">
          <w:rPr>
            <w:noProof/>
            <w:webHidden/>
          </w:rPr>
          <w:tab/>
        </w:r>
        <w:r w:rsidR="00056DB9">
          <w:rPr>
            <w:noProof/>
            <w:webHidden/>
          </w:rPr>
          <w:fldChar w:fldCharType="begin"/>
        </w:r>
        <w:r w:rsidR="00056DB9">
          <w:rPr>
            <w:noProof/>
            <w:webHidden/>
          </w:rPr>
          <w:instrText xml:space="preserve"> PAGEREF _Toc59042221 \h </w:instrText>
        </w:r>
        <w:r w:rsidR="00056DB9">
          <w:rPr>
            <w:noProof/>
            <w:webHidden/>
          </w:rPr>
        </w:r>
        <w:r w:rsidR="00056DB9">
          <w:rPr>
            <w:noProof/>
            <w:webHidden/>
          </w:rPr>
          <w:fldChar w:fldCharType="separate"/>
        </w:r>
        <w:r w:rsidR="004442DA">
          <w:rPr>
            <w:noProof/>
            <w:webHidden/>
            <w:rtl/>
          </w:rPr>
          <w:t>97</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222" w:history="1">
        <w:r w:rsidR="00056DB9" w:rsidRPr="00862CBC">
          <w:rPr>
            <w:rStyle w:val="Hyperlink"/>
            <w:noProof/>
            <w:rtl/>
          </w:rPr>
          <w:t>שר המשפטים אבי ניסנקורן:</w:t>
        </w:r>
        <w:r w:rsidR="00056DB9">
          <w:rPr>
            <w:noProof/>
            <w:webHidden/>
          </w:rPr>
          <w:tab/>
        </w:r>
        <w:r w:rsidR="00056DB9">
          <w:rPr>
            <w:noProof/>
            <w:webHidden/>
          </w:rPr>
          <w:fldChar w:fldCharType="begin"/>
        </w:r>
        <w:r w:rsidR="00056DB9">
          <w:rPr>
            <w:noProof/>
            <w:webHidden/>
          </w:rPr>
          <w:instrText xml:space="preserve"> PAGEREF _Toc59042222 \h </w:instrText>
        </w:r>
        <w:r w:rsidR="00056DB9">
          <w:rPr>
            <w:noProof/>
            <w:webHidden/>
          </w:rPr>
        </w:r>
        <w:r w:rsidR="00056DB9">
          <w:rPr>
            <w:noProof/>
            <w:webHidden/>
          </w:rPr>
          <w:fldChar w:fldCharType="separate"/>
        </w:r>
        <w:r w:rsidR="004442DA">
          <w:rPr>
            <w:noProof/>
            <w:webHidden/>
            <w:rtl/>
          </w:rPr>
          <w:t>99</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223" w:history="1">
        <w:r w:rsidR="00056DB9" w:rsidRPr="00862CBC">
          <w:rPr>
            <w:rStyle w:val="Hyperlink"/>
            <w:noProof/>
            <w:rtl/>
          </w:rPr>
          <w:t>אוסאמה סעדי (הרשימה המשותפת):</w:t>
        </w:r>
        <w:r w:rsidR="00056DB9">
          <w:rPr>
            <w:noProof/>
            <w:webHidden/>
          </w:rPr>
          <w:tab/>
        </w:r>
        <w:r w:rsidR="00056DB9">
          <w:rPr>
            <w:noProof/>
            <w:webHidden/>
          </w:rPr>
          <w:fldChar w:fldCharType="begin"/>
        </w:r>
        <w:r w:rsidR="00056DB9">
          <w:rPr>
            <w:noProof/>
            <w:webHidden/>
          </w:rPr>
          <w:instrText xml:space="preserve"> PAGEREF _Toc59042223 \h </w:instrText>
        </w:r>
        <w:r w:rsidR="00056DB9">
          <w:rPr>
            <w:noProof/>
            <w:webHidden/>
          </w:rPr>
        </w:r>
        <w:r w:rsidR="00056DB9">
          <w:rPr>
            <w:noProof/>
            <w:webHidden/>
          </w:rPr>
          <w:fldChar w:fldCharType="separate"/>
        </w:r>
        <w:r w:rsidR="004442DA">
          <w:rPr>
            <w:noProof/>
            <w:webHidden/>
            <w:rtl/>
          </w:rPr>
          <w:t>100</w:t>
        </w:r>
        <w:r w:rsidR="00056DB9">
          <w:rPr>
            <w:noProof/>
            <w:webHidden/>
          </w:rPr>
          <w:fldChar w:fldCharType="end"/>
        </w:r>
      </w:hyperlink>
    </w:p>
    <w:p w:rsidR="00056DB9" w:rsidRDefault="00F71CBD" w:rsidP="00056DB9">
      <w:pPr>
        <w:pStyle w:val="TOC1"/>
        <w:tabs>
          <w:tab w:val="right" w:leader="dot" w:pos="8296"/>
        </w:tabs>
        <w:ind w:firstLine="0"/>
        <w:rPr>
          <w:rFonts w:asciiTheme="minorHAnsi" w:eastAsiaTheme="minorEastAsia" w:hAnsiTheme="minorHAnsi" w:cstheme="minorBidi"/>
          <w:noProof/>
        </w:rPr>
      </w:pPr>
      <w:hyperlink w:anchor="_Toc59042224" w:history="1">
        <w:r w:rsidR="00056DB9" w:rsidRPr="00862CBC">
          <w:rPr>
            <w:rStyle w:val="Hyperlink"/>
            <w:noProof/>
            <w:rtl/>
            <w:lang w:eastAsia="he-IL"/>
          </w:rPr>
          <w:t>הצעת חוק יישובים ושכונות בהליכי הסדרה, התשפ"א–2020</w:t>
        </w:r>
        <w:r w:rsidR="00056DB9">
          <w:rPr>
            <w:noProof/>
            <w:webHidden/>
          </w:rPr>
          <w:tab/>
        </w:r>
        <w:r w:rsidR="00056DB9">
          <w:rPr>
            <w:noProof/>
            <w:webHidden/>
          </w:rPr>
          <w:fldChar w:fldCharType="begin"/>
        </w:r>
        <w:r w:rsidR="00056DB9">
          <w:rPr>
            <w:noProof/>
            <w:webHidden/>
          </w:rPr>
          <w:instrText xml:space="preserve"> PAGEREF _Toc59042224 \h </w:instrText>
        </w:r>
        <w:r w:rsidR="00056DB9">
          <w:rPr>
            <w:noProof/>
            <w:webHidden/>
          </w:rPr>
        </w:r>
        <w:r w:rsidR="00056DB9">
          <w:rPr>
            <w:noProof/>
            <w:webHidden/>
          </w:rPr>
          <w:fldChar w:fldCharType="separate"/>
        </w:r>
        <w:r w:rsidR="004442DA">
          <w:rPr>
            <w:noProof/>
            <w:webHidden/>
            <w:rtl/>
          </w:rPr>
          <w:t>102</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225" w:history="1">
        <w:r w:rsidR="00056DB9" w:rsidRPr="00862CBC">
          <w:rPr>
            <w:rStyle w:val="Hyperlink"/>
            <w:noProof/>
            <w:rtl/>
          </w:rPr>
          <w:t>בצלאל סמוטריץ' (ימינה):</w:t>
        </w:r>
        <w:r w:rsidR="00056DB9">
          <w:rPr>
            <w:noProof/>
            <w:webHidden/>
          </w:rPr>
          <w:tab/>
        </w:r>
        <w:r w:rsidR="00056DB9">
          <w:rPr>
            <w:noProof/>
            <w:webHidden/>
          </w:rPr>
          <w:fldChar w:fldCharType="begin"/>
        </w:r>
        <w:r w:rsidR="00056DB9">
          <w:rPr>
            <w:noProof/>
            <w:webHidden/>
          </w:rPr>
          <w:instrText xml:space="preserve"> PAGEREF _Toc59042225 \h </w:instrText>
        </w:r>
        <w:r w:rsidR="00056DB9">
          <w:rPr>
            <w:noProof/>
            <w:webHidden/>
          </w:rPr>
        </w:r>
        <w:r w:rsidR="00056DB9">
          <w:rPr>
            <w:noProof/>
            <w:webHidden/>
          </w:rPr>
          <w:fldChar w:fldCharType="separate"/>
        </w:r>
        <w:r w:rsidR="004442DA">
          <w:rPr>
            <w:noProof/>
            <w:webHidden/>
            <w:rtl/>
          </w:rPr>
          <w:t>102</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226" w:history="1">
        <w:r w:rsidR="00056DB9" w:rsidRPr="00862CBC">
          <w:rPr>
            <w:rStyle w:val="Hyperlink"/>
            <w:noProof/>
            <w:rtl/>
          </w:rPr>
          <w:t>שר המשפטים אבי ניסנקורן:</w:t>
        </w:r>
        <w:r w:rsidR="00056DB9">
          <w:rPr>
            <w:noProof/>
            <w:webHidden/>
          </w:rPr>
          <w:tab/>
        </w:r>
        <w:r w:rsidR="00056DB9">
          <w:rPr>
            <w:noProof/>
            <w:webHidden/>
          </w:rPr>
          <w:fldChar w:fldCharType="begin"/>
        </w:r>
        <w:r w:rsidR="00056DB9">
          <w:rPr>
            <w:noProof/>
            <w:webHidden/>
          </w:rPr>
          <w:instrText xml:space="preserve"> PAGEREF _Toc59042226 \h </w:instrText>
        </w:r>
        <w:r w:rsidR="00056DB9">
          <w:rPr>
            <w:noProof/>
            <w:webHidden/>
          </w:rPr>
        </w:r>
        <w:r w:rsidR="00056DB9">
          <w:rPr>
            <w:noProof/>
            <w:webHidden/>
          </w:rPr>
          <w:fldChar w:fldCharType="separate"/>
        </w:r>
        <w:r w:rsidR="004442DA">
          <w:rPr>
            <w:noProof/>
            <w:webHidden/>
            <w:rtl/>
          </w:rPr>
          <w:t>108</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227" w:history="1">
        <w:r w:rsidR="00056DB9" w:rsidRPr="00862CBC">
          <w:rPr>
            <w:rStyle w:val="Hyperlink"/>
            <w:noProof/>
            <w:rtl/>
          </w:rPr>
          <w:t>שר ההתיישבות צחי הנגבי:</w:t>
        </w:r>
        <w:r w:rsidR="00056DB9">
          <w:rPr>
            <w:noProof/>
            <w:webHidden/>
          </w:rPr>
          <w:tab/>
        </w:r>
        <w:r w:rsidR="00056DB9">
          <w:rPr>
            <w:noProof/>
            <w:webHidden/>
          </w:rPr>
          <w:fldChar w:fldCharType="begin"/>
        </w:r>
        <w:r w:rsidR="00056DB9">
          <w:rPr>
            <w:noProof/>
            <w:webHidden/>
          </w:rPr>
          <w:instrText xml:space="preserve"> PAGEREF _Toc59042227 \h </w:instrText>
        </w:r>
        <w:r w:rsidR="00056DB9">
          <w:rPr>
            <w:noProof/>
            <w:webHidden/>
          </w:rPr>
        </w:r>
        <w:r w:rsidR="00056DB9">
          <w:rPr>
            <w:noProof/>
            <w:webHidden/>
          </w:rPr>
          <w:fldChar w:fldCharType="separate"/>
        </w:r>
        <w:r w:rsidR="004442DA">
          <w:rPr>
            <w:noProof/>
            <w:webHidden/>
            <w:rtl/>
          </w:rPr>
          <w:t>111</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228" w:history="1">
        <w:r w:rsidR="00056DB9" w:rsidRPr="00862CBC">
          <w:rPr>
            <w:rStyle w:val="Hyperlink"/>
            <w:noProof/>
            <w:rtl/>
          </w:rPr>
          <w:t>אוסאמה סעדי (הרשימה המשותפת):</w:t>
        </w:r>
        <w:r w:rsidR="00056DB9">
          <w:rPr>
            <w:noProof/>
            <w:webHidden/>
          </w:rPr>
          <w:tab/>
        </w:r>
        <w:r w:rsidR="00056DB9">
          <w:rPr>
            <w:noProof/>
            <w:webHidden/>
          </w:rPr>
          <w:fldChar w:fldCharType="begin"/>
        </w:r>
        <w:r w:rsidR="00056DB9">
          <w:rPr>
            <w:noProof/>
            <w:webHidden/>
          </w:rPr>
          <w:instrText xml:space="preserve"> PAGEREF _Toc59042228 \h </w:instrText>
        </w:r>
        <w:r w:rsidR="00056DB9">
          <w:rPr>
            <w:noProof/>
            <w:webHidden/>
          </w:rPr>
        </w:r>
        <w:r w:rsidR="00056DB9">
          <w:rPr>
            <w:noProof/>
            <w:webHidden/>
          </w:rPr>
          <w:fldChar w:fldCharType="separate"/>
        </w:r>
        <w:r w:rsidR="004442DA">
          <w:rPr>
            <w:noProof/>
            <w:webHidden/>
            <w:rtl/>
          </w:rPr>
          <w:t>120</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229" w:history="1">
        <w:r w:rsidR="00056DB9" w:rsidRPr="00862CBC">
          <w:rPr>
            <w:rStyle w:val="Hyperlink"/>
            <w:noProof/>
            <w:rtl/>
          </w:rPr>
          <w:t>חיים כץ (הליכוד):</w:t>
        </w:r>
        <w:r w:rsidR="00056DB9">
          <w:rPr>
            <w:noProof/>
            <w:webHidden/>
          </w:rPr>
          <w:tab/>
        </w:r>
        <w:r w:rsidR="00056DB9">
          <w:rPr>
            <w:noProof/>
            <w:webHidden/>
          </w:rPr>
          <w:fldChar w:fldCharType="begin"/>
        </w:r>
        <w:r w:rsidR="00056DB9">
          <w:rPr>
            <w:noProof/>
            <w:webHidden/>
          </w:rPr>
          <w:instrText xml:space="preserve"> PAGEREF _Toc59042229 \h </w:instrText>
        </w:r>
        <w:r w:rsidR="00056DB9">
          <w:rPr>
            <w:noProof/>
            <w:webHidden/>
          </w:rPr>
        </w:r>
        <w:r w:rsidR="00056DB9">
          <w:rPr>
            <w:noProof/>
            <w:webHidden/>
          </w:rPr>
          <w:fldChar w:fldCharType="separate"/>
        </w:r>
        <w:r w:rsidR="004442DA">
          <w:rPr>
            <w:noProof/>
            <w:webHidden/>
            <w:rtl/>
          </w:rPr>
          <w:t>125</w:t>
        </w:r>
        <w:r w:rsidR="00056DB9">
          <w:rPr>
            <w:noProof/>
            <w:webHidden/>
          </w:rPr>
          <w:fldChar w:fldCharType="end"/>
        </w:r>
      </w:hyperlink>
    </w:p>
    <w:p w:rsidR="00056DB9" w:rsidRDefault="00F71CBD" w:rsidP="00056DB9">
      <w:pPr>
        <w:pStyle w:val="TOC1"/>
        <w:tabs>
          <w:tab w:val="right" w:leader="dot" w:pos="8296"/>
        </w:tabs>
        <w:ind w:firstLine="0"/>
        <w:rPr>
          <w:rFonts w:asciiTheme="minorHAnsi" w:eastAsiaTheme="minorEastAsia" w:hAnsiTheme="minorHAnsi" w:cstheme="minorBidi"/>
          <w:noProof/>
        </w:rPr>
      </w:pPr>
      <w:hyperlink w:anchor="_Toc59042230" w:history="1">
        <w:r w:rsidR="00056DB9" w:rsidRPr="00862CBC">
          <w:rPr>
            <w:rStyle w:val="Hyperlink"/>
            <w:noProof/>
            <w:rtl/>
            <w:lang w:eastAsia="he-IL"/>
          </w:rPr>
          <w:t>הודעה אישית של השר במשרד הביטחון מיכאל ביטון</w:t>
        </w:r>
        <w:r w:rsidR="00056DB9">
          <w:rPr>
            <w:noProof/>
            <w:webHidden/>
          </w:rPr>
          <w:tab/>
        </w:r>
        <w:r w:rsidR="00056DB9">
          <w:rPr>
            <w:noProof/>
            <w:webHidden/>
          </w:rPr>
          <w:fldChar w:fldCharType="begin"/>
        </w:r>
        <w:r w:rsidR="00056DB9">
          <w:rPr>
            <w:noProof/>
            <w:webHidden/>
          </w:rPr>
          <w:instrText xml:space="preserve"> PAGEREF _Toc59042230 \h </w:instrText>
        </w:r>
        <w:r w:rsidR="00056DB9">
          <w:rPr>
            <w:noProof/>
            <w:webHidden/>
          </w:rPr>
        </w:r>
        <w:r w:rsidR="00056DB9">
          <w:rPr>
            <w:noProof/>
            <w:webHidden/>
          </w:rPr>
          <w:fldChar w:fldCharType="separate"/>
        </w:r>
        <w:r w:rsidR="004442DA">
          <w:rPr>
            <w:noProof/>
            <w:webHidden/>
            <w:rtl/>
          </w:rPr>
          <w:t>133</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231" w:history="1">
        <w:r w:rsidR="00056DB9" w:rsidRPr="00862CBC">
          <w:rPr>
            <w:rStyle w:val="Hyperlink"/>
            <w:noProof/>
            <w:rtl/>
          </w:rPr>
          <w:t>השר במשרד הביטחון מיכאל מרדכי ביטון:</w:t>
        </w:r>
        <w:r w:rsidR="00056DB9">
          <w:rPr>
            <w:noProof/>
            <w:webHidden/>
          </w:rPr>
          <w:tab/>
        </w:r>
        <w:r w:rsidR="00056DB9">
          <w:rPr>
            <w:noProof/>
            <w:webHidden/>
          </w:rPr>
          <w:fldChar w:fldCharType="begin"/>
        </w:r>
        <w:r w:rsidR="00056DB9">
          <w:rPr>
            <w:noProof/>
            <w:webHidden/>
          </w:rPr>
          <w:instrText xml:space="preserve"> PAGEREF _Toc59042231 \h </w:instrText>
        </w:r>
        <w:r w:rsidR="00056DB9">
          <w:rPr>
            <w:noProof/>
            <w:webHidden/>
          </w:rPr>
        </w:r>
        <w:r w:rsidR="00056DB9">
          <w:rPr>
            <w:noProof/>
            <w:webHidden/>
          </w:rPr>
          <w:fldChar w:fldCharType="separate"/>
        </w:r>
        <w:r w:rsidR="004442DA">
          <w:rPr>
            <w:noProof/>
            <w:webHidden/>
            <w:rtl/>
          </w:rPr>
          <w:t>133</w:t>
        </w:r>
        <w:r w:rsidR="00056DB9">
          <w:rPr>
            <w:noProof/>
            <w:webHidden/>
          </w:rPr>
          <w:fldChar w:fldCharType="end"/>
        </w:r>
      </w:hyperlink>
    </w:p>
    <w:p w:rsidR="00056DB9" w:rsidRDefault="00F71CBD" w:rsidP="00056DB9">
      <w:pPr>
        <w:pStyle w:val="TOC1"/>
        <w:tabs>
          <w:tab w:val="right" w:leader="dot" w:pos="8296"/>
        </w:tabs>
        <w:ind w:firstLine="0"/>
        <w:rPr>
          <w:rFonts w:asciiTheme="minorHAnsi" w:eastAsiaTheme="minorEastAsia" w:hAnsiTheme="minorHAnsi" w:cstheme="minorBidi"/>
          <w:noProof/>
        </w:rPr>
      </w:pPr>
      <w:hyperlink w:anchor="_Toc59042232" w:history="1">
        <w:r w:rsidR="00056DB9" w:rsidRPr="00862CBC">
          <w:rPr>
            <w:rStyle w:val="Hyperlink"/>
            <w:noProof/>
            <w:rtl/>
            <w:lang w:eastAsia="he-IL"/>
          </w:rPr>
          <w:t>הצעת חוק לימוד חובה (תיקון – חינוך חינם לגיל הרך), התש"ף–2020</w:t>
        </w:r>
        <w:r w:rsidR="00056DB9">
          <w:rPr>
            <w:noProof/>
            <w:webHidden/>
          </w:rPr>
          <w:tab/>
        </w:r>
        <w:r w:rsidR="00056DB9">
          <w:rPr>
            <w:noProof/>
            <w:webHidden/>
          </w:rPr>
          <w:fldChar w:fldCharType="begin"/>
        </w:r>
        <w:r w:rsidR="00056DB9">
          <w:rPr>
            <w:noProof/>
            <w:webHidden/>
          </w:rPr>
          <w:instrText xml:space="preserve"> PAGEREF _Toc59042232 \h </w:instrText>
        </w:r>
        <w:r w:rsidR="00056DB9">
          <w:rPr>
            <w:noProof/>
            <w:webHidden/>
          </w:rPr>
        </w:r>
        <w:r w:rsidR="00056DB9">
          <w:rPr>
            <w:noProof/>
            <w:webHidden/>
          </w:rPr>
          <w:fldChar w:fldCharType="separate"/>
        </w:r>
        <w:r w:rsidR="004442DA">
          <w:rPr>
            <w:noProof/>
            <w:webHidden/>
            <w:rtl/>
          </w:rPr>
          <w:t>138</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233" w:history="1">
        <w:r w:rsidR="00056DB9" w:rsidRPr="00862CBC">
          <w:rPr>
            <w:rStyle w:val="Hyperlink"/>
            <w:noProof/>
            <w:rtl/>
          </w:rPr>
          <w:t>אורלי פרומן (יש עתיד-תל"ם):</w:t>
        </w:r>
        <w:r w:rsidR="00056DB9">
          <w:rPr>
            <w:noProof/>
            <w:webHidden/>
          </w:rPr>
          <w:tab/>
        </w:r>
        <w:r w:rsidR="00056DB9">
          <w:rPr>
            <w:noProof/>
            <w:webHidden/>
          </w:rPr>
          <w:fldChar w:fldCharType="begin"/>
        </w:r>
        <w:r w:rsidR="00056DB9">
          <w:rPr>
            <w:noProof/>
            <w:webHidden/>
          </w:rPr>
          <w:instrText xml:space="preserve"> PAGEREF _Toc59042233 \h </w:instrText>
        </w:r>
        <w:r w:rsidR="00056DB9">
          <w:rPr>
            <w:noProof/>
            <w:webHidden/>
          </w:rPr>
        </w:r>
        <w:r w:rsidR="00056DB9">
          <w:rPr>
            <w:noProof/>
            <w:webHidden/>
          </w:rPr>
          <w:fldChar w:fldCharType="separate"/>
        </w:r>
        <w:r w:rsidR="004442DA">
          <w:rPr>
            <w:noProof/>
            <w:webHidden/>
            <w:rtl/>
          </w:rPr>
          <w:t>139</w:t>
        </w:r>
        <w:r w:rsidR="00056DB9">
          <w:rPr>
            <w:noProof/>
            <w:webHidden/>
          </w:rPr>
          <w:fldChar w:fldCharType="end"/>
        </w:r>
      </w:hyperlink>
    </w:p>
    <w:p w:rsidR="00056DB9" w:rsidRDefault="00F71CBD" w:rsidP="00056DB9">
      <w:pPr>
        <w:pStyle w:val="TOC1"/>
        <w:tabs>
          <w:tab w:val="right" w:leader="dot" w:pos="8296"/>
        </w:tabs>
        <w:ind w:firstLine="0"/>
        <w:rPr>
          <w:rFonts w:asciiTheme="minorHAnsi" w:eastAsiaTheme="minorEastAsia" w:hAnsiTheme="minorHAnsi" w:cstheme="minorBidi"/>
          <w:noProof/>
        </w:rPr>
      </w:pPr>
      <w:hyperlink w:anchor="_Toc59042234" w:history="1">
        <w:r w:rsidR="00056DB9" w:rsidRPr="00862CBC">
          <w:rPr>
            <w:rStyle w:val="Hyperlink"/>
            <w:noProof/>
            <w:rtl/>
            <w:lang w:eastAsia="he-IL"/>
          </w:rPr>
          <w:t>הצעת חוק לימוד חובה (תיקון – חינוך חינם לפעוטות ולילדים), התש"ף–2020</w:t>
        </w:r>
        <w:r w:rsidR="00056DB9">
          <w:rPr>
            <w:noProof/>
            <w:webHidden/>
          </w:rPr>
          <w:tab/>
        </w:r>
        <w:r w:rsidR="00056DB9">
          <w:rPr>
            <w:noProof/>
            <w:webHidden/>
          </w:rPr>
          <w:fldChar w:fldCharType="begin"/>
        </w:r>
        <w:r w:rsidR="00056DB9">
          <w:rPr>
            <w:noProof/>
            <w:webHidden/>
          </w:rPr>
          <w:instrText xml:space="preserve"> PAGEREF _Toc59042234 \h </w:instrText>
        </w:r>
        <w:r w:rsidR="00056DB9">
          <w:rPr>
            <w:noProof/>
            <w:webHidden/>
          </w:rPr>
        </w:r>
        <w:r w:rsidR="00056DB9">
          <w:rPr>
            <w:noProof/>
            <w:webHidden/>
          </w:rPr>
          <w:fldChar w:fldCharType="separate"/>
        </w:r>
        <w:r w:rsidR="004442DA">
          <w:rPr>
            <w:noProof/>
            <w:webHidden/>
            <w:rtl/>
          </w:rPr>
          <w:t>141</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235" w:history="1">
        <w:r w:rsidR="00056DB9" w:rsidRPr="00862CBC">
          <w:rPr>
            <w:rStyle w:val="Hyperlink"/>
            <w:noProof/>
            <w:rtl/>
          </w:rPr>
          <w:t>ניצן הורוביץ (מרצ):</w:t>
        </w:r>
        <w:r w:rsidR="00056DB9">
          <w:rPr>
            <w:noProof/>
            <w:webHidden/>
          </w:rPr>
          <w:tab/>
        </w:r>
        <w:r w:rsidR="00056DB9">
          <w:rPr>
            <w:noProof/>
            <w:webHidden/>
          </w:rPr>
          <w:fldChar w:fldCharType="begin"/>
        </w:r>
        <w:r w:rsidR="00056DB9">
          <w:rPr>
            <w:noProof/>
            <w:webHidden/>
          </w:rPr>
          <w:instrText xml:space="preserve"> PAGEREF _Toc59042235 \h </w:instrText>
        </w:r>
        <w:r w:rsidR="00056DB9">
          <w:rPr>
            <w:noProof/>
            <w:webHidden/>
          </w:rPr>
        </w:r>
        <w:r w:rsidR="00056DB9">
          <w:rPr>
            <w:noProof/>
            <w:webHidden/>
          </w:rPr>
          <w:fldChar w:fldCharType="separate"/>
        </w:r>
        <w:r w:rsidR="004442DA">
          <w:rPr>
            <w:noProof/>
            <w:webHidden/>
            <w:rtl/>
          </w:rPr>
          <w:t>141</w:t>
        </w:r>
        <w:r w:rsidR="00056DB9">
          <w:rPr>
            <w:noProof/>
            <w:webHidden/>
          </w:rPr>
          <w:fldChar w:fldCharType="end"/>
        </w:r>
      </w:hyperlink>
    </w:p>
    <w:p w:rsidR="00056DB9" w:rsidRDefault="00F71CBD" w:rsidP="00056DB9">
      <w:pPr>
        <w:pStyle w:val="TOC1"/>
        <w:tabs>
          <w:tab w:val="right" w:leader="dot" w:pos="8296"/>
        </w:tabs>
        <w:ind w:firstLine="0"/>
        <w:rPr>
          <w:rFonts w:asciiTheme="minorHAnsi" w:eastAsiaTheme="minorEastAsia" w:hAnsiTheme="minorHAnsi" w:cstheme="minorBidi"/>
          <w:noProof/>
        </w:rPr>
      </w:pPr>
      <w:hyperlink w:anchor="_Toc59042236" w:history="1">
        <w:r w:rsidR="00056DB9" w:rsidRPr="00862CBC">
          <w:rPr>
            <w:rStyle w:val="Hyperlink"/>
            <w:noProof/>
            <w:rtl/>
            <w:lang w:eastAsia="he-IL"/>
          </w:rPr>
          <w:t>הצעת חוק לימוד חובה (תיקון – חינוך חינם לפעוטות ולילדים), התש"ף–2020</w:t>
        </w:r>
        <w:r w:rsidR="00056DB9">
          <w:rPr>
            <w:noProof/>
            <w:webHidden/>
          </w:rPr>
          <w:tab/>
        </w:r>
        <w:r w:rsidR="00056DB9">
          <w:rPr>
            <w:noProof/>
            <w:webHidden/>
          </w:rPr>
          <w:fldChar w:fldCharType="begin"/>
        </w:r>
        <w:r w:rsidR="00056DB9">
          <w:rPr>
            <w:noProof/>
            <w:webHidden/>
          </w:rPr>
          <w:instrText xml:space="preserve"> PAGEREF _Toc59042236 \h </w:instrText>
        </w:r>
        <w:r w:rsidR="00056DB9">
          <w:rPr>
            <w:noProof/>
            <w:webHidden/>
          </w:rPr>
        </w:r>
        <w:r w:rsidR="00056DB9">
          <w:rPr>
            <w:noProof/>
            <w:webHidden/>
          </w:rPr>
          <w:fldChar w:fldCharType="separate"/>
        </w:r>
        <w:r w:rsidR="004442DA">
          <w:rPr>
            <w:noProof/>
            <w:webHidden/>
            <w:rtl/>
          </w:rPr>
          <w:t>142</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237" w:history="1">
        <w:r w:rsidR="00056DB9" w:rsidRPr="00862CBC">
          <w:rPr>
            <w:rStyle w:val="Hyperlink"/>
            <w:noProof/>
            <w:rtl/>
          </w:rPr>
          <w:t>מרב מיכאלי (העבודה):</w:t>
        </w:r>
        <w:r w:rsidR="00056DB9">
          <w:rPr>
            <w:noProof/>
            <w:webHidden/>
          </w:rPr>
          <w:tab/>
        </w:r>
        <w:r w:rsidR="00056DB9">
          <w:rPr>
            <w:noProof/>
            <w:webHidden/>
          </w:rPr>
          <w:fldChar w:fldCharType="begin"/>
        </w:r>
        <w:r w:rsidR="00056DB9">
          <w:rPr>
            <w:noProof/>
            <w:webHidden/>
          </w:rPr>
          <w:instrText xml:space="preserve"> PAGEREF _Toc59042237 \h </w:instrText>
        </w:r>
        <w:r w:rsidR="00056DB9">
          <w:rPr>
            <w:noProof/>
            <w:webHidden/>
          </w:rPr>
        </w:r>
        <w:r w:rsidR="00056DB9">
          <w:rPr>
            <w:noProof/>
            <w:webHidden/>
          </w:rPr>
          <w:fldChar w:fldCharType="separate"/>
        </w:r>
        <w:r w:rsidR="004442DA">
          <w:rPr>
            <w:noProof/>
            <w:webHidden/>
            <w:rtl/>
          </w:rPr>
          <w:t>142</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238" w:history="1">
        <w:r w:rsidR="00056DB9" w:rsidRPr="00862CBC">
          <w:rPr>
            <w:rStyle w:val="Hyperlink"/>
            <w:noProof/>
            <w:rtl/>
          </w:rPr>
          <w:t>שר החינוך יואב גלנט:</w:t>
        </w:r>
        <w:r w:rsidR="00056DB9">
          <w:rPr>
            <w:noProof/>
            <w:webHidden/>
          </w:rPr>
          <w:tab/>
        </w:r>
        <w:r w:rsidR="00056DB9">
          <w:rPr>
            <w:noProof/>
            <w:webHidden/>
          </w:rPr>
          <w:fldChar w:fldCharType="begin"/>
        </w:r>
        <w:r w:rsidR="00056DB9">
          <w:rPr>
            <w:noProof/>
            <w:webHidden/>
          </w:rPr>
          <w:instrText xml:space="preserve"> PAGEREF _Toc59042238 \h </w:instrText>
        </w:r>
        <w:r w:rsidR="00056DB9">
          <w:rPr>
            <w:noProof/>
            <w:webHidden/>
          </w:rPr>
        </w:r>
        <w:r w:rsidR="00056DB9">
          <w:rPr>
            <w:noProof/>
            <w:webHidden/>
          </w:rPr>
          <w:fldChar w:fldCharType="separate"/>
        </w:r>
        <w:r w:rsidR="004442DA">
          <w:rPr>
            <w:noProof/>
            <w:webHidden/>
            <w:rtl/>
          </w:rPr>
          <w:t>144</w:t>
        </w:r>
        <w:r w:rsidR="00056DB9">
          <w:rPr>
            <w:noProof/>
            <w:webHidden/>
          </w:rPr>
          <w:fldChar w:fldCharType="end"/>
        </w:r>
      </w:hyperlink>
    </w:p>
    <w:p w:rsidR="00056DB9" w:rsidRDefault="00F71CBD" w:rsidP="00056DB9">
      <w:pPr>
        <w:pStyle w:val="TOC1"/>
        <w:tabs>
          <w:tab w:val="right" w:leader="dot" w:pos="8296"/>
        </w:tabs>
        <w:ind w:firstLine="0"/>
        <w:rPr>
          <w:rFonts w:asciiTheme="minorHAnsi" w:eastAsiaTheme="minorEastAsia" w:hAnsiTheme="minorHAnsi" w:cstheme="minorBidi"/>
          <w:noProof/>
        </w:rPr>
      </w:pPr>
      <w:hyperlink w:anchor="_Toc59042239" w:history="1">
        <w:r w:rsidR="00056DB9" w:rsidRPr="00862CBC">
          <w:rPr>
            <w:rStyle w:val="Hyperlink"/>
            <w:noProof/>
            <w:rtl/>
            <w:lang w:eastAsia="he-IL"/>
          </w:rPr>
          <w:t>מסמכים שהונחו על שולחן הכנסת</w:t>
        </w:r>
        <w:r w:rsidR="00056DB9">
          <w:rPr>
            <w:noProof/>
            <w:webHidden/>
          </w:rPr>
          <w:tab/>
        </w:r>
        <w:r w:rsidR="00056DB9">
          <w:rPr>
            <w:noProof/>
            <w:webHidden/>
          </w:rPr>
          <w:fldChar w:fldCharType="begin"/>
        </w:r>
        <w:r w:rsidR="00056DB9">
          <w:rPr>
            <w:noProof/>
            <w:webHidden/>
          </w:rPr>
          <w:instrText xml:space="preserve"> PAGEREF _Toc59042239 \h </w:instrText>
        </w:r>
        <w:r w:rsidR="00056DB9">
          <w:rPr>
            <w:noProof/>
            <w:webHidden/>
          </w:rPr>
        </w:r>
        <w:r w:rsidR="00056DB9">
          <w:rPr>
            <w:noProof/>
            <w:webHidden/>
          </w:rPr>
          <w:fldChar w:fldCharType="separate"/>
        </w:r>
        <w:r w:rsidR="004442DA">
          <w:rPr>
            <w:noProof/>
            <w:webHidden/>
            <w:rtl/>
          </w:rPr>
          <w:t>147</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240" w:history="1">
        <w:r w:rsidR="00056DB9" w:rsidRPr="00862CBC">
          <w:rPr>
            <w:rStyle w:val="Hyperlink"/>
            <w:noProof/>
            <w:rtl/>
          </w:rPr>
          <w:t>סגנית מזכירת הכנסת אלינור ימין:</w:t>
        </w:r>
        <w:r w:rsidR="00056DB9">
          <w:rPr>
            <w:noProof/>
            <w:webHidden/>
          </w:rPr>
          <w:tab/>
        </w:r>
        <w:r w:rsidR="00056DB9">
          <w:rPr>
            <w:noProof/>
            <w:webHidden/>
          </w:rPr>
          <w:fldChar w:fldCharType="begin"/>
        </w:r>
        <w:r w:rsidR="00056DB9">
          <w:rPr>
            <w:noProof/>
            <w:webHidden/>
          </w:rPr>
          <w:instrText xml:space="preserve"> PAGEREF _Toc59042240 \h </w:instrText>
        </w:r>
        <w:r w:rsidR="00056DB9">
          <w:rPr>
            <w:noProof/>
            <w:webHidden/>
          </w:rPr>
        </w:r>
        <w:r w:rsidR="00056DB9">
          <w:rPr>
            <w:noProof/>
            <w:webHidden/>
          </w:rPr>
          <w:fldChar w:fldCharType="separate"/>
        </w:r>
        <w:r w:rsidR="004442DA">
          <w:rPr>
            <w:noProof/>
            <w:webHidden/>
            <w:rtl/>
          </w:rPr>
          <w:t>147</w:t>
        </w:r>
        <w:r w:rsidR="00056DB9">
          <w:rPr>
            <w:noProof/>
            <w:webHidden/>
          </w:rPr>
          <w:fldChar w:fldCharType="end"/>
        </w:r>
      </w:hyperlink>
    </w:p>
    <w:p w:rsidR="00056DB9" w:rsidRDefault="00F71CBD" w:rsidP="00056DB9">
      <w:pPr>
        <w:pStyle w:val="TOC1"/>
        <w:tabs>
          <w:tab w:val="right" w:leader="dot" w:pos="8296"/>
        </w:tabs>
        <w:ind w:firstLine="0"/>
        <w:rPr>
          <w:rFonts w:asciiTheme="minorHAnsi" w:eastAsiaTheme="minorEastAsia" w:hAnsiTheme="minorHAnsi" w:cstheme="minorBidi"/>
          <w:noProof/>
        </w:rPr>
      </w:pPr>
      <w:hyperlink w:anchor="_Toc59042241" w:history="1">
        <w:r w:rsidR="00056DB9" w:rsidRPr="00862CBC">
          <w:rPr>
            <w:rStyle w:val="Hyperlink"/>
            <w:noProof/>
            <w:rtl/>
            <w:lang w:eastAsia="he-IL"/>
          </w:rPr>
          <w:t>הצעת חוק לימוד חובה (תיקון – חינוך חינם לגיל הרך), התש"ף–2020</w:t>
        </w:r>
        <w:r w:rsidR="00056DB9">
          <w:rPr>
            <w:noProof/>
            <w:webHidden/>
          </w:rPr>
          <w:tab/>
        </w:r>
        <w:r w:rsidR="00056DB9">
          <w:rPr>
            <w:noProof/>
            <w:webHidden/>
          </w:rPr>
          <w:fldChar w:fldCharType="begin"/>
        </w:r>
        <w:r w:rsidR="00056DB9">
          <w:rPr>
            <w:noProof/>
            <w:webHidden/>
          </w:rPr>
          <w:instrText xml:space="preserve"> PAGEREF _Toc59042241 \h </w:instrText>
        </w:r>
        <w:r w:rsidR="00056DB9">
          <w:rPr>
            <w:noProof/>
            <w:webHidden/>
          </w:rPr>
        </w:r>
        <w:r w:rsidR="00056DB9">
          <w:rPr>
            <w:noProof/>
            <w:webHidden/>
          </w:rPr>
          <w:fldChar w:fldCharType="separate"/>
        </w:r>
        <w:r w:rsidR="004442DA">
          <w:rPr>
            <w:noProof/>
            <w:webHidden/>
            <w:rtl/>
          </w:rPr>
          <w:t>147</w:t>
        </w:r>
        <w:r w:rsidR="00056DB9">
          <w:rPr>
            <w:noProof/>
            <w:webHidden/>
          </w:rPr>
          <w:fldChar w:fldCharType="end"/>
        </w:r>
      </w:hyperlink>
    </w:p>
    <w:p w:rsidR="00056DB9" w:rsidRDefault="00F71CBD" w:rsidP="00056DB9">
      <w:pPr>
        <w:pStyle w:val="TOC1"/>
        <w:tabs>
          <w:tab w:val="right" w:leader="dot" w:pos="8296"/>
        </w:tabs>
        <w:ind w:firstLine="0"/>
        <w:rPr>
          <w:rFonts w:asciiTheme="minorHAnsi" w:eastAsiaTheme="minorEastAsia" w:hAnsiTheme="minorHAnsi" w:cstheme="minorBidi"/>
          <w:noProof/>
        </w:rPr>
      </w:pPr>
      <w:hyperlink w:anchor="_Toc59042242" w:history="1">
        <w:r w:rsidR="00056DB9" w:rsidRPr="00862CBC">
          <w:rPr>
            <w:rStyle w:val="Hyperlink"/>
            <w:noProof/>
            <w:rtl/>
            <w:lang w:eastAsia="he-IL"/>
          </w:rPr>
          <w:t>הצעת חוק לימוד חובה (תיקון – חינוך חינם לפעוטות ולילדים), התש"ף–2020</w:t>
        </w:r>
        <w:r w:rsidR="00056DB9">
          <w:rPr>
            <w:noProof/>
            <w:webHidden/>
          </w:rPr>
          <w:tab/>
        </w:r>
        <w:r w:rsidR="00056DB9">
          <w:rPr>
            <w:noProof/>
            <w:webHidden/>
          </w:rPr>
          <w:fldChar w:fldCharType="begin"/>
        </w:r>
        <w:r w:rsidR="00056DB9">
          <w:rPr>
            <w:noProof/>
            <w:webHidden/>
          </w:rPr>
          <w:instrText xml:space="preserve"> PAGEREF _Toc59042242 \h </w:instrText>
        </w:r>
        <w:r w:rsidR="00056DB9">
          <w:rPr>
            <w:noProof/>
            <w:webHidden/>
          </w:rPr>
        </w:r>
        <w:r w:rsidR="00056DB9">
          <w:rPr>
            <w:noProof/>
            <w:webHidden/>
          </w:rPr>
          <w:fldChar w:fldCharType="separate"/>
        </w:r>
        <w:r w:rsidR="004442DA">
          <w:rPr>
            <w:noProof/>
            <w:webHidden/>
            <w:rtl/>
          </w:rPr>
          <w:t>147</w:t>
        </w:r>
        <w:r w:rsidR="00056DB9">
          <w:rPr>
            <w:noProof/>
            <w:webHidden/>
          </w:rPr>
          <w:fldChar w:fldCharType="end"/>
        </w:r>
      </w:hyperlink>
    </w:p>
    <w:p w:rsidR="00056DB9" w:rsidRDefault="00F71CBD" w:rsidP="00056DB9">
      <w:pPr>
        <w:pStyle w:val="TOC1"/>
        <w:tabs>
          <w:tab w:val="right" w:leader="dot" w:pos="8296"/>
        </w:tabs>
        <w:ind w:firstLine="0"/>
        <w:rPr>
          <w:rFonts w:asciiTheme="minorHAnsi" w:eastAsiaTheme="minorEastAsia" w:hAnsiTheme="minorHAnsi" w:cstheme="minorBidi"/>
          <w:noProof/>
        </w:rPr>
      </w:pPr>
      <w:hyperlink w:anchor="_Toc59042243" w:history="1">
        <w:r w:rsidR="00056DB9" w:rsidRPr="00862CBC">
          <w:rPr>
            <w:rStyle w:val="Hyperlink"/>
            <w:noProof/>
            <w:rtl/>
            <w:lang w:eastAsia="he-IL"/>
          </w:rPr>
          <w:t>הצעת חוק לימוד חובה (תיקון – חינוך חינם לפעוטות ולילדים), התש"ף–2020</w:t>
        </w:r>
        <w:r w:rsidR="00056DB9">
          <w:rPr>
            <w:noProof/>
            <w:webHidden/>
          </w:rPr>
          <w:tab/>
        </w:r>
        <w:r w:rsidR="00056DB9">
          <w:rPr>
            <w:noProof/>
            <w:webHidden/>
          </w:rPr>
          <w:fldChar w:fldCharType="begin"/>
        </w:r>
        <w:r w:rsidR="00056DB9">
          <w:rPr>
            <w:noProof/>
            <w:webHidden/>
          </w:rPr>
          <w:instrText xml:space="preserve"> PAGEREF _Toc59042243 \h </w:instrText>
        </w:r>
        <w:r w:rsidR="00056DB9">
          <w:rPr>
            <w:noProof/>
            <w:webHidden/>
          </w:rPr>
        </w:r>
        <w:r w:rsidR="00056DB9">
          <w:rPr>
            <w:noProof/>
            <w:webHidden/>
          </w:rPr>
          <w:fldChar w:fldCharType="separate"/>
        </w:r>
        <w:r w:rsidR="004442DA">
          <w:rPr>
            <w:noProof/>
            <w:webHidden/>
            <w:rtl/>
          </w:rPr>
          <w:t>147</w:t>
        </w:r>
        <w:r w:rsidR="00056DB9">
          <w:rPr>
            <w:noProof/>
            <w:webHidden/>
          </w:rPr>
          <w:fldChar w:fldCharType="end"/>
        </w:r>
      </w:hyperlink>
    </w:p>
    <w:p w:rsidR="00056DB9" w:rsidRDefault="00F71CBD" w:rsidP="00056DB9">
      <w:pPr>
        <w:pStyle w:val="TOC2"/>
        <w:tabs>
          <w:tab w:val="right" w:leader="dot" w:pos="8296"/>
        </w:tabs>
        <w:ind w:firstLine="0"/>
        <w:rPr>
          <w:rFonts w:asciiTheme="minorHAnsi" w:eastAsiaTheme="minorEastAsia" w:hAnsiTheme="minorHAnsi" w:cstheme="minorBidi"/>
          <w:noProof/>
        </w:rPr>
      </w:pPr>
      <w:hyperlink w:anchor="_Toc59042244" w:history="1">
        <w:r w:rsidR="00056DB9" w:rsidRPr="00862CBC">
          <w:rPr>
            <w:rStyle w:val="Hyperlink"/>
            <w:noProof/>
            <w:rtl/>
          </w:rPr>
          <w:t>יאיר לפיד (יש עתיד-תל"ם):</w:t>
        </w:r>
        <w:r w:rsidR="00056DB9">
          <w:rPr>
            <w:noProof/>
            <w:webHidden/>
          </w:rPr>
          <w:tab/>
        </w:r>
        <w:r w:rsidR="00056DB9">
          <w:rPr>
            <w:noProof/>
            <w:webHidden/>
          </w:rPr>
          <w:fldChar w:fldCharType="begin"/>
        </w:r>
        <w:r w:rsidR="00056DB9">
          <w:rPr>
            <w:noProof/>
            <w:webHidden/>
          </w:rPr>
          <w:instrText xml:space="preserve"> PAGEREF _Toc59042244 \h </w:instrText>
        </w:r>
        <w:r w:rsidR="00056DB9">
          <w:rPr>
            <w:noProof/>
            <w:webHidden/>
          </w:rPr>
        </w:r>
        <w:r w:rsidR="00056DB9">
          <w:rPr>
            <w:noProof/>
            <w:webHidden/>
          </w:rPr>
          <w:fldChar w:fldCharType="separate"/>
        </w:r>
        <w:r w:rsidR="004442DA">
          <w:rPr>
            <w:noProof/>
            <w:webHidden/>
            <w:rtl/>
          </w:rPr>
          <w:t>148</w:t>
        </w:r>
        <w:r w:rsidR="00056DB9">
          <w:rPr>
            <w:noProof/>
            <w:webHidden/>
          </w:rPr>
          <w:fldChar w:fldCharType="end"/>
        </w:r>
      </w:hyperlink>
    </w:p>
    <w:p w:rsidR="00056DB9" w:rsidRDefault="00056DB9" w:rsidP="00056DB9">
      <w:pPr>
        <w:spacing w:line="240" w:lineRule="auto"/>
        <w:ind w:firstLine="0"/>
        <w:jc w:val="left"/>
      </w:pPr>
      <w:r>
        <w:fldChar w:fldCharType="end"/>
      </w:r>
    </w:p>
    <w:p w:rsidR="00865E88" w:rsidRDefault="00865E88" w:rsidP="00056DB9">
      <w:pPr>
        <w:spacing w:line="240" w:lineRule="auto"/>
        <w:ind w:firstLine="0"/>
        <w:jc w:val="left"/>
        <w:rPr>
          <w:rtl/>
        </w:rPr>
      </w:pPr>
      <w:r>
        <w:rPr>
          <w:rtl/>
        </w:rPr>
        <w:br w:type="page"/>
      </w:r>
    </w:p>
    <w:p w:rsidR="00865E88" w:rsidRDefault="00865E88" w:rsidP="00207E6A">
      <w:pPr>
        <w:pStyle w:val="a9"/>
        <w:rPr>
          <w:rtl/>
        </w:rPr>
      </w:pPr>
      <w:bookmarkStart w:id="5" w:name="ET_query_שאילתות_דחופות_3"/>
      <w:r w:rsidRPr="0041775F">
        <w:rPr>
          <w:rStyle w:val="TagStyle"/>
          <w:rtl/>
        </w:rPr>
        <w:lastRenderedPageBreak/>
        <w:t xml:space="preserve"> &lt;&lt; שאילתה &gt;&gt; </w:t>
      </w:r>
      <w:bookmarkStart w:id="6" w:name="_Toc59034570"/>
      <w:bookmarkStart w:id="7" w:name="_Toc59042157"/>
      <w:r>
        <w:rPr>
          <w:rtl/>
        </w:rPr>
        <w:t>שאילתות דחופות</w:t>
      </w:r>
      <w:bookmarkEnd w:id="6"/>
      <w:bookmarkEnd w:id="7"/>
      <w:r w:rsidRPr="0041775F">
        <w:rPr>
          <w:rStyle w:val="TagStyle"/>
          <w:rtl/>
        </w:rPr>
        <w:t xml:space="preserve"> &lt;&lt; שאילתה &gt;&gt;</w:t>
      </w:r>
      <w:r>
        <w:rPr>
          <w:rtl/>
        </w:rPr>
        <w:t xml:space="preserve"> </w:t>
      </w:r>
      <w:bookmarkEnd w:id="5"/>
    </w:p>
    <w:p w:rsidR="00865E88" w:rsidRDefault="00865E88" w:rsidP="00207E6A">
      <w:pPr>
        <w:ind w:firstLine="0"/>
        <w:rPr>
          <w:rtl/>
        </w:rPr>
      </w:pPr>
    </w:p>
    <w:p w:rsidR="00865E88" w:rsidRDefault="00865E88" w:rsidP="00207E6A">
      <w:pPr>
        <w:pStyle w:val="af6"/>
        <w:rPr>
          <w:rtl/>
        </w:rPr>
      </w:pPr>
      <w:bookmarkStart w:id="8" w:name="ET_yor_5982_2"/>
      <w:r>
        <w:rPr>
          <w:rStyle w:val="TagStyle"/>
          <w:rFonts w:hint="cs"/>
          <w:rtl/>
        </w:rPr>
        <w:t xml:space="preserve"> &lt;&lt; יור &gt;&gt; </w:t>
      </w:r>
      <w:r>
        <w:rPr>
          <w:rFonts w:hint="cs"/>
          <w:rtl/>
        </w:rPr>
        <w:t>היו"ר יריב לוין:</w:t>
      </w:r>
      <w:r>
        <w:rPr>
          <w:rStyle w:val="TagStyle"/>
          <w:rtl/>
        </w:rPr>
        <w:t xml:space="preserve"> &lt;&lt; יור &gt;&gt;</w:t>
      </w:r>
      <w:r>
        <w:rPr>
          <w:rFonts w:hint="cs"/>
          <w:rtl/>
        </w:rPr>
        <w:t xml:space="preserve"> </w:t>
      </w:r>
      <w:bookmarkEnd w:id="8"/>
    </w:p>
    <w:p w:rsidR="00865E88" w:rsidRDefault="00865E88" w:rsidP="00753B1E">
      <w:pPr>
        <w:rPr>
          <w:rtl/>
          <w:lang w:eastAsia="he-IL"/>
        </w:rPr>
      </w:pPr>
    </w:p>
    <w:p w:rsidR="00865E88" w:rsidRDefault="00865E88" w:rsidP="00207E6A">
      <w:pPr>
        <w:rPr>
          <w:rtl/>
          <w:lang w:eastAsia="he-IL"/>
        </w:rPr>
      </w:pPr>
      <w:r>
        <w:rPr>
          <w:rFonts w:hint="cs"/>
          <w:rtl/>
          <w:lang w:eastAsia="he-IL"/>
        </w:rPr>
        <w:t xml:space="preserve">חברות וחברי הכנסת, היום יום רביעי, א' בטבת התשפ"א, 16 בדצמבר 2020. אני פותח את הישיבה. </w:t>
      </w:r>
    </w:p>
    <w:p w:rsidR="00865E88" w:rsidRDefault="00865E88" w:rsidP="00207E6A">
      <w:pPr>
        <w:rPr>
          <w:rtl/>
          <w:lang w:eastAsia="he-IL"/>
        </w:rPr>
      </w:pPr>
    </w:p>
    <w:p w:rsidR="00865E88" w:rsidRDefault="00865E88" w:rsidP="004C4304">
      <w:pPr>
        <w:rPr>
          <w:rtl/>
          <w:lang w:eastAsia="he-IL"/>
        </w:rPr>
      </w:pPr>
      <w:r>
        <w:rPr>
          <w:rFonts w:hint="cs"/>
          <w:rtl/>
          <w:lang w:eastAsia="he-IL"/>
        </w:rPr>
        <w:t>אנחנו מתחילים בשאילתות דחופות</w:t>
      </w:r>
      <w:r w:rsidR="004C4304">
        <w:rPr>
          <w:rFonts w:hint="cs"/>
          <w:rtl/>
          <w:lang w:eastAsia="he-IL"/>
        </w:rPr>
        <w:t>,</w:t>
      </w:r>
      <w:r>
        <w:rPr>
          <w:rFonts w:hint="cs"/>
          <w:rtl/>
          <w:lang w:eastAsia="he-IL"/>
        </w:rPr>
        <w:t xml:space="preserve"> והראשונה </w:t>
      </w:r>
      <w:bookmarkStart w:id="9" w:name="_ETM_Q1_70136"/>
      <w:bookmarkEnd w:id="9"/>
      <w:r>
        <w:rPr>
          <w:rFonts w:hint="cs"/>
          <w:rtl/>
          <w:lang w:eastAsia="he-IL"/>
        </w:rPr>
        <w:t>שבהן היא שאילתה דחופה מס' 127</w:t>
      </w:r>
      <w:r w:rsidR="004C4304">
        <w:rPr>
          <w:rFonts w:hint="cs"/>
          <w:rtl/>
          <w:lang w:eastAsia="he-IL"/>
        </w:rPr>
        <w:t>,</w:t>
      </w:r>
      <w:r>
        <w:rPr>
          <w:rFonts w:hint="cs"/>
          <w:rtl/>
          <w:lang w:eastAsia="he-IL"/>
        </w:rPr>
        <w:t xml:space="preserve"> של חבר הכנסת רם </w:t>
      </w:r>
      <w:bookmarkStart w:id="10" w:name="_ETM_Q1_77801"/>
      <w:bookmarkEnd w:id="10"/>
      <w:r>
        <w:rPr>
          <w:rFonts w:hint="cs"/>
          <w:rtl/>
          <w:lang w:eastAsia="he-IL"/>
        </w:rPr>
        <w:t xml:space="preserve">שפע, שכותרתה: רכבת בעמק חפר. ישיב סגן שרת התחבורה </w:t>
      </w:r>
      <w:bookmarkStart w:id="11" w:name="_ETM_Q1_80545"/>
      <w:bookmarkEnd w:id="11"/>
      <w:r>
        <w:rPr>
          <w:rFonts w:hint="cs"/>
          <w:rtl/>
          <w:lang w:eastAsia="he-IL"/>
        </w:rPr>
        <w:t>והבטיחות בדרכים אורי מקלב</w:t>
      </w:r>
      <w:r w:rsidR="004C4304">
        <w:rPr>
          <w:rFonts w:hint="cs"/>
          <w:rtl/>
          <w:lang w:eastAsia="he-IL"/>
        </w:rPr>
        <w:t>.</w:t>
      </w:r>
      <w:r>
        <w:rPr>
          <w:rFonts w:hint="cs"/>
          <w:rtl/>
          <w:lang w:eastAsia="he-IL"/>
        </w:rPr>
        <w:t xml:space="preserve"> בבקשה. בבקשה.</w:t>
      </w:r>
    </w:p>
    <w:p w:rsidR="00865E88" w:rsidRDefault="00865E88" w:rsidP="00FD6ED6">
      <w:pPr>
        <w:rPr>
          <w:rtl/>
          <w:lang w:eastAsia="he-IL"/>
        </w:rPr>
      </w:pPr>
    </w:p>
    <w:p w:rsidR="00865E88" w:rsidRDefault="00865E88" w:rsidP="00207E6A">
      <w:pPr>
        <w:pStyle w:val="a9"/>
        <w:rPr>
          <w:rtl/>
          <w:lang w:eastAsia="he-IL"/>
        </w:rPr>
      </w:pPr>
      <w:bookmarkStart w:id="12" w:name="ET_query_622073_7"/>
      <w:r w:rsidRPr="00426D8F">
        <w:rPr>
          <w:rStyle w:val="TagStyle"/>
          <w:rtl/>
        </w:rPr>
        <w:t xml:space="preserve"> &lt;&lt; שאילתה &gt;&gt; </w:t>
      </w:r>
      <w:bookmarkStart w:id="13" w:name="_Toc59034571"/>
      <w:bookmarkStart w:id="14" w:name="_Toc59042158"/>
      <w:r>
        <w:rPr>
          <w:rtl/>
          <w:lang w:eastAsia="he-IL"/>
        </w:rPr>
        <w:t>127. רכבת בעמק חפר</w:t>
      </w:r>
      <w:bookmarkEnd w:id="13"/>
      <w:bookmarkEnd w:id="14"/>
      <w:r w:rsidRPr="00426D8F">
        <w:rPr>
          <w:rStyle w:val="TagStyle"/>
          <w:rtl/>
        </w:rPr>
        <w:t xml:space="preserve"> &lt;&lt; שאילתה &gt;&gt;</w:t>
      </w:r>
      <w:r>
        <w:rPr>
          <w:rtl/>
          <w:lang w:eastAsia="he-IL"/>
        </w:rPr>
        <w:t xml:space="preserve"> </w:t>
      </w:r>
      <w:bookmarkEnd w:id="12"/>
    </w:p>
    <w:p w:rsidR="00865E88" w:rsidRDefault="00865E88" w:rsidP="00207E6A">
      <w:pPr>
        <w:rPr>
          <w:rtl/>
          <w:lang w:eastAsia="he-IL"/>
        </w:rPr>
      </w:pPr>
    </w:p>
    <w:p w:rsidR="00865E88" w:rsidRDefault="00865E88" w:rsidP="00207E6A">
      <w:pPr>
        <w:pStyle w:val="a4"/>
        <w:keepNext/>
        <w:rPr>
          <w:rtl/>
        </w:rPr>
      </w:pPr>
      <w:bookmarkStart w:id="15" w:name="ET_speaker_5810_4"/>
      <w:r w:rsidRPr="00C908B7">
        <w:rPr>
          <w:rStyle w:val="TagStyle"/>
          <w:rtl/>
        </w:rPr>
        <w:t xml:space="preserve">&lt;&lt; דובר &gt;&gt; </w:t>
      </w:r>
      <w:bookmarkStart w:id="16" w:name="_Toc59034572"/>
      <w:bookmarkStart w:id="17" w:name="_Toc59042159"/>
      <w:r>
        <w:rPr>
          <w:rtl/>
        </w:rPr>
        <w:t>רם שפע (כחול לבן):</w:t>
      </w:r>
      <w:bookmarkEnd w:id="16"/>
      <w:bookmarkEnd w:id="17"/>
      <w:r w:rsidRPr="00C908B7">
        <w:rPr>
          <w:rStyle w:val="TagStyle"/>
          <w:rtl/>
        </w:rPr>
        <w:t xml:space="preserve"> &lt;&lt; דובר &gt;&gt;</w:t>
      </w:r>
      <w:r>
        <w:rPr>
          <w:rtl/>
        </w:rPr>
        <w:t xml:space="preserve"> </w:t>
      </w:r>
      <w:bookmarkEnd w:id="15"/>
    </w:p>
    <w:p w:rsidR="00865E88" w:rsidRDefault="00865E88" w:rsidP="00207E6A">
      <w:pPr>
        <w:rPr>
          <w:rtl/>
        </w:rPr>
      </w:pPr>
    </w:p>
    <w:p w:rsidR="00865E88" w:rsidRDefault="00865E88" w:rsidP="004C4304">
      <w:pPr>
        <w:rPr>
          <w:rtl/>
        </w:rPr>
      </w:pPr>
      <w:bookmarkStart w:id="18" w:name="QUR_Description"/>
      <w:r>
        <w:rPr>
          <w:rFonts w:hint="cs"/>
          <w:rtl/>
        </w:rPr>
        <w:t>שלום, סגן השר</w:t>
      </w:r>
      <w:r w:rsidR="004C4304">
        <w:rPr>
          <w:rFonts w:hint="cs"/>
          <w:rtl/>
        </w:rPr>
        <w:t>.</w:t>
      </w:r>
      <w:r>
        <w:rPr>
          <w:rFonts w:hint="cs"/>
          <w:rtl/>
        </w:rPr>
        <w:t xml:space="preserve"> יצא לנו לשתף פעולה לא מעט בענייני תחבורה בתחילת דרכי </w:t>
      </w:r>
      <w:bookmarkStart w:id="19" w:name="_ETM_Q1_92169"/>
      <w:bookmarkEnd w:id="19"/>
      <w:r>
        <w:rPr>
          <w:rFonts w:hint="cs"/>
          <w:rtl/>
        </w:rPr>
        <w:t>פה, ועכשיו במסגרת התפקיד שלך</w:t>
      </w:r>
      <w:r w:rsidR="004C4304">
        <w:rPr>
          <w:rFonts w:hint="cs"/>
          <w:rtl/>
        </w:rPr>
        <w:t>,</w:t>
      </w:r>
      <w:r>
        <w:rPr>
          <w:rFonts w:hint="cs"/>
          <w:rtl/>
        </w:rPr>
        <w:t xml:space="preserve"> </w:t>
      </w:r>
      <w:bookmarkStart w:id="20" w:name="_ETM_Q1_101297"/>
      <w:bookmarkStart w:id="21" w:name="_ETM_Q1_101551"/>
      <w:bookmarkStart w:id="22" w:name="_ETM_Q1_101569"/>
      <w:bookmarkStart w:id="23" w:name="_ETM_Q1_101603"/>
      <w:bookmarkEnd w:id="20"/>
      <w:bookmarkEnd w:id="21"/>
      <w:bookmarkEnd w:id="22"/>
      <w:bookmarkEnd w:id="23"/>
      <w:r>
        <w:rPr>
          <w:rFonts w:hint="cs"/>
          <w:rtl/>
        </w:rPr>
        <w:t xml:space="preserve">אז </w:t>
      </w:r>
      <w:bookmarkStart w:id="24" w:name="_ETM_Q1_102377"/>
      <w:bookmarkEnd w:id="24"/>
      <w:r>
        <w:rPr>
          <w:rFonts w:hint="cs"/>
          <w:rtl/>
        </w:rPr>
        <w:t xml:space="preserve">באמת אגיד גם גילוי נאות: אני תושב האזור, תושב </w:t>
      </w:r>
      <w:bookmarkStart w:id="25" w:name="_ETM_Q1_101378"/>
      <w:bookmarkEnd w:id="25"/>
      <w:r>
        <w:rPr>
          <w:rFonts w:hint="cs"/>
          <w:rtl/>
        </w:rPr>
        <w:t xml:space="preserve">עמק חפר, ככה שזה נוגע גם לסביבתי. </w:t>
      </w:r>
    </w:p>
    <w:p w:rsidR="00865E88" w:rsidRDefault="00865E88" w:rsidP="00DA7764">
      <w:pPr>
        <w:rPr>
          <w:rtl/>
        </w:rPr>
      </w:pPr>
      <w:bookmarkStart w:id="26" w:name="_ETM_Q1_110197"/>
      <w:bookmarkEnd w:id="26"/>
    </w:p>
    <w:p w:rsidR="00865E88" w:rsidRPr="009F1FFC" w:rsidRDefault="00865E88" w:rsidP="004C4304">
      <w:pPr>
        <w:rPr>
          <w:rtl/>
        </w:rPr>
      </w:pPr>
      <w:bookmarkStart w:id="27" w:name="_ETM_Q1_110439"/>
      <w:bookmarkStart w:id="28" w:name="_ETM_Q1_110457"/>
      <w:bookmarkStart w:id="29" w:name="_ETM_Q1_110491"/>
      <w:bookmarkEnd w:id="27"/>
      <w:bookmarkEnd w:id="28"/>
      <w:bookmarkEnd w:id="29"/>
      <w:r>
        <w:rPr>
          <w:rFonts w:hint="cs"/>
          <w:rtl/>
        </w:rPr>
        <w:t xml:space="preserve">במסגרת </w:t>
      </w:r>
      <w:r w:rsidRPr="00B41396">
        <w:rPr>
          <w:rtl/>
        </w:rPr>
        <w:t>הקמת המסילה המזרחית</w:t>
      </w:r>
      <w:r>
        <w:rPr>
          <w:rFonts w:hint="cs"/>
          <w:rtl/>
        </w:rPr>
        <w:t>,</w:t>
      </w:r>
      <w:r w:rsidRPr="00B41396">
        <w:rPr>
          <w:rtl/>
        </w:rPr>
        <w:t xml:space="preserve"> ממש בימים אלו </w:t>
      </w:r>
      <w:r>
        <w:rPr>
          <w:rFonts w:hint="cs"/>
          <w:rtl/>
        </w:rPr>
        <w:t>אושר</w:t>
      </w:r>
      <w:r w:rsidRPr="00B41396">
        <w:rPr>
          <w:rtl/>
        </w:rPr>
        <w:t xml:space="preserve"> התכנון </w:t>
      </w:r>
      <w:r w:rsidR="004C4304">
        <w:rPr>
          <w:rFonts w:hint="cs"/>
          <w:rtl/>
        </w:rPr>
        <w:t>ש</w:t>
      </w:r>
      <w:r w:rsidRPr="00B41396">
        <w:rPr>
          <w:rtl/>
        </w:rPr>
        <w:t>ל</w:t>
      </w:r>
      <w:r w:rsidR="004C4304">
        <w:rPr>
          <w:rFonts w:hint="cs"/>
          <w:rtl/>
        </w:rPr>
        <w:t xml:space="preserve"> </w:t>
      </w:r>
      <w:r w:rsidRPr="00B41396">
        <w:rPr>
          <w:rtl/>
        </w:rPr>
        <w:t>הקמת תחנת רכבת חדשה</w:t>
      </w:r>
      <w:r w:rsidR="004C4304">
        <w:rPr>
          <w:rFonts w:hint="cs"/>
          <w:rtl/>
        </w:rPr>
        <w:t>,</w:t>
      </w:r>
      <w:r w:rsidRPr="00B41396">
        <w:rPr>
          <w:rtl/>
        </w:rPr>
        <w:t xml:space="preserve"> </w:t>
      </w:r>
      <w:r>
        <w:rPr>
          <w:rFonts w:hint="cs"/>
          <w:rtl/>
        </w:rPr>
        <w:t>אחיטוב-עמק חפר</w:t>
      </w:r>
      <w:r w:rsidR="004C4304">
        <w:rPr>
          <w:rFonts w:hint="cs"/>
          <w:rtl/>
        </w:rPr>
        <w:t>,</w:t>
      </w:r>
      <w:r>
        <w:rPr>
          <w:rFonts w:hint="cs"/>
          <w:rtl/>
        </w:rPr>
        <w:t xml:space="preserve"> אבל </w:t>
      </w:r>
      <w:bookmarkStart w:id="30" w:name="_ETM_Q1_118078"/>
      <w:bookmarkEnd w:id="30"/>
      <w:r>
        <w:rPr>
          <w:rFonts w:hint="cs"/>
          <w:rtl/>
        </w:rPr>
        <w:t>לאחרונה התקבל עדכון שהתחנה לא תקודם בשלב זה, לצערי</w:t>
      </w:r>
      <w:r w:rsidR="004C4304">
        <w:rPr>
          <w:rFonts w:hint="cs"/>
          <w:rtl/>
        </w:rPr>
        <w:t>.</w:t>
      </w:r>
      <w:r>
        <w:rPr>
          <w:rFonts w:hint="cs"/>
          <w:rtl/>
        </w:rPr>
        <w:t xml:space="preserve"> המצב הזה פוגע אנושות בהרבה תושבים, ב</w:t>
      </w:r>
      <w:bookmarkEnd w:id="18"/>
      <w:r>
        <w:rPr>
          <w:rtl/>
        </w:rPr>
        <w:t xml:space="preserve">המון </w:t>
      </w:r>
      <w:bookmarkStart w:id="31" w:name="_ETM_Q1_126760"/>
      <w:bookmarkEnd w:id="31"/>
      <w:r>
        <w:rPr>
          <w:rtl/>
        </w:rPr>
        <w:t xml:space="preserve">מועצות </w:t>
      </w:r>
      <w:bookmarkStart w:id="32" w:name="_ETM_Q1_127090"/>
      <w:bookmarkEnd w:id="32"/>
      <w:r>
        <w:rPr>
          <w:rtl/>
        </w:rPr>
        <w:t>אזוריות</w:t>
      </w:r>
      <w:r>
        <w:rPr>
          <w:rFonts w:hint="cs"/>
          <w:rtl/>
        </w:rPr>
        <w:t>,</w:t>
      </w:r>
      <w:r>
        <w:rPr>
          <w:rtl/>
        </w:rPr>
        <w:t xml:space="preserve"> </w:t>
      </w:r>
      <w:bookmarkStart w:id="33" w:name="_ETM_Q1_127930"/>
      <w:bookmarkEnd w:id="33"/>
      <w:r>
        <w:rPr>
          <w:rtl/>
        </w:rPr>
        <w:t xml:space="preserve">כמו </w:t>
      </w:r>
      <w:bookmarkStart w:id="34" w:name="_ETM_Q1_128169"/>
      <w:bookmarkEnd w:id="34"/>
      <w:r>
        <w:rPr>
          <w:rtl/>
        </w:rPr>
        <w:t xml:space="preserve">שאני </w:t>
      </w:r>
      <w:bookmarkStart w:id="35" w:name="_ETM_Q1_128380"/>
      <w:bookmarkEnd w:id="35"/>
      <w:r>
        <w:rPr>
          <w:rtl/>
        </w:rPr>
        <w:t>מניח</w:t>
      </w:r>
      <w:r>
        <w:rPr>
          <w:rFonts w:hint="cs"/>
          <w:rtl/>
        </w:rPr>
        <w:t xml:space="preserve"> שאתה יודע.</w:t>
      </w:r>
    </w:p>
    <w:p w:rsidR="00865E88" w:rsidRDefault="00865E88" w:rsidP="0077787D">
      <w:pPr>
        <w:rPr>
          <w:rtl/>
        </w:rPr>
      </w:pPr>
    </w:p>
    <w:p w:rsidR="00865E88" w:rsidRDefault="00865E88" w:rsidP="0077787D">
      <w:pPr>
        <w:rPr>
          <w:rtl/>
        </w:rPr>
      </w:pPr>
      <w:bookmarkStart w:id="36" w:name="_ETM_Q1_129932"/>
      <w:bookmarkStart w:id="37" w:name="_ETM_Q1_130077"/>
      <w:bookmarkEnd w:id="36"/>
      <w:bookmarkEnd w:id="37"/>
      <w:r>
        <w:rPr>
          <w:rFonts w:hint="cs"/>
          <w:rtl/>
        </w:rPr>
        <w:t xml:space="preserve">אז אני </w:t>
      </w:r>
      <w:bookmarkStart w:id="38" w:name="_ETM_Q1_126110"/>
      <w:bookmarkEnd w:id="38"/>
      <w:r>
        <w:rPr>
          <w:rFonts w:hint="cs"/>
          <w:rtl/>
        </w:rPr>
        <w:t xml:space="preserve">רוצה לשאול אותך: </w:t>
      </w:r>
    </w:p>
    <w:p w:rsidR="00865E88" w:rsidRPr="00472AB3" w:rsidRDefault="00865E88" w:rsidP="0077787D">
      <w:pPr>
        <w:rPr>
          <w:rtl/>
        </w:rPr>
      </w:pPr>
      <w:bookmarkStart w:id="39" w:name="_ETM_Q1_110166"/>
      <w:bookmarkStart w:id="40" w:name="_ETM_Q1_110320"/>
      <w:bookmarkStart w:id="41" w:name="_ETM_Q1_108797"/>
      <w:bookmarkStart w:id="42" w:name="_ETM_Q1_108922"/>
      <w:bookmarkEnd w:id="39"/>
      <w:bookmarkEnd w:id="40"/>
      <w:bookmarkEnd w:id="41"/>
      <w:bookmarkEnd w:id="42"/>
    </w:p>
    <w:p w:rsidR="00865E88" w:rsidRDefault="00865E88" w:rsidP="00A747C1">
      <w:pPr>
        <w:rPr>
          <w:rtl/>
        </w:rPr>
      </w:pPr>
      <w:bookmarkStart w:id="43" w:name="LST__QURQuestions__question"/>
      <w:r>
        <w:rPr>
          <w:rFonts w:hint="cs"/>
          <w:rtl/>
        </w:rPr>
        <w:t xml:space="preserve">מדוע הקמת תחנת אחיטוב-עמק חפר לא כלולה בתכנון של המסילה המזרחית? תודה רבה. </w:t>
      </w:r>
      <w:bookmarkEnd w:id="43"/>
    </w:p>
    <w:p w:rsidR="00865E88" w:rsidRDefault="00865E88" w:rsidP="00A747C1">
      <w:pPr>
        <w:rPr>
          <w:rtl/>
        </w:rPr>
      </w:pPr>
      <w:bookmarkStart w:id="44" w:name="_ETM_Q1_139311"/>
      <w:bookmarkStart w:id="45" w:name="_ETM_Q1_139466"/>
      <w:bookmarkEnd w:id="44"/>
      <w:bookmarkEnd w:id="45"/>
    </w:p>
    <w:p w:rsidR="00865E88" w:rsidRDefault="00865E88" w:rsidP="0077787D">
      <w:pPr>
        <w:pStyle w:val="a4"/>
        <w:keepNext/>
        <w:rPr>
          <w:rtl/>
        </w:rPr>
      </w:pPr>
      <w:bookmarkStart w:id="46" w:name="ET_speaker_6005_6"/>
      <w:r w:rsidRPr="00426D8F">
        <w:rPr>
          <w:rStyle w:val="TagStyle"/>
          <w:rtl/>
        </w:rPr>
        <w:t xml:space="preserve"> &lt;&lt; דובר &gt;&gt; </w:t>
      </w:r>
      <w:bookmarkStart w:id="47" w:name="_Toc59034573"/>
      <w:bookmarkStart w:id="48" w:name="_Toc59042160"/>
      <w:r>
        <w:rPr>
          <w:rtl/>
        </w:rPr>
        <w:t>סגן שרת התחבורה והבטיחות בדרכים אורי מקלב:</w:t>
      </w:r>
      <w:bookmarkEnd w:id="47"/>
      <w:bookmarkEnd w:id="48"/>
      <w:r w:rsidRPr="00426D8F">
        <w:rPr>
          <w:rStyle w:val="TagStyle"/>
          <w:rtl/>
        </w:rPr>
        <w:t xml:space="preserve"> &lt;&lt; דובר &gt;&gt;</w:t>
      </w:r>
      <w:r>
        <w:rPr>
          <w:rtl/>
        </w:rPr>
        <w:t xml:space="preserve"> </w:t>
      </w:r>
      <w:bookmarkEnd w:id="46"/>
    </w:p>
    <w:p w:rsidR="00865E88" w:rsidRDefault="00865E88" w:rsidP="00753B1E">
      <w:pPr>
        <w:rPr>
          <w:rtl/>
        </w:rPr>
      </w:pPr>
    </w:p>
    <w:p w:rsidR="00865E88" w:rsidRDefault="00865E88" w:rsidP="00753B1E">
      <w:pPr>
        <w:rPr>
          <w:rtl/>
        </w:rPr>
      </w:pPr>
      <w:bookmarkStart w:id="49" w:name="_ETM_Q1_139129"/>
      <w:bookmarkEnd w:id="49"/>
      <w:r w:rsidRPr="00A747C1">
        <w:rPr>
          <w:rtl/>
        </w:rPr>
        <w:t xml:space="preserve">תודה </w:t>
      </w:r>
      <w:bookmarkStart w:id="50" w:name="_ETM_Q1_139340"/>
      <w:bookmarkEnd w:id="50"/>
      <w:r w:rsidRPr="00A747C1">
        <w:rPr>
          <w:rtl/>
        </w:rPr>
        <w:t>רבה</w:t>
      </w:r>
      <w:r w:rsidRPr="00A747C1">
        <w:rPr>
          <w:rFonts w:hint="cs"/>
          <w:rtl/>
        </w:rPr>
        <w:t>.</w:t>
      </w:r>
      <w:r w:rsidRPr="00A747C1">
        <w:rPr>
          <w:rtl/>
        </w:rPr>
        <w:t xml:space="preserve"> </w:t>
      </w:r>
      <w:bookmarkStart w:id="51" w:name="_ETM_Q1_140380"/>
      <w:bookmarkEnd w:id="51"/>
      <w:r w:rsidRPr="00A747C1">
        <w:rPr>
          <w:rtl/>
        </w:rPr>
        <w:t>ברשותך</w:t>
      </w:r>
      <w:r w:rsidRPr="00A747C1">
        <w:rPr>
          <w:rFonts w:hint="cs"/>
          <w:rtl/>
        </w:rPr>
        <w:t>,</w:t>
      </w:r>
      <w:r w:rsidRPr="00A747C1">
        <w:rPr>
          <w:rtl/>
        </w:rPr>
        <w:t xml:space="preserve"> </w:t>
      </w:r>
      <w:bookmarkStart w:id="52" w:name="_ETM_Q1_140800"/>
      <w:bookmarkEnd w:id="52"/>
      <w:r w:rsidRPr="00A747C1">
        <w:rPr>
          <w:rtl/>
        </w:rPr>
        <w:t xml:space="preserve">אדוני </w:t>
      </w:r>
      <w:bookmarkStart w:id="53" w:name="_ETM_Q1_141069"/>
      <w:bookmarkEnd w:id="53"/>
      <w:r w:rsidRPr="00A747C1">
        <w:rPr>
          <w:rtl/>
        </w:rPr>
        <w:t>היושב-ראש</w:t>
      </w:r>
      <w:r w:rsidRPr="00A747C1">
        <w:rPr>
          <w:rFonts w:hint="cs"/>
          <w:rtl/>
        </w:rPr>
        <w:t>,</w:t>
      </w:r>
      <w:r w:rsidRPr="00A747C1">
        <w:rPr>
          <w:rtl/>
        </w:rPr>
        <w:t xml:space="preserve"> </w:t>
      </w:r>
      <w:bookmarkStart w:id="54" w:name="_ETM_Q1_142700"/>
      <w:bookmarkEnd w:id="54"/>
      <w:r>
        <w:rPr>
          <w:rFonts w:hint="cs"/>
          <w:rtl/>
        </w:rPr>
        <w:t xml:space="preserve">חבר </w:t>
      </w:r>
      <w:bookmarkStart w:id="55" w:name="_ETM_Q1_144117"/>
      <w:bookmarkEnd w:id="55"/>
      <w:r>
        <w:rPr>
          <w:rFonts w:hint="cs"/>
          <w:rtl/>
        </w:rPr>
        <w:t xml:space="preserve">הכנסת </w:t>
      </w:r>
      <w:bookmarkStart w:id="56" w:name="_ETM_Q1_143150"/>
      <w:bookmarkEnd w:id="56"/>
      <w:r w:rsidRPr="00A747C1">
        <w:rPr>
          <w:rtl/>
        </w:rPr>
        <w:t xml:space="preserve">רם </w:t>
      </w:r>
      <w:bookmarkStart w:id="57" w:name="_ETM_Q1_143330"/>
      <w:bookmarkEnd w:id="57"/>
      <w:r w:rsidRPr="00A747C1">
        <w:rPr>
          <w:rtl/>
        </w:rPr>
        <w:t>שפע</w:t>
      </w:r>
      <w:r>
        <w:rPr>
          <w:rFonts w:hint="cs"/>
          <w:rtl/>
        </w:rPr>
        <w:t>,</w:t>
      </w:r>
      <w:r w:rsidRPr="00A747C1">
        <w:rPr>
          <w:rtl/>
        </w:rPr>
        <w:t xml:space="preserve"> </w:t>
      </w:r>
      <w:bookmarkStart w:id="58" w:name="_ETM_Q1_144639"/>
      <w:bookmarkEnd w:id="58"/>
      <w:r w:rsidRPr="00A747C1">
        <w:rPr>
          <w:rtl/>
        </w:rPr>
        <w:t>ראשית</w:t>
      </w:r>
      <w:bookmarkStart w:id="59" w:name="_ETM_Q1_144969"/>
      <w:bookmarkEnd w:id="59"/>
      <w:r>
        <w:rPr>
          <w:rFonts w:hint="cs"/>
          <w:rtl/>
        </w:rPr>
        <w:t>, כ</w:t>
      </w:r>
      <w:r w:rsidRPr="00A747C1">
        <w:rPr>
          <w:rtl/>
        </w:rPr>
        <w:t xml:space="preserve">שראיתי </w:t>
      </w:r>
      <w:bookmarkStart w:id="60" w:name="_ETM_Q1_145329"/>
      <w:bookmarkEnd w:id="60"/>
      <w:r w:rsidRPr="00A747C1">
        <w:rPr>
          <w:rtl/>
        </w:rPr>
        <w:t xml:space="preserve">את </w:t>
      </w:r>
      <w:bookmarkStart w:id="61" w:name="_ETM_Q1_145480"/>
      <w:bookmarkEnd w:id="61"/>
      <w:r w:rsidRPr="00A747C1">
        <w:rPr>
          <w:rtl/>
        </w:rPr>
        <w:t xml:space="preserve">השאילתה </w:t>
      </w:r>
      <w:bookmarkStart w:id="62" w:name="_ETM_Q1_145840"/>
      <w:bookmarkEnd w:id="62"/>
      <w:r w:rsidRPr="00A747C1">
        <w:rPr>
          <w:rtl/>
        </w:rPr>
        <w:t>שלך</w:t>
      </w:r>
      <w:r>
        <w:rPr>
          <w:rFonts w:hint="cs"/>
          <w:rtl/>
        </w:rPr>
        <w:t>,</w:t>
      </w:r>
      <w:r w:rsidRPr="00A747C1">
        <w:rPr>
          <w:rtl/>
        </w:rPr>
        <w:t xml:space="preserve"> </w:t>
      </w:r>
      <w:bookmarkStart w:id="63" w:name="_ETM_Q1_146829"/>
      <w:bookmarkEnd w:id="63"/>
      <w:r w:rsidRPr="00A747C1">
        <w:rPr>
          <w:rtl/>
        </w:rPr>
        <w:t>א</w:t>
      </w:r>
      <w:r>
        <w:rPr>
          <w:rFonts w:hint="cs"/>
          <w:rtl/>
        </w:rPr>
        <w:t>ו</w:t>
      </w:r>
      <w:r w:rsidRPr="00A747C1">
        <w:rPr>
          <w:rtl/>
        </w:rPr>
        <w:t xml:space="preserve">מנם </w:t>
      </w:r>
      <w:bookmarkStart w:id="64" w:name="_ETM_Q1_147219"/>
      <w:bookmarkEnd w:id="64"/>
      <w:r w:rsidRPr="00A747C1">
        <w:rPr>
          <w:rtl/>
        </w:rPr>
        <w:t xml:space="preserve">בשקיפות </w:t>
      </w:r>
      <w:bookmarkStart w:id="65" w:name="_ETM_Q1_148029"/>
      <w:bookmarkEnd w:id="65"/>
      <w:r w:rsidRPr="00A747C1">
        <w:rPr>
          <w:rtl/>
        </w:rPr>
        <w:t xml:space="preserve">אמרת </w:t>
      </w:r>
      <w:bookmarkStart w:id="66" w:name="_ETM_Q1_148450"/>
      <w:bookmarkEnd w:id="66"/>
      <w:r w:rsidRPr="00A747C1">
        <w:rPr>
          <w:rtl/>
        </w:rPr>
        <w:t xml:space="preserve">שאתה </w:t>
      </w:r>
      <w:bookmarkStart w:id="67" w:name="_ETM_Q1_148930"/>
      <w:bookmarkEnd w:id="67"/>
      <w:r w:rsidRPr="00A747C1">
        <w:rPr>
          <w:rtl/>
        </w:rPr>
        <w:t xml:space="preserve">גר </w:t>
      </w:r>
      <w:bookmarkStart w:id="68" w:name="_ETM_Q1_149109"/>
      <w:bookmarkEnd w:id="68"/>
      <w:r w:rsidRPr="00A747C1">
        <w:rPr>
          <w:rtl/>
        </w:rPr>
        <w:t>במקום</w:t>
      </w:r>
      <w:r>
        <w:rPr>
          <w:rFonts w:hint="cs"/>
          <w:rtl/>
        </w:rPr>
        <w:t>, אבל</w:t>
      </w:r>
      <w:r w:rsidRPr="00A747C1">
        <w:rPr>
          <w:rtl/>
        </w:rPr>
        <w:t xml:space="preserve"> </w:t>
      </w:r>
      <w:bookmarkStart w:id="69" w:name="_ETM_Q1_149620"/>
      <w:bookmarkEnd w:id="69"/>
      <w:r w:rsidRPr="00A747C1">
        <w:rPr>
          <w:rtl/>
        </w:rPr>
        <w:t xml:space="preserve">אני </w:t>
      </w:r>
      <w:bookmarkStart w:id="70" w:name="_ETM_Q1_149919"/>
      <w:bookmarkEnd w:id="70"/>
      <w:r w:rsidRPr="00A747C1">
        <w:rPr>
          <w:rtl/>
        </w:rPr>
        <w:t xml:space="preserve">יודע </w:t>
      </w:r>
      <w:bookmarkStart w:id="71" w:name="_ETM_Q1_150189"/>
      <w:bookmarkEnd w:id="71"/>
      <w:r w:rsidRPr="00A747C1">
        <w:rPr>
          <w:rtl/>
        </w:rPr>
        <w:t xml:space="preserve">גם </w:t>
      </w:r>
      <w:bookmarkStart w:id="72" w:name="_ETM_Q1_150459"/>
      <w:bookmarkStart w:id="73" w:name="_ETM_Q1_151120"/>
      <w:bookmarkStart w:id="74" w:name="_ETM_Q1_151599"/>
      <w:bookmarkEnd w:id="72"/>
      <w:bookmarkEnd w:id="73"/>
      <w:bookmarkEnd w:id="74"/>
      <w:r>
        <w:rPr>
          <w:rFonts w:hint="cs"/>
          <w:rtl/>
        </w:rPr>
        <w:t>ש</w:t>
      </w:r>
      <w:r w:rsidRPr="00A747C1">
        <w:rPr>
          <w:rtl/>
        </w:rPr>
        <w:t xml:space="preserve">מותר </w:t>
      </w:r>
      <w:bookmarkStart w:id="75" w:name="_ETM_Q1_151989"/>
      <w:bookmarkEnd w:id="75"/>
      <w:r w:rsidRPr="00A747C1">
        <w:rPr>
          <w:rtl/>
        </w:rPr>
        <w:t xml:space="preserve">לך </w:t>
      </w:r>
      <w:bookmarkStart w:id="76" w:name="_ETM_Q1_152200"/>
      <w:bookmarkEnd w:id="76"/>
      <w:r w:rsidRPr="00A747C1">
        <w:rPr>
          <w:rtl/>
        </w:rPr>
        <w:t>לעשות</w:t>
      </w:r>
      <w:r>
        <w:rPr>
          <w:rFonts w:hint="cs"/>
          <w:rtl/>
        </w:rPr>
        <w:t xml:space="preserve"> ושזאת חובתך</w:t>
      </w:r>
      <w:r w:rsidRPr="00A747C1">
        <w:rPr>
          <w:rtl/>
        </w:rPr>
        <w:t xml:space="preserve"> </w:t>
      </w:r>
      <w:bookmarkStart w:id="77" w:name="_ETM_Q1_152529"/>
      <w:bookmarkStart w:id="78" w:name="_ETM_Q1_153159"/>
      <w:bookmarkEnd w:id="77"/>
      <w:bookmarkEnd w:id="78"/>
      <w:r w:rsidRPr="00A747C1">
        <w:rPr>
          <w:rtl/>
        </w:rPr>
        <w:t xml:space="preserve">לעשות </w:t>
      </w:r>
      <w:bookmarkStart w:id="79" w:name="_ETM_Q1_153609"/>
      <w:bookmarkEnd w:id="79"/>
      <w:r>
        <w:rPr>
          <w:rFonts w:hint="cs"/>
          <w:rtl/>
        </w:rPr>
        <w:t>ו</w:t>
      </w:r>
      <w:r w:rsidRPr="00A747C1">
        <w:rPr>
          <w:rtl/>
        </w:rPr>
        <w:t xml:space="preserve">לעזור </w:t>
      </w:r>
      <w:bookmarkStart w:id="80" w:name="_ETM_Q1_154389"/>
      <w:bookmarkStart w:id="81" w:name="_ETM_Q1_154930"/>
      <w:bookmarkEnd w:id="80"/>
      <w:bookmarkEnd w:id="81"/>
      <w:r>
        <w:rPr>
          <w:rFonts w:hint="cs"/>
          <w:rtl/>
        </w:rPr>
        <w:t>ל</w:t>
      </w:r>
      <w:r w:rsidRPr="00A747C1">
        <w:rPr>
          <w:rtl/>
        </w:rPr>
        <w:t xml:space="preserve">מה </w:t>
      </w:r>
      <w:bookmarkStart w:id="82" w:name="_ETM_Q1_155109"/>
      <w:bookmarkEnd w:id="82"/>
      <w:r w:rsidRPr="00A747C1">
        <w:rPr>
          <w:rtl/>
        </w:rPr>
        <w:t xml:space="preserve">שקרוב </w:t>
      </w:r>
      <w:bookmarkStart w:id="83" w:name="_ETM_Q1_155560"/>
      <w:bookmarkEnd w:id="83"/>
      <w:r w:rsidRPr="00A747C1">
        <w:rPr>
          <w:rtl/>
        </w:rPr>
        <w:t xml:space="preserve">ללב </w:t>
      </w:r>
      <w:bookmarkStart w:id="84" w:name="_ETM_Q1_156629"/>
      <w:bookmarkEnd w:id="84"/>
      <w:r>
        <w:rPr>
          <w:rFonts w:hint="cs"/>
          <w:rtl/>
        </w:rPr>
        <w:t>ו</w:t>
      </w:r>
      <w:r w:rsidRPr="00A747C1">
        <w:rPr>
          <w:rtl/>
        </w:rPr>
        <w:t xml:space="preserve">קרוב </w:t>
      </w:r>
      <w:bookmarkStart w:id="85" w:name="_ETM_Q1_157200"/>
      <w:bookmarkStart w:id="86" w:name="_ETM_Q1_157499"/>
      <w:bookmarkEnd w:id="85"/>
      <w:bookmarkEnd w:id="86"/>
      <w:r>
        <w:rPr>
          <w:rFonts w:hint="cs"/>
          <w:rtl/>
        </w:rPr>
        <w:t xml:space="preserve">לעין, </w:t>
      </w:r>
      <w:bookmarkStart w:id="87" w:name="_ETM_Q1_158219"/>
      <w:bookmarkEnd w:id="87"/>
      <w:r w:rsidRPr="00A747C1">
        <w:rPr>
          <w:rtl/>
        </w:rPr>
        <w:t xml:space="preserve">וצריך </w:t>
      </w:r>
      <w:bookmarkStart w:id="88" w:name="_ETM_Q1_158549"/>
      <w:bookmarkEnd w:id="88"/>
      <w:r w:rsidRPr="00A747C1">
        <w:rPr>
          <w:rtl/>
        </w:rPr>
        <w:t xml:space="preserve">לפעול </w:t>
      </w:r>
      <w:bookmarkStart w:id="89" w:name="_ETM_Q1_158849"/>
      <w:bookmarkEnd w:id="89"/>
      <w:r w:rsidRPr="00A747C1">
        <w:rPr>
          <w:rtl/>
        </w:rPr>
        <w:t xml:space="preserve">בעניין </w:t>
      </w:r>
      <w:bookmarkStart w:id="90" w:name="_ETM_Q1_159180"/>
      <w:bookmarkEnd w:id="90"/>
      <w:r w:rsidRPr="00A747C1">
        <w:rPr>
          <w:rtl/>
        </w:rPr>
        <w:t>הזה</w:t>
      </w:r>
      <w:r>
        <w:rPr>
          <w:rFonts w:hint="cs"/>
          <w:rtl/>
        </w:rPr>
        <w:t>,</w:t>
      </w:r>
      <w:r w:rsidRPr="00A747C1">
        <w:rPr>
          <w:rtl/>
        </w:rPr>
        <w:t xml:space="preserve"> </w:t>
      </w:r>
      <w:bookmarkStart w:id="91" w:name="_ETM_Q1_159359"/>
      <w:bookmarkEnd w:id="91"/>
      <w:r w:rsidRPr="00A747C1">
        <w:rPr>
          <w:rtl/>
        </w:rPr>
        <w:t xml:space="preserve">ואתה </w:t>
      </w:r>
      <w:bookmarkStart w:id="92" w:name="_ETM_Q1_159569"/>
      <w:bookmarkEnd w:id="92"/>
      <w:r w:rsidRPr="00A747C1">
        <w:rPr>
          <w:rtl/>
        </w:rPr>
        <w:t xml:space="preserve">מכיר </w:t>
      </w:r>
      <w:bookmarkStart w:id="93" w:name="_ETM_Q1_159870"/>
      <w:bookmarkEnd w:id="93"/>
      <w:r w:rsidRPr="00A747C1">
        <w:rPr>
          <w:rtl/>
        </w:rPr>
        <w:t xml:space="preserve">את </w:t>
      </w:r>
      <w:bookmarkStart w:id="94" w:name="_ETM_Q1_159959"/>
      <w:bookmarkEnd w:id="94"/>
      <w:r w:rsidRPr="00A747C1">
        <w:rPr>
          <w:rtl/>
        </w:rPr>
        <w:t xml:space="preserve">הצורך </w:t>
      </w:r>
      <w:bookmarkStart w:id="95" w:name="_ETM_Q1_160889"/>
      <w:bookmarkEnd w:id="95"/>
      <w:r w:rsidRPr="00A747C1">
        <w:rPr>
          <w:rtl/>
        </w:rPr>
        <w:t>מקרוב</w:t>
      </w:r>
      <w:r>
        <w:rPr>
          <w:rFonts w:hint="cs"/>
          <w:rtl/>
        </w:rPr>
        <w:t>.</w:t>
      </w:r>
      <w:r w:rsidRPr="00A747C1">
        <w:rPr>
          <w:rtl/>
        </w:rPr>
        <w:t xml:space="preserve"> </w:t>
      </w:r>
      <w:bookmarkStart w:id="96" w:name="_ETM_Q1_162659"/>
      <w:bookmarkEnd w:id="96"/>
      <w:r w:rsidRPr="00A747C1">
        <w:rPr>
          <w:rtl/>
        </w:rPr>
        <w:t xml:space="preserve">אני </w:t>
      </w:r>
      <w:bookmarkStart w:id="97" w:name="_ETM_Q1_162930"/>
      <w:bookmarkEnd w:id="97"/>
      <w:r w:rsidRPr="00A747C1">
        <w:rPr>
          <w:rtl/>
        </w:rPr>
        <w:t xml:space="preserve">גם </w:t>
      </w:r>
      <w:bookmarkStart w:id="98" w:name="_ETM_Q1_163110"/>
      <w:bookmarkEnd w:id="98"/>
      <w:r w:rsidRPr="00A747C1">
        <w:rPr>
          <w:rtl/>
        </w:rPr>
        <w:t>י</w:t>
      </w:r>
      <w:r>
        <w:rPr>
          <w:rFonts w:hint="cs"/>
          <w:rtl/>
        </w:rPr>
        <w:t>ו</w:t>
      </w:r>
      <w:r w:rsidRPr="00A747C1">
        <w:rPr>
          <w:rtl/>
        </w:rPr>
        <w:t xml:space="preserve">דע </w:t>
      </w:r>
      <w:bookmarkStart w:id="99" w:name="_ETM_Q1_163260"/>
      <w:bookmarkEnd w:id="99"/>
      <w:r w:rsidRPr="00A747C1">
        <w:rPr>
          <w:rtl/>
        </w:rPr>
        <w:t xml:space="preserve">שאתה </w:t>
      </w:r>
      <w:bookmarkStart w:id="100" w:name="_ETM_Q1_163439"/>
      <w:bookmarkEnd w:id="100"/>
      <w:r w:rsidRPr="00A747C1">
        <w:rPr>
          <w:rtl/>
        </w:rPr>
        <w:t xml:space="preserve">נוסע </w:t>
      </w:r>
      <w:bookmarkStart w:id="101" w:name="_ETM_Q1_163680"/>
      <w:bookmarkEnd w:id="101"/>
      <w:r w:rsidRPr="00A747C1">
        <w:rPr>
          <w:rtl/>
        </w:rPr>
        <w:t xml:space="preserve">בתחבורה </w:t>
      </w:r>
      <w:bookmarkStart w:id="102" w:name="_ETM_Q1_164159"/>
      <w:bookmarkEnd w:id="102"/>
      <w:r w:rsidRPr="00A747C1">
        <w:rPr>
          <w:rtl/>
        </w:rPr>
        <w:t xml:space="preserve">ציבורית </w:t>
      </w:r>
      <w:bookmarkStart w:id="103" w:name="_ETM_Q1_165400"/>
      <w:bookmarkEnd w:id="103"/>
      <w:r w:rsidRPr="00A747C1">
        <w:rPr>
          <w:rtl/>
        </w:rPr>
        <w:t xml:space="preserve">ואתה </w:t>
      </w:r>
      <w:bookmarkStart w:id="104" w:name="_ETM_Q1_165700"/>
      <w:bookmarkEnd w:id="104"/>
      <w:r w:rsidRPr="00A747C1">
        <w:rPr>
          <w:rtl/>
        </w:rPr>
        <w:t>רואה</w:t>
      </w:r>
      <w:r>
        <w:rPr>
          <w:rFonts w:hint="cs"/>
          <w:rtl/>
        </w:rPr>
        <w:t>,</w:t>
      </w:r>
      <w:r w:rsidRPr="00A747C1">
        <w:rPr>
          <w:rtl/>
        </w:rPr>
        <w:t xml:space="preserve"> </w:t>
      </w:r>
      <w:bookmarkStart w:id="105" w:name="_ETM_Q1_165850"/>
      <w:bookmarkEnd w:id="105"/>
      <w:r w:rsidRPr="00A747C1">
        <w:rPr>
          <w:rtl/>
        </w:rPr>
        <w:t xml:space="preserve">אבל </w:t>
      </w:r>
      <w:bookmarkStart w:id="106" w:name="_ETM_Q1_166030"/>
      <w:bookmarkEnd w:id="106"/>
      <w:r w:rsidRPr="00A747C1">
        <w:rPr>
          <w:rtl/>
        </w:rPr>
        <w:t xml:space="preserve">הגורל </w:t>
      </w:r>
      <w:bookmarkStart w:id="107" w:name="_ETM_Q1_166870"/>
      <w:bookmarkEnd w:id="107"/>
      <w:r w:rsidRPr="00A747C1">
        <w:rPr>
          <w:rtl/>
        </w:rPr>
        <w:t xml:space="preserve">היום </w:t>
      </w:r>
      <w:bookmarkStart w:id="108" w:name="_ETM_Q1_167139"/>
      <w:bookmarkEnd w:id="108"/>
      <w:r>
        <w:rPr>
          <w:rFonts w:hint="cs"/>
          <w:rtl/>
        </w:rPr>
        <w:t>הרחיק</w:t>
      </w:r>
      <w:r w:rsidRPr="00A747C1">
        <w:rPr>
          <w:rtl/>
        </w:rPr>
        <w:t xml:space="preserve"> </w:t>
      </w:r>
      <w:bookmarkStart w:id="109" w:name="_ETM_Q1_167440"/>
      <w:bookmarkEnd w:id="109"/>
      <w:r w:rsidRPr="00A747C1">
        <w:rPr>
          <w:rtl/>
        </w:rPr>
        <w:t>אותך</w:t>
      </w:r>
      <w:r>
        <w:rPr>
          <w:rFonts w:hint="cs"/>
          <w:rtl/>
        </w:rPr>
        <w:t>,</w:t>
      </w:r>
      <w:r w:rsidRPr="00A747C1">
        <w:rPr>
          <w:rtl/>
        </w:rPr>
        <w:t xml:space="preserve"> </w:t>
      </w:r>
      <w:bookmarkStart w:id="110" w:name="_ETM_Q1_167740"/>
      <w:bookmarkEnd w:id="110"/>
      <w:r w:rsidRPr="00A747C1">
        <w:rPr>
          <w:rtl/>
        </w:rPr>
        <w:t xml:space="preserve">לקח </w:t>
      </w:r>
      <w:bookmarkStart w:id="111" w:name="_ETM_Q1_168010"/>
      <w:bookmarkEnd w:id="111"/>
      <w:r w:rsidRPr="00A747C1">
        <w:rPr>
          <w:rtl/>
        </w:rPr>
        <w:t xml:space="preserve">אותך </w:t>
      </w:r>
      <w:bookmarkStart w:id="112" w:name="_ETM_Q1_168730"/>
      <w:bookmarkEnd w:id="112"/>
      <w:r w:rsidRPr="00A747C1">
        <w:rPr>
          <w:rtl/>
        </w:rPr>
        <w:t>לחינוך</w:t>
      </w:r>
      <w:r w:rsidR="004C4304">
        <w:rPr>
          <w:rFonts w:hint="cs"/>
          <w:rtl/>
        </w:rPr>
        <w:t>.</w:t>
      </w:r>
      <w:r w:rsidRPr="00A747C1">
        <w:rPr>
          <w:rtl/>
        </w:rPr>
        <w:t xml:space="preserve"> </w:t>
      </w:r>
      <w:bookmarkStart w:id="113" w:name="_ETM_Q1_169419"/>
      <w:bookmarkEnd w:id="113"/>
      <w:r w:rsidRPr="00A747C1">
        <w:rPr>
          <w:rtl/>
        </w:rPr>
        <w:t xml:space="preserve">אבל </w:t>
      </w:r>
      <w:bookmarkStart w:id="114" w:name="_ETM_Q1_169810"/>
      <w:bookmarkEnd w:id="114"/>
      <w:r>
        <w:rPr>
          <w:rtl/>
        </w:rPr>
        <w:t>הי</w:t>
      </w:r>
      <w:r>
        <w:rPr>
          <w:rFonts w:hint="cs"/>
          <w:rtl/>
        </w:rPr>
        <w:t>ו</w:t>
      </w:r>
      <w:r w:rsidRPr="00A747C1">
        <w:rPr>
          <w:rtl/>
        </w:rPr>
        <w:t xml:space="preserve"> </w:t>
      </w:r>
      <w:bookmarkStart w:id="115" w:name="_ETM_Q1_169990"/>
      <w:bookmarkEnd w:id="115"/>
      <w:r w:rsidRPr="00A747C1">
        <w:rPr>
          <w:rtl/>
        </w:rPr>
        <w:t xml:space="preserve">לנו </w:t>
      </w:r>
      <w:bookmarkStart w:id="116" w:name="_ETM_Q1_170139"/>
      <w:bookmarkEnd w:id="116"/>
      <w:r w:rsidRPr="00A747C1">
        <w:rPr>
          <w:rtl/>
        </w:rPr>
        <w:t xml:space="preserve">הרבה </w:t>
      </w:r>
      <w:bookmarkStart w:id="117" w:name="_ETM_Q1_170380"/>
      <w:bookmarkEnd w:id="117"/>
      <w:r w:rsidRPr="00A747C1">
        <w:rPr>
          <w:rtl/>
        </w:rPr>
        <w:t xml:space="preserve">פרויקטים </w:t>
      </w:r>
      <w:bookmarkStart w:id="118" w:name="_ETM_Q1_170800"/>
      <w:bookmarkEnd w:id="118"/>
      <w:r w:rsidRPr="00A747C1">
        <w:rPr>
          <w:rtl/>
        </w:rPr>
        <w:t xml:space="preserve">משותפים </w:t>
      </w:r>
      <w:bookmarkStart w:id="119" w:name="_ETM_Q1_171430"/>
      <w:bookmarkEnd w:id="119"/>
      <w:r>
        <w:rPr>
          <w:rtl/>
        </w:rPr>
        <w:t>ו</w:t>
      </w:r>
      <w:r>
        <w:rPr>
          <w:rFonts w:hint="cs"/>
          <w:rtl/>
        </w:rPr>
        <w:t xml:space="preserve">הרבה </w:t>
      </w:r>
      <w:r w:rsidRPr="00A747C1">
        <w:rPr>
          <w:rtl/>
        </w:rPr>
        <w:t xml:space="preserve">מחשבות </w:t>
      </w:r>
      <w:bookmarkStart w:id="120" w:name="_ETM_Q1_172540"/>
      <w:bookmarkEnd w:id="120"/>
      <w:r w:rsidRPr="00A747C1">
        <w:rPr>
          <w:rtl/>
        </w:rPr>
        <w:t xml:space="preserve">לעשות </w:t>
      </w:r>
      <w:bookmarkStart w:id="121" w:name="_ETM_Q1_172780"/>
      <w:bookmarkEnd w:id="121"/>
      <w:r w:rsidRPr="00A747C1">
        <w:rPr>
          <w:rtl/>
        </w:rPr>
        <w:t xml:space="preserve">דברים </w:t>
      </w:r>
      <w:bookmarkStart w:id="122" w:name="_ETM_Q1_173050"/>
      <w:bookmarkEnd w:id="122"/>
      <w:r w:rsidRPr="00A747C1">
        <w:rPr>
          <w:rtl/>
        </w:rPr>
        <w:t xml:space="preserve">משותפים </w:t>
      </w:r>
      <w:bookmarkStart w:id="123" w:name="_ETM_Q1_173620"/>
      <w:bookmarkEnd w:id="123"/>
      <w:r w:rsidRPr="00A747C1">
        <w:rPr>
          <w:rtl/>
        </w:rPr>
        <w:t xml:space="preserve">בנושא </w:t>
      </w:r>
      <w:bookmarkStart w:id="124" w:name="_ETM_Q1_173950"/>
      <w:bookmarkEnd w:id="124"/>
      <w:r w:rsidRPr="00A747C1">
        <w:rPr>
          <w:rtl/>
        </w:rPr>
        <w:t>התחבורה</w:t>
      </w:r>
      <w:r>
        <w:rPr>
          <w:rFonts w:hint="cs"/>
          <w:rtl/>
        </w:rPr>
        <w:t>,</w:t>
      </w:r>
      <w:r w:rsidRPr="00A747C1">
        <w:rPr>
          <w:rtl/>
        </w:rPr>
        <w:t xml:space="preserve"> </w:t>
      </w:r>
      <w:bookmarkStart w:id="125" w:name="_ETM_Q1_174400"/>
      <w:bookmarkStart w:id="126" w:name="_ETM_Q1_175240"/>
      <w:bookmarkEnd w:id="125"/>
      <w:bookmarkEnd w:id="126"/>
      <w:r>
        <w:rPr>
          <w:rFonts w:hint="cs"/>
          <w:rtl/>
        </w:rPr>
        <w:t>ו</w:t>
      </w:r>
      <w:r w:rsidRPr="00A747C1">
        <w:rPr>
          <w:rtl/>
        </w:rPr>
        <w:t xml:space="preserve">אנחנו </w:t>
      </w:r>
      <w:bookmarkStart w:id="127" w:name="_ETM_Q1_175540"/>
      <w:bookmarkEnd w:id="127"/>
      <w:r w:rsidRPr="00A747C1">
        <w:rPr>
          <w:rtl/>
        </w:rPr>
        <w:t xml:space="preserve">מקווים </w:t>
      </w:r>
      <w:bookmarkStart w:id="128" w:name="_ETM_Q1_175960"/>
      <w:bookmarkEnd w:id="128"/>
      <w:r w:rsidRPr="00A747C1">
        <w:rPr>
          <w:rtl/>
        </w:rPr>
        <w:t xml:space="preserve">מאוד </w:t>
      </w:r>
      <w:bookmarkStart w:id="129" w:name="_ETM_Q1_176139"/>
      <w:bookmarkEnd w:id="129"/>
      <w:r w:rsidRPr="00A747C1">
        <w:rPr>
          <w:rtl/>
        </w:rPr>
        <w:t xml:space="preserve">שהימים </w:t>
      </w:r>
      <w:bookmarkStart w:id="130" w:name="_ETM_Q1_177460"/>
      <w:bookmarkStart w:id="131" w:name="_ETM_Q1_177669"/>
      <w:bookmarkEnd w:id="130"/>
      <w:bookmarkEnd w:id="131"/>
      <w:r>
        <w:rPr>
          <w:rFonts w:hint="cs"/>
          <w:rtl/>
        </w:rPr>
        <w:t>ה</w:t>
      </w:r>
      <w:r w:rsidRPr="00A747C1">
        <w:rPr>
          <w:rtl/>
        </w:rPr>
        <w:t xml:space="preserve">ארוכים </w:t>
      </w:r>
      <w:bookmarkStart w:id="132" w:name="_ETM_Q1_178360"/>
      <w:bookmarkEnd w:id="132"/>
      <w:r w:rsidRPr="00A747C1">
        <w:rPr>
          <w:rtl/>
        </w:rPr>
        <w:t xml:space="preserve">והתקופות </w:t>
      </w:r>
      <w:bookmarkStart w:id="133" w:name="_ETM_Q1_179320"/>
      <w:bookmarkEnd w:id="133"/>
      <w:r>
        <w:rPr>
          <w:rFonts w:hint="cs"/>
          <w:rtl/>
        </w:rPr>
        <w:t xml:space="preserve">בהחלט ייתנו </w:t>
      </w:r>
      <w:bookmarkStart w:id="134" w:name="_ETM_Q1_179095"/>
      <w:bookmarkEnd w:id="134"/>
      <w:r>
        <w:rPr>
          <w:rFonts w:hint="cs"/>
          <w:rtl/>
        </w:rPr>
        <w:t xml:space="preserve">לנו לעשות את זה. </w:t>
      </w:r>
    </w:p>
    <w:p w:rsidR="00865E88" w:rsidRDefault="00865E88" w:rsidP="00753B1E">
      <w:pPr>
        <w:rPr>
          <w:rtl/>
        </w:rPr>
      </w:pPr>
      <w:bookmarkStart w:id="135" w:name="_ETM_Q1_181759"/>
      <w:bookmarkEnd w:id="135"/>
    </w:p>
    <w:p w:rsidR="00865E88" w:rsidRDefault="00865E88" w:rsidP="00753B1E">
      <w:pPr>
        <w:rPr>
          <w:rtl/>
        </w:rPr>
      </w:pPr>
      <w:bookmarkStart w:id="136" w:name="_ETM_Q1_182009"/>
      <w:bookmarkStart w:id="137" w:name="_ETM_Q1_182030"/>
      <w:bookmarkStart w:id="138" w:name="_ETM_Q1_182083"/>
      <w:bookmarkStart w:id="139" w:name="_ETM_Q1_179919"/>
      <w:bookmarkStart w:id="140" w:name="_ETM_Q1_181180"/>
      <w:bookmarkEnd w:id="136"/>
      <w:bookmarkEnd w:id="137"/>
      <w:bookmarkEnd w:id="138"/>
      <w:bookmarkEnd w:id="139"/>
      <w:bookmarkEnd w:id="140"/>
      <w:r w:rsidRPr="00A747C1">
        <w:rPr>
          <w:rtl/>
        </w:rPr>
        <w:t xml:space="preserve">במענה </w:t>
      </w:r>
      <w:bookmarkStart w:id="141" w:name="_ETM_Q1_181900"/>
      <w:bookmarkEnd w:id="141"/>
      <w:r w:rsidR="004C4304">
        <w:rPr>
          <w:rFonts w:hint="cs"/>
          <w:rtl/>
        </w:rPr>
        <w:t>ע</w:t>
      </w:r>
      <w:r w:rsidRPr="00A747C1">
        <w:rPr>
          <w:rtl/>
        </w:rPr>
        <w:t>ל</w:t>
      </w:r>
      <w:r w:rsidR="004C4304">
        <w:rPr>
          <w:rFonts w:hint="cs"/>
          <w:rtl/>
        </w:rPr>
        <w:t xml:space="preserve"> ה</w:t>
      </w:r>
      <w:r w:rsidRPr="00A747C1">
        <w:rPr>
          <w:rtl/>
        </w:rPr>
        <w:t xml:space="preserve">שאילתה </w:t>
      </w:r>
      <w:bookmarkStart w:id="142" w:name="_ETM_Q1_182290"/>
      <w:bookmarkEnd w:id="142"/>
      <w:r w:rsidRPr="00A747C1">
        <w:rPr>
          <w:rtl/>
        </w:rPr>
        <w:t>שלך</w:t>
      </w:r>
      <w:r>
        <w:rPr>
          <w:rFonts w:hint="cs"/>
          <w:rtl/>
        </w:rPr>
        <w:t>,</w:t>
      </w:r>
      <w:r w:rsidRPr="00A747C1">
        <w:rPr>
          <w:rtl/>
        </w:rPr>
        <w:t xml:space="preserve"> </w:t>
      </w:r>
      <w:bookmarkStart w:id="143" w:name="_ETM_Q1_182560"/>
      <w:bookmarkEnd w:id="143"/>
      <w:r w:rsidRPr="00A747C1">
        <w:rPr>
          <w:rtl/>
        </w:rPr>
        <w:t xml:space="preserve">אז </w:t>
      </w:r>
      <w:bookmarkStart w:id="144" w:name="_ETM_Q1_182680"/>
      <w:bookmarkEnd w:id="144"/>
      <w:r w:rsidRPr="00A747C1">
        <w:rPr>
          <w:rtl/>
        </w:rPr>
        <w:t xml:space="preserve">אני </w:t>
      </w:r>
      <w:bookmarkStart w:id="145" w:name="_ETM_Q1_182859"/>
      <w:bookmarkEnd w:id="145"/>
      <w:r w:rsidRPr="00A747C1">
        <w:rPr>
          <w:rtl/>
        </w:rPr>
        <w:t xml:space="preserve">ככה </w:t>
      </w:r>
      <w:bookmarkStart w:id="146" w:name="_ETM_Q1_183340"/>
      <w:bookmarkEnd w:id="146"/>
      <w:r>
        <w:rPr>
          <w:rFonts w:hint="cs"/>
          <w:rtl/>
        </w:rPr>
        <w:t>א</w:t>
      </w:r>
      <w:r w:rsidRPr="00A747C1">
        <w:rPr>
          <w:rtl/>
        </w:rPr>
        <w:t xml:space="preserve">קח </w:t>
      </w:r>
      <w:bookmarkStart w:id="147" w:name="_ETM_Q1_183819"/>
      <w:bookmarkStart w:id="148" w:name="_ETM_Q1_183999"/>
      <w:bookmarkEnd w:id="147"/>
      <w:bookmarkEnd w:id="148"/>
      <w:r>
        <w:rPr>
          <w:rFonts w:hint="cs"/>
          <w:rtl/>
        </w:rPr>
        <w:t>כ</w:t>
      </w:r>
      <w:r w:rsidRPr="00A747C1">
        <w:rPr>
          <w:rtl/>
        </w:rPr>
        <w:t xml:space="preserve">מה </w:t>
      </w:r>
      <w:bookmarkStart w:id="149" w:name="_ETM_Q1_186040"/>
      <w:bookmarkStart w:id="150" w:name="_ETM_Q1_187090"/>
      <w:bookmarkEnd w:id="149"/>
      <w:bookmarkEnd w:id="150"/>
      <w:r w:rsidRPr="00A747C1">
        <w:rPr>
          <w:rtl/>
        </w:rPr>
        <w:t xml:space="preserve">נקודות </w:t>
      </w:r>
      <w:bookmarkStart w:id="151" w:name="_ETM_Q1_187540"/>
      <w:bookmarkEnd w:id="151"/>
      <w:r w:rsidRPr="00A747C1">
        <w:rPr>
          <w:rtl/>
        </w:rPr>
        <w:t>ש</w:t>
      </w:r>
      <w:r>
        <w:rPr>
          <w:rFonts w:hint="cs"/>
          <w:rtl/>
        </w:rPr>
        <w:t xml:space="preserve">הן </w:t>
      </w:r>
      <w:r w:rsidRPr="00A747C1">
        <w:rPr>
          <w:rtl/>
        </w:rPr>
        <w:t xml:space="preserve">בתוך </w:t>
      </w:r>
      <w:bookmarkStart w:id="152" w:name="_ETM_Q1_187959"/>
      <w:bookmarkEnd w:id="152"/>
      <w:r w:rsidRPr="00A747C1">
        <w:rPr>
          <w:rtl/>
        </w:rPr>
        <w:t xml:space="preserve">התשובה </w:t>
      </w:r>
      <w:bookmarkStart w:id="153" w:name="_ETM_Q1_188560"/>
      <w:bookmarkEnd w:id="153"/>
      <w:r w:rsidRPr="00A747C1">
        <w:rPr>
          <w:rtl/>
        </w:rPr>
        <w:t xml:space="preserve">המקצועית </w:t>
      </w:r>
      <w:bookmarkStart w:id="154" w:name="_ETM_Q1_189219"/>
      <w:bookmarkEnd w:id="154"/>
      <w:r w:rsidRPr="00A747C1">
        <w:rPr>
          <w:rtl/>
        </w:rPr>
        <w:t xml:space="preserve">הרשמית </w:t>
      </w:r>
      <w:bookmarkStart w:id="155" w:name="_ETM_Q1_189639"/>
      <w:bookmarkEnd w:id="155"/>
      <w:r w:rsidRPr="00A747C1">
        <w:rPr>
          <w:rtl/>
        </w:rPr>
        <w:t xml:space="preserve">של </w:t>
      </w:r>
      <w:bookmarkStart w:id="156" w:name="_ETM_Q1_189760"/>
      <w:bookmarkEnd w:id="156"/>
      <w:r w:rsidRPr="00A747C1">
        <w:rPr>
          <w:rtl/>
        </w:rPr>
        <w:t>המשרד</w:t>
      </w:r>
      <w:r>
        <w:rPr>
          <w:rFonts w:hint="cs"/>
          <w:rtl/>
        </w:rPr>
        <w:t>.</w:t>
      </w:r>
      <w:r w:rsidRPr="00A747C1">
        <w:rPr>
          <w:rtl/>
        </w:rPr>
        <w:t xml:space="preserve"> </w:t>
      </w:r>
      <w:bookmarkStart w:id="157" w:name="_ETM_Q1_190419"/>
      <w:bookmarkEnd w:id="157"/>
      <w:r w:rsidRPr="00A747C1">
        <w:rPr>
          <w:rtl/>
        </w:rPr>
        <w:t xml:space="preserve">קודם </w:t>
      </w:r>
      <w:bookmarkStart w:id="158" w:name="_ETM_Q1_190659"/>
      <w:bookmarkEnd w:id="158"/>
      <w:r w:rsidRPr="00A747C1">
        <w:rPr>
          <w:rtl/>
        </w:rPr>
        <w:t>כ</w:t>
      </w:r>
      <w:r>
        <w:rPr>
          <w:rFonts w:hint="cs"/>
          <w:rtl/>
        </w:rPr>
        <w:t>ו</w:t>
      </w:r>
      <w:r w:rsidRPr="00A747C1">
        <w:rPr>
          <w:rtl/>
        </w:rPr>
        <w:t xml:space="preserve">ל </w:t>
      </w:r>
      <w:bookmarkStart w:id="159" w:name="_ETM_Q1_190840"/>
      <w:bookmarkEnd w:id="159"/>
      <w:r>
        <w:rPr>
          <w:rFonts w:hint="cs"/>
          <w:rtl/>
        </w:rPr>
        <w:t>הם מודים</w:t>
      </w:r>
      <w:r w:rsidRPr="00A747C1">
        <w:rPr>
          <w:rtl/>
        </w:rPr>
        <w:t xml:space="preserve"> </w:t>
      </w:r>
      <w:bookmarkStart w:id="160" w:name="_ETM_Q1_191260"/>
      <w:bookmarkEnd w:id="160"/>
      <w:r w:rsidRPr="00A747C1">
        <w:rPr>
          <w:rtl/>
        </w:rPr>
        <w:t xml:space="preserve">באמת </w:t>
      </w:r>
      <w:bookmarkStart w:id="161" w:name="_ETM_Q1_191650"/>
      <w:bookmarkEnd w:id="161"/>
      <w:r>
        <w:rPr>
          <w:rFonts w:hint="cs"/>
          <w:rtl/>
        </w:rPr>
        <w:t>שתחנת אחיטוב, שאושרה</w:t>
      </w:r>
      <w:r w:rsidRPr="00A747C1">
        <w:rPr>
          <w:rtl/>
        </w:rPr>
        <w:t xml:space="preserve"> </w:t>
      </w:r>
      <w:bookmarkStart w:id="162" w:name="_ETM_Q1_192159"/>
      <w:bookmarkEnd w:id="162"/>
      <w:r>
        <w:rPr>
          <w:rFonts w:hint="cs"/>
          <w:rtl/>
        </w:rPr>
        <w:t>סטטוטורית</w:t>
      </w:r>
      <w:r w:rsidRPr="00A747C1">
        <w:rPr>
          <w:rtl/>
        </w:rPr>
        <w:t xml:space="preserve"> </w:t>
      </w:r>
      <w:bookmarkStart w:id="163" w:name="_ETM_Q1_194650"/>
      <w:bookmarkStart w:id="164" w:name="_ETM_Q1_195249"/>
      <w:bookmarkEnd w:id="163"/>
      <w:bookmarkEnd w:id="164"/>
      <w:r w:rsidRPr="00A747C1">
        <w:rPr>
          <w:rtl/>
        </w:rPr>
        <w:t xml:space="preserve">כחלק </w:t>
      </w:r>
      <w:bookmarkStart w:id="165" w:name="_ETM_Q1_195700"/>
      <w:bookmarkEnd w:id="165"/>
      <w:r w:rsidRPr="00A747C1">
        <w:rPr>
          <w:rtl/>
        </w:rPr>
        <w:t xml:space="preserve">מהמסילה </w:t>
      </w:r>
      <w:bookmarkStart w:id="166" w:name="_ETM_Q1_196239"/>
      <w:bookmarkEnd w:id="166"/>
      <w:r w:rsidRPr="00A747C1">
        <w:rPr>
          <w:rtl/>
        </w:rPr>
        <w:t>המזרחית</w:t>
      </w:r>
      <w:r>
        <w:rPr>
          <w:rFonts w:hint="cs"/>
          <w:rtl/>
        </w:rPr>
        <w:t>,</w:t>
      </w:r>
      <w:r w:rsidRPr="00A747C1">
        <w:rPr>
          <w:rtl/>
        </w:rPr>
        <w:t xml:space="preserve"> </w:t>
      </w:r>
      <w:bookmarkStart w:id="167" w:name="_ETM_Q1_197200"/>
      <w:bookmarkStart w:id="168" w:name="_ETM_Q1_197889"/>
      <w:bookmarkEnd w:id="167"/>
      <w:bookmarkEnd w:id="168"/>
      <w:r w:rsidRPr="00A747C1">
        <w:rPr>
          <w:rtl/>
        </w:rPr>
        <w:t xml:space="preserve">נשקלת </w:t>
      </w:r>
      <w:bookmarkStart w:id="169" w:name="_ETM_Q1_198310"/>
      <w:bookmarkEnd w:id="169"/>
      <w:r w:rsidRPr="00A747C1">
        <w:rPr>
          <w:rtl/>
        </w:rPr>
        <w:t>מחדש</w:t>
      </w:r>
      <w:r w:rsidR="004C4304">
        <w:rPr>
          <w:rFonts w:hint="cs"/>
          <w:rtl/>
        </w:rPr>
        <w:t>,</w:t>
      </w:r>
      <w:r w:rsidRPr="00A747C1">
        <w:rPr>
          <w:rtl/>
        </w:rPr>
        <w:t xml:space="preserve"> </w:t>
      </w:r>
      <w:bookmarkStart w:id="170" w:name="_ETM_Q1_198730"/>
      <w:bookmarkEnd w:id="170"/>
      <w:r w:rsidRPr="00A747C1">
        <w:rPr>
          <w:rtl/>
        </w:rPr>
        <w:t xml:space="preserve">נשקל </w:t>
      </w:r>
      <w:bookmarkStart w:id="171" w:name="_ETM_Q1_199060"/>
      <w:bookmarkEnd w:id="171"/>
      <w:r w:rsidRPr="00A747C1">
        <w:rPr>
          <w:rtl/>
        </w:rPr>
        <w:t xml:space="preserve">מחדש </w:t>
      </w:r>
      <w:bookmarkStart w:id="172" w:name="_ETM_Q1_199779"/>
      <w:bookmarkEnd w:id="172"/>
      <w:r w:rsidRPr="00A747C1">
        <w:rPr>
          <w:rtl/>
        </w:rPr>
        <w:t>מקומה</w:t>
      </w:r>
      <w:r>
        <w:rPr>
          <w:rFonts w:hint="cs"/>
          <w:rtl/>
        </w:rPr>
        <w:t>,</w:t>
      </w:r>
      <w:r w:rsidRPr="00A747C1">
        <w:rPr>
          <w:rtl/>
        </w:rPr>
        <w:t xml:space="preserve"> </w:t>
      </w:r>
      <w:bookmarkStart w:id="173" w:name="_ETM_Q1_200829"/>
      <w:bookmarkEnd w:id="173"/>
      <w:r w:rsidRPr="00A747C1">
        <w:rPr>
          <w:rtl/>
        </w:rPr>
        <w:t xml:space="preserve">בעקבות </w:t>
      </w:r>
      <w:bookmarkStart w:id="174" w:name="_ETM_Q1_201279"/>
      <w:bookmarkEnd w:id="174"/>
      <w:r w:rsidRPr="00A747C1">
        <w:rPr>
          <w:rtl/>
        </w:rPr>
        <w:t xml:space="preserve">עבודת </w:t>
      </w:r>
      <w:bookmarkStart w:id="175" w:name="_ETM_Q1_201639"/>
      <w:bookmarkEnd w:id="175"/>
      <w:r w:rsidRPr="00A747C1">
        <w:rPr>
          <w:rtl/>
        </w:rPr>
        <w:t xml:space="preserve">מטה </w:t>
      </w:r>
      <w:bookmarkStart w:id="176" w:name="_ETM_Q1_201939"/>
      <w:bookmarkEnd w:id="176"/>
      <w:r w:rsidRPr="00A747C1">
        <w:rPr>
          <w:rtl/>
        </w:rPr>
        <w:t xml:space="preserve">של </w:t>
      </w:r>
      <w:bookmarkStart w:id="177" w:name="_ETM_Q1_202150"/>
      <w:bookmarkEnd w:id="177"/>
      <w:r w:rsidRPr="00A747C1">
        <w:rPr>
          <w:rtl/>
        </w:rPr>
        <w:t xml:space="preserve">הרכבת </w:t>
      </w:r>
      <w:bookmarkStart w:id="178" w:name="_ETM_Q1_203139"/>
      <w:bookmarkEnd w:id="178"/>
      <w:r w:rsidRPr="00A747C1">
        <w:rPr>
          <w:rtl/>
        </w:rPr>
        <w:t xml:space="preserve">ורכבת </w:t>
      </w:r>
      <w:bookmarkStart w:id="179" w:name="_ETM_Q1_203889"/>
      <w:bookmarkEnd w:id="179"/>
      <w:r w:rsidRPr="00A747C1">
        <w:rPr>
          <w:rtl/>
        </w:rPr>
        <w:t xml:space="preserve">ישראל </w:t>
      </w:r>
      <w:bookmarkStart w:id="180" w:name="_ETM_Q1_204159"/>
      <w:bookmarkEnd w:id="180"/>
      <w:r>
        <w:rPr>
          <w:rFonts w:hint="cs"/>
          <w:rtl/>
        </w:rPr>
        <w:t>ב</w:t>
      </w:r>
      <w:r w:rsidRPr="00A747C1">
        <w:rPr>
          <w:rtl/>
        </w:rPr>
        <w:t xml:space="preserve">משרד </w:t>
      </w:r>
      <w:bookmarkStart w:id="181" w:name="_ETM_Q1_204549"/>
      <w:bookmarkEnd w:id="181"/>
      <w:r w:rsidRPr="00A747C1">
        <w:rPr>
          <w:rtl/>
        </w:rPr>
        <w:t>התחבורה</w:t>
      </w:r>
      <w:r>
        <w:rPr>
          <w:rFonts w:hint="cs"/>
          <w:rtl/>
        </w:rPr>
        <w:t>,</w:t>
      </w:r>
      <w:r w:rsidRPr="00A747C1">
        <w:rPr>
          <w:rtl/>
        </w:rPr>
        <w:t xml:space="preserve"> </w:t>
      </w:r>
      <w:bookmarkStart w:id="182" w:name="_ETM_Q1_205840"/>
      <w:bookmarkEnd w:id="182"/>
      <w:r w:rsidRPr="00A747C1">
        <w:rPr>
          <w:rtl/>
        </w:rPr>
        <w:t>מכ</w:t>
      </w:r>
      <w:r>
        <w:rPr>
          <w:rFonts w:hint="cs"/>
          <w:rtl/>
        </w:rPr>
        <w:t>י</w:t>
      </w:r>
      <w:r w:rsidRPr="00A747C1">
        <w:rPr>
          <w:rtl/>
        </w:rPr>
        <w:t xml:space="preserve">וון </w:t>
      </w:r>
      <w:bookmarkStart w:id="183" w:name="_ETM_Q1_206829"/>
      <w:bookmarkEnd w:id="183"/>
      <w:r w:rsidRPr="00A747C1">
        <w:rPr>
          <w:rtl/>
        </w:rPr>
        <w:t xml:space="preserve">שהנושא </w:t>
      </w:r>
      <w:bookmarkStart w:id="184" w:name="_ETM_Q1_207219"/>
      <w:bookmarkEnd w:id="184"/>
      <w:r w:rsidRPr="00A747C1">
        <w:rPr>
          <w:rtl/>
        </w:rPr>
        <w:t xml:space="preserve">המרכזי </w:t>
      </w:r>
      <w:bookmarkStart w:id="185" w:name="_ETM_Q1_207669"/>
      <w:bookmarkEnd w:id="185"/>
      <w:r w:rsidRPr="00A747C1">
        <w:rPr>
          <w:rtl/>
        </w:rPr>
        <w:t xml:space="preserve">זה </w:t>
      </w:r>
      <w:bookmarkStart w:id="186" w:name="_ETM_Q1_207819"/>
      <w:bookmarkEnd w:id="186"/>
      <w:r w:rsidRPr="00A747C1">
        <w:rPr>
          <w:rtl/>
        </w:rPr>
        <w:t xml:space="preserve">הקרבה </w:t>
      </w:r>
      <w:bookmarkStart w:id="187" w:name="_ETM_Q1_208329"/>
      <w:bookmarkEnd w:id="187"/>
      <w:r w:rsidRPr="00A747C1">
        <w:rPr>
          <w:rtl/>
        </w:rPr>
        <w:t xml:space="preserve">של </w:t>
      </w:r>
      <w:bookmarkStart w:id="188" w:name="_ETM_Q1_208540"/>
      <w:bookmarkEnd w:id="188"/>
      <w:r w:rsidRPr="00A747C1">
        <w:rPr>
          <w:rtl/>
        </w:rPr>
        <w:t xml:space="preserve">התחנה </w:t>
      </w:r>
      <w:bookmarkStart w:id="189" w:name="_ETM_Q1_209169"/>
      <w:bookmarkEnd w:id="189"/>
      <w:r w:rsidRPr="00A747C1">
        <w:rPr>
          <w:rtl/>
        </w:rPr>
        <w:t xml:space="preserve">למסילת </w:t>
      </w:r>
      <w:bookmarkStart w:id="190" w:name="_ETM_Q1_209739"/>
      <w:bookmarkEnd w:id="190"/>
      <w:r w:rsidRPr="00A747C1">
        <w:rPr>
          <w:rtl/>
        </w:rPr>
        <w:t xml:space="preserve">מנשה </w:t>
      </w:r>
      <w:bookmarkStart w:id="191" w:name="_ETM_Q1_210099"/>
      <w:bookmarkEnd w:id="191"/>
      <w:r w:rsidRPr="00A747C1">
        <w:rPr>
          <w:rtl/>
        </w:rPr>
        <w:t>המתוכננת</w:t>
      </w:r>
      <w:r>
        <w:rPr>
          <w:rFonts w:hint="cs"/>
          <w:rtl/>
        </w:rPr>
        <w:t>.</w:t>
      </w:r>
      <w:r w:rsidRPr="00A747C1">
        <w:rPr>
          <w:rtl/>
        </w:rPr>
        <w:t xml:space="preserve"> </w:t>
      </w:r>
      <w:bookmarkStart w:id="192" w:name="_ETM_Q1_211060"/>
      <w:bookmarkEnd w:id="192"/>
      <w:r w:rsidRPr="00A747C1">
        <w:rPr>
          <w:rtl/>
        </w:rPr>
        <w:t>כידוע</w:t>
      </w:r>
      <w:r>
        <w:rPr>
          <w:rFonts w:hint="cs"/>
          <w:rtl/>
        </w:rPr>
        <w:t>,</w:t>
      </w:r>
      <w:r w:rsidRPr="00A747C1">
        <w:rPr>
          <w:rtl/>
        </w:rPr>
        <w:t xml:space="preserve"> </w:t>
      </w:r>
      <w:bookmarkStart w:id="193" w:name="_ETM_Q1_211480"/>
      <w:bookmarkEnd w:id="193"/>
      <w:r w:rsidRPr="00A747C1">
        <w:rPr>
          <w:rtl/>
        </w:rPr>
        <w:t xml:space="preserve">מתוכננת </w:t>
      </w:r>
      <w:bookmarkStart w:id="194" w:name="_ETM_Q1_211959"/>
      <w:bookmarkStart w:id="195" w:name="_ETM_Q1_212169"/>
      <w:bookmarkEnd w:id="194"/>
      <w:bookmarkEnd w:id="195"/>
      <w:r w:rsidRPr="00A747C1">
        <w:rPr>
          <w:rtl/>
        </w:rPr>
        <w:t xml:space="preserve">במקביל </w:t>
      </w:r>
      <w:bookmarkStart w:id="196" w:name="_ETM_Q1_213629"/>
      <w:bookmarkEnd w:id="196"/>
      <w:r w:rsidRPr="00A747C1">
        <w:rPr>
          <w:rtl/>
        </w:rPr>
        <w:t xml:space="preserve">מסילת </w:t>
      </w:r>
      <w:bookmarkStart w:id="197" w:name="_ETM_Q1_214079"/>
      <w:bookmarkEnd w:id="197"/>
      <w:r w:rsidRPr="00A747C1">
        <w:rPr>
          <w:rtl/>
        </w:rPr>
        <w:t>מנשה</w:t>
      </w:r>
      <w:r>
        <w:rPr>
          <w:rFonts w:hint="cs"/>
          <w:rtl/>
        </w:rPr>
        <w:t>,</w:t>
      </w:r>
      <w:r w:rsidRPr="00A747C1">
        <w:rPr>
          <w:rtl/>
        </w:rPr>
        <w:t xml:space="preserve"> </w:t>
      </w:r>
      <w:bookmarkStart w:id="198" w:name="_ETM_Q1_214769"/>
      <w:bookmarkEnd w:id="198"/>
      <w:r w:rsidRPr="00A747C1">
        <w:rPr>
          <w:rtl/>
        </w:rPr>
        <w:t xml:space="preserve">והמקום </w:t>
      </w:r>
      <w:bookmarkStart w:id="199" w:name="_ETM_Q1_215400"/>
      <w:bookmarkEnd w:id="199"/>
      <w:r w:rsidRPr="00A747C1">
        <w:rPr>
          <w:rtl/>
        </w:rPr>
        <w:t xml:space="preserve">אחיטוב </w:t>
      </w:r>
      <w:bookmarkStart w:id="200" w:name="_ETM_Q1_215790"/>
      <w:bookmarkStart w:id="201" w:name="_ETM_Q1_216629"/>
      <w:bookmarkStart w:id="202" w:name="_ETM_Q1_217980"/>
      <w:bookmarkStart w:id="203" w:name="_ETM_Q1_219450"/>
      <w:bookmarkEnd w:id="200"/>
      <w:bookmarkEnd w:id="201"/>
      <w:bookmarkEnd w:id="202"/>
      <w:bookmarkEnd w:id="203"/>
      <w:r w:rsidRPr="00A747C1">
        <w:rPr>
          <w:rtl/>
        </w:rPr>
        <w:t xml:space="preserve">מחבר </w:t>
      </w:r>
      <w:bookmarkStart w:id="204" w:name="_ETM_Q1_220139"/>
      <w:bookmarkEnd w:id="204"/>
      <w:r>
        <w:rPr>
          <w:rFonts w:hint="cs"/>
          <w:rtl/>
        </w:rPr>
        <w:t>או</w:t>
      </w:r>
      <w:r w:rsidRPr="00A747C1">
        <w:rPr>
          <w:rtl/>
        </w:rPr>
        <w:t xml:space="preserve"> </w:t>
      </w:r>
      <w:bookmarkStart w:id="205" w:name="_ETM_Q1_220260"/>
      <w:bookmarkEnd w:id="205"/>
      <w:r w:rsidRPr="00A747C1">
        <w:rPr>
          <w:rtl/>
        </w:rPr>
        <w:t xml:space="preserve">נמצא </w:t>
      </w:r>
      <w:bookmarkStart w:id="206" w:name="_ETM_Q1_220529"/>
      <w:bookmarkEnd w:id="206"/>
      <w:r w:rsidRPr="00A747C1">
        <w:rPr>
          <w:rtl/>
        </w:rPr>
        <w:t>באמצע</w:t>
      </w:r>
      <w:r>
        <w:rPr>
          <w:rFonts w:hint="cs"/>
          <w:rtl/>
        </w:rPr>
        <w:t>,</w:t>
      </w:r>
      <w:r w:rsidRPr="00A747C1">
        <w:rPr>
          <w:rtl/>
        </w:rPr>
        <w:t xml:space="preserve"> </w:t>
      </w:r>
      <w:bookmarkStart w:id="207" w:name="_ETM_Q1_221310"/>
      <w:bookmarkEnd w:id="207"/>
      <w:r w:rsidRPr="00A747C1">
        <w:rPr>
          <w:rtl/>
        </w:rPr>
        <w:t xml:space="preserve">אז </w:t>
      </w:r>
      <w:bookmarkStart w:id="208" w:name="_ETM_Q1_221579"/>
      <w:bookmarkEnd w:id="208"/>
      <w:r w:rsidRPr="00A747C1">
        <w:rPr>
          <w:rtl/>
        </w:rPr>
        <w:t xml:space="preserve">במקום </w:t>
      </w:r>
      <w:bookmarkStart w:id="209" w:name="_ETM_Q1_221909"/>
      <w:bookmarkEnd w:id="209"/>
      <w:r w:rsidRPr="00A747C1">
        <w:rPr>
          <w:rtl/>
        </w:rPr>
        <w:t xml:space="preserve">שזה </w:t>
      </w:r>
      <w:bookmarkStart w:id="210" w:name="_ETM_Q1_222180"/>
      <w:bookmarkEnd w:id="210"/>
      <w:r w:rsidRPr="00A747C1">
        <w:rPr>
          <w:rtl/>
        </w:rPr>
        <w:t xml:space="preserve">יהיה </w:t>
      </w:r>
      <w:bookmarkStart w:id="211" w:name="_ETM_Q1_222269"/>
      <w:bookmarkEnd w:id="211"/>
      <w:r w:rsidRPr="00A747C1">
        <w:rPr>
          <w:rtl/>
        </w:rPr>
        <w:t xml:space="preserve">יתרון </w:t>
      </w:r>
      <w:bookmarkStart w:id="212" w:name="_ETM_Q1_222719"/>
      <w:bookmarkEnd w:id="212"/>
      <w:r w:rsidRPr="00A747C1">
        <w:rPr>
          <w:rtl/>
        </w:rPr>
        <w:t>לכאורה</w:t>
      </w:r>
      <w:r>
        <w:rPr>
          <w:rFonts w:hint="cs"/>
          <w:rtl/>
        </w:rPr>
        <w:t xml:space="preserve"> –</w:t>
      </w:r>
      <w:r w:rsidRPr="00A747C1">
        <w:rPr>
          <w:rtl/>
        </w:rPr>
        <w:t xml:space="preserve"> </w:t>
      </w:r>
      <w:bookmarkStart w:id="213" w:name="_ETM_Q1_223049"/>
      <w:bookmarkEnd w:id="213"/>
      <w:r w:rsidRPr="00A747C1">
        <w:rPr>
          <w:rtl/>
        </w:rPr>
        <w:t xml:space="preserve">כמו </w:t>
      </w:r>
      <w:bookmarkStart w:id="214" w:name="_ETM_Q1_223319"/>
      <w:bookmarkStart w:id="215" w:name="_ETM_Q1_223560"/>
      <w:bookmarkEnd w:id="214"/>
      <w:bookmarkEnd w:id="215"/>
      <w:r>
        <w:rPr>
          <w:rFonts w:hint="cs"/>
          <w:rtl/>
        </w:rPr>
        <w:t>ש</w:t>
      </w:r>
      <w:r w:rsidRPr="00A747C1">
        <w:rPr>
          <w:rtl/>
        </w:rPr>
        <w:t xml:space="preserve">הבנתי </w:t>
      </w:r>
      <w:bookmarkStart w:id="216" w:name="_ETM_Q1_223989"/>
      <w:bookmarkStart w:id="217" w:name="_ETM_Q1_224529"/>
      <w:bookmarkEnd w:id="216"/>
      <w:bookmarkEnd w:id="217"/>
      <w:r w:rsidRPr="00A747C1">
        <w:rPr>
          <w:rtl/>
        </w:rPr>
        <w:t xml:space="preserve">זה </w:t>
      </w:r>
      <w:bookmarkStart w:id="218" w:name="_ETM_Q1_224769"/>
      <w:bookmarkEnd w:id="218"/>
      <w:r w:rsidRPr="00A747C1">
        <w:rPr>
          <w:rtl/>
        </w:rPr>
        <w:t xml:space="preserve">נמצא </w:t>
      </w:r>
      <w:bookmarkStart w:id="219" w:name="_ETM_Q1_225159"/>
      <w:bookmarkEnd w:id="219"/>
      <w:r w:rsidR="004C4304">
        <w:rPr>
          <w:rFonts w:hint="cs"/>
          <w:rtl/>
        </w:rPr>
        <w:t xml:space="preserve">בקרבה </w:t>
      </w:r>
      <w:r w:rsidRPr="00A747C1">
        <w:rPr>
          <w:rtl/>
        </w:rPr>
        <w:t xml:space="preserve">גם </w:t>
      </w:r>
      <w:bookmarkStart w:id="220" w:name="_ETM_Q1_225999"/>
      <w:bookmarkStart w:id="221" w:name="_ETM_Q1_227799"/>
      <w:bookmarkEnd w:id="220"/>
      <w:bookmarkEnd w:id="221"/>
      <w:r>
        <w:rPr>
          <w:rtl/>
        </w:rPr>
        <w:t>למסיל</w:t>
      </w:r>
      <w:r>
        <w:rPr>
          <w:rFonts w:hint="cs"/>
          <w:rtl/>
        </w:rPr>
        <w:t>ה</w:t>
      </w:r>
      <w:r w:rsidRPr="00A747C1">
        <w:rPr>
          <w:rtl/>
        </w:rPr>
        <w:t xml:space="preserve"> </w:t>
      </w:r>
      <w:bookmarkStart w:id="222" w:name="_ETM_Q1_228819"/>
      <w:bookmarkStart w:id="223" w:name="_ETM_Q1_229269"/>
      <w:bookmarkEnd w:id="222"/>
      <w:bookmarkEnd w:id="223"/>
      <w:r w:rsidRPr="00A747C1">
        <w:rPr>
          <w:rtl/>
        </w:rPr>
        <w:t xml:space="preserve">המזרחית </w:t>
      </w:r>
      <w:bookmarkStart w:id="224" w:name="_ETM_Q1_229689"/>
      <w:bookmarkEnd w:id="224"/>
      <w:r w:rsidRPr="00A747C1">
        <w:rPr>
          <w:rtl/>
        </w:rPr>
        <w:t xml:space="preserve">וגם </w:t>
      </w:r>
      <w:bookmarkStart w:id="225" w:name="_ETM_Q1_229959"/>
      <w:bookmarkEnd w:id="225"/>
      <w:r>
        <w:rPr>
          <w:rFonts w:hint="cs"/>
          <w:rtl/>
        </w:rPr>
        <w:t>למסילת</w:t>
      </w:r>
      <w:r w:rsidRPr="00A747C1">
        <w:rPr>
          <w:rtl/>
        </w:rPr>
        <w:t xml:space="preserve"> </w:t>
      </w:r>
      <w:bookmarkStart w:id="226" w:name="_ETM_Q1_230230"/>
      <w:bookmarkEnd w:id="226"/>
      <w:r w:rsidRPr="00A747C1">
        <w:rPr>
          <w:rtl/>
        </w:rPr>
        <w:t>מנשה</w:t>
      </w:r>
      <w:r>
        <w:rPr>
          <w:rFonts w:hint="cs"/>
          <w:rtl/>
        </w:rPr>
        <w:t>,</w:t>
      </w:r>
      <w:r w:rsidRPr="00A747C1">
        <w:rPr>
          <w:rtl/>
        </w:rPr>
        <w:t xml:space="preserve"> </w:t>
      </w:r>
      <w:bookmarkStart w:id="227" w:name="_ETM_Q1_231180"/>
      <w:bookmarkEnd w:id="227"/>
      <w:r>
        <w:rPr>
          <w:rFonts w:hint="cs"/>
          <w:rtl/>
        </w:rPr>
        <w:t>ו</w:t>
      </w:r>
      <w:r w:rsidRPr="00A747C1">
        <w:rPr>
          <w:rtl/>
        </w:rPr>
        <w:t xml:space="preserve">דווקא </w:t>
      </w:r>
      <w:bookmarkStart w:id="228" w:name="_ETM_Q1_231540"/>
      <w:bookmarkEnd w:id="228"/>
      <w:r w:rsidRPr="00A747C1">
        <w:rPr>
          <w:rtl/>
        </w:rPr>
        <w:t xml:space="preserve">זה </w:t>
      </w:r>
      <w:bookmarkStart w:id="229" w:name="_ETM_Q1_231689"/>
      <w:bookmarkStart w:id="230" w:name="_ETM_Q1_232799"/>
      <w:bookmarkEnd w:id="229"/>
      <w:bookmarkEnd w:id="230"/>
      <w:r w:rsidRPr="00A747C1">
        <w:rPr>
          <w:rtl/>
        </w:rPr>
        <w:t xml:space="preserve">גורם </w:t>
      </w:r>
      <w:bookmarkStart w:id="231" w:name="_ETM_Q1_233189"/>
      <w:bookmarkEnd w:id="231"/>
      <w:r w:rsidRPr="00A747C1">
        <w:rPr>
          <w:rtl/>
        </w:rPr>
        <w:t xml:space="preserve">לכך </w:t>
      </w:r>
      <w:bookmarkStart w:id="232" w:name="_ETM_Q1_233879"/>
      <w:bookmarkEnd w:id="232"/>
      <w:r w:rsidRPr="00A747C1">
        <w:rPr>
          <w:rtl/>
        </w:rPr>
        <w:t xml:space="preserve">שהתחנה </w:t>
      </w:r>
      <w:bookmarkStart w:id="233" w:name="_ETM_Q1_234599"/>
      <w:bookmarkEnd w:id="233"/>
      <w:r w:rsidRPr="00A747C1">
        <w:rPr>
          <w:rtl/>
        </w:rPr>
        <w:t xml:space="preserve">נשקלת </w:t>
      </w:r>
      <w:bookmarkStart w:id="234" w:name="_ETM_Q1_235109"/>
      <w:bookmarkEnd w:id="234"/>
      <w:r w:rsidRPr="00A747C1">
        <w:rPr>
          <w:rtl/>
        </w:rPr>
        <w:t>מחדש</w:t>
      </w:r>
      <w:r>
        <w:rPr>
          <w:rFonts w:hint="cs"/>
          <w:rtl/>
        </w:rPr>
        <w:t>,</w:t>
      </w:r>
      <w:r w:rsidRPr="00A747C1">
        <w:rPr>
          <w:rtl/>
        </w:rPr>
        <w:t xml:space="preserve"> </w:t>
      </w:r>
      <w:bookmarkStart w:id="235" w:name="_ETM_Q1_235739"/>
      <w:bookmarkStart w:id="236" w:name="_ETM_Q1_236849"/>
      <w:bookmarkEnd w:id="235"/>
      <w:bookmarkEnd w:id="236"/>
      <w:r>
        <w:rPr>
          <w:rFonts w:hint="cs"/>
          <w:rtl/>
        </w:rPr>
        <w:t>ו</w:t>
      </w:r>
      <w:r w:rsidRPr="00A747C1">
        <w:rPr>
          <w:rtl/>
        </w:rPr>
        <w:t xml:space="preserve">רוצים </w:t>
      </w:r>
      <w:bookmarkStart w:id="237" w:name="_ETM_Q1_237209"/>
      <w:bookmarkEnd w:id="237"/>
      <w:r w:rsidRPr="00A747C1">
        <w:rPr>
          <w:rtl/>
        </w:rPr>
        <w:t xml:space="preserve">להעביר </w:t>
      </w:r>
      <w:bookmarkStart w:id="238" w:name="_ETM_Q1_237480"/>
      <w:bookmarkEnd w:id="238"/>
      <w:r w:rsidRPr="00A747C1">
        <w:rPr>
          <w:rtl/>
        </w:rPr>
        <w:t xml:space="preserve">אותה </w:t>
      </w:r>
      <w:bookmarkStart w:id="239" w:name="_ETM_Q1_237750"/>
      <w:bookmarkEnd w:id="239"/>
      <w:r w:rsidRPr="00A747C1">
        <w:rPr>
          <w:rtl/>
        </w:rPr>
        <w:t>לי</w:t>
      </w:r>
      <w:r>
        <w:rPr>
          <w:rFonts w:hint="cs"/>
          <w:rtl/>
        </w:rPr>
        <w:t>י</w:t>
      </w:r>
      <w:r>
        <w:rPr>
          <w:rtl/>
        </w:rPr>
        <w:t>שוב</w:t>
      </w:r>
      <w:r w:rsidRPr="00A747C1">
        <w:rPr>
          <w:rtl/>
        </w:rPr>
        <w:t xml:space="preserve"> </w:t>
      </w:r>
      <w:bookmarkStart w:id="240" w:name="_ETM_Q1_238890"/>
      <w:bookmarkEnd w:id="240"/>
      <w:r w:rsidRPr="00A747C1">
        <w:rPr>
          <w:rtl/>
        </w:rPr>
        <w:t>חריש</w:t>
      </w:r>
      <w:r>
        <w:rPr>
          <w:rFonts w:hint="cs"/>
          <w:rtl/>
        </w:rPr>
        <w:t>,</w:t>
      </w:r>
      <w:r w:rsidRPr="00A747C1">
        <w:rPr>
          <w:rtl/>
        </w:rPr>
        <w:t xml:space="preserve"> </w:t>
      </w:r>
      <w:bookmarkStart w:id="241" w:name="_ETM_Q1_240690"/>
      <w:bookmarkEnd w:id="241"/>
      <w:r>
        <w:rPr>
          <w:rtl/>
        </w:rPr>
        <w:t>ש</w:t>
      </w:r>
      <w:r>
        <w:rPr>
          <w:rFonts w:hint="cs"/>
          <w:rtl/>
        </w:rPr>
        <w:t xml:space="preserve">היא </w:t>
      </w:r>
      <w:bookmarkStart w:id="242" w:name="_ETM_Q1_239266"/>
      <w:bookmarkEnd w:id="242"/>
      <w:r>
        <w:rPr>
          <w:rFonts w:hint="cs"/>
          <w:rtl/>
        </w:rPr>
        <w:t xml:space="preserve">תהיה </w:t>
      </w:r>
      <w:bookmarkStart w:id="243" w:name="_ETM_Q1_240959"/>
      <w:bookmarkEnd w:id="243"/>
      <w:r>
        <w:rPr>
          <w:rtl/>
        </w:rPr>
        <w:t>קרוב</w:t>
      </w:r>
      <w:r>
        <w:rPr>
          <w:rFonts w:hint="cs"/>
          <w:rtl/>
        </w:rPr>
        <w:t>ה</w:t>
      </w:r>
      <w:r w:rsidRPr="00A747C1">
        <w:rPr>
          <w:rtl/>
        </w:rPr>
        <w:t xml:space="preserve"> </w:t>
      </w:r>
      <w:bookmarkStart w:id="244" w:name="_ETM_Q1_241349"/>
      <w:bookmarkEnd w:id="244"/>
      <w:r>
        <w:rPr>
          <w:rFonts w:hint="cs"/>
          <w:rtl/>
        </w:rPr>
        <w:t>למסילת</w:t>
      </w:r>
      <w:r w:rsidRPr="00A747C1">
        <w:rPr>
          <w:rtl/>
        </w:rPr>
        <w:t xml:space="preserve"> </w:t>
      </w:r>
      <w:bookmarkStart w:id="245" w:name="_ETM_Q1_241770"/>
      <w:bookmarkEnd w:id="245"/>
      <w:r w:rsidRPr="00A747C1">
        <w:rPr>
          <w:rtl/>
        </w:rPr>
        <w:t>מנשה</w:t>
      </w:r>
      <w:r>
        <w:rPr>
          <w:rFonts w:hint="cs"/>
          <w:rtl/>
        </w:rPr>
        <w:t>.</w:t>
      </w:r>
      <w:r w:rsidRPr="00A747C1">
        <w:rPr>
          <w:rtl/>
        </w:rPr>
        <w:t xml:space="preserve"> </w:t>
      </w:r>
      <w:bookmarkStart w:id="246" w:name="_ETM_Q1_242130"/>
      <w:bookmarkEnd w:id="246"/>
    </w:p>
    <w:p w:rsidR="00865E88" w:rsidRDefault="00865E88" w:rsidP="00753B1E">
      <w:pPr>
        <w:rPr>
          <w:rtl/>
        </w:rPr>
      </w:pPr>
      <w:bookmarkStart w:id="247" w:name="_ETM_Q1_239275"/>
      <w:bookmarkStart w:id="248" w:name="_ETM_Q1_239428"/>
      <w:bookmarkStart w:id="249" w:name="_ETM_Q1_239444"/>
      <w:bookmarkEnd w:id="247"/>
      <w:bookmarkEnd w:id="248"/>
      <w:bookmarkEnd w:id="249"/>
    </w:p>
    <w:p w:rsidR="00865E88" w:rsidRDefault="00865E88" w:rsidP="000B7005">
      <w:pPr>
        <w:rPr>
          <w:rtl/>
        </w:rPr>
      </w:pPr>
      <w:bookmarkStart w:id="250" w:name="_ETM_Q1_239545"/>
      <w:bookmarkStart w:id="251" w:name="_ETM_Q1_243600"/>
      <w:bookmarkEnd w:id="250"/>
      <w:bookmarkEnd w:id="251"/>
      <w:r w:rsidRPr="00A747C1">
        <w:rPr>
          <w:rtl/>
        </w:rPr>
        <w:t xml:space="preserve">גם </w:t>
      </w:r>
      <w:bookmarkStart w:id="252" w:name="_ETM_Q1_243900"/>
      <w:bookmarkEnd w:id="252"/>
      <w:r w:rsidRPr="00A747C1">
        <w:rPr>
          <w:rtl/>
        </w:rPr>
        <w:t xml:space="preserve">ענו </w:t>
      </w:r>
      <w:bookmarkStart w:id="253" w:name="_ETM_Q1_244110"/>
      <w:bookmarkEnd w:id="253"/>
      <w:r w:rsidRPr="00A747C1">
        <w:rPr>
          <w:rtl/>
        </w:rPr>
        <w:t xml:space="preserve">לי </w:t>
      </w:r>
      <w:bookmarkStart w:id="254" w:name="_ETM_Q1_244230"/>
      <w:bookmarkEnd w:id="254"/>
      <w:r>
        <w:rPr>
          <w:rFonts w:hint="cs"/>
          <w:rtl/>
        </w:rPr>
        <w:t>כאן</w:t>
      </w:r>
      <w:r w:rsidRPr="00A747C1">
        <w:rPr>
          <w:rtl/>
        </w:rPr>
        <w:t xml:space="preserve"> </w:t>
      </w:r>
      <w:bookmarkStart w:id="255" w:name="_ETM_Q1_244440"/>
      <w:bookmarkEnd w:id="255"/>
      <w:r w:rsidRPr="00A747C1">
        <w:rPr>
          <w:rtl/>
        </w:rPr>
        <w:t xml:space="preserve">תשובות </w:t>
      </w:r>
      <w:bookmarkStart w:id="256" w:name="_ETM_Q1_245010"/>
      <w:bookmarkEnd w:id="256"/>
      <w:r w:rsidRPr="00A747C1">
        <w:rPr>
          <w:rtl/>
        </w:rPr>
        <w:t xml:space="preserve">בקשר </w:t>
      </w:r>
      <w:bookmarkStart w:id="257" w:name="_ETM_Q1_245520"/>
      <w:bookmarkEnd w:id="257"/>
      <w:r w:rsidRPr="00A747C1">
        <w:rPr>
          <w:rtl/>
        </w:rPr>
        <w:t xml:space="preserve">להתנגדויות </w:t>
      </w:r>
      <w:bookmarkStart w:id="258" w:name="_ETM_Q1_246630"/>
      <w:bookmarkEnd w:id="258"/>
      <w:r w:rsidRPr="00A747C1">
        <w:rPr>
          <w:rtl/>
        </w:rPr>
        <w:t xml:space="preserve">של </w:t>
      </w:r>
      <w:bookmarkStart w:id="259" w:name="_ETM_Q1_247080"/>
      <w:bookmarkEnd w:id="259"/>
      <w:r w:rsidRPr="00A747C1">
        <w:rPr>
          <w:rtl/>
        </w:rPr>
        <w:t xml:space="preserve">רשויות </w:t>
      </w:r>
      <w:bookmarkStart w:id="260" w:name="_ETM_Q1_247470"/>
      <w:bookmarkEnd w:id="260"/>
      <w:r w:rsidRPr="00A747C1">
        <w:rPr>
          <w:rtl/>
        </w:rPr>
        <w:t xml:space="preserve">מקומיות </w:t>
      </w:r>
      <w:bookmarkStart w:id="261" w:name="_ETM_Q1_248460"/>
      <w:bookmarkEnd w:id="261"/>
      <w:r w:rsidRPr="00A747C1">
        <w:rPr>
          <w:rtl/>
        </w:rPr>
        <w:t xml:space="preserve">לכל </w:t>
      </w:r>
      <w:bookmarkStart w:id="262" w:name="_ETM_Q1_249390"/>
      <w:bookmarkEnd w:id="262"/>
      <w:r w:rsidRPr="00A747C1">
        <w:rPr>
          <w:rtl/>
        </w:rPr>
        <w:t xml:space="preserve">נושא </w:t>
      </w:r>
      <w:bookmarkStart w:id="263" w:name="_ETM_Q1_250290"/>
      <w:bookmarkEnd w:id="263"/>
      <w:r w:rsidRPr="00A747C1">
        <w:rPr>
          <w:rtl/>
        </w:rPr>
        <w:t xml:space="preserve">התמיכה </w:t>
      </w:r>
      <w:bookmarkStart w:id="264" w:name="_ETM_Q1_251310"/>
      <w:bookmarkEnd w:id="264"/>
      <w:r>
        <w:rPr>
          <w:rFonts w:hint="cs"/>
          <w:rtl/>
        </w:rPr>
        <w:t>ב</w:t>
      </w:r>
      <w:r w:rsidRPr="00A747C1">
        <w:rPr>
          <w:rtl/>
        </w:rPr>
        <w:t>רכבות</w:t>
      </w:r>
      <w:r w:rsidR="004C4304">
        <w:rPr>
          <w:rFonts w:hint="cs"/>
          <w:rtl/>
        </w:rPr>
        <w:t>,</w:t>
      </w:r>
      <w:r w:rsidRPr="00A747C1">
        <w:rPr>
          <w:rtl/>
        </w:rPr>
        <w:t xml:space="preserve"> </w:t>
      </w:r>
      <w:bookmarkStart w:id="265" w:name="_ETM_Q1_252330"/>
      <w:bookmarkEnd w:id="265"/>
      <w:r w:rsidRPr="00A747C1">
        <w:rPr>
          <w:rtl/>
        </w:rPr>
        <w:t>דהיינו</w:t>
      </w:r>
      <w:r>
        <w:rPr>
          <w:rFonts w:hint="cs"/>
          <w:rtl/>
        </w:rPr>
        <w:t>,</w:t>
      </w:r>
      <w:r w:rsidRPr="00A747C1">
        <w:rPr>
          <w:rtl/>
        </w:rPr>
        <w:t xml:space="preserve"> </w:t>
      </w:r>
      <w:bookmarkStart w:id="266" w:name="_ETM_Q1_252780"/>
      <w:bookmarkEnd w:id="266"/>
      <w:r w:rsidRPr="00A747C1">
        <w:rPr>
          <w:rtl/>
        </w:rPr>
        <w:t xml:space="preserve">כל </w:t>
      </w:r>
      <w:bookmarkStart w:id="267" w:name="_ETM_Q1_252960"/>
      <w:bookmarkEnd w:id="267"/>
      <w:r w:rsidRPr="00A747C1">
        <w:rPr>
          <w:rtl/>
        </w:rPr>
        <w:t xml:space="preserve">מיני </w:t>
      </w:r>
      <w:bookmarkStart w:id="268" w:name="_ETM_Q1_253590"/>
      <w:bookmarkEnd w:id="268"/>
      <w:proofErr w:type="spellStart"/>
      <w:r w:rsidRPr="00A747C1">
        <w:rPr>
          <w:rtl/>
        </w:rPr>
        <w:t>דיפו</w:t>
      </w:r>
      <w:proofErr w:type="spellEnd"/>
      <w:r w:rsidRPr="00A747C1">
        <w:rPr>
          <w:rtl/>
        </w:rPr>
        <w:t xml:space="preserve"> </w:t>
      </w:r>
      <w:bookmarkStart w:id="269" w:name="_ETM_Q1_254040"/>
      <w:bookmarkEnd w:id="269"/>
      <w:r>
        <w:rPr>
          <w:rtl/>
        </w:rPr>
        <w:t>ומתח</w:t>
      </w:r>
      <w:r>
        <w:rPr>
          <w:rFonts w:hint="cs"/>
          <w:rtl/>
        </w:rPr>
        <w:t>מי</w:t>
      </w:r>
      <w:r w:rsidRPr="00A747C1">
        <w:rPr>
          <w:rtl/>
        </w:rPr>
        <w:t xml:space="preserve"> </w:t>
      </w:r>
      <w:bookmarkStart w:id="270" w:name="_ETM_Q1_254610"/>
      <w:bookmarkEnd w:id="270"/>
      <w:proofErr w:type="spellStart"/>
      <w:r>
        <w:rPr>
          <w:rFonts w:hint="cs"/>
          <w:rtl/>
        </w:rPr>
        <w:t>דיפו</w:t>
      </w:r>
      <w:proofErr w:type="spellEnd"/>
      <w:r w:rsidRPr="00A747C1">
        <w:rPr>
          <w:rtl/>
        </w:rPr>
        <w:t xml:space="preserve"> </w:t>
      </w:r>
      <w:bookmarkStart w:id="271" w:name="_ETM_Q1_255030"/>
      <w:bookmarkEnd w:id="271"/>
      <w:r w:rsidRPr="00A747C1">
        <w:rPr>
          <w:rtl/>
        </w:rPr>
        <w:t>ו</w:t>
      </w:r>
      <w:r>
        <w:rPr>
          <w:rFonts w:hint="cs"/>
          <w:rtl/>
        </w:rPr>
        <w:t>מקומות ו</w:t>
      </w:r>
      <w:r w:rsidRPr="00A747C1">
        <w:rPr>
          <w:rtl/>
        </w:rPr>
        <w:t>מ</w:t>
      </w:r>
      <w:bookmarkStart w:id="272" w:name="_ETM_Q1_255690"/>
      <w:bookmarkEnd w:id="272"/>
      <w:r>
        <w:rPr>
          <w:rFonts w:hint="cs"/>
          <w:rtl/>
        </w:rPr>
        <w:t>סופים</w:t>
      </w:r>
      <w:r w:rsidRPr="00A747C1">
        <w:rPr>
          <w:rtl/>
        </w:rPr>
        <w:t xml:space="preserve"> </w:t>
      </w:r>
      <w:bookmarkStart w:id="273" w:name="_ETM_Q1_256200"/>
      <w:bookmarkEnd w:id="273"/>
      <w:r w:rsidRPr="00A747C1">
        <w:rPr>
          <w:rtl/>
        </w:rPr>
        <w:t xml:space="preserve">שאנשים </w:t>
      </w:r>
      <w:bookmarkStart w:id="274" w:name="_ETM_Q1_256650"/>
      <w:bookmarkEnd w:id="274"/>
      <w:r w:rsidRPr="00A747C1">
        <w:rPr>
          <w:rtl/>
        </w:rPr>
        <w:t xml:space="preserve">רוצים </w:t>
      </w:r>
      <w:bookmarkStart w:id="275" w:name="_ETM_Q1_257070"/>
      <w:bookmarkEnd w:id="275"/>
      <w:r w:rsidRPr="00A747C1">
        <w:rPr>
          <w:rtl/>
        </w:rPr>
        <w:t xml:space="preserve">או </w:t>
      </w:r>
      <w:bookmarkStart w:id="276" w:name="_ETM_Q1_257220"/>
      <w:bookmarkEnd w:id="276"/>
      <w:r w:rsidRPr="00A747C1">
        <w:rPr>
          <w:rtl/>
        </w:rPr>
        <w:t xml:space="preserve">רשויות </w:t>
      </w:r>
      <w:bookmarkStart w:id="277" w:name="_ETM_Q1_257640"/>
      <w:bookmarkEnd w:id="277"/>
      <w:r w:rsidRPr="00A747C1">
        <w:rPr>
          <w:rtl/>
        </w:rPr>
        <w:t xml:space="preserve">רוצות </w:t>
      </w:r>
      <w:bookmarkStart w:id="278" w:name="_ETM_Q1_257970"/>
      <w:bookmarkEnd w:id="278"/>
      <w:r w:rsidRPr="00A747C1">
        <w:rPr>
          <w:rtl/>
        </w:rPr>
        <w:t xml:space="preserve">רק </w:t>
      </w:r>
      <w:bookmarkStart w:id="279" w:name="_ETM_Q1_258150"/>
      <w:bookmarkEnd w:id="279"/>
      <w:r>
        <w:rPr>
          <w:rFonts w:hint="cs"/>
          <w:rtl/>
        </w:rPr>
        <w:t>את ההכנה</w:t>
      </w:r>
      <w:r w:rsidRPr="00A747C1">
        <w:rPr>
          <w:rtl/>
        </w:rPr>
        <w:t xml:space="preserve"> </w:t>
      </w:r>
      <w:bookmarkStart w:id="280" w:name="_ETM_Q1_258980"/>
      <w:bookmarkEnd w:id="280"/>
      <w:r w:rsidRPr="00A747C1">
        <w:rPr>
          <w:rtl/>
        </w:rPr>
        <w:t xml:space="preserve">ורק </w:t>
      </w:r>
      <w:bookmarkStart w:id="281" w:name="_ETM_Q1_259400"/>
      <w:bookmarkEnd w:id="281"/>
      <w:r>
        <w:rPr>
          <w:rFonts w:hint="cs"/>
          <w:rtl/>
        </w:rPr>
        <w:t>את המסילה</w:t>
      </w:r>
      <w:r w:rsidRPr="00A747C1">
        <w:rPr>
          <w:rtl/>
        </w:rPr>
        <w:t xml:space="preserve"> </w:t>
      </w:r>
      <w:bookmarkStart w:id="282" w:name="_ETM_Q1_259610"/>
      <w:bookmarkStart w:id="283" w:name="_ETM_Q1_259850"/>
      <w:bookmarkEnd w:id="282"/>
      <w:bookmarkEnd w:id="283"/>
      <w:r w:rsidRPr="00A747C1">
        <w:rPr>
          <w:rtl/>
        </w:rPr>
        <w:t xml:space="preserve">ולא </w:t>
      </w:r>
      <w:bookmarkStart w:id="284" w:name="_ETM_Q1_260089"/>
      <w:bookmarkEnd w:id="284"/>
      <w:r w:rsidRPr="00A747C1">
        <w:rPr>
          <w:rtl/>
        </w:rPr>
        <w:t xml:space="preserve">רוצים </w:t>
      </w:r>
      <w:bookmarkStart w:id="285" w:name="_ETM_Q1_260360"/>
      <w:bookmarkEnd w:id="285"/>
      <w:r w:rsidRPr="00A747C1">
        <w:rPr>
          <w:rtl/>
        </w:rPr>
        <w:t>לתת</w:t>
      </w:r>
      <w:r w:rsidR="004C4304">
        <w:rPr>
          <w:rFonts w:hint="cs"/>
          <w:rtl/>
        </w:rPr>
        <w:t>.</w:t>
      </w:r>
      <w:r w:rsidRPr="00A747C1">
        <w:rPr>
          <w:rtl/>
        </w:rPr>
        <w:t xml:space="preserve"> </w:t>
      </w:r>
      <w:bookmarkStart w:id="286" w:name="_ETM_Q1_261020"/>
      <w:bookmarkEnd w:id="286"/>
      <w:r w:rsidRPr="00A747C1">
        <w:rPr>
          <w:rtl/>
        </w:rPr>
        <w:t xml:space="preserve">אבל </w:t>
      </w:r>
      <w:bookmarkStart w:id="287" w:name="_ETM_Q1_261950"/>
      <w:bookmarkEnd w:id="287"/>
      <w:r w:rsidRPr="00A747C1">
        <w:rPr>
          <w:rtl/>
        </w:rPr>
        <w:t xml:space="preserve">בלי </w:t>
      </w:r>
      <w:bookmarkStart w:id="288" w:name="_ETM_Q1_262160"/>
      <w:bookmarkEnd w:id="288"/>
      <w:r w:rsidRPr="00A747C1">
        <w:rPr>
          <w:rtl/>
        </w:rPr>
        <w:t xml:space="preserve">שזה </w:t>
      </w:r>
      <w:bookmarkStart w:id="289" w:name="_ETM_Q1_262339"/>
      <w:bookmarkEnd w:id="289"/>
      <w:r w:rsidRPr="00A747C1">
        <w:rPr>
          <w:rtl/>
        </w:rPr>
        <w:t xml:space="preserve">נוגע </w:t>
      </w:r>
      <w:bookmarkStart w:id="290" w:name="_ETM_Q1_263210"/>
      <w:bookmarkEnd w:id="290"/>
      <w:r>
        <w:rPr>
          <w:rtl/>
        </w:rPr>
        <w:t>–</w:t>
      </w:r>
      <w:r>
        <w:rPr>
          <w:rFonts w:hint="cs"/>
          <w:rtl/>
        </w:rPr>
        <w:t xml:space="preserve"> מה שאגיד לך בקצרה, בנקודות, זה </w:t>
      </w:r>
      <w:bookmarkStart w:id="291" w:name="_ETM_Q1_265048"/>
      <w:bookmarkEnd w:id="291"/>
      <w:r>
        <w:rPr>
          <w:rFonts w:hint="cs"/>
          <w:rtl/>
        </w:rPr>
        <w:t xml:space="preserve">שמתוך תשע </w:t>
      </w:r>
      <w:bookmarkStart w:id="292" w:name="_ETM_Q1_267400"/>
      <w:bookmarkEnd w:id="292"/>
      <w:r w:rsidRPr="00A747C1">
        <w:rPr>
          <w:rtl/>
        </w:rPr>
        <w:t xml:space="preserve">תחנות </w:t>
      </w:r>
      <w:bookmarkStart w:id="293" w:name="_ETM_Q1_268330"/>
      <w:bookmarkEnd w:id="293"/>
      <w:r w:rsidRPr="00A747C1">
        <w:rPr>
          <w:rtl/>
        </w:rPr>
        <w:t xml:space="preserve">שמתוכננות </w:t>
      </w:r>
      <w:bookmarkStart w:id="294" w:name="_ETM_Q1_269470"/>
      <w:bookmarkEnd w:id="294"/>
      <w:r w:rsidRPr="00A747C1">
        <w:rPr>
          <w:rtl/>
        </w:rPr>
        <w:t xml:space="preserve">לקו </w:t>
      </w:r>
      <w:bookmarkStart w:id="295" w:name="_ETM_Q1_269800"/>
      <w:bookmarkEnd w:id="295"/>
      <w:r w:rsidRPr="00A747C1">
        <w:rPr>
          <w:rtl/>
        </w:rPr>
        <w:t xml:space="preserve">המסילה </w:t>
      </w:r>
      <w:bookmarkStart w:id="296" w:name="_ETM_Q1_270160"/>
      <w:bookmarkEnd w:id="296"/>
      <w:r w:rsidRPr="00A747C1">
        <w:rPr>
          <w:rtl/>
        </w:rPr>
        <w:t>המזרחית</w:t>
      </w:r>
      <w:r w:rsidR="004C4304">
        <w:rPr>
          <w:rFonts w:hint="cs"/>
          <w:rtl/>
        </w:rPr>
        <w:t>,</w:t>
      </w:r>
      <w:r w:rsidRPr="00A747C1">
        <w:rPr>
          <w:rtl/>
        </w:rPr>
        <w:t xml:space="preserve"> </w:t>
      </w:r>
      <w:bookmarkStart w:id="297" w:name="_ETM_Q1_271339"/>
      <w:bookmarkEnd w:id="297"/>
      <w:r w:rsidRPr="00A747C1">
        <w:rPr>
          <w:rtl/>
        </w:rPr>
        <w:t xml:space="preserve">בגלל </w:t>
      </w:r>
      <w:bookmarkStart w:id="298" w:name="_ETM_Q1_271759"/>
      <w:bookmarkEnd w:id="298"/>
      <w:r w:rsidRPr="00A747C1">
        <w:rPr>
          <w:rtl/>
        </w:rPr>
        <w:t xml:space="preserve">אילוצי </w:t>
      </w:r>
      <w:bookmarkStart w:id="299" w:name="_ETM_Q1_272089"/>
      <w:bookmarkEnd w:id="299"/>
      <w:r w:rsidRPr="00A747C1">
        <w:rPr>
          <w:rtl/>
        </w:rPr>
        <w:t xml:space="preserve">תקציב </w:t>
      </w:r>
      <w:bookmarkStart w:id="300" w:name="_ETM_Q1_272779"/>
      <w:bookmarkEnd w:id="300"/>
      <w:r w:rsidRPr="00A747C1">
        <w:rPr>
          <w:rtl/>
        </w:rPr>
        <w:t xml:space="preserve">לא </w:t>
      </w:r>
      <w:bookmarkStart w:id="301" w:name="_ETM_Q1_273529"/>
      <w:bookmarkEnd w:id="301"/>
      <w:r w:rsidRPr="00A747C1">
        <w:rPr>
          <w:rtl/>
        </w:rPr>
        <w:t xml:space="preserve">יקימו </w:t>
      </w:r>
      <w:bookmarkStart w:id="302" w:name="_ETM_Q1_274009"/>
      <w:bookmarkEnd w:id="302"/>
      <w:r w:rsidRPr="00A747C1">
        <w:rPr>
          <w:rtl/>
        </w:rPr>
        <w:t xml:space="preserve">את </w:t>
      </w:r>
      <w:bookmarkStart w:id="303" w:name="_ETM_Q1_274099"/>
      <w:bookmarkEnd w:id="303"/>
      <w:r w:rsidRPr="00A747C1">
        <w:rPr>
          <w:rtl/>
        </w:rPr>
        <w:t>כול</w:t>
      </w:r>
      <w:r>
        <w:rPr>
          <w:rFonts w:hint="cs"/>
          <w:rtl/>
        </w:rPr>
        <w:t>ן</w:t>
      </w:r>
      <w:r w:rsidR="004C4304">
        <w:rPr>
          <w:rFonts w:hint="cs"/>
          <w:rtl/>
        </w:rPr>
        <w:t>.</w:t>
      </w:r>
      <w:r w:rsidRPr="00A747C1">
        <w:rPr>
          <w:rtl/>
        </w:rPr>
        <w:t xml:space="preserve"> </w:t>
      </w:r>
      <w:bookmarkStart w:id="304" w:name="_ETM_Q1_274699"/>
      <w:bookmarkEnd w:id="304"/>
      <w:r w:rsidRPr="00A747C1">
        <w:rPr>
          <w:rtl/>
        </w:rPr>
        <w:t xml:space="preserve">יש </w:t>
      </w:r>
      <w:bookmarkStart w:id="305" w:name="_ETM_Q1_275180"/>
      <w:bookmarkEnd w:id="305"/>
      <w:r w:rsidRPr="00A747C1">
        <w:rPr>
          <w:rtl/>
        </w:rPr>
        <w:t xml:space="preserve">סדר </w:t>
      </w:r>
      <w:bookmarkStart w:id="306" w:name="_ETM_Q1_275509"/>
      <w:bookmarkEnd w:id="306"/>
      <w:r w:rsidRPr="00A747C1">
        <w:rPr>
          <w:rtl/>
        </w:rPr>
        <w:t>עדיפויות</w:t>
      </w:r>
      <w:r>
        <w:rPr>
          <w:rFonts w:hint="cs"/>
          <w:rtl/>
        </w:rPr>
        <w:t xml:space="preserve"> של</w:t>
      </w:r>
      <w:r w:rsidRPr="00A747C1">
        <w:rPr>
          <w:rtl/>
        </w:rPr>
        <w:t xml:space="preserve"> </w:t>
      </w:r>
      <w:bookmarkStart w:id="307" w:name="_ETM_Q1_276050"/>
      <w:bookmarkEnd w:id="307"/>
      <w:r w:rsidRPr="00A747C1">
        <w:rPr>
          <w:rtl/>
        </w:rPr>
        <w:t xml:space="preserve">מה </w:t>
      </w:r>
      <w:bookmarkStart w:id="308" w:name="_ETM_Q1_276199"/>
      <w:bookmarkEnd w:id="308"/>
      <w:r>
        <w:rPr>
          <w:rFonts w:hint="cs"/>
          <w:rtl/>
        </w:rPr>
        <w:t>קודם</w:t>
      </w:r>
      <w:r w:rsidRPr="00A747C1">
        <w:rPr>
          <w:rtl/>
        </w:rPr>
        <w:t xml:space="preserve"> </w:t>
      </w:r>
      <w:bookmarkStart w:id="309" w:name="_ETM_Q1_276379"/>
      <w:bookmarkEnd w:id="309"/>
      <w:r w:rsidRPr="00A747C1">
        <w:rPr>
          <w:rtl/>
        </w:rPr>
        <w:t xml:space="preserve">ומה </w:t>
      </w:r>
      <w:bookmarkStart w:id="310" w:name="_ETM_Q1_276620"/>
      <w:bookmarkEnd w:id="310"/>
      <w:r w:rsidRPr="00A747C1">
        <w:rPr>
          <w:rtl/>
        </w:rPr>
        <w:t xml:space="preserve">אחר </w:t>
      </w:r>
      <w:bookmarkStart w:id="311" w:name="_ETM_Q1_276860"/>
      <w:bookmarkEnd w:id="311"/>
      <w:r w:rsidRPr="00A747C1">
        <w:rPr>
          <w:rtl/>
        </w:rPr>
        <w:t>כך</w:t>
      </w:r>
      <w:r>
        <w:rPr>
          <w:rFonts w:hint="cs"/>
          <w:rtl/>
        </w:rPr>
        <w:t>,</w:t>
      </w:r>
      <w:r w:rsidRPr="00A747C1">
        <w:rPr>
          <w:rtl/>
        </w:rPr>
        <w:t xml:space="preserve"> </w:t>
      </w:r>
      <w:bookmarkStart w:id="312" w:name="_ETM_Q1_277099"/>
      <w:bookmarkEnd w:id="312"/>
      <w:r w:rsidR="004C4304">
        <w:rPr>
          <w:rFonts w:hint="cs"/>
          <w:rtl/>
        </w:rPr>
        <w:t>ו</w:t>
      </w:r>
      <w:r w:rsidRPr="00A747C1">
        <w:rPr>
          <w:rtl/>
        </w:rPr>
        <w:t xml:space="preserve">המרכיב </w:t>
      </w:r>
      <w:bookmarkStart w:id="313" w:name="_ETM_Q1_277610"/>
      <w:bookmarkEnd w:id="313"/>
      <w:r w:rsidRPr="00A747C1">
        <w:rPr>
          <w:rtl/>
        </w:rPr>
        <w:t xml:space="preserve">המרכזי </w:t>
      </w:r>
      <w:bookmarkStart w:id="314" w:name="_ETM_Q1_278490"/>
      <w:bookmarkStart w:id="315" w:name="_ETM_Q1_278760"/>
      <w:bookmarkEnd w:id="314"/>
      <w:bookmarkEnd w:id="315"/>
      <w:r>
        <w:rPr>
          <w:rFonts w:hint="cs"/>
          <w:rtl/>
        </w:rPr>
        <w:t>ב</w:t>
      </w:r>
      <w:r w:rsidRPr="00A747C1">
        <w:rPr>
          <w:rtl/>
        </w:rPr>
        <w:t xml:space="preserve">להקים </w:t>
      </w:r>
      <w:bookmarkStart w:id="316" w:name="_ETM_Q1_278970"/>
      <w:bookmarkEnd w:id="316"/>
      <w:r w:rsidRPr="00A747C1">
        <w:rPr>
          <w:rtl/>
        </w:rPr>
        <w:t xml:space="preserve">תחנה </w:t>
      </w:r>
      <w:bookmarkStart w:id="317" w:name="_ETM_Q1_280130"/>
      <w:bookmarkEnd w:id="317"/>
      <w:r w:rsidRPr="00A747C1">
        <w:rPr>
          <w:rtl/>
        </w:rPr>
        <w:t xml:space="preserve">זה </w:t>
      </w:r>
      <w:bookmarkStart w:id="318" w:name="_ETM_Q1_280400"/>
      <w:bookmarkEnd w:id="318"/>
      <w:r w:rsidRPr="00A747C1">
        <w:rPr>
          <w:rtl/>
        </w:rPr>
        <w:t xml:space="preserve">המורכבות </w:t>
      </w:r>
      <w:bookmarkStart w:id="319" w:name="_ETM_Q1_281529"/>
      <w:bookmarkEnd w:id="319"/>
      <w:r w:rsidRPr="00A747C1">
        <w:rPr>
          <w:rtl/>
        </w:rPr>
        <w:t xml:space="preserve">של </w:t>
      </w:r>
      <w:bookmarkStart w:id="320" w:name="_ETM_Q1_282850"/>
      <w:bookmarkStart w:id="321" w:name="_ETM_Q1_283510"/>
      <w:bookmarkEnd w:id="320"/>
      <w:bookmarkEnd w:id="321"/>
      <w:r>
        <w:rPr>
          <w:rFonts w:hint="cs"/>
          <w:rtl/>
        </w:rPr>
        <w:t xml:space="preserve">הקמת </w:t>
      </w:r>
      <w:r w:rsidRPr="00A747C1">
        <w:rPr>
          <w:rtl/>
        </w:rPr>
        <w:t xml:space="preserve">התחנה </w:t>
      </w:r>
      <w:bookmarkStart w:id="322" w:name="_ETM_Q1_285610"/>
      <w:bookmarkEnd w:id="322"/>
      <w:r w:rsidR="004C4304">
        <w:rPr>
          <w:rFonts w:hint="cs"/>
          <w:rtl/>
        </w:rPr>
        <w:t xml:space="preserve">– </w:t>
      </w:r>
      <w:r>
        <w:rPr>
          <w:rFonts w:hint="cs"/>
          <w:rtl/>
        </w:rPr>
        <w:t>ככל</w:t>
      </w:r>
      <w:r w:rsidRPr="00A747C1">
        <w:rPr>
          <w:rtl/>
        </w:rPr>
        <w:t xml:space="preserve"> </w:t>
      </w:r>
      <w:bookmarkStart w:id="323" w:name="_ETM_Q1_288470"/>
      <w:bookmarkEnd w:id="323"/>
      <w:r w:rsidRPr="00A747C1">
        <w:rPr>
          <w:rtl/>
        </w:rPr>
        <w:t xml:space="preserve">שהיא </w:t>
      </w:r>
      <w:bookmarkStart w:id="324" w:name="_ETM_Q1_288620"/>
      <w:bookmarkEnd w:id="324"/>
      <w:r w:rsidRPr="00A747C1">
        <w:rPr>
          <w:rtl/>
        </w:rPr>
        <w:t xml:space="preserve">מורכבת </w:t>
      </w:r>
      <w:bookmarkStart w:id="325" w:name="_ETM_Q1_289400"/>
      <w:bookmarkEnd w:id="325"/>
      <w:r w:rsidRPr="00A747C1">
        <w:rPr>
          <w:rtl/>
        </w:rPr>
        <w:t>יותר</w:t>
      </w:r>
      <w:r>
        <w:rPr>
          <w:rFonts w:hint="cs"/>
          <w:rtl/>
        </w:rPr>
        <w:t>,</w:t>
      </w:r>
      <w:r w:rsidRPr="00A747C1">
        <w:rPr>
          <w:rtl/>
        </w:rPr>
        <w:t xml:space="preserve"> </w:t>
      </w:r>
      <w:bookmarkStart w:id="326" w:name="_ETM_Q1_290029"/>
      <w:bookmarkEnd w:id="326"/>
      <w:r>
        <w:rPr>
          <w:rFonts w:hint="cs"/>
          <w:rtl/>
        </w:rPr>
        <w:t xml:space="preserve">יש </w:t>
      </w:r>
      <w:bookmarkStart w:id="327" w:name="_ETM_Q1_290360"/>
      <w:bookmarkEnd w:id="327"/>
      <w:r>
        <w:rPr>
          <w:rFonts w:hint="cs"/>
          <w:rtl/>
        </w:rPr>
        <w:t xml:space="preserve">יותר </w:t>
      </w:r>
      <w:r w:rsidRPr="00A747C1">
        <w:rPr>
          <w:rtl/>
        </w:rPr>
        <w:t xml:space="preserve">בעיה </w:t>
      </w:r>
      <w:bookmarkStart w:id="328" w:name="_ETM_Q1_290900"/>
      <w:bookmarkEnd w:id="328"/>
      <w:r w:rsidRPr="00A747C1">
        <w:rPr>
          <w:rtl/>
        </w:rPr>
        <w:t xml:space="preserve">הנדסית </w:t>
      </w:r>
      <w:bookmarkStart w:id="329" w:name="_ETM_Q1_291190"/>
      <w:bookmarkEnd w:id="329"/>
      <w:r>
        <w:rPr>
          <w:rFonts w:hint="cs"/>
          <w:rtl/>
        </w:rPr>
        <w:t xml:space="preserve">והיא </w:t>
      </w:r>
      <w:bookmarkStart w:id="330" w:name="_ETM_Q1_291490"/>
      <w:bookmarkEnd w:id="330"/>
      <w:r w:rsidRPr="00A747C1">
        <w:rPr>
          <w:rtl/>
        </w:rPr>
        <w:t xml:space="preserve">גם </w:t>
      </w:r>
      <w:bookmarkStart w:id="331" w:name="_ETM_Q1_291790"/>
      <w:bookmarkEnd w:id="331"/>
      <w:r w:rsidRPr="00A747C1">
        <w:rPr>
          <w:rtl/>
        </w:rPr>
        <w:t xml:space="preserve">יקרה </w:t>
      </w:r>
      <w:bookmarkStart w:id="332" w:name="_ETM_Q1_292180"/>
      <w:bookmarkEnd w:id="332"/>
      <w:r w:rsidRPr="00A747C1">
        <w:rPr>
          <w:rtl/>
        </w:rPr>
        <w:t xml:space="preserve">הרבה </w:t>
      </w:r>
      <w:bookmarkStart w:id="333" w:name="_ETM_Q1_292390"/>
      <w:bookmarkEnd w:id="333"/>
      <w:r w:rsidRPr="00A747C1">
        <w:rPr>
          <w:rtl/>
        </w:rPr>
        <w:t>יותר</w:t>
      </w:r>
      <w:r w:rsidR="004C4304">
        <w:rPr>
          <w:rFonts w:hint="cs"/>
          <w:rtl/>
        </w:rPr>
        <w:t>;</w:t>
      </w:r>
      <w:r w:rsidRPr="00A747C1">
        <w:rPr>
          <w:rtl/>
        </w:rPr>
        <w:t xml:space="preserve"> </w:t>
      </w:r>
      <w:bookmarkStart w:id="334" w:name="_ETM_Q1_293110"/>
      <w:bookmarkEnd w:id="334"/>
      <w:r w:rsidRPr="00A747C1">
        <w:rPr>
          <w:rtl/>
        </w:rPr>
        <w:t xml:space="preserve">וגם </w:t>
      </w:r>
      <w:bookmarkStart w:id="335" w:name="_ETM_Q1_294960"/>
      <w:bookmarkEnd w:id="335"/>
      <w:r>
        <w:rPr>
          <w:rtl/>
        </w:rPr>
        <w:t>מס</w:t>
      </w:r>
      <w:r>
        <w:rPr>
          <w:rFonts w:hint="cs"/>
          <w:rtl/>
        </w:rPr>
        <w:t>פר</w:t>
      </w:r>
      <w:r w:rsidRPr="00A747C1">
        <w:rPr>
          <w:rtl/>
        </w:rPr>
        <w:t xml:space="preserve"> </w:t>
      </w:r>
      <w:bookmarkStart w:id="336" w:name="_ETM_Q1_295440"/>
      <w:bookmarkEnd w:id="336"/>
      <w:r w:rsidRPr="00A747C1">
        <w:rPr>
          <w:rtl/>
        </w:rPr>
        <w:t xml:space="preserve">הנוסעים </w:t>
      </w:r>
      <w:bookmarkStart w:id="337" w:name="_ETM_Q1_295919"/>
      <w:bookmarkEnd w:id="337"/>
      <w:r w:rsidRPr="00A747C1">
        <w:rPr>
          <w:rtl/>
        </w:rPr>
        <w:t xml:space="preserve">שהיא </w:t>
      </w:r>
      <w:bookmarkStart w:id="338" w:name="_ETM_Q1_296160"/>
      <w:bookmarkEnd w:id="338"/>
      <w:r w:rsidRPr="00A747C1">
        <w:rPr>
          <w:rtl/>
        </w:rPr>
        <w:t xml:space="preserve">אמורה </w:t>
      </w:r>
      <w:bookmarkStart w:id="339" w:name="_ETM_Q1_296669"/>
      <w:bookmarkEnd w:id="339"/>
      <w:r w:rsidRPr="00A747C1">
        <w:rPr>
          <w:rtl/>
        </w:rPr>
        <w:t>לשרת</w:t>
      </w:r>
      <w:bookmarkStart w:id="340" w:name="_ETM_Q1_297180"/>
      <w:bookmarkEnd w:id="340"/>
      <w:r>
        <w:rPr>
          <w:rFonts w:hint="cs"/>
          <w:rtl/>
        </w:rPr>
        <w:t xml:space="preserve"> </w:t>
      </w:r>
      <w:r w:rsidR="004C4304">
        <w:rPr>
          <w:rFonts w:hint="eastAsia"/>
          <w:rtl/>
        </w:rPr>
        <w:t xml:space="preserve">– </w:t>
      </w:r>
      <w:r w:rsidRPr="00A747C1">
        <w:rPr>
          <w:rtl/>
        </w:rPr>
        <w:t xml:space="preserve">ככל </w:t>
      </w:r>
      <w:bookmarkStart w:id="341" w:name="_ETM_Q1_297599"/>
      <w:bookmarkEnd w:id="341"/>
      <w:r>
        <w:rPr>
          <w:rtl/>
        </w:rPr>
        <w:t>שמס</w:t>
      </w:r>
      <w:r>
        <w:rPr>
          <w:rFonts w:hint="cs"/>
          <w:rtl/>
        </w:rPr>
        <w:t xml:space="preserve">פר </w:t>
      </w:r>
      <w:bookmarkStart w:id="342" w:name="_ETM_Q1_298319"/>
      <w:bookmarkEnd w:id="342"/>
      <w:r>
        <w:rPr>
          <w:rFonts w:hint="cs"/>
          <w:rtl/>
        </w:rPr>
        <w:t xml:space="preserve">הנוסעים שהיא אמורה לשרת </w:t>
      </w:r>
      <w:bookmarkStart w:id="343" w:name="_ETM_Q1_298110"/>
      <w:bookmarkStart w:id="344" w:name="_ETM_Q1_299389"/>
      <w:bookmarkEnd w:id="343"/>
      <w:bookmarkEnd w:id="344"/>
      <w:r w:rsidRPr="00A747C1">
        <w:rPr>
          <w:rtl/>
        </w:rPr>
        <w:t xml:space="preserve">יותר </w:t>
      </w:r>
      <w:bookmarkStart w:id="345" w:name="_ETM_Q1_299689"/>
      <w:bookmarkEnd w:id="345"/>
      <w:r w:rsidRPr="00A747C1">
        <w:rPr>
          <w:rtl/>
        </w:rPr>
        <w:t>גדול</w:t>
      </w:r>
      <w:bookmarkStart w:id="346" w:name="_ETM_Q1_300020"/>
      <w:bookmarkStart w:id="347" w:name="_ETM_Q1_301000"/>
      <w:bookmarkStart w:id="348" w:name="_ETM_Q1_300779"/>
      <w:bookmarkEnd w:id="346"/>
      <w:bookmarkEnd w:id="347"/>
      <w:bookmarkEnd w:id="348"/>
      <w:r w:rsidR="000B7005">
        <w:rPr>
          <w:rFonts w:hint="cs"/>
          <w:rtl/>
        </w:rPr>
        <w:t>,</w:t>
      </w:r>
      <w:r>
        <w:rPr>
          <w:rFonts w:hint="cs"/>
          <w:rtl/>
        </w:rPr>
        <w:t xml:space="preserve"> </w:t>
      </w:r>
      <w:r w:rsidRPr="00A747C1">
        <w:rPr>
          <w:rtl/>
        </w:rPr>
        <w:t xml:space="preserve">ויכול </w:t>
      </w:r>
      <w:bookmarkStart w:id="349" w:name="_ETM_Q1_301140"/>
      <w:bookmarkEnd w:id="349"/>
      <w:r w:rsidRPr="00A747C1">
        <w:rPr>
          <w:rtl/>
        </w:rPr>
        <w:t xml:space="preserve">להיות </w:t>
      </w:r>
      <w:bookmarkStart w:id="350" w:name="_ETM_Q1_301290"/>
      <w:bookmarkEnd w:id="350"/>
      <w:r w:rsidRPr="00A747C1">
        <w:rPr>
          <w:rtl/>
        </w:rPr>
        <w:t xml:space="preserve">שבאמת </w:t>
      </w:r>
      <w:bookmarkStart w:id="351" w:name="_ETM_Q1_301589"/>
      <w:bookmarkEnd w:id="351"/>
      <w:r>
        <w:rPr>
          <w:rFonts w:hint="cs"/>
          <w:rtl/>
        </w:rPr>
        <w:t xml:space="preserve">ביישובי עמק חפר, במקומות </w:t>
      </w:r>
      <w:bookmarkStart w:id="352" w:name="_ETM_Q1_300830"/>
      <w:bookmarkEnd w:id="352"/>
      <w:r>
        <w:rPr>
          <w:rFonts w:hint="cs"/>
          <w:rtl/>
        </w:rPr>
        <w:t xml:space="preserve">האלה, מכיוון </w:t>
      </w:r>
      <w:bookmarkStart w:id="353" w:name="_ETM_Q1_303810"/>
      <w:bookmarkEnd w:id="353"/>
      <w:r w:rsidRPr="00A747C1">
        <w:rPr>
          <w:rtl/>
        </w:rPr>
        <w:t>שהמ</w:t>
      </w:r>
      <w:r>
        <w:rPr>
          <w:rFonts w:hint="cs"/>
          <w:rtl/>
        </w:rPr>
        <w:t>י</w:t>
      </w:r>
      <w:r w:rsidRPr="00A747C1">
        <w:rPr>
          <w:rtl/>
        </w:rPr>
        <w:t>קום</w:t>
      </w:r>
      <w:r>
        <w:rPr>
          <w:rFonts w:hint="cs"/>
          <w:rtl/>
        </w:rPr>
        <w:t>,</w:t>
      </w:r>
      <w:r w:rsidRPr="00A747C1">
        <w:rPr>
          <w:rtl/>
        </w:rPr>
        <w:t xml:space="preserve"> </w:t>
      </w:r>
      <w:bookmarkStart w:id="354" w:name="_ETM_Q1_305979"/>
      <w:bookmarkEnd w:id="354"/>
      <w:r>
        <w:rPr>
          <w:rFonts w:hint="cs"/>
          <w:rtl/>
        </w:rPr>
        <w:t>ה</w:t>
      </w:r>
      <w:r w:rsidRPr="00A747C1">
        <w:rPr>
          <w:rtl/>
        </w:rPr>
        <w:t xml:space="preserve">אזור </w:t>
      </w:r>
      <w:bookmarkStart w:id="355" w:name="_ETM_Q1_306459"/>
      <w:bookmarkEnd w:id="355"/>
      <w:r w:rsidRPr="00A747C1">
        <w:rPr>
          <w:rtl/>
        </w:rPr>
        <w:t xml:space="preserve">הוא </w:t>
      </w:r>
      <w:bookmarkStart w:id="356" w:name="_ETM_Q1_306519"/>
      <w:bookmarkEnd w:id="356"/>
      <w:r>
        <w:rPr>
          <w:rFonts w:hint="cs"/>
          <w:rtl/>
        </w:rPr>
        <w:t>כפרי</w:t>
      </w:r>
      <w:r w:rsidRPr="00A747C1">
        <w:rPr>
          <w:rtl/>
        </w:rPr>
        <w:t xml:space="preserve"> </w:t>
      </w:r>
      <w:bookmarkStart w:id="357" w:name="_ETM_Q1_306819"/>
      <w:bookmarkEnd w:id="357"/>
      <w:r w:rsidRPr="00A747C1">
        <w:rPr>
          <w:rtl/>
        </w:rPr>
        <w:t>יותר</w:t>
      </w:r>
      <w:r w:rsidR="000B7005">
        <w:rPr>
          <w:rFonts w:hint="cs"/>
          <w:rtl/>
        </w:rPr>
        <w:t>,</w:t>
      </w:r>
      <w:r w:rsidRPr="00A747C1">
        <w:rPr>
          <w:rtl/>
        </w:rPr>
        <w:t xml:space="preserve"> </w:t>
      </w:r>
      <w:bookmarkStart w:id="358" w:name="_ETM_Q1_307540"/>
      <w:bookmarkEnd w:id="358"/>
      <w:r w:rsidRPr="00A747C1">
        <w:rPr>
          <w:rtl/>
        </w:rPr>
        <w:t xml:space="preserve">אז </w:t>
      </w:r>
      <w:bookmarkStart w:id="359" w:name="_ETM_Q1_307809"/>
      <w:bookmarkStart w:id="360" w:name="_ETM_Q1_307899"/>
      <w:bookmarkEnd w:id="359"/>
      <w:bookmarkEnd w:id="360"/>
      <w:r w:rsidRPr="00A747C1">
        <w:rPr>
          <w:rtl/>
        </w:rPr>
        <w:t>אולי</w:t>
      </w:r>
      <w:r>
        <w:rPr>
          <w:rFonts w:hint="cs"/>
          <w:rtl/>
        </w:rPr>
        <w:t xml:space="preserve"> יש</w:t>
      </w:r>
      <w:r w:rsidRPr="00A747C1">
        <w:rPr>
          <w:rtl/>
        </w:rPr>
        <w:t xml:space="preserve"> </w:t>
      </w:r>
      <w:bookmarkStart w:id="361" w:name="_ETM_Q1_308440"/>
      <w:bookmarkEnd w:id="361"/>
      <w:r w:rsidRPr="00A747C1">
        <w:rPr>
          <w:rtl/>
        </w:rPr>
        <w:t xml:space="preserve">צפי </w:t>
      </w:r>
      <w:bookmarkStart w:id="362" w:name="_ETM_Q1_308769"/>
      <w:bookmarkEnd w:id="362"/>
      <w:r w:rsidRPr="00A747C1">
        <w:rPr>
          <w:rtl/>
        </w:rPr>
        <w:t xml:space="preserve">לפחות </w:t>
      </w:r>
      <w:bookmarkStart w:id="363" w:name="_ETM_Q1_309160"/>
      <w:bookmarkEnd w:id="363"/>
      <w:r>
        <w:rPr>
          <w:rFonts w:hint="cs"/>
          <w:rtl/>
        </w:rPr>
        <w:t>נוסעים.</w:t>
      </w:r>
      <w:r w:rsidRPr="00A747C1">
        <w:rPr>
          <w:rtl/>
        </w:rPr>
        <w:t xml:space="preserve"> </w:t>
      </w:r>
      <w:bookmarkStart w:id="364" w:name="_ETM_Q1_309820"/>
      <w:bookmarkEnd w:id="364"/>
      <w:r>
        <w:rPr>
          <w:rFonts w:hint="cs"/>
          <w:rtl/>
        </w:rPr>
        <w:t>ב</w:t>
      </w:r>
      <w:r w:rsidRPr="00A747C1">
        <w:rPr>
          <w:rtl/>
        </w:rPr>
        <w:t xml:space="preserve">מקומות </w:t>
      </w:r>
      <w:bookmarkStart w:id="365" w:name="_ETM_Q1_310330"/>
      <w:bookmarkEnd w:id="365"/>
      <w:r w:rsidRPr="00A747C1">
        <w:rPr>
          <w:rtl/>
        </w:rPr>
        <w:t xml:space="preserve">אחרים </w:t>
      </w:r>
      <w:bookmarkStart w:id="366" w:name="_ETM_Q1_310690"/>
      <w:bookmarkEnd w:id="366"/>
      <w:r w:rsidRPr="00A747C1">
        <w:rPr>
          <w:rtl/>
        </w:rPr>
        <w:t xml:space="preserve">יש </w:t>
      </w:r>
      <w:bookmarkStart w:id="367" w:name="_ETM_Q1_310990"/>
      <w:bookmarkEnd w:id="367"/>
      <w:r w:rsidRPr="00A747C1">
        <w:rPr>
          <w:rtl/>
        </w:rPr>
        <w:t xml:space="preserve">צפי </w:t>
      </w:r>
      <w:bookmarkStart w:id="368" w:name="_ETM_Q1_312219"/>
      <w:bookmarkEnd w:id="368"/>
      <w:r w:rsidRPr="00A747C1">
        <w:rPr>
          <w:rtl/>
        </w:rPr>
        <w:t xml:space="preserve">יותר </w:t>
      </w:r>
      <w:bookmarkStart w:id="369" w:name="_ETM_Q1_312670"/>
      <w:bookmarkEnd w:id="369"/>
      <w:r w:rsidRPr="00A747C1">
        <w:rPr>
          <w:rtl/>
        </w:rPr>
        <w:t>גדול</w:t>
      </w:r>
      <w:r w:rsidR="004C4304">
        <w:rPr>
          <w:rFonts w:hint="cs"/>
          <w:rtl/>
        </w:rPr>
        <w:t>,</w:t>
      </w:r>
      <w:r w:rsidRPr="00A747C1">
        <w:rPr>
          <w:rtl/>
        </w:rPr>
        <w:t xml:space="preserve"> </w:t>
      </w:r>
      <w:bookmarkStart w:id="370" w:name="_ETM_Q1_313790"/>
      <w:bookmarkEnd w:id="370"/>
      <w:r w:rsidRPr="00A747C1">
        <w:rPr>
          <w:rtl/>
        </w:rPr>
        <w:t xml:space="preserve">ולכן </w:t>
      </w:r>
      <w:bookmarkStart w:id="371" w:name="_ETM_Q1_314420"/>
      <w:bookmarkEnd w:id="371"/>
      <w:r w:rsidRPr="00A747C1">
        <w:rPr>
          <w:rtl/>
        </w:rPr>
        <w:t xml:space="preserve">בתוך </w:t>
      </w:r>
      <w:bookmarkStart w:id="372" w:name="_ETM_Q1_314809"/>
      <w:bookmarkEnd w:id="372"/>
      <w:r w:rsidRPr="00A747C1">
        <w:rPr>
          <w:rtl/>
        </w:rPr>
        <w:t xml:space="preserve">מסגרת </w:t>
      </w:r>
      <w:bookmarkStart w:id="373" w:name="_ETM_Q1_315320"/>
      <w:bookmarkEnd w:id="373"/>
      <w:r w:rsidRPr="00A747C1">
        <w:rPr>
          <w:rtl/>
        </w:rPr>
        <w:t xml:space="preserve">השיקולים </w:t>
      </w:r>
      <w:bookmarkStart w:id="374" w:name="_ETM_Q1_315799"/>
      <w:bookmarkEnd w:id="374"/>
      <w:r w:rsidRPr="00A747C1">
        <w:rPr>
          <w:rtl/>
        </w:rPr>
        <w:t xml:space="preserve">האלה </w:t>
      </w:r>
      <w:bookmarkStart w:id="375" w:name="_ETM_Q1_316520"/>
      <w:bookmarkEnd w:id="375"/>
      <w:r w:rsidR="000B7005">
        <w:rPr>
          <w:rFonts w:hint="cs"/>
          <w:rtl/>
        </w:rPr>
        <w:t xml:space="preserve">הביאו </w:t>
      </w:r>
      <w:bookmarkStart w:id="376" w:name="_ETM_Q1_317060"/>
      <w:bookmarkEnd w:id="376"/>
      <w:r w:rsidRPr="00A747C1">
        <w:rPr>
          <w:rtl/>
        </w:rPr>
        <w:t xml:space="preserve">את </w:t>
      </w:r>
      <w:bookmarkStart w:id="377" w:name="_ETM_Q1_317210"/>
      <w:bookmarkEnd w:id="377"/>
      <w:r w:rsidRPr="00A747C1">
        <w:rPr>
          <w:rtl/>
        </w:rPr>
        <w:t xml:space="preserve">זה </w:t>
      </w:r>
      <w:bookmarkStart w:id="378" w:name="_ETM_Q1_317510"/>
      <w:bookmarkEnd w:id="378"/>
      <w:r w:rsidRPr="00A747C1">
        <w:rPr>
          <w:rtl/>
        </w:rPr>
        <w:t>בחשבון</w:t>
      </w:r>
      <w:r>
        <w:rPr>
          <w:rFonts w:hint="cs"/>
          <w:rtl/>
        </w:rPr>
        <w:t>,</w:t>
      </w:r>
      <w:r w:rsidRPr="00A747C1">
        <w:rPr>
          <w:rtl/>
        </w:rPr>
        <w:t xml:space="preserve"> </w:t>
      </w:r>
      <w:bookmarkStart w:id="379" w:name="_ETM_Q1_318470"/>
      <w:bookmarkStart w:id="380" w:name="_ETM_Q1_320800"/>
      <w:bookmarkEnd w:id="379"/>
      <w:bookmarkEnd w:id="380"/>
      <w:r>
        <w:rPr>
          <w:rFonts w:hint="cs"/>
          <w:rtl/>
        </w:rPr>
        <w:t>ויוצאים מנקודת</w:t>
      </w:r>
      <w:r w:rsidRPr="00A747C1">
        <w:rPr>
          <w:rtl/>
        </w:rPr>
        <w:t xml:space="preserve"> </w:t>
      </w:r>
      <w:bookmarkStart w:id="381" w:name="_ETM_Q1_321430"/>
      <w:bookmarkStart w:id="382" w:name="_ETM_Q1_321520"/>
      <w:bookmarkEnd w:id="381"/>
      <w:bookmarkEnd w:id="382"/>
      <w:r w:rsidRPr="00A747C1">
        <w:rPr>
          <w:rtl/>
        </w:rPr>
        <w:t xml:space="preserve">הנחה </w:t>
      </w:r>
      <w:bookmarkStart w:id="383" w:name="_ETM_Q1_322250"/>
      <w:bookmarkEnd w:id="383"/>
      <w:r>
        <w:rPr>
          <w:rFonts w:hint="cs"/>
          <w:rtl/>
        </w:rPr>
        <w:t>ש</w:t>
      </w:r>
      <w:bookmarkStart w:id="384" w:name="_ETM_Q1_324439"/>
      <w:bookmarkEnd w:id="384"/>
      <w:r w:rsidRPr="00A747C1">
        <w:rPr>
          <w:rtl/>
        </w:rPr>
        <w:t xml:space="preserve">התושבים </w:t>
      </w:r>
      <w:bookmarkStart w:id="385" w:name="_ETM_Q1_325009"/>
      <w:bookmarkEnd w:id="385"/>
      <w:r w:rsidRPr="00A747C1">
        <w:rPr>
          <w:rtl/>
        </w:rPr>
        <w:t>ש</w:t>
      </w:r>
      <w:r>
        <w:rPr>
          <w:rFonts w:hint="cs"/>
          <w:rtl/>
        </w:rPr>
        <w:t xml:space="preserve">ל </w:t>
      </w:r>
      <w:r w:rsidRPr="00A747C1">
        <w:rPr>
          <w:rtl/>
        </w:rPr>
        <w:t xml:space="preserve">המקום </w:t>
      </w:r>
      <w:bookmarkStart w:id="386" w:name="_ETM_Q1_325369"/>
      <w:bookmarkEnd w:id="386"/>
      <w:r>
        <w:rPr>
          <w:rFonts w:hint="cs"/>
          <w:rtl/>
        </w:rPr>
        <w:t>י</w:t>
      </w:r>
      <w:r w:rsidRPr="00A747C1">
        <w:rPr>
          <w:rtl/>
        </w:rPr>
        <w:t xml:space="preserve">שתמשו </w:t>
      </w:r>
      <w:bookmarkStart w:id="387" w:name="_ETM_Q1_325699"/>
      <w:bookmarkEnd w:id="387"/>
      <w:r w:rsidRPr="00A747C1">
        <w:rPr>
          <w:rtl/>
        </w:rPr>
        <w:t xml:space="preserve">בתחנות </w:t>
      </w:r>
      <w:bookmarkStart w:id="388" w:name="_ETM_Q1_326060"/>
      <w:bookmarkEnd w:id="388"/>
      <w:r w:rsidRPr="00A747C1">
        <w:rPr>
          <w:rtl/>
        </w:rPr>
        <w:t>אחרות</w:t>
      </w:r>
      <w:r>
        <w:rPr>
          <w:rFonts w:hint="cs"/>
          <w:rtl/>
        </w:rPr>
        <w:t>.</w:t>
      </w:r>
      <w:r w:rsidRPr="00A747C1">
        <w:rPr>
          <w:rtl/>
        </w:rPr>
        <w:t xml:space="preserve"> </w:t>
      </w:r>
      <w:bookmarkStart w:id="389" w:name="_ETM_Q1_326449"/>
      <w:bookmarkEnd w:id="389"/>
    </w:p>
    <w:p w:rsidR="00865E88" w:rsidRDefault="00865E88" w:rsidP="00753B1E">
      <w:pPr>
        <w:rPr>
          <w:rtl/>
        </w:rPr>
      </w:pPr>
      <w:bookmarkStart w:id="390" w:name="_ETM_Q1_325726"/>
      <w:bookmarkStart w:id="391" w:name="_ETM_Q1_325844"/>
      <w:bookmarkEnd w:id="390"/>
      <w:bookmarkEnd w:id="391"/>
    </w:p>
    <w:p w:rsidR="00865E88" w:rsidRDefault="00865E88" w:rsidP="000B7005">
      <w:pPr>
        <w:rPr>
          <w:rtl/>
        </w:rPr>
      </w:pPr>
      <w:bookmarkStart w:id="392" w:name="_ETM_Q1_325894"/>
      <w:bookmarkStart w:id="393" w:name="_ETM_Q1_325977"/>
      <w:bookmarkEnd w:id="392"/>
      <w:bookmarkEnd w:id="393"/>
      <w:r w:rsidRPr="00A747C1">
        <w:rPr>
          <w:rtl/>
        </w:rPr>
        <w:t xml:space="preserve">אני </w:t>
      </w:r>
      <w:bookmarkStart w:id="394" w:name="_ETM_Q1_327589"/>
      <w:bookmarkEnd w:id="394"/>
      <w:r w:rsidRPr="00A747C1">
        <w:rPr>
          <w:rtl/>
        </w:rPr>
        <w:t xml:space="preserve">אגיד </w:t>
      </w:r>
      <w:bookmarkStart w:id="395" w:name="_ETM_Q1_327769"/>
      <w:bookmarkEnd w:id="395"/>
      <w:r w:rsidRPr="00A747C1">
        <w:rPr>
          <w:rtl/>
        </w:rPr>
        <w:t>בקצרה</w:t>
      </w:r>
      <w:r w:rsidR="004C4304">
        <w:rPr>
          <w:rFonts w:hint="cs"/>
          <w:rtl/>
        </w:rPr>
        <w:t>:</w:t>
      </w:r>
      <w:r w:rsidRPr="00A747C1">
        <w:rPr>
          <w:rtl/>
        </w:rPr>
        <w:t xml:space="preserve"> </w:t>
      </w:r>
      <w:bookmarkStart w:id="396" w:name="_ETM_Q1_328250"/>
      <w:bookmarkEnd w:id="396"/>
      <w:r w:rsidRPr="00A747C1">
        <w:rPr>
          <w:rtl/>
        </w:rPr>
        <w:t>ככלל</w:t>
      </w:r>
      <w:r>
        <w:rPr>
          <w:rFonts w:hint="cs"/>
          <w:rtl/>
        </w:rPr>
        <w:t>,</w:t>
      </w:r>
      <w:r w:rsidRPr="00A747C1">
        <w:rPr>
          <w:rtl/>
        </w:rPr>
        <w:t xml:space="preserve"> </w:t>
      </w:r>
      <w:bookmarkStart w:id="397" w:name="_ETM_Q1_329810"/>
      <w:bookmarkEnd w:id="397"/>
      <w:r w:rsidRPr="00A747C1">
        <w:rPr>
          <w:rtl/>
        </w:rPr>
        <w:t xml:space="preserve">המטרה </w:t>
      </w:r>
      <w:bookmarkStart w:id="398" w:name="_ETM_Q1_330320"/>
      <w:bookmarkEnd w:id="398"/>
      <w:r w:rsidRPr="00A747C1">
        <w:rPr>
          <w:rtl/>
        </w:rPr>
        <w:t xml:space="preserve">המקצועית </w:t>
      </w:r>
      <w:bookmarkStart w:id="399" w:name="_ETM_Q1_331039"/>
      <w:bookmarkEnd w:id="399"/>
      <w:r>
        <w:rPr>
          <w:rFonts w:hint="cs"/>
          <w:rtl/>
        </w:rPr>
        <w:t xml:space="preserve">או </w:t>
      </w:r>
      <w:r w:rsidRPr="00A747C1">
        <w:rPr>
          <w:rtl/>
        </w:rPr>
        <w:t xml:space="preserve">המגמה </w:t>
      </w:r>
      <w:bookmarkStart w:id="400" w:name="_ETM_Q1_331519"/>
      <w:bookmarkStart w:id="401" w:name="_ETM_Q1_331580"/>
      <w:bookmarkEnd w:id="400"/>
      <w:bookmarkEnd w:id="401"/>
      <w:r>
        <w:rPr>
          <w:rFonts w:hint="cs"/>
          <w:rtl/>
        </w:rPr>
        <w:t>ה</w:t>
      </w:r>
      <w:r w:rsidRPr="00A747C1">
        <w:rPr>
          <w:rtl/>
        </w:rPr>
        <w:t xml:space="preserve">מקצועית </w:t>
      </w:r>
      <w:bookmarkStart w:id="402" w:name="_ETM_Q1_332029"/>
      <w:bookmarkEnd w:id="402"/>
      <w:r w:rsidRPr="00A747C1">
        <w:rPr>
          <w:rtl/>
        </w:rPr>
        <w:t xml:space="preserve">שמקובלת </w:t>
      </w:r>
      <w:bookmarkStart w:id="403" w:name="_ETM_Q1_332510"/>
      <w:bookmarkEnd w:id="403"/>
      <w:r w:rsidRPr="00A747C1">
        <w:rPr>
          <w:rtl/>
        </w:rPr>
        <w:t xml:space="preserve">בכל </w:t>
      </w:r>
      <w:bookmarkStart w:id="404" w:name="_ETM_Q1_332839"/>
      <w:bookmarkEnd w:id="404"/>
      <w:r w:rsidRPr="00A747C1">
        <w:rPr>
          <w:rtl/>
        </w:rPr>
        <w:t xml:space="preserve">העולם </w:t>
      </w:r>
      <w:bookmarkStart w:id="405" w:name="_ETM_Q1_333829"/>
      <w:bookmarkEnd w:id="405"/>
      <w:r w:rsidRPr="00A747C1">
        <w:rPr>
          <w:rtl/>
        </w:rPr>
        <w:t xml:space="preserve">זה </w:t>
      </w:r>
      <w:bookmarkStart w:id="406" w:name="_ETM_Q1_334610"/>
      <w:bookmarkEnd w:id="406"/>
      <w:r>
        <w:rPr>
          <w:rFonts w:hint="cs"/>
          <w:rtl/>
        </w:rPr>
        <w:t>שצריך לעשות</w:t>
      </w:r>
      <w:r w:rsidRPr="00A747C1">
        <w:rPr>
          <w:rtl/>
        </w:rPr>
        <w:t xml:space="preserve"> </w:t>
      </w:r>
      <w:bookmarkStart w:id="407" w:name="_ETM_Q1_335989"/>
      <w:bookmarkStart w:id="408" w:name="_ETM_Q1_336140"/>
      <w:bookmarkEnd w:id="407"/>
      <w:bookmarkEnd w:id="408"/>
      <w:r w:rsidRPr="00A747C1">
        <w:rPr>
          <w:rtl/>
        </w:rPr>
        <w:t xml:space="preserve">הפרש </w:t>
      </w:r>
      <w:bookmarkStart w:id="409" w:name="_ETM_Q1_336469"/>
      <w:bookmarkEnd w:id="409"/>
      <w:r w:rsidRPr="00A747C1">
        <w:rPr>
          <w:rtl/>
        </w:rPr>
        <w:t>גדול</w:t>
      </w:r>
      <w:r>
        <w:rPr>
          <w:rFonts w:hint="cs"/>
          <w:rtl/>
        </w:rPr>
        <w:t>,</w:t>
      </w:r>
      <w:r w:rsidRPr="00A747C1">
        <w:rPr>
          <w:rtl/>
        </w:rPr>
        <w:t xml:space="preserve"> </w:t>
      </w:r>
      <w:bookmarkStart w:id="410" w:name="_ETM_Q1_337250"/>
      <w:bookmarkEnd w:id="410"/>
      <w:r w:rsidRPr="00A747C1">
        <w:rPr>
          <w:rtl/>
        </w:rPr>
        <w:t xml:space="preserve">מרחק </w:t>
      </w:r>
      <w:bookmarkStart w:id="411" w:name="_ETM_Q1_337730"/>
      <w:bookmarkEnd w:id="411"/>
      <w:r w:rsidRPr="00A747C1">
        <w:rPr>
          <w:rtl/>
        </w:rPr>
        <w:t xml:space="preserve">גדול </w:t>
      </w:r>
      <w:bookmarkStart w:id="412" w:name="_ETM_Q1_338029"/>
      <w:bookmarkEnd w:id="412"/>
      <w:r w:rsidRPr="00A747C1">
        <w:rPr>
          <w:rtl/>
        </w:rPr>
        <w:t xml:space="preserve">בין </w:t>
      </w:r>
      <w:bookmarkStart w:id="413" w:name="_ETM_Q1_338390"/>
      <w:bookmarkEnd w:id="413"/>
      <w:r w:rsidRPr="00A747C1">
        <w:rPr>
          <w:rtl/>
        </w:rPr>
        <w:t xml:space="preserve">שתי </w:t>
      </w:r>
      <w:bookmarkStart w:id="414" w:name="_ETM_Q1_338570"/>
      <w:bookmarkEnd w:id="414"/>
      <w:r w:rsidRPr="00A747C1">
        <w:rPr>
          <w:rtl/>
        </w:rPr>
        <w:t>תחנות</w:t>
      </w:r>
      <w:r>
        <w:rPr>
          <w:rFonts w:hint="cs"/>
          <w:rtl/>
        </w:rPr>
        <w:t>.</w:t>
      </w:r>
      <w:r w:rsidRPr="00A747C1">
        <w:rPr>
          <w:rtl/>
        </w:rPr>
        <w:t xml:space="preserve"> </w:t>
      </w:r>
      <w:bookmarkStart w:id="415" w:name="_ETM_Q1_339230"/>
      <w:bookmarkEnd w:id="415"/>
      <w:r w:rsidRPr="00A747C1">
        <w:rPr>
          <w:rtl/>
        </w:rPr>
        <w:t xml:space="preserve">אם </w:t>
      </w:r>
      <w:bookmarkStart w:id="416" w:name="_ETM_Q1_339350"/>
      <w:bookmarkEnd w:id="416"/>
      <w:r w:rsidRPr="00A747C1">
        <w:rPr>
          <w:rtl/>
        </w:rPr>
        <w:t xml:space="preserve">אנחנו </w:t>
      </w:r>
      <w:bookmarkStart w:id="417" w:name="_ETM_Q1_339649"/>
      <w:bookmarkEnd w:id="417"/>
      <w:r w:rsidRPr="00A747C1">
        <w:rPr>
          <w:rtl/>
        </w:rPr>
        <w:t xml:space="preserve">רוצים </w:t>
      </w:r>
      <w:bookmarkStart w:id="418" w:name="_ETM_Q1_340040"/>
      <w:bookmarkEnd w:id="418"/>
      <w:r>
        <w:rPr>
          <w:rFonts w:hint="cs"/>
          <w:rtl/>
        </w:rPr>
        <w:t>רכב</w:t>
      </w:r>
      <w:bookmarkStart w:id="419" w:name="_ETM_Q1_336753"/>
      <w:bookmarkEnd w:id="419"/>
      <w:r>
        <w:rPr>
          <w:rFonts w:hint="cs"/>
          <w:rtl/>
        </w:rPr>
        <w:t xml:space="preserve">ת שהיא </w:t>
      </w:r>
      <w:bookmarkStart w:id="420" w:name="_ETM_Q1_340430"/>
      <w:bookmarkStart w:id="421" w:name="_ETM_Q1_340700"/>
      <w:bookmarkEnd w:id="420"/>
      <w:bookmarkEnd w:id="421"/>
      <w:r w:rsidRPr="00A747C1">
        <w:rPr>
          <w:rtl/>
        </w:rPr>
        <w:t xml:space="preserve">רכבת </w:t>
      </w:r>
      <w:bookmarkStart w:id="422" w:name="_ETM_Q1_341029"/>
      <w:bookmarkEnd w:id="422"/>
      <w:r w:rsidRPr="00A747C1">
        <w:rPr>
          <w:rtl/>
        </w:rPr>
        <w:t>כבדה</w:t>
      </w:r>
      <w:r>
        <w:rPr>
          <w:rFonts w:hint="cs"/>
          <w:rtl/>
        </w:rPr>
        <w:t>,</w:t>
      </w:r>
      <w:r w:rsidRPr="00A747C1">
        <w:rPr>
          <w:rtl/>
        </w:rPr>
        <w:t xml:space="preserve"> </w:t>
      </w:r>
      <w:bookmarkStart w:id="423" w:name="_ETM_Q1_341480"/>
      <w:bookmarkEnd w:id="423"/>
      <w:r>
        <w:rPr>
          <w:rFonts w:hint="cs"/>
          <w:rtl/>
        </w:rPr>
        <w:t>ו</w:t>
      </w:r>
      <w:r w:rsidRPr="00A747C1">
        <w:rPr>
          <w:rtl/>
        </w:rPr>
        <w:t xml:space="preserve">כל </w:t>
      </w:r>
      <w:bookmarkStart w:id="424" w:name="_ETM_Q1_341839"/>
      <w:bookmarkEnd w:id="424"/>
      <w:r>
        <w:rPr>
          <w:rFonts w:hint="cs"/>
          <w:rtl/>
        </w:rPr>
        <w:t>האצה</w:t>
      </w:r>
      <w:r w:rsidRPr="00A747C1">
        <w:rPr>
          <w:rtl/>
        </w:rPr>
        <w:t xml:space="preserve"> </w:t>
      </w:r>
      <w:bookmarkStart w:id="425" w:name="_ETM_Q1_342260"/>
      <w:bookmarkEnd w:id="425"/>
      <w:r>
        <w:rPr>
          <w:rFonts w:hint="cs"/>
          <w:rtl/>
        </w:rPr>
        <w:t>ו</w:t>
      </w:r>
      <w:r w:rsidRPr="00A747C1">
        <w:rPr>
          <w:rtl/>
        </w:rPr>
        <w:t xml:space="preserve">כל </w:t>
      </w:r>
      <w:bookmarkStart w:id="426" w:name="_ETM_Q1_342589"/>
      <w:bookmarkEnd w:id="426"/>
      <w:r>
        <w:rPr>
          <w:rFonts w:hint="cs"/>
          <w:rtl/>
        </w:rPr>
        <w:t>האטה</w:t>
      </w:r>
      <w:r w:rsidRPr="00A747C1">
        <w:rPr>
          <w:rtl/>
        </w:rPr>
        <w:t xml:space="preserve"> </w:t>
      </w:r>
      <w:bookmarkStart w:id="427" w:name="_ETM_Q1_343309"/>
      <w:bookmarkEnd w:id="427"/>
      <w:r w:rsidRPr="00A747C1">
        <w:rPr>
          <w:rtl/>
        </w:rPr>
        <w:t xml:space="preserve">היא </w:t>
      </w:r>
      <w:bookmarkStart w:id="428" w:name="_ETM_Q1_343399"/>
      <w:bookmarkEnd w:id="428"/>
      <w:r w:rsidRPr="00A747C1">
        <w:rPr>
          <w:rtl/>
        </w:rPr>
        <w:t xml:space="preserve">כמעט </w:t>
      </w:r>
      <w:bookmarkStart w:id="429" w:name="_ETM_Q1_343760"/>
      <w:bookmarkEnd w:id="429"/>
      <w:r w:rsidRPr="00A747C1">
        <w:rPr>
          <w:rtl/>
        </w:rPr>
        <w:t>קילומטר</w:t>
      </w:r>
      <w:r>
        <w:rPr>
          <w:rFonts w:hint="cs"/>
          <w:rtl/>
        </w:rPr>
        <w:t>,</w:t>
      </w:r>
      <w:r w:rsidRPr="00A747C1">
        <w:rPr>
          <w:rtl/>
        </w:rPr>
        <w:t xml:space="preserve"> </w:t>
      </w:r>
      <w:bookmarkStart w:id="430" w:name="_ETM_Q1_344710"/>
      <w:bookmarkEnd w:id="430"/>
      <w:r w:rsidRPr="00A747C1">
        <w:rPr>
          <w:rtl/>
        </w:rPr>
        <w:t xml:space="preserve">אז </w:t>
      </w:r>
      <w:bookmarkStart w:id="431" w:name="_ETM_Q1_345010"/>
      <w:bookmarkEnd w:id="431"/>
      <w:r w:rsidRPr="00A747C1">
        <w:rPr>
          <w:rtl/>
        </w:rPr>
        <w:t xml:space="preserve">אנחנו </w:t>
      </w:r>
      <w:bookmarkStart w:id="432" w:name="_ETM_Q1_345250"/>
      <w:bookmarkEnd w:id="432"/>
      <w:r w:rsidRPr="00A747C1">
        <w:rPr>
          <w:rtl/>
        </w:rPr>
        <w:t xml:space="preserve">לא </w:t>
      </w:r>
      <w:bookmarkStart w:id="433" w:name="_ETM_Q1_345339"/>
      <w:bookmarkEnd w:id="433"/>
      <w:r>
        <w:rPr>
          <w:rFonts w:hint="cs"/>
          <w:rtl/>
        </w:rPr>
        <w:t>נ</w:t>
      </w:r>
      <w:r w:rsidRPr="00A747C1">
        <w:rPr>
          <w:rtl/>
        </w:rPr>
        <w:t xml:space="preserve">עשה </w:t>
      </w:r>
      <w:bookmarkStart w:id="434" w:name="_ETM_Q1_345730"/>
      <w:bookmarkEnd w:id="434"/>
      <w:r w:rsidRPr="00A747C1">
        <w:rPr>
          <w:rtl/>
        </w:rPr>
        <w:t xml:space="preserve">כל </w:t>
      </w:r>
      <w:bookmarkStart w:id="435" w:name="_ETM_Q1_346300"/>
      <w:bookmarkEnd w:id="435"/>
      <w:r w:rsidRPr="00A747C1">
        <w:rPr>
          <w:rtl/>
        </w:rPr>
        <w:t xml:space="preserve">שני </w:t>
      </w:r>
      <w:bookmarkStart w:id="436" w:name="_ETM_Q1_346570"/>
      <w:bookmarkEnd w:id="436"/>
      <w:r w:rsidRPr="00A747C1">
        <w:rPr>
          <w:rtl/>
        </w:rPr>
        <w:t xml:space="preserve">קילומטר </w:t>
      </w:r>
      <w:bookmarkStart w:id="437" w:name="_ETM_Q1_347289"/>
      <w:bookmarkEnd w:id="437"/>
      <w:r>
        <w:rPr>
          <w:rtl/>
        </w:rPr>
        <w:t>אל</w:t>
      </w:r>
      <w:r>
        <w:rPr>
          <w:rFonts w:hint="cs"/>
          <w:rtl/>
        </w:rPr>
        <w:t>א</w:t>
      </w:r>
      <w:r w:rsidRPr="00A747C1">
        <w:rPr>
          <w:rtl/>
        </w:rPr>
        <w:t xml:space="preserve"> </w:t>
      </w:r>
      <w:bookmarkStart w:id="438" w:name="_ETM_Q1_347930"/>
      <w:bookmarkEnd w:id="438"/>
      <w:r w:rsidRPr="00A747C1">
        <w:rPr>
          <w:rtl/>
        </w:rPr>
        <w:t xml:space="preserve">בין </w:t>
      </w:r>
      <w:bookmarkStart w:id="439" w:name="_ETM_Q1_348140"/>
      <w:bookmarkEnd w:id="439"/>
      <w:r w:rsidR="000B7005">
        <w:rPr>
          <w:rFonts w:hint="cs"/>
          <w:rtl/>
        </w:rPr>
        <w:t>10</w:t>
      </w:r>
      <w:r w:rsidRPr="00A747C1">
        <w:rPr>
          <w:rtl/>
        </w:rPr>
        <w:t xml:space="preserve"> </w:t>
      </w:r>
      <w:bookmarkStart w:id="440" w:name="_ETM_Q1_348470"/>
      <w:bookmarkEnd w:id="440"/>
      <w:r w:rsidRPr="00A747C1">
        <w:rPr>
          <w:rtl/>
        </w:rPr>
        <w:t xml:space="preserve">ל-20 </w:t>
      </w:r>
      <w:bookmarkStart w:id="441" w:name="_ETM_Q1_348770"/>
      <w:bookmarkEnd w:id="441"/>
      <w:r w:rsidRPr="00A747C1">
        <w:rPr>
          <w:rtl/>
        </w:rPr>
        <w:t>קילומטר</w:t>
      </w:r>
      <w:r>
        <w:rPr>
          <w:rFonts w:hint="cs"/>
          <w:rtl/>
        </w:rPr>
        <w:t>.</w:t>
      </w:r>
      <w:r w:rsidRPr="00A747C1">
        <w:rPr>
          <w:rtl/>
        </w:rPr>
        <w:t xml:space="preserve"> </w:t>
      </w:r>
      <w:bookmarkStart w:id="442" w:name="_ETM_Q1_349640"/>
      <w:bookmarkEnd w:id="442"/>
      <w:r w:rsidRPr="00A747C1">
        <w:rPr>
          <w:rtl/>
        </w:rPr>
        <w:t xml:space="preserve">במדינת </w:t>
      </w:r>
      <w:bookmarkStart w:id="443" w:name="_ETM_Q1_350120"/>
      <w:bookmarkEnd w:id="443"/>
      <w:r w:rsidRPr="00A747C1">
        <w:rPr>
          <w:rtl/>
        </w:rPr>
        <w:t xml:space="preserve">ישראל </w:t>
      </w:r>
      <w:bookmarkStart w:id="444" w:name="_ETM_Q1_351089"/>
      <w:bookmarkEnd w:id="444"/>
      <w:r w:rsidRPr="00A747C1">
        <w:rPr>
          <w:rtl/>
        </w:rPr>
        <w:t xml:space="preserve">מדברים </w:t>
      </w:r>
      <w:bookmarkStart w:id="445" w:name="_ETM_Q1_351600"/>
      <w:bookmarkEnd w:id="445"/>
      <w:r w:rsidRPr="00A747C1">
        <w:rPr>
          <w:rtl/>
        </w:rPr>
        <w:t xml:space="preserve">על </w:t>
      </w:r>
      <w:bookmarkStart w:id="446" w:name="_ETM_Q1_351720"/>
      <w:bookmarkEnd w:id="446"/>
      <w:r>
        <w:rPr>
          <w:rFonts w:hint="cs"/>
          <w:rtl/>
        </w:rPr>
        <w:t>חמישה</w:t>
      </w:r>
      <w:r w:rsidRPr="00A747C1">
        <w:rPr>
          <w:rtl/>
        </w:rPr>
        <w:t xml:space="preserve"> </w:t>
      </w:r>
      <w:bookmarkStart w:id="447" w:name="_ETM_Q1_352110"/>
      <w:bookmarkEnd w:id="447"/>
      <w:r w:rsidRPr="00A747C1">
        <w:rPr>
          <w:rtl/>
        </w:rPr>
        <w:t xml:space="preserve">קילומטר </w:t>
      </w:r>
      <w:bookmarkStart w:id="448" w:name="_ETM_Q1_352529"/>
      <w:bookmarkEnd w:id="448"/>
      <w:r w:rsidR="000B7005">
        <w:rPr>
          <w:rFonts w:hint="cs"/>
          <w:rtl/>
        </w:rPr>
        <w:t xml:space="preserve">– </w:t>
      </w:r>
      <w:r w:rsidRPr="00A747C1">
        <w:rPr>
          <w:rtl/>
        </w:rPr>
        <w:t>ככה</w:t>
      </w:r>
      <w:r>
        <w:rPr>
          <w:rFonts w:hint="cs"/>
          <w:rtl/>
        </w:rPr>
        <w:t xml:space="preserve"> החליטה השרה</w:t>
      </w:r>
      <w:r w:rsidR="000B7005">
        <w:rPr>
          <w:rFonts w:hint="cs"/>
          <w:rtl/>
        </w:rPr>
        <w:t>,</w:t>
      </w:r>
      <w:r w:rsidRPr="00A747C1">
        <w:rPr>
          <w:rtl/>
        </w:rPr>
        <w:t xml:space="preserve"> </w:t>
      </w:r>
      <w:bookmarkStart w:id="449" w:name="_ETM_Q1_352739"/>
      <w:bookmarkStart w:id="450" w:name="_ETM_Q1_352980"/>
      <w:bookmarkStart w:id="451" w:name="_ETM_Q1_353790"/>
      <w:bookmarkEnd w:id="449"/>
      <w:bookmarkEnd w:id="450"/>
      <w:bookmarkEnd w:id="451"/>
      <w:r w:rsidRPr="00A747C1">
        <w:rPr>
          <w:rtl/>
        </w:rPr>
        <w:t xml:space="preserve">לצמצם </w:t>
      </w:r>
      <w:bookmarkStart w:id="452" w:name="_ETM_Q1_354270"/>
      <w:bookmarkEnd w:id="452"/>
      <w:r w:rsidRPr="00A747C1">
        <w:rPr>
          <w:rtl/>
        </w:rPr>
        <w:t xml:space="preserve">את </w:t>
      </w:r>
      <w:bookmarkStart w:id="453" w:name="_ETM_Q1_354390"/>
      <w:bookmarkEnd w:id="453"/>
      <w:r w:rsidRPr="00A747C1">
        <w:rPr>
          <w:rtl/>
        </w:rPr>
        <w:t xml:space="preserve">זה </w:t>
      </w:r>
      <w:bookmarkStart w:id="454" w:name="_ETM_Q1_354450"/>
      <w:bookmarkStart w:id="455" w:name="_ETM_Q1_354570"/>
      <w:bookmarkEnd w:id="454"/>
      <w:bookmarkEnd w:id="455"/>
      <w:r>
        <w:rPr>
          <w:rFonts w:hint="cs"/>
          <w:rtl/>
        </w:rPr>
        <w:t xml:space="preserve">עד </w:t>
      </w:r>
      <w:r w:rsidRPr="00A747C1">
        <w:rPr>
          <w:rtl/>
        </w:rPr>
        <w:t xml:space="preserve">המינימום </w:t>
      </w:r>
      <w:bookmarkStart w:id="456" w:name="_ETM_Q1_354900"/>
      <w:bookmarkEnd w:id="456"/>
      <w:r w:rsidRPr="00A747C1">
        <w:rPr>
          <w:rtl/>
        </w:rPr>
        <w:t xml:space="preserve">של </w:t>
      </w:r>
      <w:bookmarkStart w:id="457" w:name="_ETM_Q1_355050"/>
      <w:bookmarkEnd w:id="457"/>
      <w:r>
        <w:rPr>
          <w:rFonts w:hint="cs"/>
          <w:rtl/>
        </w:rPr>
        <w:t>חמישה</w:t>
      </w:r>
      <w:r w:rsidRPr="00A747C1">
        <w:rPr>
          <w:rtl/>
        </w:rPr>
        <w:t xml:space="preserve"> </w:t>
      </w:r>
      <w:bookmarkStart w:id="458" w:name="_ETM_Q1_355350"/>
      <w:bookmarkEnd w:id="458"/>
      <w:r w:rsidRPr="00A747C1">
        <w:rPr>
          <w:rtl/>
        </w:rPr>
        <w:t>קילומטר</w:t>
      </w:r>
      <w:r>
        <w:rPr>
          <w:rFonts w:hint="cs"/>
          <w:rtl/>
        </w:rPr>
        <w:t xml:space="preserve"> –</w:t>
      </w:r>
      <w:r w:rsidRPr="00A747C1">
        <w:rPr>
          <w:rtl/>
        </w:rPr>
        <w:t xml:space="preserve"> </w:t>
      </w:r>
      <w:bookmarkStart w:id="459" w:name="_ETM_Q1_355770"/>
      <w:bookmarkEnd w:id="459"/>
      <w:r w:rsidRPr="00A747C1">
        <w:rPr>
          <w:rtl/>
        </w:rPr>
        <w:t xml:space="preserve">ולכן </w:t>
      </w:r>
      <w:bookmarkStart w:id="460" w:name="_ETM_Q1_356520"/>
      <w:bookmarkEnd w:id="460"/>
      <w:r w:rsidRPr="00A747C1">
        <w:rPr>
          <w:rtl/>
        </w:rPr>
        <w:t xml:space="preserve">הם </w:t>
      </w:r>
      <w:bookmarkStart w:id="461" w:name="_ETM_Q1_356670"/>
      <w:bookmarkEnd w:id="461"/>
      <w:r w:rsidRPr="00A747C1">
        <w:rPr>
          <w:rtl/>
        </w:rPr>
        <w:t xml:space="preserve">מרחיקים </w:t>
      </w:r>
      <w:bookmarkStart w:id="462" w:name="_ETM_Q1_357120"/>
      <w:bookmarkEnd w:id="462"/>
      <w:r w:rsidR="000B7005">
        <w:rPr>
          <w:rFonts w:hint="cs"/>
          <w:rtl/>
        </w:rPr>
        <w:t xml:space="preserve">את </w:t>
      </w:r>
      <w:bookmarkStart w:id="463" w:name="_ETM_Q1_357239"/>
      <w:bookmarkEnd w:id="463"/>
      <w:r w:rsidRPr="00A747C1">
        <w:rPr>
          <w:rtl/>
        </w:rPr>
        <w:t>התחנות</w:t>
      </w:r>
      <w:r>
        <w:rPr>
          <w:rFonts w:hint="cs"/>
          <w:rtl/>
        </w:rPr>
        <w:t>.</w:t>
      </w:r>
      <w:r w:rsidRPr="00A747C1">
        <w:rPr>
          <w:rtl/>
        </w:rPr>
        <w:t xml:space="preserve"> </w:t>
      </w:r>
      <w:bookmarkStart w:id="464" w:name="_ETM_Q1_357660"/>
      <w:bookmarkEnd w:id="464"/>
      <w:r w:rsidRPr="00A747C1">
        <w:rPr>
          <w:rtl/>
        </w:rPr>
        <w:t xml:space="preserve">זאת </w:t>
      </w:r>
      <w:bookmarkStart w:id="465" w:name="_ETM_Q1_357839"/>
      <w:bookmarkEnd w:id="465"/>
      <w:r w:rsidRPr="00A747C1">
        <w:rPr>
          <w:rtl/>
        </w:rPr>
        <w:t xml:space="preserve">הסיבה </w:t>
      </w:r>
      <w:bookmarkStart w:id="466" w:name="_ETM_Q1_358410"/>
      <w:bookmarkEnd w:id="466"/>
      <w:r w:rsidRPr="00A747C1">
        <w:rPr>
          <w:rtl/>
        </w:rPr>
        <w:t>המרכזית</w:t>
      </w:r>
      <w:r>
        <w:rPr>
          <w:rFonts w:hint="cs"/>
          <w:rtl/>
        </w:rPr>
        <w:t>.</w:t>
      </w:r>
      <w:r w:rsidRPr="00A747C1">
        <w:rPr>
          <w:rtl/>
        </w:rPr>
        <w:t xml:space="preserve"> </w:t>
      </w:r>
      <w:bookmarkStart w:id="467" w:name="_ETM_Q1_359130"/>
      <w:bookmarkEnd w:id="467"/>
    </w:p>
    <w:p w:rsidR="00865E88" w:rsidRDefault="00865E88" w:rsidP="00753B1E">
      <w:pPr>
        <w:rPr>
          <w:rtl/>
        </w:rPr>
      </w:pPr>
    </w:p>
    <w:p w:rsidR="00865E88" w:rsidRDefault="00865E88" w:rsidP="000B7005">
      <w:pPr>
        <w:rPr>
          <w:rtl/>
        </w:rPr>
      </w:pPr>
      <w:r w:rsidRPr="00A747C1">
        <w:rPr>
          <w:rtl/>
        </w:rPr>
        <w:t xml:space="preserve">אבל </w:t>
      </w:r>
      <w:bookmarkStart w:id="468" w:name="_ETM_Q1_360660"/>
      <w:bookmarkEnd w:id="468"/>
      <w:r w:rsidRPr="00A747C1">
        <w:rPr>
          <w:rtl/>
        </w:rPr>
        <w:t xml:space="preserve">אני </w:t>
      </w:r>
      <w:bookmarkStart w:id="469" w:name="_ETM_Q1_360960"/>
      <w:bookmarkEnd w:id="469"/>
      <w:r w:rsidRPr="00A747C1">
        <w:rPr>
          <w:rtl/>
        </w:rPr>
        <w:t xml:space="preserve">אשמח </w:t>
      </w:r>
      <w:bookmarkStart w:id="470" w:name="_ETM_Q1_361230"/>
      <w:bookmarkEnd w:id="470"/>
      <w:r w:rsidRPr="00A747C1">
        <w:rPr>
          <w:rtl/>
        </w:rPr>
        <w:t>לשמוע</w:t>
      </w:r>
      <w:r>
        <w:rPr>
          <w:rFonts w:hint="cs"/>
          <w:rtl/>
        </w:rPr>
        <w:t>,</w:t>
      </w:r>
      <w:r w:rsidRPr="00A747C1">
        <w:rPr>
          <w:rtl/>
        </w:rPr>
        <w:t xml:space="preserve"> </w:t>
      </w:r>
      <w:bookmarkStart w:id="471" w:name="_ETM_Q1_361500"/>
      <w:bookmarkEnd w:id="471"/>
      <w:r>
        <w:rPr>
          <w:rFonts w:hint="cs"/>
          <w:rtl/>
        </w:rPr>
        <w:t>בטח</w:t>
      </w:r>
      <w:r w:rsidRPr="00A747C1">
        <w:rPr>
          <w:rtl/>
        </w:rPr>
        <w:t xml:space="preserve"> </w:t>
      </w:r>
      <w:bookmarkStart w:id="472" w:name="_ETM_Q1_361800"/>
      <w:bookmarkEnd w:id="472"/>
      <w:r w:rsidRPr="00A747C1">
        <w:rPr>
          <w:rtl/>
        </w:rPr>
        <w:t xml:space="preserve">בשאלה </w:t>
      </w:r>
      <w:bookmarkStart w:id="473" w:name="_ETM_Q1_362070"/>
      <w:bookmarkEnd w:id="473"/>
      <w:r w:rsidRPr="00A747C1">
        <w:rPr>
          <w:rtl/>
        </w:rPr>
        <w:t>נוספת</w:t>
      </w:r>
      <w:r>
        <w:rPr>
          <w:rFonts w:hint="cs"/>
          <w:rtl/>
        </w:rPr>
        <w:t>,</w:t>
      </w:r>
      <w:r w:rsidRPr="00A747C1">
        <w:rPr>
          <w:rtl/>
        </w:rPr>
        <w:t xml:space="preserve"> </w:t>
      </w:r>
      <w:bookmarkStart w:id="474" w:name="_ETM_Q1_362550"/>
      <w:bookmarkEnd w:id="474"/>
      <w:r w:rsidRPr="00A747C1">
        <w:rPr>
          <w:rtl/>
        </w:rPr>
        <w:t xml:space="preserve">אם </w:t>
      </w:r>
      <w:bookmarkStart w:id="475" w:name="_ETM_Q1_362640"/>
      <w:bookmarkEnd w:id="475"/>
      <w:r w:rsidRPr="00A747C1">
        <w:rPr>
          <w:rtl/>
        </w:rPr>
        <w:t xml:space="preserve">יש </w:t>
      </w:r>
      <w:bookmarkStart w:id="476" w:name="_ETM_Q1_362760"/>
      <w:bookmarkEnd w:id="476"/>
      <w:r w:rsidRPr="00A747C1">
        <w:rPr>
          <w:rtl/>
        </w:rPr>
        <w:t xml:space="preserve">לך </w:t>
      </w:r>
      <w:bookmarkStart w:id="477" w:name="_ETM_Q1_363000"/>
      <w:bookmarkEnd w:id="477"/>
      <w:r w:rsidRPr="00A747C1">
        <w:rPr>
          <w:rtl/>
        </w:rPr>
        <w:t xml:space="preserve">מה </w:t>
      </w:r>
      <w:bookmarkStart w:id="478" w:name="_ETM_Q1_363510"/>
      <w:bookmarkEnd w:id="478"/>
      <w:r w:rsidRPr="00A747C1">
        <w:rPr>
          <w:rtl/>
        </w:rPr>
        <w:t xml:space="preserve">להגיד </w:t>
      </w:r>
      <w:bookmarkStart w:id="479" w:name="_ETM_Q1_364440"/>
      <w:bookmarkEnd w:id="479"/>
      <w:r w:rsidRPr="00A747C1">
        <w:rPr>
          <w:rtl/>
        </w:rPr>
        <w:t xml:space="preserve">על </w:t>
      </w:r>
      <w:bookmarkStart w:id="480" w:name="_ETM_Q1_364650"/>
      <w:bookmarkEnd w:id="480"/>
      <w:r w:rsidRPr="00A747C1">
        <w:rPr>
          <w:rtl/>
        </w:rPr>
        <w:t xml:space="preserve">הצורך </w:t>
      </w:r>
      <w:bookmarkStart w:id="481" w:name="_ETM_Q1_365220"/>
      <w:bookmarkEnd w:id="481"/>
      <w:r w:rsidRPr="00A747C1">
        <w:rPr>
          <w:rtl/>
        </w:rPr>
        <w:t xml:space="preserve">ועל </w:t>
      </w:r>
      <w:bookmarkStart w:id="482" w:name="_ETM_Q1_365670"/>
      <w:bookmarkEnd w:id="482"/>
      <w:r w:rsidRPr="00A747C1">
        <w:rPr>
          <w:rtl/>
        </w:rPr>
        <w:t xml:space="preserve">השיקולים </w:t>
      </w:r>
      <w:bookmarkStart w:id="483" w:name="_ETM_Q1_366270"/>
      <w:bookmarkEnd w:id="483"/>
      <w:r w:rsidRPr="00A747C1">
        <w:rPr>
          <w:rtl/>
        </w:rPr>
        <w:t xml:space="preserve">האלה </w:t>
      </w:r>
      <w:bookmarkStart w:id="484" w:name="_ETM_Q1_367020"/>
      <w:bookmarkEnd w:id="484"/>
      <w:r w:rsidR="000B7005">
        <w:rPr>
          <w:rFonts w:hint="cs"/>
          <w:rtl/>
        </w:rPr>
        <w:t xml:space="preserve">– </w:t>
      </w:r>
      <w:bookmarkStart w:id="485" w:name="_ETM_Q1_368270"/>
      <w:bookmarkEnd w:id="485"/>
      <w:r w:rsidR="000B7005">
        <w:rPr>
          <w:rFonts w:hint="cs"/>
          <w:rtl/>
        </w:rPr>
        <w:t xml:space="preserve">אחד </w:t>
      </w:r>
      <w:r w:rsidRPr="00A747C1">
        <w:rPr>
          <w:rtl/>
        </w:rPr>
        <w:t xml:space="preserve">תקציבים </w:t>
      </w:r>
      <w:bookmarkStart w:id="486" w:name="_ETM_Q1_369050"/>
      <w:bookmarkStart w:id="487" w:name="_ETM_Q1_369470"/>
      <w:bookmarkEnd w:id="486"/>
      <w:bookmarkEnd w:id="487"/>
      <w:r w:rsidR="000B7005">
        <w:rPr>
          <w:rFonts w:hint="cs"/>
          <w:rtl/>
        </w:rPr>
        <w:t xml:space="preserve">ואחד </w:t>
      </w:r>
      <w:bookmarkStart w:id="488" w:name="_ETM_Q1_370130"/>
      <w:bookmarkEnd w:id="488"/>
      <w:r w:rsidRPr="00A747C1">
        <w:rPr>
          <w:rtl/>
        </w:rPr>
        <w:t xml:space="preserve">הקמת </w:t>
      </w:r>
      <w:bookmarkStart w:id="489" w:name="_ETM_Q1_370460"/>
      <w:bookmarkEnd w:id="489"/>
      <w:r w:rsidRPr="00A747C1">
        <w:rPr>
          <w:rtl/>
        </w:rPr>
        <w:t>תחנה</w:t>
      </w:r>
      <w:r>
        <w:rPr>
          <w:rFonts w:hint="cs"/>
          <w:rtl/>
        </w:rPr>
        <w:t>.</w:t>
      </w:r>
      <w:r w:rsidRPr="00A747C1">
        <w:rPr>
          <w:rtl/>
        </w:rPr>
        <w:t xml:space="preserve"> </w:t>
      </w:r>
      <w:bookmarkStart w:id="490" w:name="_ETM_Q1_370820"/>
      <w:bookmarkEnd w:id="490"/>
      <w:r w:rsidRPr="00A747C1">
        <w:rPr>
          <w:rtl/>
        </w:rPr>
        <w:t xml:space="preserve">מכיוון </w:t>
      </w:r>
      <w:bookmarkStart w:id="491" w:name="_ETM_Q1_371240"/>
      <w:bookmarkEnd w:id="491"/>
      <w:r w:rsidRPr="00A747C1">
        <w:rPr>
          <w:rtl/>
        </w:rPr>
        <w:t xml:space="preserve">שהתחנה </w:t>
      </w:r>
      <w:bookmarkStart w:id="492" w:name="_ETM_Q1_371660"/>
      <w:bookmarkEnd w:id="492"/>
      <w:r w:rsidRPr="00A747C1">
        <w:rPr>
          <w:rtl/>
        </w:rPr>
        <w:t xml:space="preserve">הזאת </w:t>
      </w:r>
      <w:bookmarkStart w:id="493" w:name="_ETM_Q1_371839"/>
      <w:bookmarkStart w:id="494" w:name="_ETM_Q1_371930"/>
      <w:bookmarkEnd w:id="493"/>
      <w:bookmarkEnd w:id="494"/>
      <w:r w:rsidRPr="00A747C1">
        <w:rPr>
          <w:rtl/>
        </w:rPr>
        <w:t xml:space="preserve">תהיה </w:t>
      </w:r>
      <w:bookmarkStart w:id="495" w:name="_ETM_Q1_372140"/>
      <w:bookmarkEnd w:id="495"/>
      <w:r w:rsidRPr="00A747C1">
        <w:rPr>
          <w:rtl/>
        </w:rPr>
        <w:t xml:space="preserve">מורכבת </w:t>
      </w:r>
      <w:bookmarkStart w:id="496" w:name="_ETM_Q1_372650"/>
      <w:bookmarkEnd w:id="496"/>
      <w:r w:rsidRPr="00A747C1">
        <w:rPr>
          <w:rtl/>
        </w:rPr>
        <w:t xml:space="preserve">גם </w:t>
      </w:r>
      <w:bookmarkStart w:id="497" w:name="_ETM_Q1_372950"/>
      <w:bookmarkEnd w:id="497"/>
      <w:r>
        <w:rPr>
          <w:rFonts w:hint="cs"/>
          <w:rtl/>
        </w:rPr>
        <w:t xml:space="preserve">ממסילת </w:t>
      </w:r>
      <w:bookmarkStart w:id="498" w:name="_ETM_Q1_373010"/>
      <w:bookmarkStart w:id="499" w:name="_ETM_Q1_373430"/>
      <w:bookmarkEnd w:id="498"/>
      <w:bookmarkEnd w:id="499"/>
      <w:r w:rsidRPr="00A747C1">
        <w:rPr>
          <w:rtl/>
        </w:rPr>
        <w:t xml:space="preserve">מנשה </w:t>
      </w:r>
      <w:bookmarkStart w:id="500" w:name="_ETM_Q1_373790"/>
      <w:bookmarkEnd w:id="500"/>
      <w:r w:rsidRPr="00A747C1">
        <w:rPr>
          <w:rtl/>
        </w:rPr>
        <w:t xml:space="preserve">וגם </w:t>
      </w:r>
      <w:bookmarkStart w:id="501" w:name="_ETM_Q1_374120"/>
      <w:bookmarkEnd w:id="501"/>
      <w:r>
        <w:rPr>
          <w:rFonts w:hint="cs"/>
          <w:rtl/>
        </w:rPr>
        <w:t>מה</w:t>
      </w:r>
      <w:r w:rsidRPr="00A747C1">
        <w:rPr>
          <w:rtl/>
        </w:rPr>
        <w:t xml:space="preserve">מסילה </w:t>
      </w:r>
      <w:bookmarkStart w:id="502" w:name="_ETM_Q1_374630"/>
      <w:bookmarkEnd w:id="502"/>
      <w:r w:rsidRPr="00A747C1">
        <w:rPr>
          <w:rtl/>
        </w:rPr>
        <w:t xml:space="preserve">המזרחית </w:t>
      </w:r>
      <w:bookmarkStart w:id="503" w:name="_ETM_Q1_375650"/>
      <w:bookmarkEnd w:id="503"/>
      <w:r w:rsidRPr="00A747C1">
        <w:rPr>
          <w:rtl/>
        </w:rPr>
        <w:t>אמור</w:t>
      </w:r>
      <w:r>
        <w:rPr>
          <w:rFonts w:hint="cs"/>
          <w:rtl/>
        </w:rPr>
        <w:t>ות</w:t>
      </w:r>
      <w:r w:rsidRPr="00A747C1">
        <w:rPr>
          <w:rtl/>
        </w:rPr>
        <w:t xml:space="preserve"> </w:t>
      </w:r>
      <w:bookmarkStart w:id="504" w:name="_ETM_Q1_375979"/>
      <w:bookmarkEnd w:id="504"/>
      <w:r w:rsidRPr="00A747C1">
        <w:rPr>
          <w:rtl/>
        </w:rPr>
        <w:t xml:space="preserve">להיות </w:t>
      </w:r>
      <w:bookmarkStart w:id="505" w:name="_ETM_Q1_376160"/>
      <w:bookmarkEnd w:id="505"/>
      <w:r>
        <w:rPr>
          <w:rFonts w:hint="cs"/>
          <w:rtl/>
        </w:rPr>
        <w:t>שם</w:t>
      </w:r>
      <w:r w:rsidRPr="00A747C1">
        <w:rPr>
          <w:rtl/>
        </w:rPr>
        <w:t xml:space="preserve"> </w:t>
      </w:r>
      <w:bookmarkStart w:id="506" w:name="_ETM_Q1_376430"/>
      <w:bookmarkEnd w:id="506"/>
      <w:r w:rsidRPr="00A747C1">
        <w:rPr>
          <w:rtl/>
        </w:rPr>
        <w:t xml:space="preserve">הרבה </w:t>
      </w:r>
      <w:bookmarkStart w:id="507" w:name="_ETM_Q1_376820"/>
      <w:bookmarkEnd w:id="507"/>
      <w:r w:rsidRPr="00A747C1">
        <w:rPr>
          <w:rtl/>
        </w:rPr>
        <w:t>מסילות</w:t>
      </w:r>
      <w:r>
        <w:rPr>
          <w:rFonts w:hint="cs"/>
          <w:rtl/>
        </w:rPr>
        <w:t>,</w:t>
      </w:r>
      <w:r w:rsidRPr="00A747C1">
        <w:rPr>
          <w:rtl/>
        </w:rPr>
        <w:t xml:space="preserve"> </w:t>
      </w:r>
      <w:bookmarkStart w:id="508" w:name="_ETM_Q1_377960"/>
      <w:bookmarkEnd w:id="508"/>
      <w:r w:rsidR="000B7005">
        <w:rPr>
          <w:rFonts w:hint="cs"/>
          <w:rtl/>
        </w:rPr>
        <w:t>ו</w:t>
      </w:r>
      <w:r w:rsidRPr="00A747C1">
        <w:rPr>
          <w:rtl/>
        </w:rPr>
        <w:t>רכבות</w:t>
      </w:r>
      <w:r>
        <w:rPr>
          <w:rFonts w:hint="cs"/>
          <w:rtl/>
        </w:rPr>
        <w:t xml:space="preserve"> צריכו</w:t>
      </w:r>
      <w:bookmarkStart w:id="509" w:name="_ETM_Q1_377432"/>
      <w:bookmarkEnd w:id="509"/>
      <w:r>
        <w:rPr>
          <w:rFonts w:hint="cs"/>
          <w:rtl/>
        </w:rPr>
        <w:t>ת לחנות.</w:t>
      </w:r>
      <w:r w:rsidRPr="00A747C1">
        <w:rPr>
          <w:rtl/>
        </w:rPr>
        <w:t xml:space="preserve"> </w:t>
      </w:r>
      <w:bookmarkStart w:id="510" w:name="_ETM_Q1_378410"/>
      <w:bookmarkStart w:id="511" w:name="_ETM_Q1_379130"/>
      <w:bookmarkEnd w:id="510"/>
      <w:bookmarkEnd w:id="511"/>
      <w:r w:rsidRPr="00A747C1">
        <w:rPr>
          <w:rtl/>
        </w:rPr>
        <w:t xml:space="preserve">מדובר </w:t>
      </w:r>
      <w:bookmarkStart w:id="512" w:name="_ETM_Q1_379520"/>
      <w:bookmarkEnd w:id="512"/>
      <w:r w:rsidRPr="00A747C1">
        <w:rPr>
          <w:rtl/>
        </w:rPr>
        <w:t xml:space="preserve">בתחנה </w:t>
      </w:r>
      <w:bookmarkStart w:id="513" w:name="_ETM_Q1_379940"/>
      <w:bookmarkEnd w:id="513"/>
      <w:r w:rsidRPr="00A747C1">
        <w:rPr>
          <w:rtl/>
        </w:rPr>
        <w:t xml:space="preserve">מורכבת </w:t>
      </w:r>
      <w:bookmarkStart w:id="514" w:name="_ETM_Q1_380540"/>
      <w:bookmarkEnd w:id="514"/>
      <w:r w:rsidRPr="00A747C1">
        <w:rPr>
          <w:rtl/>
        </w:rPr>
        <w:t xml:space="preserve">וגדולה </w:t>
      </w:r>
      <w:bookmarkStart w:id="515" w:name="_ETM_Q1_381140"/>
      <w:bookmarkEnd w:id="515"/>
      <w:r w:rsidRPr="00A747C1">
        <w:rPr>
          <w:rtl/>
        </w:rPr>
        <w:t xml:space="preserve">שצריכה </w:t>
      </w:r>
      <w:bookmarkStart w:id="516" w:name="_ETM_Q1_381680"/>
      <w:bookmarkEnd w:id="516"/>
      <w:r w:rsidRPr="00A747C1">
        <w:rPr>
          <w:rtl/>
        </w:rPr>
        <w:t xml:space="preserve">להיות </w:t>
      </w:r>
      <w:bookmarkStart w:id="517" w:name="_ETM_Q1_381860"/>
      <w:bookmarkEnd w:id="517"/>
      <w:r w:rsidRPr="00A747C1">
        <w:rPr>
          <w:rtl/>
        </w:rPr>
        <w:t xml:space="preserve">באזור </w:t>
      </w:r>
      <w:bookmarkStart w:id="518" w:name="_ETM_Q1_382250"/>
      <w:bookmarkEnd w:id="518"/>
      <w:r w:rsidRPr="00A747C1">
        <w:rPr>
          <w:rtl/>
        </w:rPr>
        <w:t>הזה</w:t>
      </w:r>
      <w:r>
        <w:rPr>
          <w:rFonts w:hint="cs"/>
          <w:rtl/>
        </w:rPr>
        <w:t>,</w:t>
      </w:r>
      <w:r w:rsidRPr="00A747C1">
        <w:rPr>
          <w:rtl/>
        </w:rPr>
        <w:t xml:space="preserve"> </w:t>
      </w:r>
      <w:bookmarkStart w:id="519" w:name="_ETM_Q1_382550"/>
      <w:bookmarkEnd w:id="519"/>
      <w:r w:rsidRPr="00A747C1">
        <w:rPr>
          <w:rtl/>
        </w:rPr>
        <w:t xml:space="preserve">וזה </w:t>
      </w:r>
      <w:bookmarkStart w:id="520" w:name="_ETM_Q1_383270"/>
      <w:bookmarkEnd w:id="520"/>
      <w:r w:rsidRPr="00A747C1">
        <w:rPr>
          <w:rtl/>
        </w:rPr>
        <w:t xml:space="preserve">הביא </w:t>
      </w:r>
      <w:bookmarkStart w:id="521" w:name="_ETM_Q1_383600"/>
      <w:bookmarkEnd w:id="521"/>
      <w:r w:rsidRPr="00A747C1">
        <w:rPr>
          <w:rtl/>
        </w:rPr>
        <w:t xml:space="preserve">את </w:t>
      </w:r>
      <w:bookmarkStart w:id="522" w:name="_ETM_Q1_383689"/>
      <w:bookmarkEnd w:id="522"/>
      <w:r w:rsidRPr="00A747C1">
        <w:rPr>
          <w:rtl/>
        </w:rPr>
        <w:t xml:space="preserve">משרד </w:t>
      </w:r>
      <w:bookmarkStart w:id="523" w:name="_ETM_Q1_384079"/>
      <w:bookmarkEnd w:id="523"/>
      <w:r w:rsidRPr="00A747C1">
        <w:rPr>
          <w:rtl/>
        </w:rPr>
        <w:t xml:space="preserve">התחבורה </w:t>
      </w:r>
      <w:bookmarkStart w:id="524" w:name="_ETM_Q1_384589"/>
      <w:bookmarkEnd w:id="524"/>
      <w:r w:rsidRPr="00A747C1">
        <w:rPr>
          <w:rtl/>
        </w:rPr>
        <w:t xml:space="preserve">ואת </w:t>
      </w:r>
      <w:bookmarkStart w:id="525" w:name="_ETM_Q1_384799"/>
      <w:bookmarkEnd w:id="525"/>
      <w:r w:rsidRPr="00A747C1">
        <w:rPr>
          <w:rtl/>
        </w:rPr>
        <w:t xml:space="preserve">רכבת </w:t>
      </w:r>
      <w:bookmarkStart w:id="526" w:name="_ETM_Q1_385100"/>
      <w:bookmarkEnd w:id="526"/>
      <w:r w:rsidRPr="00A747C1">
        <w:rPr>
          <w:rtl/>
        </w:rPr>
        <w:t xml:space="preserve">ישראל </w:t>
      </w:r>
      <w:bookmarkStart w:id="527" w:name="_ETM_Q1_385399"/>
      <w:bookmarkEnd w:id="527"/>
      <w:r w:rsidRPr="00A747C1">
        <w:rPr>
          <w:rtl/>
        </w:rPr>
        <w:t xml:space="preserve">לשקול </w:t>
      </w:r>
      <w:bookmarkStart w:id="528" w:name="_ETM_Q1_385700"/>
      <w:bookmarkEnd w:id="528"/>
      <w:r w:rsidRPr="00A747C1">
        <w:rPr>
          <w:rtl/>
        </w:rPr>
        <w:t xml:space="preserve">מחדש </w:t>
      </w:r>
      <w:bookmarkStart w:id="529" w:name="_ETM_Q1_386500"/>
      <w:bookmarkEnd w:id="529"/>
      <w:r w:rsidRPr="00A747C1">
        <w:rPr>
          <w:rtl/>
        </w:rPr>
        <w:t xml:space="preserve">את </w:t>
      </w:r>
      <w:bookmarkStart w:id="530" w:name="_ETM_Q1_386680"/>
      <w:bookmarkEnd w:id="530"/>
      <w:r w:rsidRPr="00A747C1">
        <w:rPr>
          <w:rtl/>
        </w:rPr>
        <w:t xml:space="preserve">הקמת </w:t>
      </w:r>
      <w:bookmarkStart w:id="531" w:name="_ETM_Q1_386979"/>
      <w:bookmarkEnd w:id="531"/>
      <w:r w:rsidRPr="00A747C1">
        <w:rPr>
          <w:rtl/>
        </w:rPr>
        <w:t xml:space="preserve">התחנה </w:t>
      </w:r>
      <w:bookmarkStart w:id="532" w:name="_ETM_Q1_387339"/>
      <w:bookmarkEnd w:id="532"/>
      <w:r>
        <w:rPr>
          <w:rFonts w:hint="cs"/>
          <w:rtl/>
        </w:rPr>
        <w:t>ב</w:t>
      </w:r>
      <w:r w:rsidRPr="00A747C1">
        <w:rPr>
          <w:rtl/>
        </w:rPr>
        <w:t xml:space="preserve">מקום </w:t>
      </w:r>
      <w:bookmarkStart w:id="533" w:name="_ETM_Q1_387729"/>
      <w:bookmarkEnd w:id="533"/>
      <w:r w:rsidRPr="00A747C1">
        <w:rPr>
          <w:rtl/>
        </w:rPr>
        <w:t>הזה</w:t>
      </w:r>
      <w:r>
        <w:rPr>
          <w:rFonts w:hint="cs"/>
          <w:rtl/>
        </w:rPr>
        <w:t>,</w:t>
      </w:r>
      <w:r w:rsidRPr="00A747C1">
        <w:rPr>
          <w:rtl/>
        </w:rPr>
        <w:t xml:space="preserve"> </w:t>
      </w:r>
      <w:bookmarkStart w:id="534" w:name="_ETM_Q1_388299"/>
      <w:bookmarkEnd w:id="534"/>
      <w:r w:rsidRPr="00A747C1">
        <w:rPr>
          <w:rtl/>
        </w:rPr>
        <w:t>לצערי</w:t>
      </w:r>
      <w:r>
        <w:rPr>
          <w:rFonts w:hint="cs"/>
          <w:rtl/>
        </w:rPr>
        <w:t>.</w:t>
      </w:r>
    </w:p>
    <w:p w:rsidR="00865E88" w:rsidRDefault="00865E88" w:rsidP="00606D26">
      <w:pPr>
        <w:rPr>
          <w:rtl/>
        </w:rPr>
      </w:pPr>
      <w:bookmarkStart w:id="535" w:name="_ETM_Q1_387497"/>
      <w:bookmarkStart w:id="536" w:name="_ETM_Q1_387643"/>
      <w:bookmarkEnd w:id="535"/>
      <w:bookmarkEnd w:id="536"/>
    </w:p>
    <w:p w:rsidR="00865E88" w:rsidRDefault="00865E88" w:rsidP="00606D26">
      <w:pPr>
        <w:pStyle w:val="af6"/>
        <w:keepNext/>
        <w:rPr>
          <w:rtl/>
        </w:rPr>
      </w:pPr>
      <w:bookmarkStart w:id="537" w:name="_ETM_Q1_387664"/>
      <w:bookmarkStart w:id="538" w:name="ET_yor_5982_13"/>
      <w:bookmarkEnd w:id="537"/>
      <w:r w:rsidRPr="00606D26">
        <w:rPr>
          <w:rStyle w:val="TagStyle"/>
          <w:rtl/>
        </w:rPr>
        <w:t xml:space="preserve"> &lt;&lt; יור &gt;&gt; </w:t>
      </w:r>
      <w:r>
        <w:rPr>
          <w:rtl/>
        </w:rPr>
        <w:t>היו"ר יריב לוין:</w:t>
      </w:r>
      <w:r w:rsidRPr="00606D26">
        <w:rPr>
          <w:rStyle w:val="TagStyle"/>
          <w:rtl/>
        </w:rPr>
        <w:t xml:space="preserve"> &lt;&lt; יור &gt;&gt;</w:t>
      </w:r>
      <w:r>
        <w:rPr>
          <w:rtl/>
        </w:rPr>
        <w:t xml:space="preserve"> </w:t>
      </w:r>
      <w:bookmarkEnd w:id="538"/>
    </w:p>
    <w:p w:rsidR="00865E88" w:rsidRPr="00606D26" w:rsidRDefault="00865E88" w:rsidP="00606D26">
      <w:pPr>
        <w:ind w:firstLine="0"/>
        <w:rPr>
          <w:rtl/>
          <w:lang w:eastAsia="he-IL"/>
        </w:rPr>
      </w:pPr>
      <w:bookmarkStart w:id="539" w:name="_ETM_Q1_391267"/>
      <w:bookmarkEnd w:id="539"/>
    </w:p>
    <w:p w:rsidR="00865E88" w:rsidRDefault="00865E88" w:rsidP="00753B1E">
      <w:pPr>
        <w:rPr>
          <w:rtl/>
        </w:rPr>
      </w:pPr>
      <w:bookmarkStart w:id="540" w:name="_ETM_Q1_387783"/>
      <w:bookmarkStart w:id="541" w:name="_ETM_Q1_387846"/>
      <w:bookmarkStart w:id="542" w:name="_ETM_Q1_387911"/>
      <w:bookmarkEnd w:id="540"/>
      <w:bookmarkEnd w:id="541"/>
      <w:bookmarkEnd w:id="542"/>
      <w:r w:rsidRPr="00A747C1">
        <w:rPr>
          <w:rtl/>
        </w:rPr>
        <w:t xml:space="preserve"> </w:t>
      </w:r>
      <w:bookmarkStart w:id="543" w:name="_ETM_Q1_389710"/>
      <w:bookmarkEnd w:id="543"/>
      <w:r w:rsidRPr="00A747C1">
        <w:rPr>
          <w:rtl/>
        </w:rPr>
        <w:t xml:space="preserve">שאלה </w:t>
      </w:r>
      <w:bookmarkStart w:id="544" w:name="_ETM_Q1_390070"/>
      <w:bookmarkEnd w:id="544"/>
      <w:r w:rsidRPr="00A747C1">
        <w:rPr>
          <w:rtl/>
        </w:rPr>
        <w:t xml:space="preserve">נוספת </w:t>
      </w:r>
      <w:bookmarkStart w:id="545" w:name="_ETM_Q1_390700"/>
      <w:bookmarkEnd w:id="545"/>
      <w:r w:rsidRPr="00A747C1">
        <w:rPr>
          <w:rtl/>
        </w:rPr>
        <w:t xml:space="preserve">לחבר </w:t>
      </w:r>
      <w:bookmarkStart w:id="546" w:name="_ETM_Q1_391089"/>
      <w:bookmarkEnd w:id="546"/>
      <w:r w:rsidRPr="00A747C1">
        <w:rPr>
          <w:rtl/>
        </w:rPr>
        <w:t xml:space="preserve">הכנסת </w:t>
      </w:r>
      <w:bookmarkStart w:id="547" w:name="_ETM_Q1_391450"/>
      <w:bookmarkEnd w:id="547"/>
      <w:r>
        <w:rPr>
          <w:rFonts w:hint="cs"/>
          <w:rtl/>
        </w:rPr>
        <w:t>שפע,</w:t>
      </w:r>
      <w:r w:rsidRPr="00A747C1">
        <w:rPr>
          <w:rtl/>
        </w:rPr>
        <w:t xml:space="preserve"> </w:t>
      </w:r>
      <w:bookmarkStart w:id="548" w:name="_ETM_Q1_391779"/>
      <w:bookmarkEnd w:id="548"/>
      <w:r w:rsidRPr="00A747C1">
        <w:rPr>
          <w:rtl/>
        </w:rPr>
        <w:t>בבקשה</w:t>
      </w:r>
      <w:r>
        <w:rPr>
          <w:rFonts w:hint="cs"/>
          <w:rtl/>
        </w:rPr>
        <w:t>.</w:t>
      </w:r>
    </w:p>
    <w:p w:rsidR="00865E88" w:rsidRDefault="00865E88" w:rsidP="00753B1E">
      <w:pPr>
        <w:rPr>
          <w:rtl/>
          <w:lang w:eastAsia="he-IL"/>
        </w:rPr>
      </w:pPr>
      <w:bookmarkStart w:id="549" w:name="_ETM_Q1_389354"/>
      <w:bookmarkStart w:id="550" w:name="_ETM_Q1_389463"/>
      <w:bookmarkStart w:id="551" w:name="_ETM_Q1_389498"/>
      <w:bookmarkStart w:id="552" w:name="_ETM_Q1_389582"/>
      <w:bookmarkStart w:id="553" w:name="_ETM_Q1_391346"/>
      <w:bookmarkEnd w:id="549"/>
      <w:bookmarkEnd w:id="550"/>
      <w:bookmarkEnd w:id="551"/>
      <w:bookmarkEnd w:id="552"/>
      <w:bookmarkEnd w:id="553"/>
    </w:p>
    <w:p w:rsidR="00865E88" w:rsidRDefault="00865E88" w:rsidP="00606D26">
      <w:pPr>
        <w:pStyle w:val="-"/>
        <w:keepNext/>
        <w:rPr>
          <w:rtl/>
        </w:rPr>
      </w:pPr>
      <w:bookmarkStart w:id="554" w:name="_ETM_Q1_391993"/>
      <w:bookmarkStart w:id="555" w:name="_ETM_Q1_392060"/>
      <w:bookmarkStart w:id="556" w:name="ET_speakercontinue_5810_15"/>
      <w:bookmarkEnd w:id="554"/>
      <w:bookmarkEnd w:id="555"/>
      <w:r w:rsidRPr="00606D26">
        <w:rPr>
          <w:rStyle w:val="TagStyle"/>
          <w:rtl/>
        </w:rPr>
        <w:t xml:space="preserve"> &lt;&lt; דובר_המשך &gt;&gt; </w:t>
      </w:r>
      <w:r>
        <w:rPr>
          <w:rtl/>
        </w:rPr>
        <w:t>רם שפע (כחול לבן):</w:t>
      </w:r>
      <w:r w:rsidRPr="00606D26">
        <w:rPr>
          <w:rStyle w:val="TagStyle"/>
          <w:rtl/>
        </w:rPr>
        <w:t xml:space="preserve"> &lt;&lt; דובר_המשך &gt;&gt;</w:t>
      </w:r>
      <w:r>
        <w:rPr>
          <w:rtl/>
        </w:rPr>
        <w:t xml:space="preserve"> </w:t>
      </w:r>
      <w:bookmarkEnd w:id="556"/>
    </w:p>
    <w:p w:rsidR="00865E88" w:rsidRPr="00606D26" w:rsidRDefault="00865E88" w:rsidP="00606D26">
      <w:pPr>
        <w:rPr>
          <w:rtl/>
          <w:lang w:eastAsia="he-IL"/>
        </w:rPr>
      </w:pPr>
      <w:bookmarkStart w:id="557" w:name="_ETM_Q1_392979"/>
      <w:bookmarkEnd w:id="557"/>
    </w:p>
    <w:p w:rsidR="00865E88" w:rsidRDefault="00865E88" w:rsidP="001D417F">
      <w:pPr>
        <w:rPr>
          <w:rtl/>
        </w:rPr>
      </w:pPr>
      <w:bookmarkStart w:id="558" w:name="_ETM_Q1_389618"/>
      <w:bookmarkStart w:id="559" w:name="_ETM_Q1_389738"/>
      <w:bookmarkStart w:id="560" w:name="_ETM_Q1_392799"/>
      <w:bookmarkEnd w:id="558"/>
      <w:bookmarkEnd w:id="559"/>
      <w:bookmarkEnd w:id="560"/>
      <w:r>
        <w:rPr>
          <w:rFonts w:hint="cs"/>
          <w:rtl/>
        </w:rPr>
        <w:t>קודם כול</w:t>
      </w:r>
      <w:r w:rsidRPr="00A747C1">
        <w:rPr>
          <w:rtl/>
        </w:rPr>
        <w:t xml:space="preserve"> </w:t>
      </w:r>
      <w:bookmarkStart w:id="561" w:name="_ETM_Q1_393399"/>
      <w:bookmarkEnd w:id="561"/>
      <w:r w:rsidRPr="00A747C1">
        <w:rPr>
          <w:rtl/>
        </w:rPr>
        <w:t xml:space="preserve">תודה </w:t>
      </w:r>
      <w:bookmarkStart w:id="562" w:name="_ETM_Q1_393640"/>
      <w:bookmarkEnd w:id="562"/>
      <w:r w:rsidRPr="00A747C1">
        <w:rPr>
          <w:rtl/>
        </w:rPr>
        <w:t xml:space="preserve">על </w:t>
      </w:r>
      <w:bookmarkStart w:id="563" w:name="_ETM_Q1_393729"/>
      <w:bookmarkEnd w:id="563"/>
      <w:r w:rsidRPr="00A747C1">
        <w:rPr>
          <w:rtl/>
        </w:rPr>
        <w:t xml:space="preserve">התשובה </w:t>
      </w:r>
      <w:bookmarkStart w:id="564" w:name="_ETM_Q1_394029"/>
      <w:bookmarkEnd w:id="564"/>
      <w:r w:rsidRPr="00A747C1">
        <w:rPr>
          <w:rtl/>
        </w:rPr>
        <w:t>המעמיקה</w:t>
      </w:r>
      <w:r>
        <w:rPr>
          <w:rFonts w:hint="cs"/>
          <w:rtl/>
        </w:rPr>
        <w:t>,</w:t>
      </w:r>
      <w:r w:rsidRPr="00A747C1">
        <w:rPr>
          <w:rtl/>
        </w:rPr>
        <w:t xml:space="preserve"> </w:t>
      </w:r>
      <w:bookmarkStart w:id="565" w:name="_ETM_Q1_394750"/>
      <w:bookmarkEnd w:id="565"/>
      <w:r w:rsidRPr="00A747C1">
        <w:rPr>
          <w:rtl/>
        </w:rPr>
        <w:t xml:space="preserve">אם </w:t>
      </w:r>
      <w:bookmarkStart w:id="566" w:name="_ETM_Q1_394930"/>
      <w:bookmarkEnd w:id="566"/>
      <w:r w:rsidRPr="00A747C1">
        <w:rPr>
          <w:rtl/>
        </w:rPr>
        <w:t xml:space="preserve">כי </w:t>
      </w:r>
      <w:bookmarkStart w:id="567" w:name="_ETM_Q1_395920"/>
      <w:bookmarkEnd w:id="567"/>
      <w:r w:rsidRPr="00A747C1">
        <w:rPr>
          <w:rtl/>
        </w:rPr>
        <w:t xml:space="preserve">לא </w:t>
      </w:r>
      <w:bookmarkStart w:id="568" w:name="_ETM_Q1_396399"/>
      <w:bookmarkEnd w:id="568"/>
      <w:r w:rsidRPr="00A747C1">
        <w:rPr>
          <w:rtl/>
        </w:rPr>
        <w:t xml:space="preserve">משביעת </w:t>
      </w:r>
      <w:bookmarkStart w:id="569" w:name="_ETM_Q1_396880"/>
      <w:bookmarkEnd w:id="569"/>
      <w:r w:rsidRPr="00A747C1">
        <w:rPr>
          <w:rtl/>
        </w:rPr>
        <w:t>רצון</w:t>
      </w:r>
      <w:r>
        <w:rPr>
          <w:rFonts w:hint="cs"/>
          <w:rtl/>
        </w:rPr>
        <w:t>.</w:t>
      </w:r>
      <w:r w:rsidRPr="00A747C1">
        <w:rPr>
          <w:rtl/>
        </w:rPr>
        <w:t xml:space="preserve"> </w:t>
      </w:r>
      <w:bookmarkStart w:id="570" w:name="_ETM_Q1_397570"/>
      <w:bookmarkEnd w:id="570"/>
      <w:r w:rsidRPr="00A747C1">
        <w:rPr>
          <w:rtl/>
        </w:rPr>
        <w:t xml:space="preserve">ככל </w:t>
      </w:r>
      <w:bookmarkStart w:id="571" w:name="_ETM_Q1_397869"/>
      <w:bookmarkEnd w:id="571"/>
      <w:r w:rsidRPr="00A747C1">
        <w:rPr>
          <w:rtl/>
        </w:rPr>
        <w:t xml:space="preserve">שאני </w:t>
      </w:r>
      <w:bookmarkStart w:id="572" w:name="_ETM_Q1_398049"/>
      <w:bookmarkEnd w:id="572"/>
      <w:r w:rsidRPr="00A747C1">
        <w:rPr>
          <w:rtl/>
        </w:rPr>
        <w:t>מבין</w:t>
      </w:r>
      <w:r w:rsidR="000B7005">
        <w:rPr>
          <w:rFonts w:hint="cs"/>
          <w:rtl/>
        </w:rPr>
        <w:t>,</w:t>
      </w:r>
      <w:r w:rsidRPr="00A747C1">
        <w:rPr>
          <w:rtl/>
        </w:rPr>
        <w:t xml:space="preserve"> </w:t>
      </w:r>
      <w:bookmarkStart w:id="573" w:name="_ETM_Q1_398320"/>
      <w:bookmarkEnd w:id="573"/>
      <w:r w:rsidRPr="00A747C1">
        <w:rPr>
          <w:rtl/>
        </w:rPr>
        <w:t xml:space="preserve">וגם </w:t>
      </w:r>
      <w:bookmarkStart w:id="574" w:name="_ETM_Q1_398560"/>
      <w:bookmarkEnd w:id="574"/>
      <w:r w:rsidRPr="00A747C1">
        <w:rPr>
          <w:rtl/>
        </w:rPr>
        <w:t xml:space="preserve">בדקתי </w:t>
      </w:r>
      <w:bookmarkStart w:id="575" w:name="_ETM_Q1_398950"/>
      <w:bookmarkEnd w:id="575"/>
      <w:r>
        <w:rPr>
          <w:rFonts w:hint="cs"/>
          <w:rtl/>
        </w:rPr>
        <w:t>אצל מי</w:t>
      </w:r>
      <w:r w:rsidRPr="00A747C1">
        <w:rPr>
          <w:rtl/>
        </w:rPr>
        <w:t xml:space="preserve"> </w:t>
      </w:r>
      <w:bookmarkStart w:id="576" w:name="_ETM_Q1_399100"/>
      <w:bookmarkEnd w:id="576"/>
      <w:r w:rsidRPr="00A747C1">
        <w:rPr>
          <w:rtl/>
        </w:rPr>
        <w:t xml:space="preserve">שעשו </w:t>
      </w:r>
      <w:bookmarkStart w:id="577" w:name="_ETM_Q1_399700"/>
      <w:bookmarkEnd w:id="577"/>
      <w:r w:rsidRPr="00A747C1">
        <w:rPr>
          <w:rtl/>
        </w:rPr>
        <w:t xml:space="preserve">עבודה </w:t>
      </w:r>
      <w:bookmarkStart w:id="578" w:name="_ETM_Q1_400000"/>
      <w:bookmarkEnd w:id="578"/>
      <w:r w:rsidRPr="00A747C1">
        <w:rPr>
          <w:rtl/>
        </w:rPr>
        <w:t>מעמיקה</w:t>
      </w:r>
      <w:r>
        <w:rPr>
          <w:rFonts w:hint="cs"/>
          <w:rtl/>
        </w:rPr>
        <w:t>,</w:t>
      </w:r>
      <w:r w:rsidRPr="00A747C1">
        <w:rPr>
          <w:rtl/>
        </w:rPr>
        <w:t xml:space="preserve"> </w:t>
      </w:r>
      <w:bookmarkStart w:id="579" w:name="_ETM_Q1_400390"/>
      <w:bookmarkEnd w:id="579"/>
      <w:r w:rsidRPr="00A747C1">
        <w:rPr>
          <w:rtl/>
        </w:rPr>
        <w:t xml:space="preserve">גם </w:t>
      </w:r>
      <w:bookmarkStart w:id="580" w:name="_ETM_Q1_400570"/>
      <w:bookmarkEnd w:id="580"/>
      <w:r w:rsidRPr="00A747C1">
        <w:rPr>
          <w:rtl/>
        </w:rPr>
        <w:t xml:space="preserve">ראשי </w:t>
      </w:r>
      <w:bookmarkStart w:id="581" w:name="_ETM_Q1_400960"/>
      <w:bookmarkEnd w:id="581"/>
      <w:r w:rsidRPr="00A747C1">
        <w:rPr>
          <w:rtl/>
        </w:rPr>
        <w:t xml:space="preserve">המועצות </w:t>
      </w:r>
      <w:bookmarkStart w:id="582" w:name="_ETM_Q1_401350"/>
      <w:bookmarkEnd w:id="582"/>
      <w:r w:rsidRPr="00A747C1">
        <w:rPr>
          <w:rtl/>
        </w:rPr>
        <w:t>באזור</w:t>
      </w:r>
      <w:r>
        <w:rPr>
          <w:rFonts w:hint="cs"/>
          <w:rtl/>
        </w:rPr>
        <w:t xml:space="preserve"> –</w:t>
      </w:r>
      <w:r w:rsidRPr="00A747C1">
        <w:rPr>
          <w:rtl/>
        </w:rPr>
        <w:t xml:space="preserve"> </w:t>
      </w:r>
      <w:bookmarkStart w:id="583" w:name="_ETM_Q1_401770"/>
      <w:bookmarkEnd w:id="583"/>
      <w:r w:rsidRPr="00A747C1">
        <w:rPr>
          <w:rtl/>
        </w:rPr>
        <w:t xml:space="preserve">זה </w:t>
      </w:r>
      <w:bookmarkStart w:id="584" w:name="_ETM_Q1_401890"/>
      <w:bookmarkEnd w:id="584"/>
      <w:r w:rsidRPr="00A747C1">
        <w:rPr>
          <w:rtl/>
        </w:rPr>
        <w:t xml:space="preserve">גם </w:t>
      </w:r>
      <w:bookmarkStart w:id="585" w:name="_ETM_Q1_402070"/>
      <w:bookmarkEnd w:id="585"/>
      <w:r w:rsidRPr="00A747C1">
        <w:rPr>
          <w:rtl/>
        </w:rPr>
        <w:t>שומרון</w:t>
      </w:r>
      <w:r>
        <w:rPr>
          <w:rFonts w:hint="cs"/>
          <w:rtl/>
        </w:rPr>
        <w:t>,</w:t>
      </w:r>
      <w:r w:rsidRPr="00A747C1">
        <w:rPr>
          <w:rtl/>
        </w:rPr>
        <w:t xml:space="preserve"> </w:t>
      </w:r>
      <w:bookmarkStart w:id="586" w:name="_ETM_Q1_402670"/>
      <w:bookmarkEnd w:id="586"/>
      <w:r w:rsidRPr="00A747C1">
        <w:rPr>
          <w:rtl/>
        </w:rPr>
        <w:t xml:space="preserve">גם </w:t>
      </w:r>
      <w:bookmarkStart w:id="587" w:name="_ETM_Q1_402909"/>
      <w:bookmarkEnd w:id="587"/>
      <w:r w:rsidRPr="00A747C1">
        <w:rPr>
          <w:rtl/>
        </w:rPr>
        <w:t xml:space="preserve">מנשה </w:t>
      </w:r>
      <w:bookmarkStart w:id="588" w:name="_ETM_Q1_403750"/>
      <w:bookmarkEnd w:id="588"/>
      <w:r w:rsidRPr="00A747C1">
        <w:rPr>
          <w:rtl/>
        </w:rPr>
        <w:t xml:space="preserve">וגם </w:t>
      </w:r>
      <w:bookmarkStart w:id="589" w:name="_ETM_Q1_404140"/>
      <w:bookmarkEnd w:id="589"/>
      <w:r w:rsidRPr="00A747C1">
        <w:rPr>
          <w:rtl/>
        </w:rPr>
        <w:t xml:space="preserve">עמק </w:t>
      </w:r>
      <w:bookmarkStart w:id="590" w:name="_ETM_Q1_404350"/>
      <w:bookmarkEnd w:id="590"/>
      <w:r w:rsidRPr="00A747C1">
        <w:rPr>
          <w:rtl/>
        </w:rPr>
        <w:t xml:space="preserve">חפר </w:t>
      </w:r>
      <w:bookmarkStart w:id="591" w:name="_ETM_Q1_405070"/>
      <w:bookmarkEnd w:id="591"/>
      <w:r w:rsidR="000B7005">
        <w:rPr>
          <w:rFonts w:hint="cs"/>
          <w:rtl/>
        </w:rPr>
        <w:t xml:space="preserve">– </w:t>
      </w:r>
      <w:r w:rsidRPr="00A747C1">
        <w:rPr>
          <w:rtl/>
        </w:rPr>
        <w:t xml:space="preserve">אז </w:t>
      </w:r>
      <w:bookmarkStart w:id="592" w:name="_ETM_Q1_405219"/>
      <w:bookmarkEnd w:id="592"/>
      <w:r>
        <w:rPr>
          <w:rtl/>
        </w:rPr>
        <w:t>א</w:t>
      </w:r>
      <w:r>
        <w:rPr>
          <w:rFonts w:hint="cs"/>
          <w:rtl/>
        </w:rPr>
        <w:t>.</w:t>
      </w:r>
      <w:r w:rsidRPr="00A747C1">
        <w:rPr>
          <w:rtl/>
        </w:rPr>
        <w:t xml:space="preserve"> </w:t>
      </w:r>
      <w:bookmarkStart w:id="593" w:name="_ETM_Q1_405399"/>
      <w:bookmarkEnd w:id="593"/>
      <w:r w:rsidRPr="00A747C1">
        <w:rPr>
          <w:rtl/>
        </w:rPr>
        <w:t xml:space="preserve">זה </w:t>
      </w:r>
      <w:bookmarkStart w:id="594" w:name="_ETM_Q1_405490"/>
      <w:bookmarkEnd w:id="594"/>
      <w:r w:rsidRPr="00A747C1">
        <w:rPr>
          <w:rtl/>
        </w:rPr>
        <w:t xml:space="preserve">אמור </w:t>
      </w:r>
      <w:bookmarkStart w:id="595" w:name="_ETM_Q1_405670"/>
      <w:bookmarkEnd w:id="595"/>
      <w:r w:rsidRPr="00A747C1">
        <w:rPr>
          <w:rtl/>
        </w:rPr>
        <w:t xml:space="preserve">לתת </w:t>
      </w:r>
      <w:bookmarkStart w:id="596" w:name="_ETM_Q1_405850"/>
      <w:bookmarkEnd w:id="596"/>
      <w:r w:rsidRPr="00A747C1">
        <w:rPr>
          <w:rtl/>
        </w:rPr>
        <w:t xml:space="preserve">מענה </w:t>
      </w:r>
      <w:bookmarkStart w:id="597" w:name="_ETM_Q1_406179"/>
      <w:bookmarkEnd w:id="597"/>
      <w:r w:rsidRPr="00A747C1">
        <w:rPr>
          <w:rtl/>
        </w:rPr>
        <w:t xml:space="preserve">להרבה </w:t>
      </w:r>
      <w:bookmarkStart w:id="598" w:name="_ETM_Q1_406990"/>
      <w:bookmarkEnd w:id="598"/>
      <w:r w:rsidRPr="00A747C1">
        <w:rPr>
          <w:rtl/>
        </w:rPr>
        <w:t xml:space="preserve">מאוד </w:t>
      </w:r>
      <w:bookmarkStart w:id="599" w:name="_ETM_Q1_407500"/>
      <w:bookmarkEnd w:id="599"/>
      <w:r w:rsidRPr="00A747C1">
        <w:rPr>
          <w:rtl/>
        </w:rPr>
        <w:t>תושבים</w:t>
      </w:r>
      <w:r>
        <w:rPr>
          <w:rFonts w:hint="cs"/>
          <w:rtl/>
        </w:rPr>
        <w:t>,</w:t>
      </w:r>
      <w:r w:rsidRPr="00A747C1">
        <w:rPr>
          <w:rtl/>
        </w:rPr>
        <w:t xml:space="preserve"> </w:t>
      </w:r>
      <w:bookmarkStart w:id="600" w:name="_ETM_Q1_407950"/>
      <w:bookmarkEnd w:id="600"/>
      <w:r w:rsidRPr="00A747C1">
        <w:rPr>
          <w:rtl/>
        </w:rPr>
        <w:t xml:space="preserve">עשרות </w:t>
      </w:r>
      <w:bookmarkStart w:id="601" w:name="_ETM_Q1_408279"/>
      <w:bookmarkEnd w:id="601"/>
      <w:r w:rsidRPr="00A747C1">
        <w:rPr>
          <w:rtl/>
        </w:rPr>
        <w:t xml:space="preserve">אלפי </w:t>
      </w:r>
      <w:bookmarkStart w:id="602" w:name="_ETM_Q1_408490"/>
      <w:bookmarkEnd w:id="602"/>
      <w:r w:rsidRPr="00A747C1">
        <w:rPr>
          <w:rtl/>
        </w:rPr>
        <w:t>תושבים</w:t>
      </w:r>
      <w:r w:rsidR="000B7005">
        <w:rPr>
          <w:rFonts w:hint="cs"/>
          <w:rtl/>
        </w:rPr>
        <w:t>;</w:t>
      </w:r>
      <w:r>
        <w:rPr>
          <w:rFonts w:hint="cs"/>
          <w:rtl/>
        </w:rPr>
        <w:t xml:space="preserve"> ב.</w:t>
      </w:r>
      <w:r w:rsidRPr="00A747C1">
        <w:rPr>
          <w:rtl/>
        </w:rPr>
        <w:t xml:space="preserve"> </w:t>
      </w:r>
      <w:bookmarkStart w:id="603" w:name="_ETM_Q1_409329"/>
      <w:bookmarkStart w:id="604" w:name="_ETM_Q1_409689"/>
      <w:bookmarkEnd w:id="603"/>
      <w:bookmarkEnd w:id="604"/>
      <w:r w:rsidRPr="00A747C1">
        <w:rPr>
          <w:rtl/>
        </w:rPr>
        <w:t xml:space="preserve">ממה </w:t>
      </w:r>
      <w:bookmarkStart w:id="605" w:name="_ETM_Q1_409899"/>
      <w:bookmarkEnd w:id="605"/>
      <w:r w:rsidRPr="00A747C1">
        <w:rPr>
          <w:rtl/>
        </w:rPr>
        <w:t xml:space="preserve">שאני </w:t>
      </w:r>
      <w:bookmarkStart w:id="606" w:name="_ETM_Q1_410110"/>
      <w:bookmarkEnd w:id="606"/>
      <w:r w:rsidRPr="00A747C1">
        <w:rPr>
          <w:rtl/>
        </w:rPr>
        <w:t>מבין</w:t>
      </w:r>
      <w:r>
        <w:rPr>
          <w:rFonts w:hint="cs"/>
          <w:rtl/>
        </w:rPr>
        <w:t>,</w:t>
      </w:r>
      <w:r w:rsidRPr="00A747C1">
        <w:rPr>
          <w:rtl/>
        </w:rPr>
        <w:t xml:space="preserve"> </w:t>
      </w:r>
      <w:bookmarkStart w:id="607" w:name="_ETM_Q1_410350"/>
      <w:bookmarkEnd w:id="607"/>
      <w:r w:rsidRPr="00A747C1">
        <w:rPr>
          <w:rtl/>
        </w:rPr>
        <w:t xml:space="preserve">בתבחינים </w:t>
      </w:r>
      <w:bookmarkStart w:id="608" w:name="_ETM_Q1_411039"/>
      <w:bookmarkEnd w:id="608"/>
      <w:r w:rsidRPr="00A747C1">
        <w:rPr>
          <w:rtl/>
        </w:rPr>
        <w:t xml:space="preserve">של </w:t>
      </w:r>
      <w:bookmarkStart w:id="609" w:name="_ETM_Q1_411310"/>
      <w:bookmarkEnd w:id="609"/>
      <w:r w:rsidRPr="00A747C1">
        <w:rPr>
          <w:rtl/>
        </w:rPr>
        <w:t xml:space="preserve">משרד </w:t>
      </w:r>
      <w:bookmarkStart w:id="610" w:name="_ETM_Q1_411700"/>
      <w:bookmarkEnd w:id="610"/>
      <w:r w:rsidRPr="00A747C1">
        <w:rPr>
          <w:rtl/>
        </w:rPr>
        <w:t xml:space="preserve">התחבורה </w:t>
      </w:r>
      <w:bookmarkStart w:id="611" w:name="_ETM_Q1_412659"/>
      <w:bookmarkEnd w:id="611"/>
      <w:r w:rsidRPr="00A747C1">
        <w:rPr>
          <w:rtl/>
        </w:rPr>
        <w:t xml:space="preserve">התחנה </w:t>
      </w:r>
      <w:bookmarkStart w:id="612" w:name="_ETM_Q1_413200"/>
      <w:bookmarkEnd w:id="612"/>
      <w:r w:rsidRPr="00A747C1">
        <w:rPr>
          <w:rtl/>
        </w:rPr>
        <w:t xml:space="preserve">הזאת </w:t>
      </w:r>
      <w:bookmarkStart w:id="613" w:name="_ETM_Q1_413529"/>
      <w:bookmarkEnd w:id="613"/>
      <w:r w:rsidRPr="00A747C1">
        <w:rPr>
          <w:rtl/>
        </w:rPr>
        <w:t xml:space="preserve">כן </w:t>
      </w:r>
      <w:bookmarkStart w:id="614" w:name="_ETM_Q1_413829"/>
      <w:bookmarkEnd w:id="614"/>
      <w:r w:rsidRPr="00A747C1">
        <w:rPr>
          <w:rtl/>
        </w:rPr>
        <w:t xml:space="preserve">קיבלה </w:t>
      </w:r>
      <w:bookmarkStart w:id="615" w:name="_ETM_Q1_414189"/>
      <w:bookmarkEnd w:id="615"/>
      <w:r w:rsidRPr="00A747C1">
        <w:rPr>
          <w:rtl/>
        </w:rPr>
        <w:t>עדיפות</w:t>
      </w:r>
      <w:r>
        <w:rPr>
          <w:rFonts w:hint="cs"/>
          <w:rtl/>
        </w:rPr>
        <w:t>,</w:t>
      </w:r>
      <w:r w:rsidRPr="00A747C1">
        <w:rPr>
          <w:rtl/>
        </w:rPr>
        <w:t xml:space="preserve"> </w:t>
      </w:r>
      <w:bookmarkStart w:id="616" w:name="_ETM_Q1_414759"/>
      <w:bookmarkEnd w:id="616"/>
      <w:r w:rsidRPr="00A747C1">
        <w:rPr>
          <w:rtl/>
        </w:rPr>
        <w:t xml:space="preserve">וגם </w:t>
      </w:r>
      <w:bookmarkStart w:id="617" w:name="_ETM_Q1_415149"/>
      <w:bookmarkEnd w:id="617"/>
      <w:r w:rsidRPr="00A747C1">
        <w:rPr>
          <w:rtl/>
        </w:rPr>
        <w:t xml:space="preserve">מדובר </w:t>
      </w:r>
      <w:bookmarkStart w:id="618" w:name="_ETM_Q1_415539"/>
      <w:bookmarkEnd w:id="618"/>
      <w:r>
        <w:rPr>
          <w:rFonts w:hint="cs"/>
          <w:rtl/>
        </w:rPr>
        <w:t>ע</w:t>
      </w:r>
      <w:r w:rsidRPr="00A747C1">
        <w:rPr>
          <w:rtl/>
        </w:rPr>
        <w:t>ל</w:t>
      </w:r>
      <w:r>
        <w:rPr>
          <w:rFonts w:hint="cs"/>
          <w:rtl/>
        </w:rPr>
        <w:t xml:space="preserve"> ל</w:t>
      </w:r>
      <w:r w:rsidRPr="00A747C1">
        <w:rPr>
          <w:rtl/>
        </w:rPr>
        <w:t xml:space="preserve">התחיל </w:t>
      </w:r>
      <w:bookmarkStart w:id="619" w:name="_ETM_Q1_416140"/>
      <w:bookmarkEnd w:id="619"/>
      <w:r w:rsidRPr="00A747C1">
        <w:rPr>
          <w:rtl/>
        </w:rPr>
        <w:t xml:space="preserve">להקים </w:t>
      </w:r>
      <w:bookmarkStart w:id="620" w:name="_ETM_Q1_416500"/>
      <w:bookmarkEnd w:id="620"/>
      <w:r w:rsidRPr="00A747C1">
        <w:rPr>
          <w:rtl/>
        </w:rPr>
        <w:t xml:space="preserve">שם </w:t>
      </w:r>
      <w:bookmarkStart w:id="621" w:name="_ETM_Q1_416619"/>
      <w:bookmarkEnd w:id="621"/>
      <w:r w:rsidRPr="00A747C1">
        <w:rPr>
          <w:rtl/>
        </w:rPr>
        <w:t>תשתיות</w:t>
      </w:r>
      <w:r>
        <w:rPr>
          <w:rFonts w:hint="cs"/>
          <w:rtl/>
        </w:rPr>
        <w:t>.</w:t>
      </w:r>
      <w:r w:rsidRPr="00A747C1">
        <w:rPr>
          <w:rtl/>
        </w:rPr>
        <w:t xml:space="preserve"> </w:t>
      </w:r>
      <w:bookmarkStart w:id="622" w:name="_ETM_Q1_417549"/>
      <w:bookmarkEnd w:id="622"/>
      <w:r w:rsidRPr="00A747C1">
        <w:rPr>
          <w:rtl/>
        </w:rPr>
        <w:t xml:space="preserve">לכן </w:t>
      </w:r>
      <w:bookmarkStart w:id="623" w:name="_ETM_Q1_418149"/>
      <w:bookmarkEnd w:id="623"/>
      <w:r w:rsidRPr="00A747C1">
        <w:rPr>
          <w:rtl/>
        </w:rPr>
        <w:t xml:space="preserve">נראה </w:t>
      </w:r>
      <w:bookmarkStart w:id="624" w:name="_ETM_Q1_418539"/>
      <w:bookmarkEnd w:id="624"/>
      <w:r w:rsidRPr="00A747C1">
        <w:rPr>
          <w:rtl/>
        </w:rPr>
        <w:t xml:space="preserve">לי </w:t>
      </w:r>
      <w:bookmarkStart w:id="625" w:name="_ETM_Q1_418659"/>
      <w:bookmarkEnd w:id="625"/>
      <w:r>
        <w:rPr>
          <w:rFonts w:hint="cs"/>
          <w:rtl/>
        </w:rPr>
        <w:t>שבאיגום</w:t>
      </w:r>
      <w:r w:rsidRPr="00A747C1">
        <w:rPr>
          <w:rtl/>
        </w:rPr>
        <w:t xml:space="preserve"> </w:t>
      </w:r>
      <w:bookmarkStart w:id="626" w:name="_ETM_Q1_419110"/>
      <w:bookmarkEnd w:id="626"/>
      <w:r w:rsidRPr="00A747C1">
        <w:rPr>
          <w:rtl/>
        </w:rPr>
        <w:t xml:space="preserve">המשאבים </w:t>
      </w:r>
      <w:bookmarkStart w:id="627" w:name="_ETM_Q1_419469"/>
      <w:bookmarkEnd w:id="627"/>
      <w:r>
        <w:rPr>
          <w:rFonts w:hint="cs"/>
          <w:rtl/>
        </w:rPr>
        <w:t>ה</w:t>
      </w:r>
      <w:r w:rsidRPr="00A747C1">
        <w:rPr>
          <w:rtl/>
        </w:rPr>
        <w:t xml:space="preserve">משרדי </w:t>
      </w:r>
      <w:bookmarkStart w:id="628" w:name="_ETM_Q1_420039"/>
      <w:bookmarkEnd w:id="628"/>
      <w:r w:rsidRPr="00A747C1">
        <w:rPr>
          <w:rtl/>
        </w:rPr>
        <w:t xml:space="preserve">זה </w:t>
      </w:r>
      <w:bookmarkStart w:id="629" w:name="_ETM_Q1_420159"/>
      <w:bookmarkEnd w:id="629"/>
      <w:r w:rsidRPr="00A747C1">
        <w:rPr>
          <w:rtl/>
        </w:rPr>
        <w:t xml:space="preserve">נשמע </w:t>
      </w:r>
      <w:bookmarkStart w:id="630" w:name="_ETM_Q1_420429"/>
      <w:bookmarkEnd w:id="630"/>
      <w:r w:rsidRPr="00A747C1">
        <w:rPr>
          <w:rtl/>
        </w:rPr>
        <w:t xml:space="preserve">כמו </w:t>
      </w:r>
      <w:bookmarkStart w:id="631" w:name="_ETM_Q1_421240"/>
      <w:bookmarkEnd w:id="631"/>
      <w:r w:rsidRPr="00A747C1">
        <w:rPr>
          <w:rtl/>
        </w:rPr>
        <w:t xml:space="preserve">משהו </w:t>
      </w:r>
      <w:bookmarkStart w:id="632" w:name="_ETM_Q1_421479"/>
      <w:bookmarkEnd w:id="632"/>
      <w:r w:rsidRPr="00A747C1">
        <w:rPr>
          <w:rtl/>
        </w:rPr>
        <w:t xml:space="preserve">שדווקא </w:t>
      </w:r>
      <w:bookmarkStart w:id="633" w:name="_ETM_Q1_421869"/>
      <w:bookmarkEnd w:id="633"/>
      <w:r w:rsidRPr="00A747C1">
        <w:rPr>
          <w:rtl/>
        </w:rPr>
        <w:t xml:space="preserve">כן </w:t>
      </w:r>
      <w:bookmarkStart w:id="634" w:name="_ETM_Q1_422110"/>
      <w:bookmarkEnd w:id="634"/>
      <w:r w:rsidRPr="00A747C1">
        <w:rPr>
          <w:rtl/>
        </w:rPr>
        <w:t xml:space="preserve">כדאי </w:t>
      </w:r>
      <w:bookmarkStart w:id="635" w:name="_ETM_Q1_422350"/>
      <w:bookmarkEnd w:id="635"/>
      <w:r w:rsidRPr="00A747C1">
        <w:rPr>
          <w:rtl/>
        </w:rPr>
        <w:t xml:space="preserve">להקים </w:t>
      </w:r>
      <w:bookmarkStart w:id="636" w:name="_ETM_Q1_422649"/>
      <w:bookmarkEnd w:id="636"/>
      <w:r w:rsidRPr="00A747C1">
        <w:rPr>
          <w:rtl/>
        </w:rPr>
        <w:t xml:space="preserve">אותו </w:t>
      </w:r>
      <w:bookmarkStart w:id="637" w:name="_ETM_Q1_423039"/>
      <w:bookmarkEnd w:id="637"/>
      <w:r w:rsidRPr="00A747C1">
        <w:rPr>
          <w:rtl/>
        </w:rPr>
        <w:t xml:space="preserve">בתחילת </w:t>
      </w:r>
      <w:bookmarkStart w:id="638" w:name="_ETM_Q1_423579"/>
      <w:bookmarkEnd w:id="638"/>
      <w:r w:rsidRPr="00A747C1">
        <w:rPr>
          <w:rtl/>
        </w:rPr>
        <w:t xml:space="preserve">סדר </w:t>
      </w:r>
      <w:bookmarkStart w:id="639" w:name="_ETM_Q1_423880"/>
      <w:bookmarkEnd w:id="639"/>
      <w:r w:rsidRPr="00A747C1">
        <w:rPr>
          <w:rtl/>
        </w:rPr>
        <w:t xml:space="preserve">העדיפויות </w:t>
      </w:r>
      <w:bookmarkStart w:id="640" w:name="_ETM_Q1_424330"/>
      <w:bookmarkEnd w:id="640"/>
      <w:r w:rsidRPr="00A747C1">
        <w:rPr>
          <w:rtl/>
        </w:rPr>
        <w:t xml:space="preserve">של </w:t>
      </w:r>
      <w:bookmarkStart w:id="641" w:name="_ETM_Q1_424750"/>
      <w:bookmarkEnd w:id="641"/>
      <w:r w:rsidRPr="00A747C1">
        <w:rPr>
          <w:rtl/>
        </w:rPr>
        <w:t xml:space="preserve">הקמת </w:t>
      </w:r>
      <w:bookmarkStart w:id="642" w:name="_ETM_Q1_425049"/>
      <w:bookmarkEnd w:id="642"/>
      <w:r w:rsidRPr="00A747C1">
        <w:rPr>
          <w:rtl/>
        </w:rPr>
        <w:t>המסילה</w:t>
      </w:r>
      <w:r>
        <w:rPr>
          <w:rFonts w:hint="cs"/>
          <w:rtl/>
        </w:rPr>
        <w:t>.</w:t>
      </w:r>
      <w:r w:rsidRPr="00A747C1">
        <w:rPr>
          <w:rtl/>
        </w:rPr>
        <w:t xml:space="preserve"> </w:t>
      </w:r>
      <w:bookmarkStart w:id="643" w:name="_ETM_Q1_425919"/>
      <w:bookmarkEnd w:id="643"/>
    </w:p>
    <w:p w:rsidR="00865E88" w:rsidRDefault="00865E88" w:rsidP="00614896">
      <w:pPr>
        <w:ind w:firstLine="0"/>
        <w:rPr>
          <w:rtl/>
          <w:lang w:eastAsia="he-IL"/>
        </w:rPr>
      </w:pPr>
      <w:bookmarkStart w:id="644" w:name="_ETM_Q1_422255"/>
      <w:bookmarkStart w:id="645" w:name="_ETM_Q1_422362"/>
      <w:bookmarkStart w:id="646" w:name="_ETM_Q1_422398"/>
      <w:bookmarkStart w:id="647" w:name="_ETM_Q1_422489"/>
      <w:bookmarkStart w:id="648" w:name="_ETM_Q1_423744"/>
      <w:bookmarkEnd w:id="644"/>
      <w:bookmarkEnd w:id="645"/>
      <w:bookmarkEnd w:id="646"/>
      <w:bookmarkEnd w:id="647"/>
      <w:bookmarkEnd w:id="648"/>
    </w:p>
    <w:p w:rsidR="00865E88" w:rsidRDefault="00865E88" w:rsidP="00614896">
      <w:pPr>
        <w:pStyle w:val="-"/>
        <w:keepNext/>
        <w:rPr>
          <w:rtl/>
        </w:rPr>
      </w:pPr>
      <w:bookmarkStart w:id="649" w:name="_ETM_Q1_424462"/>
      <w:bookmarkStart w:id="650" w:name="_ETM_Q1_424535"/>
      <w:bookmarkStart w:id="651" w:name="ET_speakercontinue_6005_17"/>
      <w:bookmarkEnd w:id="649"/>
      <w:bookmarkEnd w:id="650"/>
      <w:r w:rsidRPr="00614896">
        <w:rPr>
          <w:rStyle w:val="TagStyle"/>
          <w:rtl/>
        </w:rPr>
        <w:t xml:space="preserve"> &lt;&lt; דובר_המשך &gt;&gt; </w:t>
      </w:r>
      <w:r>
        <w:rPr>
          <w:rtl/>
        </w:rPr>
        <w:t>סגן שרת התחבורה והבטיחות בדרכים אורי מקלב:</w:t>
      </w:r>
      <w:r w:rsidRPr="00614896">
        <w:rPr>
          <w:rStyle w:val="TagStyle"/>
          <w:rtl/>
        </w:rPr>
        <w:t xml:space="preserve"> &lt;&lt; דובר_המשך &gt;&gt;</w:t>
      </w:r>
      <w:r>
        <w:rPr>
          <w:rtl/>
        </w:rPr>
        <w:t xml:space="preserve"> </w:t>
      </w:r>
      <w:bookmarkEnd w:id="651"/>
    </w:p>
    <w:p w:rsidR="00865E88" w:rsidRPr="00614896" w:rsidRDefault="00865E88" w:rsidP="00614896">
      <w:pPr>
        <w:rPr>
          <w:rtl/>
          <w:lang w:eastAsia="he-IL"/>
        </w:rPr>
      </w:pPr>
      <w:bookmarkStart w:id="652" w:name="_ETM_Q1_425769"/>
      <w:bookmarkEnd w:id="652"/>
    </w:p>
    <w:p w:rsidR="00865E88" w:rsidRDefault="00865E88" w:rsidP="000B7005">
      <w:pPr>
        <w:rPr>
          <w:rtl/>
        </w:rPr>
      </w:pPr>
      <w:bookmarkStart w:id="653" w:name="_ETM_Q1_422543"/>
      <w:bookmarkStart w:id="654" w:name="_ETM_Q1_422622"/>
      <w:bookmarkStart w:id="655" w:name="_ETM_Q1_426520"/>
      <w:bookmarkEnd w:id="653"/>
      <w:bookmarkEnd w:id="654"/>
      <w:bookmarkEnd w:id="655"/>
      <w:r w:rsidRPr="00A747C1">
        <w:rPr>
          <w:rtl/>
        </w:rPr>
        <w:t xml:space="preserve">אני </w:t>
      </w:r>
      <w:bookmarkStart w:id="656" w:name="_ETM_Q1_426729"/>
      <w:bookmarkEnd w:id="656"/>
      <w:r w:rsidRPr="00A747C1">
        <w:rPr>
          <w:rtl/>
        </w:rPr>
        <w:t xml:space="preserve">רוצה </w:t>
      </w:r>
      <w:bookmarkStart w:id="657" w:name="_ETM_Q1_426880"/>
      <w:bookmarkEnd w:id="657"/>
      <w:r w:rsidRPr="00A747C1">
        <w:rPr>
          <w:rtl/>
        </w:rPr>
        <w:t xml:space="preserve">להגיד </w:t>
      </w:r>
      <w:bookmarkStart w:id="658" w:name="_ETM_Q1_427059"/>
      <w:bookmarkEnd w:id="658"/>
      <w:r w:rsidRPr="00A747C1">
        <w:rPr>
          <w:rtl/>
        </w:rPr>
        <w:t xml:space="preserve">לך </w:t>
      </w:r>
      <w:bookmarkStart w:id="659" w:name="_ETM_Q1_427209"/>
      <w:bookmarkEnd w:id="659"/>
      <w:r w:rsidRPr="00A747C1">
        <w:rPr>
          <w:rtl/>
        </w:rPr>
        <w:t xml:space="preserve">שאני </w:t>
      </w:r>
      <w:bookmarkStart w:id="660" w:name="_ETM_Q1_427389"/>
      <w:bookmarkEnd w:id="660"/>
      <w:r w:rsidRPr="00A747C1">
        <w:rPr>
          <w:rtl/>
        </w:rPr>
        <w:t xml:space="preserve">מזדהה </w:t>
      </w:r>
      <w:bookmarkStart w:id="661" w:name="_ETM_Q1_427749"/>
      <w:bookmarkEnd w:id="661"/>
      <w:r w:rsidRPr="00A747C1">
        <w:rPr>
          <w:rtl/>
        </w:rPr>
        <w:t>איתך</w:t>
      </w:r>
      <w:r>
        <w:rPr>
          <w:rFonts w:hint="cs"/>
          <w:rtl/>
        </w:rPr>
        <w:t>.</w:t>
      </w:r>
      <w:r w:rsidRPr="00A747C1">
        <w:rPr>
          <w:rtl/>
        </w:rPr>
        <w:t xml:space="preserve"> </w:t>
      </w:r>
      <w:bookmarkStart w:id="662" w:name="_ETM_Q1_428019"/>
      <w:bookmarkStart w:id="663" w:name="_ETM_Q1_428200"/>
      <w:bookmarkEnd w:id="662"/>
      <w:bookmarkEnd w:id="663"/>
      <w:r w:rsidRPr="00A747C1">
        <w:rPr>
          <w:rtl/>
        </w:rPr>
        <w:t xml:space="preserve">גם </w:t>
      </w:r>
      <w:bookmarkStart w:id="664" w:name="_ETM_Q1_428439"/>
      <w:bookmarkEnd w:id="664"/>
      <w:r w:rsidRPr="00A747C1">
        <w:rPr>
          <w:rtl/>
        </w:rPr>
        <w:t xml:space="preserve">כשאני </w:t>
      </w:r>
      <w:bookmarkStart w:id="665" w:name="_ETM_Q1_429129"/>
      <w:bookmarkEnd w:id="665"/>
      <w:r w:rsidRPr="00A747C1">
        <w:rPr>
          <w:rtl/>
        </w:rPr>
        <w:t>דיברתי</w:t>
      </w:r>
      <w:r>
        <w:rPr>
          <w:rFonts w:hint="cs"/>
          <w:rtl/>
        </w:rPr>
        <w:t xml:space="preserve"> –</w:t>
      </w:r>
      <w:r w:rsidRPr="00A747C1">
        <w:rPr>
          <w:rtl/>
        </w:rPr>
        <w:t xml:space="preserve"> </w:t>
      </w:r>
      <w:bookmarkStart w:id="666" w:name="_ETM_Q1_429640"/>
      <w:bookmarkEnd w:id="666"/>
      <w:r w:rsidRPr="00A747C1">
        <w:rPr>
          <w:rtl/>
        </w:rPr>
        <w:t xml:space="preserve">לא </w:t>
      </w:r>
      <w:bookmarkStart w:id="667" w:name="_ETM_Q1_429730"/>
      <w:bookmarkEnd w:id="667"/>
      <w:r w:rsidRPr="00A747C1">
        <w:rPr>
          <w:rtl/>
        </w:rPr>
        <w:t xml:space="preserve">הסתפקתי </w:t>
      </w:r>
      <w:bookmarkStart w:id="668" w:name="_ETM_Q1_430209"/>
      <w:bookmarkEnd w:id="668"/>
      <w:r w:rsidRPr="00A747C1">
        <w:rPr>
          <w:rtl/>
        </w:rPr>
        <w:t xml:space="preserve">בתשובה </w:t>
      </w:r>
      <w:bookmarkStart w:id="669" w:name="_ETM_Q1_430629"/>
      <w:bookmarkEnd w:id="669"/>
      <w:r w:rsidRPr="00A747C1">
        <w:rPr>
          <w:rtl/>
        </w:rPr>
        <w:t>הכתובה</w:t>
      </w:r>
      <w:r>
        <w:rPr>
          <w:rFonts w:hint="cs"/>
          <w:rtl/>
        </w:rPr>
        <w:t>,</w:t>
      </w:r>
      <w:r w:rsidRPr="00A747C1">
        <w:rPr>
          <w:rtl/>
        </w:rPr>
        <w:t xml:space="preserve"> </w:t>
      </w:r>
      <w:bookmarkStart w:id="670" w:name="_ETM_Q1_431110"/>
      <w:bookmarkEnd w:id="670"/>
      <w:r w:rsidRPr="00A747C1">
        <w:rPr>
          <w:rtl/>
        </w:rPr>
        <w:t xml:space="preserve">ודיברתי </w:t>
      </w:r>
      <w:bookmarkStart w:id="671" w:name="_ETM_Q1_431829"/>
      <w:bookmarkEnd w:id="671"/>
      <w:r w:rsidRPr="00A747C1">
        <w:rPr>
          <w:rtl/>
        </w:rPr>
        <w:t xml:space="preserve">גם </w:t>
      </w:r>
      <w:bookmarkStart w:id="672" w:name="_ETM_Q1_432040"/>
      <w:bookmarkEnd w:id="672"/>
      <w:r w:rsidRPr="00A747C1">
        <w:rPr>
          <w:rtl/>
        </w:rPr>
        <w:t xml:space="preserve">עם </w:t>
      </w:r>
      <w:bookmarkStart w:id="673" w:name="_ETM_Q1_432159"/>
      <w:bookmarkEnd w:id="673"/>
      <w:r>
        <w:rPr>
          <w:rFonts w:hint="cs"/>
          <w:rtl/>
        </w:rPr>
        <w:t>ה</w:t>
      </w:r>
      <w:r w:rsidRPr="00A747C1">
        <w:rPr>
          <w:rtl/>
        </w:rPr>
        <w:t xml:space="preserve">משנה </w:t>
      </w:r>
      <w:bookmarkStart w:id="674" w:name="_ETM_Q1_432430"/>
      <w:bookmarkEnd w:id="674"/>
      <w:r w:rsidRPr="00A747C1">
        <w:rPr>
          <w:rtl/>
        </w:rPr>
        <w:t xml:space="preserve">למנכ"ל </w:t>
      </w:r>
      <w:bookmarkStart w:id="675" w:name="_ETM_Q1_433360"/>
      <w:bookmarkEnd w:id="675"/>
      <w:r w:rsidRPr="00A747C1">
        <w:rPr>
          <w:rtl/>
        </w:rPr>
        <w:t xml:space="preserve">הרכבת </w:t>
      </w:r>
      <w:bookmarkStart w:id="676" w:name="_ETM_Q1_435099"/>
      <w:bookmarkEnd w:id="676"/>
      <w:r>
        <w:rPr>
          <w:rFonts w:hint="cs"/>
          <w:rtl/>
        </w:rPr>
        <w:t>ו</w:t>
      </w:r>
      <w:r w:rsidRPr="00A747C1">
        <w:rPr>
          <w:rtl/>
        </w:rPr>
        <w:t xml:space="preserve">גם </w:t>
      </w:r>
      <w:bookmarkStart w:id="677" w:name="_ETM_Q1_435939"/>
      <w:bookmarkEnd w:id="677"/>
      <w:r w:rsidR="000B7005">
        <w:rPr>
          <w:rFonts w:hint="cs"/>
          <w:rtl/>
        </w:rPr>
        <w:t xml:space="preserve">עם </w:t>
      </w:r>
      <w:r w:rsidRPr="00A747C1">
        <w:rPr>
          <w:rtl/>
        </w:rPr>
        <w:t xml:space="preserve">עוד </w:t>
      </w:r>
      <w:bookmarkStart w:id="678" w:name="_ETM_Q1_436329"/>
      <w:bookmarkEnd w:id="678"/>
      <w:r>
        <w:rPr>
          <w:rtl/>
        </w:rPr>
        <w:t>מישה</w:t>
      </w:r>
      <w:r>
        <w:rPr>
          <w:rFonts w:hint="cs"/>
          <w:rtl/>
        </w:rPr>
        <w:t>י</w:t>
      </w:r>
      <w:r w:rsidRPr="00A747C1">
        <w:rPr>
          <w:rtl/>
        </w:rPr>
        <w:t xml:space="preserve"> </w:t>
      </w:r>
      <w:bookmarkStart w:id="679" w:name="_ETM_Q1_436659"/>
      <w:bookmarkEnd w:id="679"/>
      <w:r w:rsidRPr="00A747C1">
        <w:rPr>
          <w:rtl/>
        </w:rPr>
        <w:t>מקצועי</w:t>
      </w:r>
      <w:r>
        <w:rPr>
          <w:rFonts w:hint="cs"/>
          <w:rtl/>
        </w:rPr>
        <w:t>ת</w:t>
      </w:r>
      <w:r w:rsidRPr="00A747C1">
        <w:rPr>
          <w:rtl/>
        </w:rPr>
        <w:t xml:space="preserve"> </w:t>
      </w:r>
      <w:bookmarkStart w:id="680" w:name="_ETM_Q1_437590"/>
      <w:bookmarkEnd w:id="680"/>
      <w:r>
        <w:rPr>
          <w:rtl/>
        </w:rPr>
        <w:t>שהי</w:t>
      </w:r>
      <w:r>
        <w:rPr>
          <w:rFonts w:hint="cs"/>
          <w:rtl/>
        </w:rPr>
        <w:t>יתה</w:t>
      </w:r>
      <w:r w:rsidRPr="00A747C1">
        <w:rPr>
          <w:rtl/>
        </w:rPr>
        <w:t xml:space="preserve"> </w:t>
      </w:r>
      <w:bookmarkStart w:id="681" w:name="_ETM_Q1_438220"/>
      <w:bookmarkEnd w:id="681"/>
      <w:r>
        <w:rPr>
          <w:rFonts w:hint="cs"/>
          <w:rtl/>
        </w:rPr>
        <w:t xml:space="preserve">שם, עם נטלי. </w:t>
      </w:r>
      <w:bookmarkStart w:id="682" w:name="_ETM_Q1_442374"/>
      <w:bookmarkEnd w:id="682"/>
      <w:r>
        <w:rPr>
          <w:rFonts w:hint="cs"/>
          <w:rtl/>
        </w:rPr>
        <w:t xml:space="preserve">גם אמרתי להם </w:t>
      </w:r>
      <w:bookmarkStart w:id="683" w:name="_ETM_Q1_438730"/>
      <w:bookmarkStart w:id="684" w:name="_ETM_Q1_439959"/>
      <w:bookmarkEnd w:id="683"/>
      <w:bookmarkEnd w:id="684"/>
      <w:r>
        <w:rPr>
          <w:rFonts w:hint="cs"/>
          <w:rtl/>
        </w:rPr>
        <w:t>ש</w:t>
      </w:r>
      <w:r w:rsidRPr="00A747C1">
        <w:rPr>
          <w:rtl/>
        </w:rPr>
        <w:t xml:space="preserve">בכל </w:t>
      </w:r>
      <w:bookmarkStart w:id="685" w:name="_ETM_Q1_440290"/>
      <w:bookmarkEnd w:id="685"/>
      <w:r w:rsidRPr="00A747C1">
        <w:rPr>
          <w:rtl/>
        </w:rPr>
        <w:t xml:space="preserve">אופן </w:t>
      </w:r>
      <w:bookmarkStart w:id="686" w:name="_ETM_Q1_441610"/>
      <w:bookmarkStart w:id="687" w:name="_ETM_Q1_443110"/>
      <w:bookmarkEnd w:id="686"/>
      <w:bookmarkEnd w:id="687"/>
      <w:r w:rsidRPr="00A747C1">
        <w:rPr>
          <w:rtl/>
        </w:rPr>
        <w:t xml:space="preserve">יש </w:t>
      </w:r>
      <w:bookmarkStart w:id="688" w:name="_ETM_Q1_443590"/>
      <w:bookmarkEnd w:id="688"/>
      <w:r w:rsidRPr="00A747C1">
        <w:rPr>
          <w:rtl/>
        </w:rPr>
        <w:t xml:space="preserve">דווקא </w:t>
      </w:r>
      <w:bookmarkStart w:id="689" w:name="_ETM_Q1_443980"/>
      <w:bookmarkEnd w:id="689"/>
      <w:r w:rsidRPr="00A747C1">
        <w:rPr>
          <w:rtl/>
        </w:rPr>
        <w:t>ל</w:t>
      </w:r>
      <w:r>
        <w:rPr>
          <w:rFonts w:hint="cs"/>
          <w:rtl/>
        </w:rPr>
        <w:t>י</w:t>
      </w:r>
      <w:r w:rsidRPr="00A747C1">
        <w:rPr>
          <w:rtl/>
        </w:rPr>
        <w:t xml:space="preserve">ישובים </w:t>
      </w:r>
      <w:bookmarkStart w:id="690" w:name="_ETM_Q1_444459"/>
      <w:bookmarkEnd w:id="690"/>
      <w:r>
        <w:rPr>
          <w:rFonts w:hint="cs"/>
          <w:rtl/>
        </w:rPr>
        <w:t>ה</w:t>
      </w:r>
      <w:r w:rsidRPr="00A747C1">
        <w:rPr>
          <w:rtl/>
        </w:rPr>
        <w:t xml:space="preserve">מרוחקים </w:t>
      </w:r>
      <w:bookmarkStart w:id="691" w:name="_ETM_Q1_444940"/>
      <w:bookmarkEnd w:id="691"/>
      <w:r w:rsidRPr="00A747C1">
        <w:rPr>
          <w:rtl/>
        </w:rPr>
        <w:t>האלה</w:t>
      </w:r>
      <w:r>
        <w:rPr>
          <w:rFonts w:hint="cs"/>
          <w:rtl/>
        </w:rPr>
        <w:t>,</w:t>
      </w:r>
      <w:r w:rsidRPr="00A747C1">
        <w:rPr>
          <w:rtl/>
        </w:rPr>
        <w:t xml:space="preserve"> </w:t>
      </w:r>
      <w:bookmarkStart w:id="692" w:name="_ETM_Q1_445629"/>
      <w:bookmarkEnd w:id="692"/>
      <w:r w:rsidRPr="00A747C1">
        <w:rPr>
          <w:rtl/>
        </w:rPr>
        <w:t xml:space="preserve">שהם </w:t>
      </w:r>
      <w:bookmarkStart w:id="693" w:name="_ETM_Q1_446590"/>
      <w:bookmarkEnd w:id="693"/>
      <w:r w:rsidRPr="00A747C1">
        <w:rPr>
          <w:rtl/>
        </w:rPr>
        <w:t>גרים</w:t>
      </w:r>
      <w:bookmarkStart w:id="694" w:name="_ETM_Q1_447910"/>
      <w:bookmarkEnd w:id="694"/>
      <w:r>
        <w:rPr>
          <w:rFonts w:hint="cs"/>
          <w:rtl/>
        </w:rPr>
        <w:t xml:space="preserve"> – </w:t>
      </w:r>
      <w:r w:rsidRPr="00A747C1">
        <w:rPr>
          <w:rtl/>
        </w:rPr>
        <w:t xml:space="preserve">גם </w:t>
      </w:r>
      <w:bookmarkStart w:id="695" w:name="_ETM_Q1_448150"/>
      <w:bookmarkEnd w:id="695"/>
      <w:r w:rsidRPr="00A747C1">
        <w:rPr>
          <w:rtl/>
        </w:rPr>
        <w:t xml:space="preserve">אם </w:t>
      </w:r>
      <w:bookmarkStart w:id="696" w:name="_ETM_Q1_448300"/>
      <w:bookmarkEnd w:id="696"/>
      <w:r w:rsidRPr="00A747C1">
        <w:rPr>
          <w:rtl/>
        </w:rPr>
        <w:t xml:space="preserve">אין </w:t>
      </w:r>
      <w:bookmarkStart w:id="697" w:name="_ETM_Q1_448510"/>
      <w:bookmarkStart w:id="698" w:name="_ETM_Q1_448870"/>
      <w:bookmarkEnd w:id="697"/>
      <w:bookmarkEnd w:id="698"/>
      <w:r w:rsidRPr="00A747C1">
        <w:rPr>
          <w:rtl/>
        </w:rPr>
        <w:t xml:space="preserve">ריבוי </w:t>
      </w:r>
      <w:bookmarkStart w:id="699" w:name="_ETM_Q1_449260"/>
      <w:bookmarkEnd w:id="699"/>
      <w:r w:rsidRPr="00A747C1">
        <w:rPr>
          <w:rtl/>
        </w:rPr>
        <w:t xml:space="preserve">של </w:t>
      </w:r>
      <w:bookmarkStart w:id="700" w:name="_ETM_Q1_449500"/>
      <w:bookmarkEnd w:id="700"/>
      <w:r>
        <w:rPr>
          <w:rFonts w:hint="cs"/>
          <w:rtl/>
        </w:rPr>
        <w:t>נוסעים,</w:t>
      </w:r>
      <w:r w:rsidRPr="00A747C1">
        <w:rPr>
          <w:rtl/>
        </w:rPr>
        <w:t xml:space="preserve"> </w:t>
      </w:r>
      <w:bookmarkStart w:id="701" w:name="_ETM_Q1_449950"/>
      <w:bookmarkStart w:id="702" w:name="_ETM_Q1_450160"/>
      <w:bookmarkEnd w:id="701"/>
      <w:bookmarkEnd w:id="702"/>
      <w:r w:rsidRPr="00A747C1">
        <w:rPr>
          <w:rtl/>
        </w:rPr>
        <w:t xml:space="preserve">הצורך </w:t>
      </w:r>
      <w:bookmarkStart w:id="703" w:name="_ETM_Q1_450640"/>
      <w:bookmarkEnd w:id="703"/>
      <w:r w:rsidRPr="00A747C1">
        <w:rPr>
          <w:rtl/>
        </w:rPr>
        <w:t xml:space="preserve">שלהם </w:t>
      </w:r>
      <w:bookmarkStart w:id="704" w:name="_ETM_Q1_451030"/>
      <w:bookmarkEnd w:id="704"/>
      <w:r w:rsidRPr="00A747C1">
        <w:rPr>
          <w:rtl/>
        </w:rPr>
        <w:t xml:space="preserve">הוא </w:t>
      </w:r>
      <w:bookmarkStart w:id="705" w:name="_ETM_Q1_451120"/>
      <w:bookmarkEnd w:id="705"/>
      <w:r w:rsidRPr="00A747C1">
        <w:rPr>
          <w:rtl/>
        </w:rPr>
        <w:t>צורך</w:t>
      </w:r>
      <w:r>
        <w:rPr>
          <w:rFonts w:hint="cs"/>
          <w:rtl/>
        </w:rPr>
        <w:t xml:space="preserve"> ו</w:t>
      </w:r>
      <w:bookmarkStart w:id="706" w:name="_ETM_Q1_451870"/>
      <w:bookmarkEnd w:id="706"/>
      <w:r w:rsidRPr="00A747C1">
        <w:rPr>
          <w:rtl/>
        </w:rPr>
        <w:t xml:space="preserve">השימוש </w:t>
      </w:r>
      <w:bookmarkStart w:id="707" w:name="_ETM_Q1_452319"/>
      <w:bookmarkEnd w:id="707"/>
      <w:r w:rsidRPr="00A747C1">
        <w:rPr>
          <w:rtl/>
        </w:rPr>
        <w:t xml:space="preserve">שלהם </w:t>
      </w:r>
      <w:bookmarkStart w:id="708" w:name="_ETM_Q1_452620"/>
      <w:bookmarkEnd w:id="708"/>
      <w:r>
        <w:rPr>
          <w:rFonts w:hint="cs"/>
          <w:rtl/>
        </w:rPr>
        <w:t>יהיה</w:t>
      </w:r>
      <w:r w:rsidRPr="00A747C1">
        <w:rPr>
          <w:rtl/>
        </w:rPr>
        <w:t xml:space="preserve"> </w:t>
      </w:r>
      <w:bookmarkStart w:id="709" w:name="_ETM_Q1_452739"/>
      <w:bookmarkStart w:id="710" w:name="_ETM_Q1_453459"/>
      <w:bookmarkEnd w:id="709"/>
      <w:bookmarkEnd w:id="710"/>
      <w:r w:rsidRPr="00A747C1">
        <w:rPr>
          <w:rtl/>
        </w:rPr>
        <w:t xml:space="preserve">מאוד </w:t>
      </w:r>
      <w:bookmarkStart w:id="711" w:name="_ETM_Q1_453849"/>
      <w:bookmarkEnd w:id="711"/>
      <w:r w:rsidRPr="00A747C1">
        <w:rPr>
          <w:rtl/>
        </w:rPr>
        <w:t xml:space="preserve">מאוד </w:t>
      </w:r>
      <w:bookmarkStart w:id="712" w:name="_ETM_Q1_454090"/>
      <w:bookmarkEnd w:id="712"/>
      <w:r w:rsidRPr="00A747C1">
        <w:rPr>
          <w:rtl/>
        </w:rPr>
        <w:t>גדול</w:t>
      </w:r>
      <w:r w:rsidR="000B7005">
        <w:rPr>
          <w:rFonts w:hint="cs"/>
          <w:rtl/>
        </w:rPr>
        <w:t>,</w:t>
      </w:r>
      <w:r w:rsidRPr="00A747C1">
        <w:rPr>
          <w:rtl/>
        </w:rPr>
        <w:t xml:space="preserve"> </w:t>
      </w:r>
      <w:bookmarkStart w:id="713" w:name="_ETM_Q1_454450"/>
      <w:bookmarkEnd w:id="713"/>
      <w:r w:rsidRPr="00A747C1">
        <w:rPr>
          <w:rtl/>
        </w:rPr>
        <w:t xml:space="preserve">בגלל </w:t>
      </w:r>
      <w:bookmarkStart w:id="714" w:name="_ETM_Q1_454959"/>
      <w:bookmarkEnd w:id="714"/>
      <w:r w:rsidRPr="00A747C1">
        <w:rPr>
          <w:rtl/>
        </w:rPr>
        <w:t>ה</w:t>
      </w:r>
      <w:r>
        <w:rPr>
          <w:rFonts w:hint="cs"/>
          <w:rtl/>
        </w:rPr>
        <w:t>י</w:t>
      </w:r>
      <w:r w:rsidRPr="00A747C1">
        <w:rPr>
          <w:rtl/>
        </w:rPr>
        <w:t xml:space="preserve">עדר </w:t>
      </w:r>
      <w:bookmarkStart w:id="715" w:name="_ETM_Q1_455500"/>
      <w:bookmarkEnd w:id="715"/>
      <w:r w:rsidRPr="00A747C1">
        <w:rPr>
          <w:rtl/>
        </w:rPr>
        <w:t xml:space="preserve">תעבורה </w:t>
      </w:r>
      <w:bookmarkStart w:id="716" w:name="_ETM_Q1_456099"/>
      <w:bookmarkEnd w:id="716"/>
      <w:r w:rsidRPr="00A747C1">
        <w:rPr>
          <w:rtl/>
        </w:rPr>
        <w:t>אחרת</w:t>
      </w:r>
      <w:r>
        <w:rPr>
          <w:rFonts w:hint="cs"/>
          <w:rtl/>
        </w:rPr>
        <w:t>,</w:t>
      </w:r>
      <w:r w:rsidRPr="00A747C1">
        <w:rPr>
          <w:rtl/>
        </w:rPr>
        <w:t xml:space="preserve"> </w:t>
      </w:r>
      <w:bookmarkStart w:id="717" w:name="_ETM_Q1_456900"/>
      <w:bookmarkEnd w:id="717"/>
      <w:r w:rsidRPr="00A747C1">
        <w:rPr>
          <w:rtl/>
        </w:rPr>
        <w:t xml:space="preserve">משנית </w:t>
      </w:r>
      <w:bookmarkStart w:id="718" w:name="_ETM_Q1_457800"/>
      <w:bookmarkEnd w:id="718"/>
      <w:r w:rsidRPr="00A747C1">
        <w:rPr>
          <w:rtl/>
        </w:rPr>
        <w:t>לרכבת</w:t>
      </w:r>
      <w:r>
        <w:rPr>
          <w:rFonts w:hint="cs"/>
          <w:rtl/>
        </w:rPr>
        <w:t>.</w:t>
      </w:r>
      <w:r w:rsidRPr="00A747C1">
        <w:rPr>
          <w:rtl/>
        </w:rPr>
        <w:t xml:space="preserve"> </w:t>
      </w:r>
      <w:bookmarkStart w:id="719" w:name="_ETM_Q1_458880"/>
      <w:bookmarkStart w:id="720" w:name="_ETM_Q1_461340"/>
      <w:bookmarkStart w:id="721" w:name="_ETM_Q1_461580"/>
      <w:bookmarkStart w:id="722" w:name="_ETM_Q1_462510"/>
      <w:bookmarkEnd w:id="719"/>
      <w:bookmarkEnd w:id="720"/>
      <w:bookmarkEnd w:id="721"/>
      <w:bookmarkEnd w:id="722"/>
      <w:r w:rsidRPr="00A747C1">
        <w:rPr>
          <w:rtl/>
        </w:rPr>
        <w:t xml:space="preserve">הטענה </w:t>
      </w:r>
      <w:bookmarkStart w:id="723" w:name="_ETM_Q1_462870"/>
      <w:bookmarkEnd w:id="723"/>
      <w:r w:rsidRPr="00A747C1">
        <w:rPr>
          <w:rtl/>
        </w:rPr>
        <w:t xml:space="preserve">הייתה </w:t>
      </w:r>
      <w:bookmarkStart w:id="724" w:name="_ETM_Q1_463110"/>
      <w:bookmarkEnd w:id="724"/>
      <w:r w:rsidRPr="00A747C1">
        <w:rPr>
          <w:rtl/>
        </w:rPr>
        <w:t xml:space="preserve">שיכולים </w:t>
      </w:r>
      <w:bookmarkStart w:id="725" w:name="_ETM_Q1_463470"/>
      <w:bookmarkEnd w:id="725"/>
      <w:r w:rsidRPr="00A747C1">
        <w:rPr>
          <w:rtl/>
        </w:rPr>
        <w:t xml:space="preserve">להשתמש </w:t>
      </w:r>
      <w:bookmarkStart w:id="726" w:name="_ETM_Q1_463830"/>
      <w:bookmarkEnd w:id="726"/>
      <w:r w:rsidRPr="00A747C1">
        <w:rPr>
          <w:rtl/>
        </w:rPr>
        <w:t xml:space="preserve">בתחנה </w:t>
      </w:r>
      <w:bookmarkStart w:id="727" w:name="_ETM_Q1_464250"/>
      <w:bookmarkEnd w:id="727"/>
      <w:r w:rsidRPr="00A747C1">
        <w:rPr>
          <w:rtl/>
        </w:rPr>
        <w:t>ש</w:t>
      </w:r>
      <w:r>
        <w:rPr>
          <w:rFonts w:hint="cs"/>
          <w:rtl/>
        </w:rPr>
        <w:t xml:space="preserve">ל </w:t>
      </w:r>
      <w:r w:rsidRPr="00A747C1">
        <w:rPr>
          <w:rtl/>
        </w:rPr>
        <w:t xml:space="preserve">חדרה </w:t>
      </w:r>
      <w:bookmarkStart w:id="728" w:name="_ETM_Q1_464820"/>
      <w:bookmarkEnd w:id="728"/>
      <w:r w:rsidRPr="00A747C1">
        <w:rPr>
          <w:rtl/>
        </w:rPr>
        <w:t xml:space="preserve">או </w:t>
      </w:r>
      <w:bookmarkStart w:id="729" w:name="_ETM_Q1_464940"/>
      <w:bookmarkEnd w:id="729"/>
      <w:r w:rsidRPr="00A747C1">
        <w:rPr>
          <w:rtl/>
        </w:rPr>
        <w:t xml:space="preserve">של </w:t>
      </w:r>
      <w:bookmarkStart w:id="730" w:name="_ETM_Q1_465120"/>
      <w:bookmarkEnd w:id="730"/>
      <w:r w:rsidRPr="00A747C1">
        <w:rPr>
          <w:rtl/>
        </w:rPr>
        <w:t xml:space="preserve">טירה </w:t>
      </w:r>
      <w:bookmarkStart w:id="731" w:name="_ETM_Q1_465510"/>
      <w:bookmarkEnd w:id="731"/>
      <w:r w:rsidRPr="00A747C1">
        <w:rPr>
          <w:rtl/>
        </w:rPr>
        <w:t>בעתיד</w:t>
      </w:r>
      <w:r>
        <w:rPr>
          <w:rFonts w:hint="cs"/>
          <w:rtl/>
        </w:rPr>
        <w:t>,</w:t>
      </w:r>
      <w:r w:rsidRPr="00A747C1">
        <w:rPr>
          <w:rtl/>
        </w:rPr>
        <w:t xml:space="preserve"> </w:t>
      </w:r>
      <w:bookmarkStart w:id="732" w:name="_ETM_Q1_466320"/>
      <w:bookmarkEnd w:id="732"/>
      <w:r w:rsidRPr="00A747C1">
        <w:rPr>
          <w:rtl/>
        </w:rPr>
        <w:t xml:space="preserve">אבל </w:t>
      </w:r>
      <w:bookmarkStart w:id="733" w:name="_ETM_Q1_466590"/>
      <w:bookmarkEnd w:id="733"/>
      <w:r w:rsidRPr="00A747C1">
        <w:rPr>
          <w:rtl/>
        </w:rPr>
        <w:t xml:space="preserve">אני </w:t>
      </w:r>
      <w:bookmarkStart w:id="734" w:name="_ETM_Q1_467280"/>
      <w:bookmarkEnd w:id="734"/>
      <w:r w:rsidRPr="00A747C1">
        <w:rPr>
          <w:rtl/>
        </w:rPr>
        <w:t xml:space="preserve">ביקשתי </w:t>
      </w:r>
      <w:bookmarkStart w:id="735" w:name="_ETM_Q1_467640"/>
      <w:bookmarkEnd w:id="735"/>
      <w:r w:rsidRPr="00A747C1">
        <w:rPr>
          <w:rtl/>
        </w:rPr>
        <w:t>לבדוק</w:t>
      </w:r>
      <w:bookmarkStart w:id="736" w:name="_ETM_Q1_468060"/>
      <w:bookmarkStart w:id="737" w:name="_ETM_Q1_468330"/>
      <w:bookmarkEnd w:id="736"/>
      <w:bookmarkEnd w:id="737"/>
      <w:r>
        <w:rPr>
          <w:rFonts w:hint="cs"/>
          <w:rtl/>
        </w:rPr>
        <w:t xml:space="preserve">, </w:t>
      </w:r>
      <w:r w:rsidRPr="00A747C1">
        <w:rPr>
          <w:rtl/>
        </w:rPr>
        <w:t xml:space="preserve">ולא </w:t>
      </w:r>
      <w:bookmarkStart w:id="738" w:name="_ETM_Q1_468570"/>
      <w:bookmarkEnd w:id="738"/>
      <w:r w:rsidRPr="00A747C1">
        <w:rPr>
          <w:rtl/>
        </w:rPr>
        <w:t xml:space="preserve">ידעו </w:t>
      </w:r>
      <w:bookmarkStart w:id="739" w:name="_ETM_Q1_468720"/>
      <w:bookmarkEnd w:id="739"/>
      <w:r>
        <w:rPr>
          <w:rFonts w:hint="cs"/>
          <w:rtl/>
        </w:rPr>
        <w:t xml:space="preserve">לתת לי </w:t>
      </w:r>
      <w:bookmarkStart w:id="740" w:name="_ETM_Q1_468840"/>
      <w:bookmarkEnd w:id="740"/>
      <w:r w:rsidRPr="00A747C1">
        <w:rPr>
          <w:rtl/>
        </w:rPr>
        <w:t xml:space="preserve">תשובה </w:t>
      </w:r>
      <w:bookmarkStart w:id="741" w:name="_ETM_Q1_469320"/>
      <w:bookmarkEnd w:id="741"/>
      <w:r w:rsidR="000B7005">
        <w:rPr>
          <w:rFonts w:hint="cs"/>
          <w:rtl/>
        </w:rPr>
        <w:t xml:space="preserve">על </w:t>
      </w:r>
      <w:bookmarkStart w:id="742" w:name="_ETM_Q1_469500"/>
      <w:bookmarkEnd w:id="742"/>
      <w:r>
        <w:rPr>
          <w:rtl/>
        </w:rPr>
        <w:t>מס</w:t>
      </w:r>
      <w:r>
        <w:rPr>
          <w:rFonts w:hint="cs"/>
          <w:rtl/>
        </w:rPr>
        <w:t>פר</w:t>
      </w:r>
      <w:r w:rsidRPr="00A747C1">
        <w:rPr>
          <w:rtl/>
        </w:rPr>
        <w:t xml:space="preserve"> </w:t>
      </w:r>
      <w:bookmarkStart w:id="743" w:name="_ETM_Q1_469950"/>
      <w:bookmarkEnd w:id="743"/>
      <w:r>
        <w:rPr>
          <w:rFonts w:hint="cs"/>
          <w:rtl/>
        </w:rPr>
        <w:t>ה</w:t>
      </w:r>
      <w:r w:rsidRPr="00A747C1">
        <w:rPr>
          <w:rtl/>
        </w:rPr>
        <w:t>קילומטר</w:t>
      </w:r>
      <w:r>
        <w:rPr>
          <w:rFonts w:hint="cs"/>
          <w:rtl/>
        </w:rPr>
        <w:t xml:space="preserve">ים, </w:t>
      </w:r>
      <w:r w:rsidR="000B7005">
        <w:rPr>
          <w:rFonts w:hint="cs"/>
          <w:rtl/>
        </w:rPr>
        <w:t xml:space="preserve">על </w:t>
      </w:r>
      <w:r w:rsidRPr="00A747C1">
        <w:rPr>
          <w:rtl/>
        </w:rPr>
        <w:t>המרחקים</w:t>
      </w:r>
      <w:r>
        <w:rPr>
          <w:rFonts w:hint="cs"/>
          <w:rtl/>
        </w:rPr>
        <w:t>.</w:t>
      </w:r>
      <w:r w:rsidRPr="00A747C1">
        <w:rPr>
          <w:rtl/>
        </w:rPr>
        <w:t xml:space="preserve"> </w:t>
      </w:r>
      <w:bookmarkStart w:id="744" w:name="_ETM_Q1_471770"/>
      <w:bookmarkEnd w:id="744"/>
    </w:p>
    <w:p w:rsidR="00865E88" w:rsidRDefault="00865E88" w:rsidP="001502F4">
      <w:pPr>
        <w:rPr>
          <w:rtl/>
        </w:rPr>
      </w:pPr>
      <w:bookmarkStart w:id="745" w:name="_ETM_Q1_470998"/>
      <w:bookmarkStart w:id="746" w:name="_ETM_Q1_471093"/>
      <w:bookmarkEnd w:id="745"/>
      <w:bookmarkEnd w:id="746"/>
    </w:p>
    <w:p w:rsidR="00865E88" w:rsidRDefault="00865E88" w:rsidP="000B7005">
      <w:pPr>
        <w:rPr>
          <w:rtl/>
        </w:rPr>
      </w:pPr>
      <w:bookmarkStart w:id="747" w:name="_ETM_Q1_471118"/>
      <w:bookmarkStart w:id="748" w:name="_ETM_Q1_471210"/>
      <w:bookmarkEnd w:id="747"/>
      <w:bookmarkEnd w:id="748"/>
      <w:r w:rsidRPr="00A747C1">
        <w:rPr>
          <w:rtl/>
        </w:rPr>
        <w:t xml:space="preserve">אני </w:t>
      </w:r>
      <w:bookmarkStart w:id="749" w:name="_ETM_Q1_473080"/>
      <w:bookmarkEnd w:id="749"/>
      <w:r w:rsidRPr="00A747C1">
        <w:rPr>
          <w:rtl/>
        </w:rPr>
        <w:t xml:space="preserve">מזמין </w:t>
      </w:r>
      <w:bookmarkStart w:id="750" w:name="_ETM_Q1_473530"/>
      <w:bookmarkEnd w:id="750"/>
      <w:r w:rsidRPr="00A747C1">
        <w:rPr>
          <w:rtl/>
        </w:rPr>
        <w:t xml:space="preserve">אותך </w:t>
      </w:r>
      <w:bookmarkStart w:id="751" w:name="_ETM_Q1_473800"/>
      <w:bookmarkEnd w:id="751"/>
      <w:r w:rsidRPr="00A747C1">
        <w:rPr>
          <w:rtl/>
        </w:rPr>
        <w:t xml:space="preserve">לשתף </w:t>
      </w:r>
      <w:bookmarkStart w:id="752" w:name="_ETM_Q1_474129"/>
      <w:bookmarkEnd w:id="752"/>
      <w:r w:rsidRPr="00A747C1">
        <w:rPr>
          <w:rtl/>
        </w:rPr>
        <w:t xml:space="preserve">איתי </w:t>
      </w:r>
      <w:bookmarkStart w:id="753" w:name="_ETM_Q1_474340"/>
      <w:bookmarkEnd w:id="753"/>
      <w:r w:rsidRPr="00A747C1">
        <w:rPr>
          <w:rtl/>
        </w:rPr>
        <w:t>פעולה</w:t>
      </w:r>
      <w:r>
        <w:rPr>
          <w:rFonts w:hint="cs"/>
          <w:rtl/>
        </w:rPr>
        <w:t>,</w:t>
      </w:r>
      <w:r w:rsidRPr="00A747C1">
        <w:rPr>
          <w:rtl/>
        </w:rPr>
        <w:t xml:space="preserve"> </w:t>
      </w:r>
      <w:bookmarkStart w:id="754" w:name="_ETM_Q1_474970"/>
      <w:bookmarkEnd w:id="754"/>
      <w:r w:rsidRPr="00A747C1">
        <w:rPr>
          <w:rtl/>
        </w:rPr>
        <w:t>לפנות</w:t>
      </w:r>
      <w:r>
        <w:rPr>
          <w:rFonts w:hint="cs"/>
          <w:rtl/>
        </w:rPr>
        <w:t>,</w:t>
      </w:r>
      <w:r w:rsidRPr="00A747C1">
        <w:rPr>
          <w:rtl/>
        </w:rPr>
        <w:t xml:space="preserve"> </w:t>
      </w:r>
      <w:bookmarkStart w:id="755" w:name="_ETM_Q1_475450"/>
      <w:bookmarkStart w:id="756" w:name="_ETM_Q1_475750"/>
      <w:bookmarkEnd w:id="755"/>
      <w:bookmarkEnd w:id="756"/>
      <w:r>
        <w:rPr>
          <w:rFonts w:hint="cs"/>
          <w:rtl/>
        </w:rPr>
        <w:t>ו</w:t>
      </w:r>
      <w:r w:rsidRPr="00A747C1">
        <w:rPr>
          <w:rtl/>
        </w:rPr>
        <w:t xml:space="preserve">נעשה </w:t>
      </w:r>
      <w:bookmarkStart w:id="757" w:name="_ETM_Q1_475989"/>
      <w:bookmarkEnd w:id="757"/>
      <w:r w:rsidRPr="00A747C1">
        <w:rPr>
          <w:rtl/>
        </w:rPr>
        <w:t xml:space="preserve">ישיבה </w:t>
      </w:r>
      <w:bookmarkStart w:id="758" w:name="_ETM_Q1_476319"/>
      <w:bookmarkEnd w:id="758"/>
      <w:r w:rsidRPr="00A747C1">
        <w:rPr>
          <w:rtl/>
        </w:rPr>
        <w:t xml:space="preserve">יותר </w:t>
      </w:r>
      <w:bookmarkStart w:id="759" w:name="_ETM_Q1_476560"/>
      <w:bookmarkEnd w:id="759"/>
      <w:r w:rsidRPr="00A747C1">
        <w:rPr>
          <w:rtl/>
        </w:rPr>
        <w:t xml:space="preserve">מקצועית </w:t>
      </w:r>
      <w:bookmarkStart w:id="760" w:name="_ETM_Q1_477069"/>
      <w:bookmarkEnd w:id="760"/>
      <w:r w:rsidRPr="00A747C1">
        <w:rPr>
          <w:rtl/>
        </w:rPr>
        <w:t xml:space="preserve">כדי </w:t>
      </w:r>
      <w:bookmarkStart w:id="761" w:name="_ETM_Q1_477730"/>
      <w:bookmarkEnd w:id="761"/>
      <w:r w:rsidRPr="00A747C1">
        <w:rPr>
          <w:rtl/>
        </w:rPr>
        <w:t xml:space="preserve">בכל </w:t>
      </w:r>
      <w:bookmarkStart w:id="762" w:name="_ETM_Q1_478060"/>
      <w:bookmarkEnd w:id="762"/>
      <w:r w:rsidR="000B7005">
        <w:rPr>
          <w:rFonts w:hint="cs"/>
          <w:rtl/>
        </w:rPr>
        <w:t xml:space="preserve">זאת </w:t>
      </w:r>
      <w:bookmarkStart w:id="763" w:name="_ETM_Q1_478269"/>
      <w:bookmarkEnd w:id="763"/>
      <w:r w:rsidRPr="00A747C1">
        <w:rPr>
          <w:rtl/>
        </w:rPr>
        <w:t xml:space="preserve">לבחון </w:t>
      </w:r>
      <w:bookmarkStart w:id="764" w:name="_ETM_Q1_478629"/>
      <w:bookmarkEnd w:id="764"/>
      <w:r w:rsidRPr="00A747C1">
        <w:rPr>
          <w:rtl/>
        </w:rPr>
        <w:t xml:space="preserve">מחדש </w:t>
      </w:r>
      <w:bookmarkStart w:id="765" w:name="_ETM_Q1_479440"/>
      <w:bookmarkEnd w:id="765"/>
      <w:r w:rsidRPr="00A747C1">
        <w:rPr>
          <w:rtl/>
        </w:rPr>
        <w:t xml:space="preserve">את </w:t>
      </w:r>
      <w:bookmarkStart w:id="766" w:name="_ETM_Q1_479709"/>
      <w:bookmarkEnd w:id="766"/>
      <w:r w:rsidRPr="00A747C1">
        <w:rPr>
          <w:rtl/>
        </w:rPr>
        <w:t xml:space="preserve">הקמת </w:t>
      </w:r>
      <w:bookmarkStart w:id="767" w:name="_ETM_Q1_480250"/>
      <w:bookmarkEnd w:id="767"/>
      <w:r w:rsidRPr="00A747C1">
        <w:rPr>
          <w:rtl/>
        </w:rPr>
        <w:t xml:space="preserve">התחנה </w:t>
      </w:r>
      <w:bookmarkStart w:id="768" w:name="_ETM_Q1_481599"/>
      <w:bookmarkEnd w:id="768"/>
      <w:r>
        <w:rPr>
          <w:rtl/>
        </w:rPr>
        <w:t>של</w:t>
      </w:r>
      <w:r>
        <w:rPr>
          <w:rFonts w:hint="cs"/>
          <w:rtl/>
        </w:rPr>
        <w:t xml:space="preserve"> אחיטוב, שהיא גם</w:t>
      </w:r>
      <w:r w:rsidRPr="00A747C1">
        <w:rPr>
          <w:rtl/>
        </w:rPr>
        <w:t xml:space="preserve"> </w:t>
      </w:r>
      <w:bookmarkStart w:id="769" w:name="_ETM_Q1_481900"/>
      <w:bookmarkStart w:id="770" w:name="_ETM_Q1_482709"/>
      <w:bookmarkEnd w:id="769"/>
      <w:bookmarkEnd w:id="770"/>
      <w:r w:rsidRPr="00A747C1">
        <w:rPr>
          <w:rtl/>
        </w:rPr>
        <w:t xml:space="preserve">תחנה </w:t>
      </w:r>
      <w:bookmarkStart w:id="771" w:name="_ETM_Q1_483190"/>
      <w:bookmarkEnd w:id="771"/>
      <w:r w:rsidRPr="00A747C1">
        <w:rPr>
          <w:rtl/>
        </w:rPr>
        <w:t xml:space="preserve">מאוד </w:t>
      </w:r>
      <w:bookmarkStart w:id="772" w:name="_ETM_Q1_483610"/>
      <w:bookmarkEnd w:id="772"/>
      <w:r w:rsidRPr="00A747C1">
        <w:rPr>
          <w:rtl/>
        </w:rPr>
        <w:t xml:space="preserve">מאוד </w:t>
      </w:r>
      <w:bookmarkStart w:id="773" w:name="_ETM_Q1_483879"/>
      <w:bookmarkEnd w:id="773"/>
      <w:r>
        <w:rPr>
          <w:rFonts w:hint="cs"/>
          <w:rtl/>
        </w:rPr>
        <w:t xml:space="preserve">עתיקה </w:t>
      </w:r>
      <w:bookmarkStart w:id="774" w:name="_ETM_Q1_485720"/>
      <w:bookmarkEnd w:id="774"/>
      <w:r>
        <w:rPr>
          <w:rFonts w:hint="cs"/>
          <w:rtl/>
        </w:rPr>
        <w:t>וותיקה.</w:t>
      </w:r>
    </w:p>
    <w:p w:rsidR="00865E88" w:rsidRDefault="00865E88" w:rsidP="00292B69">
      <w:pPr>
        <w:rPr>
          <w:rtl/>
        </w:rPr>
      </w:pPr>
      <w:bookmarkStart w:id="775" w:name="_ETM_Q1_484686"/>
      <w:bookmarkStart w:id="776" w:name="_ETM_Q1_484779"/>
      <w:bookmarkEnd w:id="775"/>
      <w:bookmarkEnd w:id="776"/>
    </w:p>
    <w:p w:rsidR="00865E88" w:rsidRDefault="00865E88" w:rsidP="00292B69">
      <w:pPr>
        <w:pStyle w:val="af5"/>
        <w:keepNext/>
        <w:rPr>
          <w:rtl/>
        </w:rPr>
      </w:pPr>
      <w:bookmarkStart w:id="777" w:name="_ETM_Q1_484830"/>
      <w:bookmarkStart w:id="778" w:name="_ETM_Q1_484927"/>
      <w:bookmarkStart w:id="779" w:name="ET_interruption_5359_18"/>
      <w:bookmarkEnd w:id="777"/>
      <w:bookmarkEnd w:id="778"/>
      <w:r w:rsidRPr="00292B69">
        <w:rPr>
          <w:rStyle w:val="TagStyle"/>
          <w:rtl/>
        </w:rPr>
        <w:t xml:space="preserve"> &lt;&lt; קריאה &gt;&gt; </w:t>
      </w:r>
      <w:r>
        <w:rPr>
          <w:rtl/>
        </w:rPr>
        <w:t>יעקב מרגי (ש"ס):</w:t>
      </w:r>
      <w:r w:rsidRPr="00292B69">
        <w:rPr>
          <w:rStyle w:val="TagStyle"/>
          <w:rtl/>
        </w:rPr>
        <w:t xml:space="preserve"> &lt;&lt; קריאה &gt;&gt;</w:t>
      </w:r>
      <w:r>
        <w:rPr>
          <w:rtl/>
        </w:rPr>
        <w:t xml:space="preserve"> </w:t>
      </w:r>
      <w:bookmarkEnd w:id="779"/>
    </w:p>
    <w:p w:rsidR="00865E88" w:rsidRDefault="00865E88" w:rsidP="00753B1E">
      <w:pPr>
        <w:rPr>
          <w:rtl/>
          <w:lang w:eastAsia="he-IL"/>
        </w:rPr>
      </w:pPr>
    </w:p>
    <w:p w:rsidR="00865E88" w:rsidRPr="00714BF1" w:rsidRDefault="00865E88" w:rsidP="004763E9">
      <w:pPr>
        <w:rPr>
          <w:rtl/>
          <w:lang w:eastAsia="he-IL"/>
        </w:rPr>
      </w:pPr>
      <w:r>
        <w:rPr>
          <w:rFonts w:hint="cs"/>
          <w:rtl/>
          <w:lang w:eastAsia="he-IL"/>
        </w:rPr>
        <w:t xml:space="preserve">עמק חפר </w:t>
      </w:r>
      <w:r w:rsidR="00753B1E">
        <w:rPr>
          <w:rFonts w:hint="cs"/>
          <w:rtl/>
          <w:lang w:eastAsia="he-IL"/>
        </w:rPr>
        <w:t>– – –</w:t>
      </w:r>
      <w:r>
        <w:rPr>
          <w:rFonts w:hint="cs"/>
          <w:rtl/>
          <w:lang w:eastAsia="he-IL"/>
        </w:rPr>
        <w:t xml:space="preserve"> דיברנו </w:t>
      </w:r>
      <w:bookmarkStart w:id="780" w:name="_ETM_Q1_485475"/>
      <w:bookmarkEnd w:id="780"/>
      <w:r>
        <w:rPr>
          <w:rFonts w:hint="cs"/>
          <w:rtl/>
          <w:lang w:eastAsia="he-IL"/>
        </w:rPr>
        <w:t>על זה בוועדה.</w:t>
      </w:r>
    </w:p>
    <w:p w:rsidR="00865E88" w:rsidRDefault="00865E88" w:rsidP="00292B69">
      <w:pPr>
        <w:rPr>
          <w:rtl/>
          <w:lang w:eastAsia="he-IL"/>
        </w:rPr>
      </w:pPr>
      <w:bookmarkStart w:id="781" w:name="_ETM_Q1_480142"/>
      <w:bookmarkEnd w:id="781"/>
    </w:p>
    <w:p w:rsidR="00865E88" w:rsidRDefault="00865E88" w:rsidP="00292B69">
      <w:pPr>
        <w:pStyle w:val="-"/>
        <w:keepNext/>
        <w:rPr>
          <w:rtl/>
        </w:rPr>
      </w:pPr>
      <w:bookmarkStart w:id="782" w:name="_ETM_Q1_480955"/>
      <w:bookmarkStart w:id="783" w:name="_ETM_Q1_481078"/>
      <w:bookmarkStart w:id="784" w:name="ET_speakercontinue_6005_19"/>
      <w:bookmarkEnd w:id="782"/>
      <w:bookmarkEnd w:id="783"/>
      <w:r w:rsidRPr="00292B69">
        <w:rPr>
          <w:rStyle w:val="TagStyle"/>
          <w:rtl/>
        </w:rPr>
        <w:t xml:space="preserve"> &lt;&lt; דובר_המשך &gt;&gt; </w:t>
      </w:r>
      <w:r>
        <w:rPr>
          <w:rtl/>
        </w:rPr>
        <w:t>סגן שרת התחבורה והבטיחות בדרכים אורי מקלב:</w:t>
      </w:r>
      <w:r w:rsidRPr="00292B69">
        <w:rPr>
          <w:rStyle w:val="TagStyle"/>
          <w:rtl/>
        </w:rPr>
        <w:t xml:space="preserve"> &lt;&lt; דובר_המשך &gt;&gt;</w:t>
      </w:r>
      <w:r>
        <w:rPr>
          <w:rtl/>
        </w:rPr>
        <w:t xml:space="preserve"> </w:t>
      </w:r>
      <w:bookmarkEnd w:id="784"/>
    </w:p>
    <w:p w:rsidR="00865E88" w:rsidRPr="00292B69" w:rsidRDefault="00865E88" w:rsidP="00292B69">
      <w:pPr>
        <w:ind w:firstLine="0"/>
        <w:rPr>
          <w:rtl/>
          <w:lang w:eastAsia="he-IL"/>
        </w:rPr>
      </w:pPr>
      <w:bookmarkStart w:id="785" w:name="_ETM_Q1_482945"/>
      <w:bookmarkEnd w:id="785"/>
    </w:p>
    <w:p w:rsidR="00865E88" w:rsidRDefault="00865E88" w:rsidP="00753B1E">
      <w:pPr>
        <w:rPr>
          <w:rtl/>
        </w:rPr>
      </w:pPr>
      <w:bookmarkStart w:id="786" w:name="_ETM_Q1_484973"/>
      <w:bookmarkStart w:id="787" w:name="_ETM_Q1_485050"/>
      <w:bookmarkStart w:id="788" w:name="_ETM_Q1_485680"/>
      <w:bookmarkEnd w:id="786"/>
      <w:bookmarkEnd w:id="787"/>
      <w:bookmarkEnd w:id="788"/>
      <w:r w:rsidRPr="00A747C1">
        <w:rPr>
          <w:rtl/>
        </w:rPr>
        <w:t xml:space="preserve">ואני </w:t>
      </w:r>
      <w:bookmarkStart w:id="789" w:name="_ETM_Q1_486040"/>
      <w:bookmarkEnd w:id="789"/>
      <w:r w:rsidRPr="00A747C1">
        <w:rPr>
          <w:rtl/>
        </w:rPr>
        <w:t xml:space="preserve">חושב </w:t>
      </w:r>
      <w:bookmarkStart w:id="790" w:name="_ETM_Q1_486430"/>
      <w:bookmarkEnd w:id="790"/>
      <w:r w:rsidRPr="00A747C1">
        <w:rPr>
          <w:rtl/>
        </w:rPr>
        <w:t xml:space="preserve">שיש </w:t>
      </w:r>
      <w:bookmarkStart w:id="791" w:name="_ETM_Q1_487030"/>
      <w:bookmarkEnd w:id="791"/>
      <w:r w:rsidRPr="00A747C1">
        <w:rPr>
          <w:rtl/>
        </w:rPr>
        <w:t xml:space="preserve">עניין </w:t>
      </w:r>
      <w:bookmarkStart w:id="792" w:name="_ETM_Q1_487450"/>
      <w:bookmarkEnd w:id="792"/>
      <w:r w:rsidRPr="00A747C1">
        <w:rPr>
          <w:rtl/>
        </w:rPr>
        <w:t xml:space="preserve">לחדש </w:t>
      </w:r>
      <w:bookmarkStart w:id="793" w:name="_ETM_Q1_487780"/>
      <w:bookmarkEnd w:id="793"/>
      <w:r w:rsidRPr="00A747C1">
        <w:rPr>
          <w:rtl/>
        </w:rPr>
        <w:t>אותה</w:t>
      </w:r>
      <w:r>
        <w:rPr>
          <w:rFonts w:hint="cs"/>
          <w:rtl/>
        </w:rPr>
        <w:t>.</w:t>
      </w:r>
      <w:r w:rsidRPr="00A747C1">
        <w:rPr>
          <w:rtl/>
        </w:rPr>
        <w:t xml:space="preserve"> </w:t>
      </w:r>
      <w:bookmarkStart w:id="794" w:name="_ETM_Q1_488349"/>
      <w:bookmarkEnd w:id="794"/>
      <w:r w:rsidRPr="00A747C1">
        <w:rPr>
          <w:rtl/>
        </w:rPr>
        <w:t>תודה</w:t>
      </w:r>
      <w:bookmarkStart w:id="795" w:name="_ETM_Q1_489980"/>
      <w:bookmarkStart w:id="796" w:name="_ETM_Q1_490340"/>
      <w:bookmarkEnd w:id="795"/>
      <w:bookmarkEnd w:id="796"/>
      <w:r>
        <w:rPr>
          <w:rFonts w:hint="cs"/>
          <w:rtl/>
        </w:rPr>
        <w:t>.</w:t>
      </w:r>
    </w:p>
    <w:p w:rsidR="00865E88" w:rsidRDefault="00865E88" w:rsidP="00292B69">
      <w:pPr>
        <w:rPr>
          <w:rtl/>
        </w:rPr>
      </w:pPr>
      <w:bookmarkStart w:id="797" w:name="_ETM_Q1_488984"/>
      <w:bookmarkStart w:id="798" w:name="_ETM_Q1_489100"/>
      <w:bookmarkEnd w:id="797"/>
      <w:bookmarkEnd w:id="798"/>
    </w:p>
    <w:p w:rsidR="00865E88" w:rsidRDefault="00865E88" w:rsidP="00292B69">
      <w:pPr>
        <w:pStyle w:val="af6"/>
        <w:keepNext/>
        <w:rPr>
          <w:rtl/>
        </w:rPr>
      </w:pPr>
      <w:bookmarkStart w:id="799" w:name="_ETM_Q1_489128"/>
      <w:bookmarkStart w:id="800" w:name="_ETM_Q1_489255"/>
      <w:bookmarkStart w:id="801" w:name="ET_yor_5982_20"/>
      <w:bookmarkEnd w:id="799"/>
      <w:bookmarkEnd w:id="800"/>
      <w:r w:rsidRPr="00292B69">
        <w:rPr>
          <w:rStyle w:val="TagStyle"/>
          <w:rtl/>
        </w:rPr>
        <w:t xml:space="preserve"> &lt;&lt; יור &gt;&gt; </w:t>
      </w:r>
      <w:r>
        <w:rPr>
          <w:rtl/>
        </w:rPr>
        <w:t>היו"ר יריב לוין:</w:t>
      </w:r>
      <w:r w:rsidRPr="00292B69">
        <w:rPr>
          <w:rStyle w:val="TagStyle"/>
          <w:rtl/>
        </w:rPr>
        <w:t xml:space="preserve"> &lt;&lt; יור &gt;&gt;</w:t>
      </w:r>
      <w:r>
        <w:rPr>
          <w:rtl/>
        </w:rPr>
        <w:t xml:space="preserve"> </w:t>
      </w:r>
      <w:bookmarkEnd w:id="801"/>
    </w:p>
    <w:p w:rsidR="00865E88" w:rsidRDefault="00865E88" w:rsidP="00753B1E">
      <w:pPr>
        <w:rPr>
          <w:rtl/>
          <w:lang w:eastAsia="he-IL"/>
        </w:rPr>
      </w:pPr>
    </w:p>
    <w:p w:rsidR="00865E88" w:rsidRDefault="00865E88" w:rsidP="00292B69">
      <w:pPr>
        <w:rPr>
          <w:rtl/>
          <w:lang w:eastAsia="he-IL"/>
        </w:rPr>
      </w:pPr>
      <w:bookmarkStart w:id="802" w:name="_ETM_Q1_490303"/>
      <w:bookmarkEnd w:id="802"/>
      <w:r>
        <w:rPr>
          <w:rFonts w:hint="cs"/>
          <w:rtl/>
          <w:lang w:eastAsia="he-IL"/>
        </w:rPr>
        <w:t xml:space="preserve">תודה. שאלה נוספת </w:t>
      </w:r>
      <w:r w:rsidR="000B7005">
        <w:rPr>
          <w:rFonts w:hint="eastAsia"/>
          <w:rtl/>
          <w:lang w:eastAsia="he-IL"/>
        </w:rPr>
        <w:t>–</w:t>
      </w:r>
      <w:r w:rsidR="000B7005">
        <w:rPr>
          <w:rFonts w:hint="cs"/>
          <w:rtl/>
        </w:rPr>
        <w:t xml:space="preserve"> </w:t>
      </w:r>
      <w:r>
        <w:rPr>
          <w:rFonts w:hint="cs"/>
          <w:rtl/>
          <w:lang w:eastAsia="he-IL"/>
        </w:rPr>
        <w:t>לחבר הכנסת בוסו, בבקשה.</w:t>
      </w:r>
    </w:p>
    <w:p w:rsidR="00865E88" w:rsidRDefault="00865E88" w:rsidP="00292B69">
      <w:pPr>
        <w:rPr>
          <w:rtl/>
          <w:lang w:eastAsia="he-IL"/>
        </w:rPr>
      </w:pPr>
      <w:bookmarkStart w:id="803" w:name="_ETM_Q1_489368"/>
      <w:bookmarkEnd w:id="803"/>
    </w:p>
    <w:p w:rsidR="00865E88" w:rsidRDefault="00865E88" w:rsidP="00292B69">
      <w:pPr>
        <w:pStyle w:val="a4"/>
        <w:keepNext/>
        <w:rPr>
          <w:rtl/>
        </w:rPr>
      </w:pPr>
      <w:bookmarkStart w:id="804" w:name="_ETM_Q1_489526"/>
      <w:bookmarkStart w:id="805" w:name="_ETM_Q1_489594"/>
      <w:bookmarkStart w:id="806" w:name="_ETM_Q1_489657"/>
      <w:bookmarkStart w:id="807" w:name="_ETM_Q1_490256"/>
      <w:bookmarkStart w:id="808" w:name="ET_speaker_6044_21"/>
      <w:bookmarkEnd w:id="804"/>
      <w:bookmarkEnd w:id="805"/>
      <w:bookmarkEnd w:id="806"/>
      <w:bookmarkEnd w:id="807"/>
      <w:r w:rsidRPr="00292B69">
        <w:rPr>
          <w:rStyle w:val="TagStyle"/>
          <w:rtl/>
        </w:rPr>
        <w:t xml:space="preserve"> &lt;&lt; דובר &gt;&gt; </w:t>
      </w:r>
      <w:bookmarkStart w:id="809" w:name="_Toc59034574"/>
      <w:bookmarkStart w:id="810" w:name="_Toc59042161"/>
      <w:r>
        <w:rPr>
          <w:rtl/>
        </w:rPr>
        <w:t>אוריאל בוסו (ש"ס):</w:t>
      </w:r>
      <w:bookmarkEnd w:id="809"/>
      <w:bookmarkEnd w:id="810"/>
      <w:r w:rsidRPr="00292B69">
        <w:rPr>
          <w:rStyle w:val="TagStyle"/>
          <w:rtl/>
        </w:rPr>
        <w:t xml:space="preserve"> &lt;&lt; דובר &gt;&gt;</w:t>
      </w:r>
      <w:r>
        <w:rPr>
          <w:rtl/>
        </w:rPr>
        <w:t xml:space="preserve"> </w:t>
      </w:r>
      <w:bookmarkEnd w:id="808"/>
    </w:p>
    <w:p w:rsidR="00865E88" w:rsidRDefault="00865E88" w:rsidP="00753B1E">
      <w:pPr>
        <w:rPr>
          <w:rtl/>
        </w:rPr>
      </w:pPr>
      <w:bookmarkStart w:id="811" w:name="_ETM_Q1_491063"/>
      <w:bookmarkStart w:id="812" w:name="_ETM_Q1_491145"/>
      <w:bookmarkEnd w:id="811"/>
      <w:bookmarkEnd w:id="812"/>
    </w:p>
    <w:p w:rsidR="00865E88" w:rsidRDefault="00865E88" w:rsidP="00753B1E">
      <w:pPr>
        <w:rPr>
          <w:rtl/>
        </w:rPr>
      </w:pPr>
      <w:bookmarkStart w:id="813" w:name="_ETM_Q1_496099"/>
      <w:bookmarkEnd w:id="813"/>
      <w:r w:rsidRPr="00A747C1">
        <w:rPr>
          <w:rtl/>
        </w:rPr>
        <w:lastRenderedPageBreak/>
        <w:t>שלום</w:t>
      </w:r>
      <w:r>
        <w:rPr>
          <w:rFonts w:hint="cs"/>
          <w:rtl/>
        </w:rPr>
        <w:t>, סגן השרה</w:t>
      </w:r>
      <w:r w:rsidR="000B7005">
        <w:rPr>
          <w:rFonts w:hint="cs"/>
          <w:rtl/>
        </w:rPr>
        <w:t>.</w:t>
      </w:r>
      <w:r w:rsidRPr="00A747C1">
        <w:rPr>
          <w:rtl/>
        </w:rPr>
        <w:t xml:space="preserve"> </w:t>
      </w:r>
      <w:bookmarkStart w:id="814" w:name="_ETM_Q1_496760"/>
      <w:bookmarkStart w:id="815" w:name="_ETM_Q1_500180"/>
      <w:bookmarkEnd w:id="814"/>
      <w:bookmarkEnd w:id="815"/>
      <w:r w:rsidRPr="00A747C1">
        <w:rPr>
          <w:rtl/>
        </w:rPr>
        <w:t xml:space="preserve">קודם </w:t>
      </w:r>
      <w:bookmarkStart w:id="816" w:name="_ETM_Q1_500390"/>
      <w:bookmarkEnd w:id="816"/>
      <w:r w:rsidRPr="00A747C1">
        <w:rPr>
          <w:rtl/>
        </w:rPr>
        <w:t>כ</w:t>
      </w:r>
      <w:r>
        <w:rPr>
          <w:rFonts w:hint="cs"/>
          <w:rtl/>
        </w:rPr>
        <w:t>ו</w:t>
      </w:r>
      <w:r w:rsidRPr="00A747C1">
        <w:rPr>
          <w:rtl/>
        </w:rPr>
        <w:t xml:space="preserve">ל </w:t>
      </w:r>
      <w:bookmarkStart w:id="817" w:name="_ETM_Q1_500569"/>
      <w:bookmarkEnd w:id="817"/>
      <w:r>
        <w:rPr>
          <w:rFonts w:hint="cs"/>
          <w:rtl/>
        </w:rPr>
        <w:t>א</w:t>
      </w:r>
      <w:r w:rsidRPr="00A747C1">
        <w:rPr>
          <w:rtl/>
        </w:rPr>
        <w:t xml:space="preserve">ברך </w:t>
      </w:r>
      <w:bookmarkStart w:id="818" w:name="_ETM_Q1_501110"/>
      <w:bookmarkEnd w:id="818"/>
      <w:r w:rsidRPr="00A747C1">
        <w:rPr>
          <w:rtl/>
        </w:rPr>
        <w:t xml:space="preserve">אותך </w:t>
      </w:r>
      <w:bookmarkStart w:id="819" w:name="_ETM_Q1_501349"/>
      <w:bookmarkEnd w:id="819"/>
      <w:r>
        <w:rPr>
          <w:rFonts w:hint="cs"/>
          <w:rtl/>
        </w:rPr>
        <w:t>ע</w:t>
      </w:r>
      <w:r w:rsidRPr="00A747C1">
        <w:rPr>
          <w:rtl/>
        </w:rPr>
        <w:t>ל</w:t>
      </w:r>
      <w:r>
        <w:rPr>
          <w:rFonts w:hint="cs"/>
          <w:rtl/>
        </w:rPr>
        <w:t xml:space="preserve"> ה</w:t>
      </w:r>
      <w:r w:rsidRPr="00A747C1">
        <w:rPr>
          <w:rtl/>
        </w:rPr>
        <w:t>פעילות</w:t>
      </w:r>
      <w:r>
        <w:rPr>
          <w:rFonts w:hint="cs"/>
          <w:rtl/>
        </w:rPr>
        <w:t>,</w:t>
      </w:r>
      <w:r w:rsidRPr="00A747C1">
        <w:rPr>
          <w:rtl/>
        </w:rPr>
        <w:t xml:space="preserve"> </w:t>
      </w:r>
      <w:bookmarkStart w:id="820" w:name="_ETM_Q1_502430"/>
      <w:bookmarkEnd w:id="820"/>
      <w:r w:rsidRPr="00A747C1">
        <w:rPr>
          <w:rtl/>
        </w:rPr>
        <w:t xml:space="preserve">ואנחנו </w:t>
      </w:r>
      <w:bookmarkStart w:id="821" w:name="_ETM_Q1_502849"/>
      <w:bookmarkEnd w:id="821"/>
      <w:r w:rsidRPr="00A747C1">
        <w:rPr>
          <w:rtl/>
        </w:rPr>
        <w:t>יודעים</w:t>
      </w:r>
      <w:r>
        <w:rPr>
          <w:rFonts w:hint="cs"/>
          <w:rtl/>
        </w:rPr>
        <w:t>,</w:t>
      </w:r>
      <w:r w:rsidRPr="00A747C1">
        <w:rPr>
          <w:rtl/>
        </w:rPr>
        <w:t xml:space="preserve"> </w:t>
      </w:r>
      <w:bookmarkStart w:id="822" w:name="_ETM_Q1_503120"/>
      <w:bookmarkEnd w:id="822"/>
      <w:r w:rsidRPr="00A747C1">
        <w:rPr>
          <w:rtl/>
        </w:rPr>
        <w:t xml:space="preserve">מתבשרים </w:t>
      </w:r>
      <w:bookmarkStart w:id="823" w:name="_ETM_Q1_504079"/>
      <w:bookmarkEnd w:id="823"/>
      <w:r w:rsidRPr="00A747C1">
        <w:rPr>
          <w:rtl/>
        </w:rPr>
        <w:t xml:space="preserve">ממש </w:t>
      </w:r>
      <w:bookmarkStart w:id="824" w:name="_ETM_Q1_504379"/>
      <w:bookmarkEnd w:id="824"/>
      <w:r w:rsidRPr="00A747C1">
        <w:rPr>
          <w:rtl/>
        </w:rPr>
        <w:t xml:space="preserve">כל </w:t>
      </w:r>
      <w:bookmarkStart w:id="825" w:name="_ETM_Q1_504560"/>
      <w:bookmarkEnd w:id="825"/>
      <w:r w:rsidRPr="00A747C1">
        <w:rPr>
          <w:rtl/>
        </w:rPr>
        <w:t>יום</w:t>
      </w:r>
      <w:r>
        <w:rPr>
          <w:rFonts w:hint="cs"/>
          <w:rtl/>
        </w:rPr>
        <w:t>,</w:t>
      </w:r>
      <w:r w:rsidRPr="00A747C1">
        <w:rPr>
          <w:rtl/>
        </w:rPr>
        <w:t xml:space="preserve"> </w:t>
      </w:r>
      <w:bookmarkStart w:id="826" w:name="_ETM_Q1_504709"/>
      <w:bookmarkEnd w:id="826"/>
      <w:r w:rsidRPr="00A747C1">
        <w:rPr>
          <w:rtl/>
        </w:rPr>
        <w:t xml:space="preserve">על </w:t>
      </w:r>
      <w:bookmarkStart w:id="827" w:name="_ETM_Q1_504799"/>
      <w:bookmarkEnd w:id="827"/>
      <w:r w:rsidRPr="00A747C1">
        <w:rPr>
          <w:rtl/>
        </w:rPr>
        <w:t xml:space="preserve">קווים </w:t>
      </w:r>
      <w:bookmarkStart w:id="828" w:name="_ETM_Q1_505129"/>
      <w:bookmarkEnd w:id="828"/>
      <w:r w:rsidRPr="00A747C1">
        <w:rPr>
          <w:rtl/>
        </w:rPr>
        <w:t xml:space="preserve">נוספים </w:t>
      </w:r>
      <w:bookmarkStart w:id="829" w:name="_ETM_Q1_506080"/>
      <w:bookmarkEnd w:id="829"/>
      <w:r w:rsidRPr="00A747C1">
        <w:rPr>
          <w:rtl/>
        </w:rPr>
        <w:t xml:space="preserve">שאתם </w:t>
      </w:r>
      <w:bookmarkStart w:id="830" w:name="_ETM_Q1_506440"/>
      <w:bookmarkEnd w:id="830"/>
      <w:r w:rsidRPr="00A747C1">
        <w:rPr>
          <w:rtl/>
        </w:rPr>
        <w:t>מעודדים</w:t>
      </w:r>
      <w:r>
        <w:rPr>
          <w:rFonts w:hint="cs"/>
          <w:rtl/>
        </w:rPr>
        <w:t>,</w:t>
      </w:r>
      <w:r w:rsidRPr="00A747C1">
        <w:rPr>
          <w:rtl/>
        </w:rPr>
        <w:t xml:space="preserve"> </w:t>
      </w:r>
      <w:bookmarkStart w:id="831" w:name="_ETM_Q1_507129"/>
      <w:bookmarkEnd w:id="831"/>
      <w:r w:rsidRPr="00A747C1">
        <w:rPr>
          <w:rtl/>
        </w:rPr>
        <w:t xml:space="preserve">קווי </w:t>
      </w:r>
      <w:bookmarkStart w:id="832" w:name="_ETM_Q1_507430"/>
      <w:bookmarkEnd w:id="832"/>
      <w:r w:rsidRPr="00A747C1">
        <w:rPr>
          <w:rtl/>
        </w:rPr>
        <w:t>תחבורה</w:t>
      </w:r>
      <w:r>
        <w:rPr>
          <w:rFonts w:hint="cs"/>
          <w:rtl/>
        </w:rPr>
        <w:t>.</w:t>
      </w:r>
      <w:r w:rsidRPr="00A747C1">
        <w:rPr>
          <w:rtl/>
        </w:rPr>
        <w:t xml:space="preserve"> </w:t>
      </w:r>
      <w:bookmarkStart w:id="833" w:name="_ETM_Q1_508030"/>
      <w:bookmarkStart w:id="834" w:name="_ETM_Q1_509290"/>
      <w:bookmarkEnd w:id="833"/>
      <w:bookmarkEnd w:id="834"/>
      <w:r w:rsidRPr="00A747C1">
        <w:rPr>
          <w:rtl/>
        </w:rPr>
        <w:t xml:space="preserve">בישרת </w:t>
      </w:r>
      <w:bookmarkStart w:id="835" w:name="_ETM_Q1_509739"/>
      <w:bookmarkEnd w:id="835"/>
      <w:r w:rsidRPr="00A747C1">
        <w:rPr>
          <w:rtl/>
        </w:rPr>
        <w:t xml:space="preserve">אתמול </w:t>
      </w:r>
      <w:bookmarkStart w:id="836" w:name="_ETM_Q1_510010"/>
      <w:bookmarkEnd w:id="836"/>
      <w:r w:rsidRPr="00A747C1">
        <w:rPr>
          <w:rtl/>
        </w:rPr>
        <w:t xml:space="preserve">שיש </w:t>
      </w:r>
      <w:bookmarkStart w:id="837" w:name="_ETM_Q1_510879"/>
      <w:bookmarkEnd w:id="837"/>
      <w:r w:rsidRPr="00A747C1">
        <w:rPr>
          <w:rtl/>
        </w:rPr>
        <w:t xml:space="preserve">קו </w:t>
      </w:r>
      <w:bookmarkStart w:id="838" w:name="_ETM_Q1_511060"/>
      <w:bookmarkEnd w:id="838"/>
      <w:r w:rsidRPr="00A747C1">
        <w:rPr>
          <w:rtl/>
        </w:rPr>
        <w:t xml:space="preserve">חדש </w:t>
      </w:r>
      <w:bookmarkStart w:id="839" w:name="_ETM_Q1_511540"/>
      <w:bookmarkEnd w:id="839"/>
      <w:r w:rsidRPr="00A747C1">
        <w:rPr>
          <w:rtl/>
        </w:rPr>
        <w:t>מ</w:t>
      </w:r>
      <w:bookmarkStart w:id="840" w:name="_ETM_Q1_512080"/>
      <w:bookmarkEnd w:id="840"/>
      <w:r>
        <w:rPr>
          <w:rFonts w:hint="cs"/>
          <w:rtl/>
        </w:rPr>
        <w:t xml:space="preserve">לוד </w:t>
      </w:r>
      <w:bookmarkStart w:id="841" w:name="_ETM_Q1_512379"/>
      <w:bookmarkEnd w:id="841"/>
      <w:r w:rsidRPr="00A747C1">
        <w:rPr>
          <w:rtl/>
        </w:rPr>
        <w:t xml:space="preserve">למודיעין </w:t>
      </w:r>
      <w:bookmarkStart w:id="842" w:name="_ETM_Q1_512830"/>
      <w:bookmarkEnd w:id="842"/>
      <w:r w:rsidRPr="00A747C1">
        <w:rPr>
          <w:rtl/>
        </w:rPr>
        <w:t xml:space="preserve">עילית </w:t>
      </w:r>
      <w:bookmarkStart w:id="843" w:name="_ETM_Q1_513069"/>
      <w:bookmarkEnd w:id="843"/>
      <w:r w:rsidRPr="00A747C1">
        <w:rPr>
          <w:rtl/>
        </w:rPr>
        <w:t>וחזור</w:t>
      </w:r>
      <w:r>
        <w:rPr>
          <w:rFonts w:hint="cs"/>
          <w:rtl/>
        </w:rPr>
        <w:t>;</w:t>
      </w:r>
      <w:r w:rsidRPr="00A747C1">
        <w:rPr>
          <w:rtl/>
        </w:rPr>
        <w:t xml:space="preserve"> </w:t>
      </w:r>
      <w:bookmarkStart w:id="844" w:name="_ETM_Q1_513970"/>
      <w:bookmarkEnd w:id="844"/>
      <w:r>
        <w:rPr>
          <w:rFonts w:hint="cs"/>
          <w:rtl/>
        </w:rPr>
        <w:t>זאת אומרת</w:t>
      </w:r>
      <w:r w:rsidRPr="00A747C1">
        <w:rPr>
          <w:rtl/>
        </w:rPr>
        <w:t xml:space="preserve"> </w:t>
      </w:r>
      <w:bookmarkStart w:id="845" w:name="_ETM_Q1_514420"/>
      <w:bookmarkEnd w:id="845"/>
      <w:r w:rsidRPr="00A747C1">
        <w:rPr>
          <w:rtl/>
        </w:rPr>
        <w:t xml:space="preserve">שאתה </w:t>
      </w:r>
      <w:bookmarkStart w:id="846" w:name="_ETM_Q1_514599"/>
      <w:bookmarkEnd w:id="846"/>
      <w:r w:rsidRPr="00A747C1">
        <w:rPr>
          <w:rtl/>
        </w:rPr>
        <w:t>קשו</w:t>
      </w:r>
      <w:r>
        <w:rPr>
          <w:rFonts w:hint="cs"/>
          <w:rtl/>
        </w:rPr>
        <w:t>ב</w:t>
      </w:r>
      <w:r w:rsidRPr="00A747C1">
        <w:rPr>
          <w:rtl/>
        </w:rPr>
        <w:t xml:space="preserve"> </w:t>
      </w:r>
      <w:bookmarkStart w:id="847" w:name="_ETM_Q1_514870"/>
      <w:bookmarkEnd w:id="847"/>
      <w:r w:rsidRPr="00A747C1">
        <w:rPr>
          <w:rtl/>
        </w:rPr>
        <w:t>לקהילה</w:t>
      </w:r>
      <w:r w:rsidR="000B7005">
        <w:rPr>
          <w:rFonts w:hint="cs"/>
          <w:rtl/>
        </w:rPr>
        <w:t>,</w:t>
      </w:r>
      <w:r w:rsidRPr="00A747C1">
        <w:rPr>
          <w:rtl/>
        </w:rPr>
        <w:t xml:space="preserve"> </w:t>
      </w:r>
      <w:bookmarkStart w:id="848" w:name="_ETM_Q1_515260"/>
      <w:bookmarkEnd w:id="848"/>
      <w:r w:rsidR="000B7005">
        <w:rPr>
          <w:rFonts w:hint="cs"/>
          <w:rtl/>
        </w:rPr>
        <w:t>ו</w:t>
      </w:r>
      <w:r w:rsidRPr="00A747C1">
        <w:rPr>
          <w:rtl/>
        </w:rPr>
        <w:t xml:space="preserve">אני </w:t>
      </w:r>
      <w:bookmarkStart w:id="849" w:name="_ETM_Q1_515440"/>
      <w:bookmarkEnd w:id="849"/>
      <w:r w:rsidRPr="00A747C1">
        <w:rPr>
          <w:rtl/>
        </w:rPr>
        <w:t xml:space="preserve">רוצה </w:t>
      </w:r>
      <w:bookmarkStart w:id="850" w:name="_ETM_Q1_515679"/>
      <w:bookmarkEnd w:id="850"/>
      <w:r w:rsidRPr="00A747C1">
        <w:rPr>
          <w:rtl/>
        </w:rPr>
        <w:t>ל</w:t>
      </w:r>
      <w:r>
        <w:rPr>
          <w:rFonts w:hint="cs"/>
          <w:rtl/>
        </w:rPr>
        <w:t>ה</w:t>
      </w:r>
      <w:r w:rsidRPr="00A747C1">
        <w:rPr>
          <w:rtl/>
        </w:rPr>
        <w:t xml:space="preserve">עלות </w:t>
      </w:r>
      <w:bookmarkStart w:id="851" w:name="_ETM_Q1_515950"/>
      <w:bookmarkEnd w:id="851"/>
      <w:r w:rsidRPr="00A747C1">
        <w:rPr>
          <w:rtl/>
        </w:rPr>
        <w:t xml:space="preserve">כאן </w:t>
      </w:r>
      <w:bookmarkStart w:id="852" w:name="_ETM_Q1_516099"/>
      <w:bookmarkEnd w:id="852"/>
      <w:r w:rsidRPr="00A747C1">
        <w:rPr>
          <w:rtl/>
        </w:rPr>
        <w:t>בעיה</w:t>
      </w:r>
      <w:r>
        <w:rPr>
          <w:rFonts w:hint="cs"/>
          <w:rtl/>
        </w:rPr>
        <w:t>.</w:t>
      </w:r>
      <w:r w:rsidRPr="00A747C1">
        <w:rPr>
          <w:rtl/>
        </w:rPr>
        <w:t xml:space="preserve"> </w:t>
      </w:r>
      <w:bookmarkStart w:id="853" w:name="_ETM_Q1_516970"/>
      <w:bookmarkStart w:id="854" w:name="_ETM_Q1_517629"/>
      <w:bookmarkEnd w:id="853"/>
      <w:bookmarkEnd w:id="854"/>
    </w:p>
    <w:p w:rsidR="00865E88" w:rsidRDefault="00865E88" w:rsidP="00753B1E">
      <w:pPr>
        <w:rPr>
          <w:rtl/>
        </w:rPr>
      </w:pPr>
      <w:bookmarkStart w:id="855" w:name="_ETM_Q1_519191"/>
      <w:bookmarkStart w:id="856" w:name="_ETM_Q1_519298"/>
      <w:bookmarkEnd w:id="855"/>
      <w:bookmarkEnd w:id="856"/>
    </w:p>
    <w:p w:rsidR="00865E88" w:rsidRPr="003C2920" w:rsidRDefault="00865E88" w:rsidP="00753B1E">
      <w:bookmarkStart w:id="857" w:name="_ETM_Q1_519336"/>
      <w:bookmarkStart w:id="858" w:name="_ETM_Q1_519448"/>
      <w:bookmarkEnd w:id="857"/>
      <w:bookmarkEnd w:id="858"/>
      <w:r>
        <w:rPr>
          <w:rFonts w:hint="cs"/>
          <w:rtl/>
        </w:rPr>
        <w:t>כ</w:t>
      </w:r>
      <w:r w:rsidRPr="00A747C1">
        <w:rPr>
          <w:rtl/>
        </w:rPr>
        <w:t xml:space="preserve">תושב </w:t>
      </w:r>
      <w:bookmarkStart w:id="859" w:name="_ETM_Q1_519739"/>
      <w:bookmarkEnd w:id="859"/>
      <w:r w:rsidRPr="00A747C1">
        <w:rPr>
          <w:rtl/>
        </w:rPr>
        <w:t xml:space="preserve">פתח </w:t>
      </w:r>
      <w:bookmarkStart w:id="860" w:name="_ETM_Q1_519980"/>
      <w:bookmarkEnd w:id="860"/>
      <w:r w:rsidRPr="00A747C1">
        <w:rPr>
          <w:rtl/>
        </w:rPr>
        <w:t>תקווה</w:t>
      </w:r>
      <w:r>
        <w:rPr>
          <w:rFonts w:hint="cs"/>
          <w:rtl/>
        </w:rPr>
        <w:t>,</w:t>
      </w:r>
      <w:r w:rsidRPr="00A747C1">
        <w:rPr>
          <w:rtl/>
        </w:rPr>
        <w:t xml:space="preserve"> </w:t>
      </w:r>
      <w:bookmarkStart w:id="861" w:name="_ETM_Q1_520889"/>
      <w:bookmarkEnd w:id="861"/>
      <w:r w:rsidRPr="00A747C1">
        <w:rPr>
          <w:rtl/>
        </w:rPr>
        <w:t xml:space="preserve">בגני </w:t>
      </w:r>
      <w:bookmarkStart w:id="862" w:name="_ETM_Q1_521309"/>
      <w:bookmarkEnd w:id="862"/>
      <w:r w:rsidRPr="00A747C1">
        <w:rPr>
          <w:rtl/>
        </w:rPr>
        <w:t xml:space="preserve">הדר </w:t>
      </w:r>
      <w:bookmarkStart w:id="863" w:name="_ETM_Q1_521670"/>
      <w:bookmarkEnd w:id="863"/>
      <w:r w:rsidRPr="00A747C1">
        <w:rPr>
          <w:rtl/>
        </w:rPr>
        <w:t xml:space="preserve">יש </w:t>
      </w:r>
      <w:bookmarkStart w:id="864" w:name="_ETM_Q1_521879"/>
      <w:bookmarkEnd w:id="864"/>
      <w:r w:rsidRPr="00A747C1">
        <w:rPr>
          <w:rtl/>
        </w:rPr>
        <w:t xml:space="preserve">לפחות </w:t>
      </w:r>
      <w:bookmarkStart w:id="865" w:name="_ETM_Q1_522359"/>
      <w:bookmarkEnd w:id="865"/>
      <w:r w:rsidRPr="00A747C1">
        <w:rPr>
          <w:rtl/>
        </w:rPr>
        <w:t>150</w:t>
      </w:r>
      <w:r>
        <w:rPr>
          <w:rFonts w:hint="cs"/>
          <w:rtl/>
        </w:rPr>
        <w:t>,</w:t>
      </w:r>
      <w:r w:rsidRPr="00A747C1">
        <w:rPr>
          <w:rtl/>
        </w:rPr>
        <w:t xml:space="preserve"> </w:t>
      </w:r>
      <w:bookmarkStart w:id="866" w:name="_ETM_Q1_522900"/>
      <w:bookmarkEnd w:id="866"/>
      <w:r w:rsidRPr="00A747C1">
        <w:rPr>
          <w:rtl/>
        </w:rPr>
        <w:t>200</w:t>
      </w:r>
      <w:r>
        <w:rPr>
          <w:rFonts w:hint="cs"/>
          <w:rtl/>
        </w:rPr>
        <w:t>,</w:t>
      </w:r>
      <w:r w:rsidRPr="00A747C1">
        <w:rPr>
          <w:rtl/>
        </w:rPr>
        <w:t xml:space="preserve"> </w:t>
      </w:r>
      <w:bookmarkStart w:id="867" w:name="_ETM_Q1_523139"/>
      <w:bookmarkEnd w:id="867"/>
      <w:r w:rsidRPr="00A747C1">
        <w:rPr>
          <w:rtl/>
        </w:rPr>
        <w:t xml:space="preserve">משפחות </w:t>
      </w:r>
      <w:bookmarkStart w:id="868" w:name="_ETM_Q1_523650"/>
      <w:bookmarkEnd w:id="868"/>
      <w:r w:rsidRPr="00A747C1">
        <w:rPr>
          <w:rtl/>
        </w:rPr>
        <w:t xml:space="preserve">של </w:t>
      </w:r>
      <w:bookmarkStart w:id="869" w:name="_ETM_Q1_523950"/>
      <w:bookmarkEnd w:id="869"/>
      <w:r w:rsidRPr="00A747C1">
        <w:rPr>
          <w:rtl/>
        </w:rPr>
        <w:t xml:space="preserve">קהילת </w:t>
      </w:r>
      <w:bookmarkStart w:id="870" w:name="_ETM_Q1_524219"/>
      <w:bookmarkEnd w:id="870"/>
      <w:r w:rsidRPr="00A747C1">
        <w:rPr>
          <w:rtl/>
        </w:rPr>
        <w:t>חב"ד</w:t>
      </w:r>
      <w:r w:rsidR="00E75CA4">
        <w:rPr>
          <w:rFonts w:hint="cs"/>
          <w:rtl/>
        </w:rPr>
        <w:t>.</w:t>
      </w:r>
      <w:r w:rsidRPr="00A747C1">
        <w:rPr>
          <w:rtl/>
        </w:rPr>
        <w:t xml:space="preserve"> </w:t>
      </w:r>
      <w:bookmarkStart w:id="871" w:name="_ETM_Q1_525209"/>
      <w:bookmarkEnd w:id="871"/>
      <w:r w:rsidRPr="00A747C1">
        <w:rPr>
          <w:rtl/>
        </w:rPr>
        <w:t xml:space="preserve">באופי </w:t>
      </w:r>
      <w:bookmarkStart w:id="872" w:name="_ETM_Q1_525840"/>
      <w:bookmarkEnd w:id="872"/>
      <w:r w:rsidRPr="00A747C1">
        <w:rPr>
          <w:rtl/>
        </w:rPr>
        <w:t xml:space="preserve">הייחודיות </w:t>
      </w:r>
      <w:bookmarkStart w:id="873" w:name="_ETM_Q1_526559"/>
      <w:bookmarkEnd w:id="873"/>
      <w:r w:rsidRPr="00A747C1">
        <w:rPr>
          <w:rtl/>
        </w:rPr>
        <w:t xml:space="preserve">של </w:t>
      </w:r>
      <w:bookmarkStart w:id="874" w:name="_ETM_Q1_526739"/>
      <w:bookmarkEnd w:id="874"/>
      <w:r w:rsidRPr="00A747C1">
        <w:rPr>
          <w:rtl/>
        </w:rPr>
        <w:t xml:space="preserve">החינוך </w:t>
      </w:r>
      <w:bookmarkStart w:id="875" w:name="_ETM_Q1_527190"/>
      <w:bookmarkEnd w:id="875"/>
      <w:r w:rsidRPr="00A747C1">
        <w:rPr>
          <w:rtl/>
        </w:rPr>
        <w:t xml:space="preserve">שלהם </w:t>
      </w:r>
      <w:bookmarkStart w:id="876" w:name="_ETM_Q1_528900"/>
      <w:bookmarkStart w:id="877" w:name="_ETM_Q1_529200"/>
      <w:bookmarkEnd w:id="876"/>
      <w:bookmarkEnd w:id="877"/>
      <w:r w:rsidRPr="00A747C1">
        <w:rPr>
          <w:rtl/>
        </w:rPr>
        <w:t xml:space="preserve">המון </w:t>
      </w:r>
      <w:bookmarkStart w:id="878" w:name="_ETM_Q1_529469"/>
      <w:bookmarkEnd w:id="878"/>
      <w:r w:rsidRPr="00A747C1">
        <w:rPr>
          <w:rtl/>
        </w:rPr>
        <w:t xml:space="preserve">תלמידים </w:t>
      </w:r>
      <w:bookmarkStart w:id="879" w:name="_ETM_Q1_529920"/>
      <w:bookmarkEnd w:id="879"/>
      <w:r w:rsidRPr="00A747C1">
        <w:rPr>
          <w:rtl/>
        </w:rPr>
        <w:t xml:space="preserve">נוסעים </w:t>
      </w:r>
      <w:bookmarkStart w:id="880" w:name="_ETM_Q1_530370"/>
      <w:bookmarkEnd w:id="880"/>
      <w:r w:rsidRPr="00A747C1">
        <w:rPr>
          <w:rtl/>
        </w:rPr>
        <w:t xml:space="preserve">יום-יום </w:t>
      </w:r>
      <w:bookmarkStart w:id="881" w:name="_ETM_Q1_531030"/>
      <w:bookmarkEnd w:id="881"/>
      <w:r w:rsidRPr="00A747C1">
        <w:rPr>
          <w:rtl/>
        </w:rPr>
        <w:t xml:space="preserve">מפתח </w:t>
      </w:r>
      <w:bookmarkStart w:id="882" w:name="_ETM_Q1_531480"/>
      <w:bookmarkEnd w:id="882"/>
      <w:r w:rsidRPr="00A747C1">
        <w:rPr>
          <w:rtl/>
        </w:rPr>
        <w:t xml:space="preserve">תקווה </w:t>
      </w:r>
      <w:bookmarkStart w:id="883" w:name="_ETM_Q1_531840"/>
      <w:bookmarkEnd w:id="883"/>
      <w:r w:rsidRPr="00A747C1">
        <w:rPr>
          <w:rtl/>
        </w:rPr>
        <w:t>ללוד</w:t>
      </w:r>
      <w:r w:rsidR="00E75CA4">
        <w:rPr>
          <w:rFonts w:hint="cs"/>
          <w:rtl/>
        </w:rPr>
        <w:t>,</w:t>
      </w:r>
      <w:r w:rsidRPr="00A747C1">
        <w:rPr>
          <w:rtl/>
        </w:rPr>
        <w:t xml:space="preserve"> </w:t>
      </w:r>
      <w:bookmarkStart w:id="884" w:name="_ETM_Q1_532530"/>
      <w:bookmarkEnd w:id="884"/>
      <w:r w:rsidRPr="00A747C1">
        <w:rPr>
          <w:rtl/>
        </w:rPr>
        <w:t xml:space="preserve">גם </w:t>
      </w:r>
      <w:bookmarkStart w:id="885" w:name="_ETM_Q1_532799"/>
      <w:bookmarkEnd w:id="885"/>
      <w:r w:rsidRPr="00A747C1">
        <w:rPr>
          <w:rtl/>
        </w:rPr>
        <w:t xml:space="preserve">יסודי </w:t>
      </w:r>
      <w:bookmarkStart w:id="886" w:name="_ETM_Q1_533640"/>
      <w:bookmarkEnd w:id="886"/>
      <w:r w:rsidRPr="00A747C1">
        <w:rPr>
          <w:rtl/>
        </w:rPr>
        <w:t>ו</w:t>
      </w:r>
      <w:r w:rsidR="00E75CA4">
        <w:rPr>
          <w:rFonts w:hint="cs"/>
          <w:rtl/>
        </w:rPr>
        <w:t xml:space="preserve">גם </w:t>
      </w:r>
      <w:r w:rsidRPr="00A747C1">
        <w:rPr>
          <w:rtl/>
        </w:rPr>
        <w:t xml:space="preserve">על-יסודי </w:t>
      </w:r>
      <w:bookmarkStart w:id="887" w:name="_ETM_Q1_534179"/>
      <w:bookmarkEnd w:id="887"/>
      <w:r w:rsidRPr="00A747C1">
        <w:rPr>
          <w:rtl/>
        </w:rPr>
        <w:t>וישיבות</w:t>
      </w:r>
      <w:r>
        <w:rPr>
          <w:rFonts w:hint="cs"/>
          <w:rtl/>
        </w:rPr>
        <w:t>,</w:t>
      </w:r>
      <w:r w:rsidRPr="00A747C1">
        <w:rPr>
          <w:rtl/>
        </w:rPr>
        <w:t xml:space="preserve"> </w:t>
      </w:r>
      <w:bookmarkStart w:id="888" w:name="_ETM_Q1_535049"/>
      <w:bookmarkEnd w:id="888"/>
      <w:r w:rsidRPr="00A747C1">
        <w:rPr>
          <w:rtl/>
        </w:rPr>
        <w:t xml:space="preserve">ואין </w:t>
      </w:r>
      <w:bookmarkStart w:id="889" w:name="_ETM_Q1_535409"/>
      <w:bookmarkEnd w:id="889"/>
      <w:r w:rsidRPr="00A747C1">
        <w:rPr>
          <w:rtl/>
        </w:rPr>
        <w:t xml:space="preserve">להם </w:t>
      </w:r>
      <w:bookmarkStart w:id="890" w:name="_ETM_Q1_535769"/>
      <w:bookmarkEnd w:id="890"/>
      <w:r w:rsidRPr="00A747C1">
        <w:rPr>
          <w:rtl/>
        </w:rPr>
        <w:t>קו</w:t>
      </w:r>
      <w:bookmarkStart w:id="891" w:name="_ETM_Q1_536730"/>
      <w:bookmarkEnd w:id="891"/>
      <w:r>
        <w:rPr>
          <w:rFonts w:hint="cs"/>
          <w:rtl/>
        </w:rPr>
        <w:t xml:space="preserve">. </w:t>
      </w:r>
      <w:r w:rsidRPr="00A747C1">
        <w:rPr>
          <w:rtl/>
        </w:rPr>
        <w:t xml:space="preserve">המון </w:t>
      </w:r>
      <w:bookmarkStart w:id="892" w:name="_ETM_Q1_536969"/>
      <w:bookmarkEnd w:id="892"/>
      <w:r w:rsidRPr="00A747C1">
        <w:rPr>
          <w:rFonts w:hint="cs"/>
          <w:rtl/>
        </w:rPr>
        <w:t>ניסיונו</w:t>
      </w:r>
      <w:r w:rsidRPr="00A747C1">
        <w:rPr>
          <w:rFonts w:hint="eastAsia"/>
          <w:rtl/>
        </w:rPr>
        <w:t>ת</w:t>
      </w:r>
      <w:r w:rsidRPr="00A747C1">
        <w:rPr>
          <w:rtl/>
        </w:rPr>
        <w:t xml:space="preserve"> </w:t>
      </w:r>
      <w:bookmarkStart w:id="893" w:name="_ETM_Q1_537450"/>
      <w:bookmarkEnd w:id="893"/>
      <w:r w:rsidRPr="00A747C1">
        <w:rPr>
          <w:rtl/>
        </w:rPr>
        <w:t xml:space="preserve">נעשו </w:t>
      </w:r>
      <w:bookmarkStart w:id="894" w:name="_ETM_Q1_537929"/>
      <w:bookmarkStart w:id="895" w:name="_ETM_Q1_536427"/>
      <w:bookmarkEnd w:id="894"/>
      <w:bookmarkEnd w:id="895"/>
      <w:r>
        <w:rPr>
          <w:rFonts w:hint="cs"/>
          <w:rtl/>
        </w:rPr>
        <w:t>ל</w:t>
      </w:r>
      <w:r w:rsidR="00E75CA4">
        <w:rPr>
          <w:rFonts w:hint="cs"/>
          <w:rtl/>
        </w:rPr>
        <w:t>הפעיל</w:t>
      </w:r>
      <w:r w:rsidRPr="00A747C1">
        <w:rPr>
          <w:rtl/>
        </w:rPr>
        <w:t xml:space="preserve"> </w:t>
      </w:r>
      <w:bookmarkStart w:id="896" w:name="_ETM_Q1_538650"/>
      <w:bookmarkStart w:id="897" w:name="_ETM_Q1_539849"/>
      <w:bookmarkEnd w:id="896"/>
      <w:bookmarkEnd w:id="897"/>
      <w:r w:rsidRPr="00A747C1">
        <w:rPr>
          <w:rtl/>
        </w:rPr>
        <w:t xml:space="preserve">קו </w:t>
      </w:r>
      <w:bookmarkStart w:id="898" w:name="_ETM_Q1_540030"/>
      <w:bookmarkEnd w:id="898"/>
      <w:r w:rsidRPr="00A747C1">
        <w:rPr>
          <w:rtl/>
        </w:rPr>
        <w:t>מיוחד</w:t>
      </w:r>
      <w:r>
        <w:rPr>
          <w:rFonts w:hint="cs"/>
          <w:rtl/>
        </w:rPr>
        <w:t>,</w:t>
      </w:r>
      <w:r w:rsidRPr="00A747C1">
        <w:rPr>
          <w:rtl/>
        </w:rPr>
        <w:t xml:space="preserve"> </w:t>
      </w:r>
      <w:bookmarkStart w:id="899" w:name="_ETM_Q1_540659"/>
      <w:bookmarkEnd w:id="899"/>
      <w:r w:rsidRPr="00A747C1">
        <w:rPr>
          <w:rtl/>
        </w:rPr>
        <w:t xml:space="preserve">לפחות </w:t>
      </w:r>
      <w:bookmarkStart w:id="900" w:name="_ETM_Q1_541109"/>
      <w:bookmarkEnd w:id="900"/>
      <w:r w:rsidRPr="00A747C1">
        <w:rPr>
          <w:rtl/>
        </w:rPr>
        <w:t xml:space="preserve">בשעות </w:t>
      </w:r>
      <w:bookmarkStart w:id="901" w:name="_ETM_Q1_541379"/>
      <w:bookmarkEnd w:id="901"/>
      <w:r w:rsidRPr="00A747C1">
        <w:rPr>
          <w:rtl/>
        </w:rPr>
        <w:t>הלימודים</w:t>
      </w:r>
      <w:r>
        <w:rPr>
          <w:rFonts w:hint="cs"/>
          <w:rtl/>
        </w:rPr>
        <w:t>,</w:t>
      </w:r>
      <w:r w:rsidRPr="00A747C1">
        <w:rPr>
          <w:rtl/>
        </w:rPr>
        <w:t xml:space="preserve"> </w:t>
      </w:r>
      <w:bookmarkStart w:id="902" w:name="_ETM_Q1_542159"/>
      <w:bookmarkEnd w:id="902"/>
      <w:r w:rsidRPr="00A747C1">
        <w:rPr>
          <w:rtl/>
        </w:rPr>
        <w:t xml:space="preserve">וזה </w:t>
      </w:r>
      <w:bookmarkStart w:id="903" w:name="_ETM_Q1_542370"/>
      <w:bookmarkEnd w:id="903"/>
      <w:r w:rsidRPr="00A747C1">
        <w:rPr>
          <w:rtl/>
        </w:rPr>
        <w:t xml:space="preserve">לא </w:t>
      </w:r>
      <w:bookmarkStart w:id="904" w:name="_ETM_Q1_542459"/>
      <w:bookmarkEnd w:id="904"/>
      <w:r w:rsidRPr="00A747C1">
        <w:rPr>
          <w:rtl/>
        </w:rPr>
        <w:t>מסתדר</w:t>
      </w:r>
      <w:r>
        <w:rPr>
          <w:rFonts w:hint="cs"/>
          <w:rtl/>
        </w:rPr>
        <w:t xml:space="preserve"> –</w:t>
      </w:r>
      <w:r w:rsidRPr="00A747C1">
        <w:rPr>
          <w:rtl/>
        </w:rPr>
        <w:t xml:space="preserve"> </w:t>
      </w:r>
      <w:bookmarkStart w:id="905" w:name="_ETM_Q1_542819"/>
      <w:bookmarkEnd w:id="905"/>
      <w:r w:rsidRPr="00A747C1">
        <w:rPr>
          <w:rtl/>
        </w:rPr>
        <w:t xml:space="preserve">זה </w:t>
      </w:r>
      <w:bookmarkStart w:id="906" w:name="_ETM_Q1_542939"/>
      <w:bookmarkEnd w:id="906"/>
      <w:r w:rsidRPr="00A747C1">
        <w:rPr>
          <w:rtl/>
        </w:rPr>
        <w:t xml:space="preserve">עולה </w:t>
      </w:r>
      <w:bookmarkStart w:id="907" w:name="_ETM_Q1_543090"/>
      <w:bookmarkEnd w:id="907"/>
      <w:r w:rsidRPr="00A747C1">
        <w:rPr>
          <w:rtl/>
        </w:rPr>
        <w:t xml:space="preserve">הון </w:t>
      </w:r>
      <w:bookmarkStart w:id="908" w:name="_ETM_Q1_543239"/>
      <w:bookmarkEnd w:id="908"/>
      <w:r w:rsidRPr="00A747C1">
        <w:rPr>
          <w:rtl/>
        </w:rPr>
        <w:t xml:space="preserve">תועפות </w:t>
      </w:r>
      <w:bookmarkStart w:id="909" w:name="_ETM_Q1_543659"/>
      <w:bookmarkEnd w:id="909"/>
      <w:r w:rsidRPr="00A747C1">
        <w:rPr>
          <w:rtl/>
        </w:rPr>
        <w:t>להורים</w:t>
      </w:r>
      <w:r>
        <w:rPr>
          <w:rFonts w:hint="cs"/>
          <w:rtl/>
        </w:rPr>
        <w:t>.</w:t>
      </w:r>
      <w:r w:rsidRPr="00A747C1">
        <w:rPr>
          <w:rtl/>
        </w:rPr>
        <w:t xml:space="preserve"> </w:t>
      </w:r>
      <w:bookmarkStart w:id="910" w:name="_ETM_Q1_544439"/>
      <w:bookmarkStart w:id="911" w:name="_ETM_Q1_544859"/>
      <w:bookmarkEnd w:id="910"/>
      <w:bookmarkEnd w:id="911"/>
      <w:r w:rsidRPr="00A747C1">
        <w:rPr>
          <w:rtl/>
        </w:rPr>
        <w:t xml:space="preserve">יש </w:t>
      </w:r>
      <w:bookmarkStart w:id="912" w:name="_ETM_Q1_545129"/>
      <w:bookmarkEnd w:id="912"/>
      <w:r w:rsidRPr="00A747C1">
        <w:rPr>
          <w:rtl/>
        </w:rPr>
        <w:t xml:space="preserve">אפשרות </w:t>
      </w:r>
      <w:bookmarkStart w:id="913" w:name="_ETM_Q1_545489"/>
      <w:bookmarkEnd w:id="913"/>
      <w:r w:rsidRPr="00A747C1">
        <w:rPr>
          <w:rtl/>
        </w:rPr>
        <w:t xml:space="preserve">שניסו </w:t>
      </w:r>
      <w:bookmarkStart w:id="914" w:name="_ETM_Q1_545849"/>
      <w:bookmarkEnd w:id="914"/>
      <w:r w:rsidRPr="00A747C1">
        <w:rPr>
          <w:rtl/>
        </w:rPr>
        <w:t>להשיג</w:t>
      </w:r>
      <w:bookmarkStart w:id="915" w:name="_ETM_Q1_546329"/>
      <w:bookmarkStart w:id="916" w:name="_ETM_Q1_546510"/>
      <w:bookmarkEnd w:id="915"/>
      <w:bookmarkEnd w:id="916"/>
      <w:r>
        <w:rPr>
          <w:rFonts w:hint="cs"/>
          <w:rtl/>
        </w:rPr>
        <w:t xml:space="preserve"> </w:t>
      </w:r>
      <w:r w:rsidR="00E75CA4">
        <w:rPr>
          <w:rFonts w:hint="eastAsia"/>
          <w:rtl/>
        </w:rPr>
        <w:t xml:space="preserve">– </w:t>
      </w:r>
      <w:r>
        <w:rPr>
          <w:rFonts w:hint="cs"/>
          <w:rtl/>
        </w:rPr>
        <w:t xml:space="preserve">יש </w:t>
      </w:r>
      <w:r w:rsidRPr="00A747C1">
        <w:rPr>
          <w:rtl/>
        </w:rPr>
        <w:t xml:space="preserve">קו </w:t>
      </w:r>
      <w:bookmarkStart w:id="917" w:name="_ETM_Q1_547049"/>
      <w:bookmarkEnd w:id="917"/>
      <w:r w:rsidRPr="00A747C1">
        <w:rPr>
          <w:rtl/>
        </w:rPr>
        <w:t xml:space="preserve">174 </w:t>
      </w:r>
      <w:bookmarkStart w:id="918" w:name="_ETM_Q1_547950"/>
      <w:bookmarkEnd w:id="918"/>
      <w:r w:rsidRPr="00A747C1">
        <w:rPr>
          <w:rtl/>
        </w:rPr>
        <w:t xml:space="preserve">שיוצא </w:t>
      </w:r>
      <w:bookmarkStart w:id="919" w:name="_ETM_Q1_548340"/>
      <w:bookmarkEnd w:id="919"/>
      <w:r>
        <w:rPr>
          <w:rFonts w:hint="cs"/>
          <w:rtl/>
        </w:rPr>
        <w:t>מאלעד</w:t>
      </w:r>
      <w:r w:rsidRPr="00A747C1">
        <w:rPr>
          <w:rtl/>
        </w:rPr>
        <w:t xml:space="preserve"> </w:t>
      </w:r>
      <w:bookmarkStart w:id="920" w:name="_ETM_Q1_548549"/>
      <w:bookmarkStart w:id="921" w:name="_ETM_Q1_548790"/>
      <w:bookmarkEnd w:id="920"/>
      <w:bookmarkEnd w:id="921"/>
      <w:r w:rsidRPr="00A747C1">
        <w:rPr>
          <w:rtl/>
        </w:rPr>
        <w:t xml:space="preserve">לכפר </w:t>
      </w:r>
      <w:bookmarkStart w:id="922" w:name="_ETM_Q1_549090"/>
      <w:bookmarkEnd w:id="922"/>
      <w:r w:rsidRPr="00A747C1">
        <w:rPr>
          <w:rtl/>
        </w:rPr>
        <w:t>חב"ד</w:t>
      </w:r>
      <w:r>
        <w:rPr>
          <w:rFonts w:hint="cs"/>
          <w:rtl/>
        </w:rPr>
        <w:t>.</w:t>
      </w:r>
      <w:r w:rsidRPr="00A747C1">
        <w:rPr>
          <w:rtl/>
        </w:rPr>
        <w:t xml:space="preserve"> </w:t>
      </w:r>
      <w:bookmarkStart w:id="923" w:name="_ETM_Q1_549840"/>
      <w:bookmarkEnd w:id="923"/>
      <w:r w:rsidRPr="00A747C1">
        <w:rPr>
          <w:rtl/>
        </w:rPr>
        <w:t xml:space="preserve">אולי </w:t>
      </w:r>
      <w:bookmarkStart w:id="924" w:name="_ETM_Q1_550079"/>
      <w:bookmarkEnd w:id="924"/>
      <w:r w:rsidRPr="00A747C1">
        <w:rPr>
          <w:rtl/>
        </w:rPr>
        <w:t xml:space="preserve">את </w:t>
      </w:r>
      <w:bookmarkStart w:id="925" w:name="_ETM_Q1_550139"/>
      <w:bookmarkEnd w:id="925"/>
      <w:r w:rsidRPr="00A747C1">
        <w:rPr>
          <w:rtl/>
        </w:rPr>
        <w:t xml:space="preserve">הקו </w:t>
      </w:r>
      <w:bookmarkStart w:id="926" w:name="_ETM_Q1_550349"/>
      <w:bookmarkEnd w:id="926"/>
      <w:r w:rsidRPr="00A747C1">
        <w:rPr>
          <w:rtl/>
        </w:rPr>
        <w:t xml:space="preserve">הזה </w:t>
      </w:r>
      <w:bookmarkStart w:id="927" w:name="_ETM_Q1_550469"/>
      <w:bookmarkEnd w:id="927"/>
      <w:r w:rsidRPr="00A747C1">
        <w:rPr>
          <w:rtl/>
        </w:rPr>
        <w:t xml:space="preserve">אפשר </w:t>
      </w:r>
      <w:bookmarkStart w:id="928" w:name="_ETM_Q1_550679"/>
      <w:bookmarkEnd w:id="928"/>
      <w:r>
        <w:rPr>
          <w:rFonts w:hint="cs"/>
          <w:rtl/>
        </w:rPr>
        <w:t>להסיע</w:t>
      </w:r>
      <w:r w:rsidRPr="00A747C1">
        <w:rPr>
          <w:rtl/>
        </w:rPr>
        <w:t xml:space="preserve"> </w:t>
      </w:r>
      <w:bookmarkStart w:id="929" w:name="_ETM_Q1_551010"/>
      <w:bookmarkEnd w:id="929"/>
      <w:r w:rsidRPr="00A747C1">
        <w:rPr>
          <w:rtl/>
        </w:rPr>
        <w:t xml:space="preserve">דרך </w:t>
      </w:r>
      <w:bookmarkStart w:id="930" w:name="_ETM_Q1_551939"/>
      <w:bookmarkEnd w:id="930"/>
      <w:r w:rsidRPr="00A747C1">
        <w:rPr>
          <w:rtl/>
        </w:rPr>
        <w:t xml:space="preserve">כביש </w:t>
      </w:r>
      <w:bookmarkStart w:id="931" w:name="_ETM_Q1_552209"/>
      <w:bookmarkEnd w:id="931"/>
      <w:r w:rsidRPr="00A747C1">
        <w:rPr>
          <w:rtl/>
        </w:rPr>
        <w:t>471</w:t>
      </w:r>
      <w:bookmarkStart w:id="932" w:name="_ETM_Q1_553319"/>
      <w:bookmarkEnd w:id="932"/>
      <w:r w:rsidR="00E75CA4">
        <w:rPr>
          <w:rFonts w:hint="cs"/>
          <w:rtl/>
        </w:rPr>
        <w:t>?</w:t>
      </w:r>
      <w:r>
        <w:rPr>
          <w:rFonts w:hint="cs"/>
          <w:rtl/>
        </w:rPr>
        <w:t xml:space="preserve"> </w:t>
      </w:r>
      <w:r w:rsidRPr="00A747C1">
        <w:rPr>
          <w:rtl/>
        </w:rPr>
        <w:t xml:space="preserve">זה </w:t>
      </w:r>
      <w:bookmarkStart w:id="933" w:name="_ETM_Q1_553469"/>
      <w:bookmarkEnd w:id="933"/>
      <w:r w:rsidRPr="00A747C1">
        <w:rPr>
          <w:rtl/>
        </w:rPr>
        <w:t xml:space="preserve">סיבוב </w:t>
      </w:r>
      <w:bookmarkStart w:id="934" w:name="_ETM_Q1_554069"/>
      <w:bookmarkEnd w:id="934"/>
      <w:r w:rsidRPr="00A747C1">
        <w:rPr>
          <w:rtl/>
        </w:rPr>
        <w:t xml:space="preserve">נוסף </w:t>
      </w:r>
      <w:bookmarkStart w:id="935" w:name="_ETM_Q1_554429"/>
      <w:bookmarkEnd w:id="935"/>
      <w:r w:rsidRPr="00A747C1">
        <w:rPr>
          <w:rtl/>
        </w:rPr>
        <w:t xml:space="preserve">אולי </w:t>
      </w:r>
      <w:bookmarkStart w:id="936" w:name="_ETM_Q1_554639"/>
      <w:bookmarkEnd w:id="936"/>
      <w:r w:rsidRPr="00A747C1">
        <w:rPr>
          <w:rtl/>
        </w:rPr>
        <w:t xml:space="preserve">של </w:t>
      </w:r>
      <w:bookmarkStart w:id="937" w:name="_ETM_Q1_555209"/>
      <w:bookmarkEnd w:id="937"/>
      <w:r>
        <w:rPr>
          <w:rFonts w:hint="cs"/>
          <w:rtl/>
        </w:rPr>
        <w:t>עשר</w:t>
      </w:r>
      <w:r w:rsidRPr="00A747C1">
        <w:rPr>
          <w:rtl/>
        </w:rPr>
        <w:t xml:space="preserve"> </w:t>
      </w:r>
      <w:bookmarkStart w:id="938" w:name="_ETM_Q1_555450"/>
      <w:bookmarkEnd w:id="938"/>
      <w:r w:rsidRPr="00A747C1">
        <w:rPr>
          <w:rtl/>
        </w:rPr>
        <w:t>דקות</w:t>
      </w:r>
      <w:r>
        <w:rPr>
          <w:rFonts w:hint="cs"/>
          <w:rtl/>
        </w:rPr>
        <w:t>,</w:t>
      </w:r>
      <w:r w:rsidRPr="00A747C1">
        <w:rPr>
          <w:rtl/>
        </w:rPr>
        <w:t xml:space="preserve"> </w:t>
      </w:r>
      <w:bookmarkStart w:id="939" w:name="_ETM_Q1_555840"/>
      <w:bookmarkEnd w:id="939"/>
      <w:r w:rsidRPr="00A747C1">
        <w:rPr>
          <w:rtl/>
        </w:rPr>
        <w:t xml:space="preserve">אבל </w:t>
      </w:r>
      <w:bookmarkStart w:id="940" w:name="_ETM_Q1_556020"/>
      <w:bookmarkEnd w:id="940"/>
      <w:r w:rsidRPr="00A747C1">
        <w:rPr>
          <w:rtl/>
        </w:rPr>
        <w:t xml:space="preserve">זה </w:t>
      </w:r>
      <w:bookmarkStart w:id="941" w:name="_ETM_Q1_556139"/>
      <w:bookmarkEnd w:id="941"/>
      <w:r w:rsidRPr="00A747C1">
        <w:rPr>
          <w:rtl/>
        </w:rPr>
        <w:t xml:space="preserve">יקל </w:t>
      </w:r>
      <w:bookmarkStart w:id="942" w:name="_ETM_Q1_556440"/>
      <w:bookmarkEnd w:id="942"/>
      <w:r w:rsidRPr="00A747C1">
        <w:rPr>
          <w:rtl/>
        </w:rPr>
        <w:t xml:space="preserve">על </w:t>
      </w:r>
      <w:bookmarkStart w:id="943" w:name="_ETM_Q1_556919"/>
      <w:bookmarkEnd w:id="943"/>
      <w:r w:rsidRPr="00A747C1">
        <w:rPr>
          <w:rtl/>
        </w:rPr>
        <w:t>אזרחים</w:t>
      </w:r>
      <w:r>
        <w:rPr>
          <w:rFonts w:hint="cs"/>
          <w:rtl/>
        </w:rPr>
        <w:t>.</w:t>
      </w:r>
      <w:r w:rsidRPr="00A747C1">
        <w:rPr>
          <w:rtl/>
        </w:rPr>
        <w:t xml:space="preserve"> </w:t>
      </w:r>
      <w:bookmarkStart w:id="944" w:name="_ETM_Q1_558160"/>
      <w:bookmarkEnd w:id="944"/>
      <w:r>
        <w:rPr>
          <w:rFonts w:hint="cs"/>
          <w:rtl/>
        </w:rPr>
        <w:t>ה</w:t>
      </w:r>
      <w:r w:rsidRPr="00A747C1">
        <w:rPr>
          <w:rtl/>
        </w:rPr>
        <w:t xml:space="preserve">אם </w:t>
      </w:r>
      <w:bookmarkStart w:id="945" w:name="_ETM_Q1_558280"/>
      <w:bookmarkEnd w:id="945"/>
      <w:r w:rsidRPr="00A747C1">
        <w:rPr>
          <w:rtl/>
        </w:rPr>
        <w:t xml:space="preserve">סגן </w:t>
      </w:r>
      <w:bookmarkStart w:id="946" w:name="_ETM_Q1_558490"/>
      <w:bookmarkEnd w:id="946"/>
      <w:r w:rsidRPr="00A747C1">
        <w:rPr>
          <w:rtl/>
        </w:rPr>
        <w:t xml:space="preserve">השר </w:t>
      </w:r>
      <w:bookmarkStart w:id="947" w:name="_ETM_Q1_558760"/>
      <w:bookmarkEnd w:id="947"/>
      <w:r w:rsidRPr="00A747C1">
        <w:rPr>
          <w:rtl/>
        </w:rPr>
        <w:t xml:space="preserve">יוכל </w:t>
      </w:r>
      <w:bookmarkStart w:id="948" w:name="_ETM_Q1_559480"/>
      <w:bookmarkEnd w:id="948"/>
      <w:r w:rsidRPr="00A747C1">
        <w:rPr>
          <w:rtl/>
        </w:rPr>
        <w:t xml:space="preserve">לענות </w:t>
      </w:r>
      <w:bookmarkStart w:id="949" w:name="_ETM_Q1_559840"/>
      <w:bookmarkEnd w:id="949"/>
      <w:r w:rsidRPr="00A747C1">
        <w:rPr>
          <w:rtl/>
        </w:rPr>
        <w:t xml:space="preserve">מה </w:t>
      </w:r>
      <w:bookmarkStart w:id="950" w:name="_ETM_Q1_559960"/>
      <w:bookmarkEnd w:id="950"/>
      <w:r w:rsidRPr="00A747C1">
        <w:rPr>
          <w:rtl/>
        </w:rPr>
        <w:t xml:space="preserve">האפשרויות </w:t>
      </w:r>
      <w:bookmarkStart w:id="951" w:name="_ETM_Q1_560710"/>
      <w:bookmarkEnd w:id="951"/>
      <w:r w:rsidRPr="00A747C1">
        <w:rPr>
          <w:rtl/>
        </w:rPr>
        <w:t xml:space="preserve">שניתן </w:t>
      </w:r>
      <w:bookmarkStart w:id="952" w:name="_ETM_Q1_561100"/>
      <w:bookmarkEnd w:id="952"/>
      <w:r w:rsidRPr="00A747C1">
        <w:rPr>
          <w:rtl/>
        </w:rPr>
        <w:t>לעשות</w:t>
      </w:r>
      <w:r>
        <w:rPr>
          <w:rFonts w:hint="cs"/>
          <w:rtl/>
        </w:rPr>
        <w:t>?</w:t>
      </w:r>
      <w:r w:rsidRPr="00A747C1">
        <w:rPr>
          <w:rtl/>
        </w:rPr>
        <w:t xml:space="preserve"> </w:t>
      </w:r>
      <w:bookmarkStart w:id="953" w:name="_ETM_Q1_561460"/>
      <w:bookmarkEnd w:id="953"/>
      <w:r w:rsidRPr="00A747C1">
        <w:rPr>
          <w:rtl/>
        </w:rPr>
        <w:t xml:space="preserve">תודה </w:t>
      </w:r>
      <w:bookmarkStart w:id="954" w:name="_ETM_Q1_561640"/>
      <w:bookmarkEnd w:id="954"/>
      <w:r w:rsidRPr="00A747C1">
        <w:rPr>
          <w:rtl/>
        </w:rPr>
        <w:t>רבה</w:t>
      </w:r>
      <w:r>
        <w:rPr>
          <w:rFonts w:hint="cs"/>
          <w:rtl/>
        </w:rPr>
        <w:t>.</w:t>
      </w:r>
      <w:r w:rsidRPr="00A747C1">
        <w:rPr>
          <w:rtl/>
        </w:rPr>
        <w:t xml:space="preserve"> </w:t>
      </w:r>
      <w:bookmarkStart w:id="955" w:name="_ETM_Q1_562589"/>
      <w:bookmarkEnd w:id="955"/>
    </w:p>
    <w:p w:rsidR="00865E88" w:rsidRDefault="00865E88" w:rsidP="00FD6ED6">
      <w:pPr>
        <w:rPr>
          <w:rtl/>
          <w:lang w:eastAsia="he-IL"/>
        </w:rPr>
      </w:pPr>
    </w:p>
    <w:p w:rsidR="00865E88" w:rsidRDefault="00865E88" w:rsidP="00FD6ED6">
      <w:pPr>
        <w:pStyle w:val="-"/>
        <w:rPr>
          <w:rtl/>
        </w:rPr>
      </w:pPr>
      <w:bookmarkStart w:id="956" w:name="ET_speakercontinue_6005_3"/>
      <w:r w:rsidRPr="00FE3340">
        <w:rPr>
          <w:rStyle w:val="TagStyle"/>
          <w:rtl/>
        </w:rPr>
        <w:t>&lt;&lt; דובר_המשך &gt;&gt;</w:t>
      </w:r>
      <w:r w:rsidRPr="00884A0B">
        <w:rPr>
          <w:rStyle w:val="TagStyle"/>
          <w:rtl/>
        </w:rPr>
        <w:t xml:space="preserve"> </w:t>
      </w:r>
      <w:r>
        <w:rPr>
          <w:rtl/>
        </w:rPr>
        <w:t>סגן שרת התחבורה והבטיחות בדרכים אורי מקלב:</w:t>
      </w:r>
      <w:r w:rsidRPr="00884A0B">
        <w:rPr>
          <w:rStyle w:val="TagStyle"/>
          <w:rtl/>
        </w:rPr>
        <w:t xml:space="preserve"> </w:t>
      </w:r>
      <w:r w:rsidRPr="00FE3340">
        <w:rPr>
          <w:rStyle w:val="TagStyle"/>
          <w:rtl/>
        </w:rPr>
        <w:t>&lt;&lt; דובר_המשך &gt;&gt;</w:t>
      </w:r>
      <w:r>
        <w:rPr>
          <w:rtl/>
        </w:rPr>
        <w:t xml:space="preserve">  </w:t>
      </w:r>
      <w:bookmarkEnd w:id="956"/>
    </w:p>
    <w:p w:rsidR="00865E88" w:rsidRDefault="00865E88" w:rsidP="00753B1E">
      <w:pPr>
        <w:rPr>
          <w:rtl/>
          <w:lang w:eastAsia="he-IL"/>
        </w:rPr>
      </w:pPr>
    </w:p>
    <w:p w:rsidR="00865E88" w:rsidRDefault="00865E88" w:rsidP="00E75CA4">
      <w:pPr>
        <w:rPr>
          <w:rtl/>
          <w:lang w:eastAsia="he-IL"/>
        </w:rPr>
      </w:pPr>
      <w:r>
        <w:rPr>
          <w:rFonts w:hint="cs"/>
          <w:rtl/>
          <w:lang w:eastAsia="he-IL"/>
        </w:rPr>
        <w:t>תודה רבה. האמת היא שהבקשה הזאת לא הייתה לנגד עיניי</w:t>
      </w:r>
      <w:r w:rsidR="00E75CA4">
        <w:rPr>
          <w:rFonts w:hint="cs"/>
          <w:rtl/>
          <w:lang w:eastAsia="he-IL"/>
        </w:rPr>
        <w:t>.</w:t>
      </w:r>
      <w:r>
        <w:rPr>
          <w:rFonts w:hint="cs"/>
          <w:rtl/>
          <w:lang w:eastAsia="he-IL"/>
        </w:rPr>
        <w:t xml:space="preserve"> אני מודה לך</w:t>
      </w:r>
      <w:r w:rsidR="00E75CA4">
        <w:rPr>
          <w:rFonts w:hint="cs"/>
          <w:rtl/>
          <w:lang w:eastAsia="he-IL"/>
        </w:rPr>
        <w:t>,</w:t>
      </w:r>
      <w:r>
        <w:rPr>
          <w:rFonts w:hint="cs"/>
          <w:rtl/>
          <w:lang w:eastAsia="he-IL"/>
        </w:rPr>
        <w:t xml:space="preserve"> בכל אופן, שעניינת אותנו בבקשה הזאת. </w:t>
      </w:r>
      <w:bookmarkStart w:id="957" w:name="_ETM_Q2_150907"/>
      <w:bookmarkEnd w:id="957"/>
      <w:r>
        <w:rPr>
          <w:rFonts w:hint="cs"/>
          <w:rtl/>
          <w:lang w:eastAsia="he-IL"/>
        </w:rPr>
        <w:t xml:space="preserve">אתה עושה את המלאכה הנכונה של נציג ציבור שבא </w:t>
      </w:r>
      <w:bookmarkStart w:id="958" w:name="_ETM_Q2_156181"/>
      <w:bookmarkEnd w:id="958"/>
      <w:r>
        <w:rPr>
          <w:rFonts w:hint="cs"/>
          <w:rtl/>
          <w:lang w:eastAsia="he-IL"/>
        </w:rPr>
        <w:t xml:space="preserve">לבקש להקים ולייצר קו שייתן מענה לתלמידים. ממש בקצרה </w:t>
      </w:r>
      <w:r>
        <w:rPr>
          <w:rtl/>
          <w:lang w:eastAsia="he-IL"/>
        </w:rPr>
        <w:t>–</w:t>
      </w:r>
      <w:r w:rsidR="00E75CA4">
        <w:rPr>
          <w:rFonts w:hint="cs"/>
          <w:rtl/>
          <w:lang w:eastAsia="he-IL"/>
        </w:rPr>
        <w:t xml:space="preserve"> </w:t>
      </w:r>
      <w:r>
        <w:rPr>
          <w:rFonts w:hint="cs"/>
          <w:rtl/>
          <w:lang w:eastAsia="he-IL"/>
        </w:rPr>
        <w:t xml:space="preserve">אני לא </w:t>
      </w:r>
      <w:bookmarkStart w:id="959" w:name="_ETM_Q2_163223"/>
      <w:bookmarkEnd w:id="959"/>
      <w:r>
        <w:rPr>
          <w:rFonts w:hint="cs"/>
          <w:rtl/>
          <w:lang w:eastAsia="he-IL"/>
        </w:rPr>
        <w:t xml:space="preserve">יודע </w:t>
      </w:r>
      <w:bookmarkStart w:id="960" w:name="_ETM_Q2_165122"/>
      <w:bookmarkEnd w:id="960"/>
      <w:r>
        <w:rPr>
          <w:rFonts w:hint="cs"/>
          <w:rtl/>
          <w:lang w:eastAsia="he-IL"/>
        </w:rPr>
        <w:t>ספציפית, אני מוכן לבדוק את זה.</w:t>
      </w:r>
      <w:bookmarkStart w:id="961" w:name="_ETM_Q2_165447"/>
      <w:bookmarkEnd w:id="961"/>
      <w:r>
        <w:rPr>
          <w:rFonts w:hint="cs"/>
          <w:rtl/>
          <w:lang w:eastAsia="he-IL"/>
        </w:rPr>
        <w:t xml:space="preserve"> זאת התשובה הראשונה. </w:t>
      </w:r>
    </w:p>
    <w:p w:rsidR="00865E88" w:rsidRDefault="00865E88" w:rsidP="00FD6ED6">
      <w:pPr>
        <w:rPr>
          <w:rtl/>
          <w:lang w:eastAsia="he-IL"/>
        </w:rPr>
      </w:pPr>
      <w:bookmarkStart w:id="962" w:name="_ETM_Q2_168679"/>
      <w:bookmarkStart w:id="963" w:name="_ETM_Q2_168757"/>
      <w:bookmarkEnd w:id="962"/>
      <w:bookmarkEnd w:id="963"/>
    </w:p>
    <w:p w:rsidR="00865E88" w:rsidRDefault="00E75CA4" w:rsidP="00E75CA4">
      <w:pPr>
        <w:rPr>
          <w:rtl/>
          <w:lang w:eastAsia="he-IL"/>
        </w:rPr>
      </w:pPr>
      <w:bookmarkStart w:id="964" w:name="_ETM_Q2_168871"/>
      <w:bookmarkStart w:id="965" w:name="_ETM_Q2_168935"/>
      <w:bookmarkEnd w:id="964"/>
      <w:bookmarkEnd w:id="965"/>
      <w:r>
        <w:rPr>
          <w:rFonts w:hint="cs"/>
          <w:rtl/>
          <w:lang w:eastAsia="he-IL"/>
        </w:rPr>
        <w:t xml:space="preserve">ואני אענה בהרחבה </w:t>
      </w:r>
      <w:r>
        <w:rPr>
          <w:rFonts w:hint="eastAsia"/>
          <w:rtl/>
          <w:lang w:eastAsia="he-IL"/>
        </w:rPr>
        <w:t>–</w:t>
      </w:r>
      <w:r>
        <w:rPr>
          <w:rFonts w:hint="cs"/>
          <w:rtl/>
        </w:rPr>
        <w:t xml:space="preserve"> </w:t>
      </w:r>
      <w:r w:rsidR="00865E88">
        <w:rPr>
          <w:rFonts w:hint="cs"/>
          <w:rtl/>
          <w:lang w:eastAsia="he-IL"/>
        </w:rPr>
        <w:t>התשובה השנייה היא שאנחנו לא הוספנו קווים עכשיו</w:t>
      </w:r>
      <w:r>
        <w:rPr>
          <w:rFonts w:hint="cs"/>
          <w:rtl/>
          <w:lang w:eastAsia="he-IL"/>
        </w:rPr>
        <w:t>,</w:t>
      </w:r>
      <w:r w:rsidR="00865E88">
        <w:rPr>
          <w:rFonts w:hint="cs"/>
          <w:rtl/>
          <w:lang w:eastAsia="he-IL"/>
        </w:rPr>
        <w:t xml:space="preserve"> ב-2020. אנחנו מחכים לתקציב 2020 ומחכים לתקציב 2021. כל תוספת קווית היא תוספת תקציבית, וקשה לנו להתמודד עכשיו עם התקציב – התווספו לנו </w:t>
      </w:r>
      <w:bookmarkStart w:id="966" w:name="_ETM_Q2_182006"/>
      <w:bookmarkEnd w:id="966"/>
      <w:r w:rsidR="00865E88">
        <w:rPr>
          <w:rFonts w:hint="cs"/>
          <w:rtl/>
          <w:lang w:eastAsia="he-IL"/>
        </w:rPr>
        <w:t xml:space="preserve">הוצאות רבות עליו בגלל הקורונה ועיבוי קווי האוטובוסים. אבל </w:t>
      </w:r>
      <w:bookmarkStart w:id="967" w:name="_ETM_Q2_187275"/>
      <w:bookmarkEnd w:id="967"/>
      <w:r w:rsidR="00865E88">
        <w:rPr>
          <w:rFonts w:hint="cs"/>
          <w:rtl/>
          <w:lang w:eastAsia="he-IL"/>
        </w:rPr>
        <w:t xml:space="preserve">ככלל, אני אגיד לך בקצרה: כשאני באתי למשרד, בכל אופן </w:t>
      </w:r>
      <w:bookmarkStart w:id="968" w:name="_ETM_Q2_196099"/>
      <w:bookmarkEnd w:id="968"/>
      <w:r w:rsidR="00865E88">
        <w:rPr>
          <w:rFonts w:hint="cs"/>
          <w:rtl/>
          <w:lang w:eastAsia="he-IL"/>
        </w:rPr>
        <w:t xml:space="preserve">בחמשת החודשים האחרונים, אני כבר ידעתי גם </w:t>
      </w:r>
      <w:bookmarkStart w:id="969" w:name="_ETM_Q2_198694"/>
      <w:bookmarkEnd w:id="969"/>
      <w:r w:rsidR="00865E88">
        <w:rPr>
          <w:rFonts w:hint="cs"/>
          <w:rtl/>
          <w:lang w:eastAsia="he-IL"/>
        </w:rPr>
        <w:t>מתפקידי הקודם שיש מגמה במשרד התחבורה לצמצם את הסעות קווי התלמידים. זאת הייתה מדיניות שאני חולק עליה. גם בימים האלה אני מקיים ישיבות ודיונים בעניין הזה. בתקופת הקורונה היה לי קשה כשהיינו צריכים לתת מענה לקווים הקיימים, מה שמובן מאליו</w:t>
      </w:r>
      <w:r>
        <w:rPr>
          <w:rFonts w:hint="cs"/>
          <w:rtl/>
          <w:lang w:eastAsia="he-IL"/>
        </w:rPr>
        <w:t>,</w:t>
      </w:r>
      <w:r w:rsidR="00865E88">
        <w:rPr>
          <w:rFonts w:hint="cs"/>
          <w:rtl/>
          <w:lang w:eastAsia="he-IL"/>
        </w:rPr>
        <w:t xml:space="preserve"> </w:t>
      </w:r>
      <w:bookmarkStart w:id="970" w:name="_ETM_Q2_213327"/>
      <w:bookmarkEnd w:id="970"/>
      <w:r w:rsidR="00865E88">
        <w:rPr>
          <w:rFonts w:hint="cs"/>
          <w:rtl/>
          <w:lang w:eastAsia="he-IL"/>
        </w:rPr>
        <w:t xml:space="preserve">אבל קווי תלמידים, בעיניי, הם צורך שהוא חלק מהתפקיד </w:t>
      </w:r>
      <w:bookmarkStart w:id="971" w:name="_ETM_Q2_221076"/>
      <w:bookmarkEnd w:id="971"/>
      <w:r w:rsidR="00865E88">
        <w:rPr>
          <w:rFonts w:hint="cs"/>
          <w:rtl/>
          <w:lang w:eastAsia="he-IL"/>
        </w:rPr>
        <w:t xml:space="preserve">של תחבורה ציבורית, בשונה ממה שהמשרד חשב עד היום, וגם חושב </w:t>
      </w:r>
      <w:bookmarkStart w:id="972" w:name="_ETM_Q2_225285"/>
      <w:bookmarkEnd w:id="972"/>
      <w:r w:rsidR="00865E88">
        <w:rPr>
          <w:rFonts w:hint="cs"/>
          <w:rtl/>
          <w:lang w:eastAsia="he-IL"/>
        </w:rPr>
        <w:t>כך היום</w:t>
      </w:r>
      <w:r>
        <w:rPr>
          <w:rFonts w:hint="cs"/>
          <w:rtl/>
          <w:lang w:eastAsia="he-IL"/>
        </w:rPr>
        <w:t>,</w:t>
      </w:r>
      <w:r w:rsidR="00865E88">
        <w:rPr>
          <w:rFonts w:hint="cs"/>
          <w:rtl/>
          <w:lang w:eastAsia="he-IL"/>
        </w:rPr>
        <w:t xml:space="preserve"> וגם עשו על זה הרבה עבודה שאני </w:t>
      </w:r>
      <w:bookmarkStart w:id="973" w:name="_ETM_Q2_224606"/>
      <w:bookmarkEnd w:id="973"/>
      <w:r w:rsidR="00865E88">
        <w:rPr>
          <w:rFonts w:hint="cs"/>
          <w:rtl/>
          <w:lang w:eastAsia="he-IL"/>
        </w:rPr>
        <w:t xml:space="preserve">לא ארחיב עליה עכשיו. תחבורה ציבורית לתלמידים היא הרבה יותר יקרה למשק </w:t>
      </w:r>
      <w:bookmarkStart w:id="974" w:name="_ETM_Q2_232713"/>
      <w:bookmarkEnd w:id="974"/>
      <w:r w:rsidR="00865E88">
        <w:rPr>
          <w:rFonts w:hint="cs"/>
          <w:rtl/>
          <w:lang w:eastAsia="he-IL"/>
        </w:rPr>
        <w:t>באופן כללי מאשר תחבורה פרטית שתעשה את זה</w:t>
      </w:r>
      <w:r>
        <w:rPr>
          <w:rFonts w:hint="cs"/>
          <w:rtl/>
          <w:lang w:eastAsia="he-IL"/>
        </w:rPr>
        <w:t>,</w:t>
      </w:r>
      <w:r w:rsidR="00865E88">
        <w:rPr>
          <w:rFonts w:hint="cs"/>
          <w:rtl/>
          <w:lang w:eastAsia="he-IL"/>
        </w:rPr>
        <w:t xml:space="preserve"> אבל ה</w:t>
      </w:r>
      <w:bookmarkStart w:id="975" w:name="_ETM_Q2_235303"/>
      <w:bookmarkEnd w:id="975"/>
      <w:r w:rsidR="00865E88">
        <w:rPr>
          <w:rFonts w:hint="cs"/>
          <w:rtl/>
          <w:lang w:eastAsia="he-IL"/>
        </w:rPr>
        <w:t xml:space="preserve">ם חושבים שמשרד החינוך צריך לעשות את זה. </w:t>
      </w:r>
      <w:bookmarkStart w:id="976" w:name="_ETM_Q2_236257"/>
      <w:bookmarkEnd w:id="976"/>
    </w:p>
    <w:p w:rsidR="00865E88" w:rsidRDefault="00865E88" w:rsidP="00FD6ED6">
      <w:pPr>
        <w:rPr>
          <w:rtl/>
          <w:lang w:eastAsia="he-IL"/>
        </w:rPr>
      </w:pPr>
    </w:p>
    <w:p w:rsidR="00865E88" w:rsidRDefault="00865E88" w:rsidP="00E75CA4">
      <w:pPr>
        <w:rPr>
          <w:rtl/>
          <w:lang w:eastAsia="he-IL"/>
        </w:rPr>
      </w:pPr>
      <w:r>
        <w:rPr>
          <w:rFonts w:hint="cs"/>
          <w:rtl/>
          <w:lang w:eastAsia="he-IL"/>
        </w:rPr>
        <w:t>נמצא כאן סגן שר החינוך</w:t>
      </w:r>
      <w:r w:rsidR="00E75CA4">
        <w:rPr>
          <w:rFonts w:hint="cs"/>
          <w:rtl/>
          <w:lang w:eastAsia="he-IL"/>
        </w:rPr>
        <w:t>,</w:t>
      </w:r>
      <w:r>
        <w:rPr>
          <w:rFonts w:hint="cs"/>
          <w:rtl/>
          <w:lang w:eastAsia="he-IL"/>
        </w:rPr>
        <w:t xml:space="preserve"> והוא יודה לי</w:t>
      </w:r>
      <w:r w:rsidR="00E75CA4">
        <w:rPr>
          <w:rFonts w:hint="cs"/>
          <w:rtl/>
          <w:lang w:eastAsia="he-IL"/>
        </w:rPr>
        <w:t>:</w:t>
      </w:r>
      <w:r>
        <w:rPr>
          <w:rFonts w:hint="cs"/>
          <w:rtl/>
          <w:lang w:eastAsia="he-IL"/>
        </w:rPr>
        <w:t xml:space="preserve"> מי שנכון יותר </w:t>
      </w:r>
      <w:bookmarkStart w:id="977" w:name="_ETM_Q2_242738"/>
      <w:bookmarkEnd w:id="977"/>
      <w:r>
        <w:rPr>
          <w:rFonts w:hint="cs"/>
          <w:rtl/>
          <w:lang w:eastAsia="he-IL"/>
        </w:rPr>
        <w:t xml:space="preserve">שיעשה את זה הוא דווקא משרד התחבורה. משרד החינוך עושה לחינוך המיוחד – הם נמצאים במרחקים גדולים. זה לא תחום ההתמחות שלו. יכול להיות </w:t>
      </w:r>
      <w:bookmarkStart w:id="978" w:name="_ETM_Q2_248444"/>
      <w:bookmarkEnd w:id="978"/>
      <w:r>
        <w:rPr>
          <w:rFonts w:hint="cs"/>
          <w:rtl/>
          <w:lang w:eastAsia="he-IL"/>
        </w:rPr>
        <w:t xml:space="preserve">שצריך לקחת את התקציבים שנמצאים במשרד החינוך ולהעביר למשרד התחבורה. אני </w:t>
      </w:r>
      <w:proofErr w:type="spellStart"/>
      <w:r>
        <w:rPr>
          <w:rFonts w:hint="cs"/>
          <w:rtl/>
          <w:lang w:eastAsia="he-IL"/>
        </w:rPr>
        <w:t>מבטיחך</w:t>
      </w:r>
      <w:proofErr w:type="spellEnd"/>
      <w:r>
        <w:rPr>
          <w:rFonts w:hint="cs"/>
          <w:rtl/>
          <w:lang w:eastAsia="he-IL"/>
        </w:rPr>
        <w:t xml:space="preserve"> נאמנה </w:t>
      </w:r>
      <w:bookmarkStart w:id="979" w:name="_ETM_Q2_253198"/>
      <w:bookmarkEnd w:id="979"/>
      <w:r>
        <w:rPr>
          <w:rFonts w:hint="cs"/>
          <w:rtl/>
          <w:lang w:eastAsia="he-IL"/>
        </w:rPr>
        <w:t>שאם התקציבים של משרד החינוך יהיו במשרד התחבורה</w:t>
      </w:r>
      <w:r w:rsidR="00E75CA4">
        <w:rPr>
          <w:rFonts w:hint="cs"/>
          <w:rtl/>
          <w:lang w:eastAsia="he-IL"/>
        </w:rPr>
        <w:t>,</w:t>
      </w:r>
      <w:r>
        <w:rPr>
          <w:rFonts w:hint="cs"/>
          <w:rtl/>
          <w:lang w:eastAsia="he-IL"/>
        </w:rPr>
        <w:t xml:space="preserve"> נעשה וניתן </w:t>
      </w:r>
      <w:bookmarkStart w:id="980" w:name="_ETM_Q2_260073"/>
      <w:bookmarkEnd w:id="980"/>
      <w:r>
        <w:rPr>
          <w:rFonts w:hint="cs"/>
          <w:rtl/>
          <w:lang w:eastAsia="he-IL"/>
        </w:rPr>
        <w:t>תשובה לכל הקווים, כולל לקווים האלה</w:t>
      </w:r>
      <w:r w:rsidR="00E75CA4">
        <w:rPr>
          <w:rFonts w:hint="cs"/>
          <w:rtl/>
          <w:lang w:eastAsia="he-IL"/>
        </w:rPr>
        <w:t>,</w:t>
      </w:r>
      <w:r>
        <w:rPr>
          <w:rFonts w:hint="cs"/>
          <w:rtl/>
          <w:lang w:eastAsia="he-IL"/>
        </w:rPr>
        <w:t xml:space="preserve"> אבל בכל אופן אני אבדוק ואתן לך תשובה </w:t>
      </w:r>
      <w:r w:rsidR="00E75CA4">
        <w:rPr>
          <w:rFonts w:hint="cs"/>
          <w:rtl/>
          <w:lang w:eastAsia="he-IL"/>
        </w:rPr>
        <w:t>ע</w:t>
      </w:r>
      <w:r>
        <w:rPr>
          <w:rFonts w:hint="cs"/>
          <w:rtl/>
          <w:lang w:eastAsia="he-IL"/>
        </w:rPr>
        <w:t>ל</w:t>
      </w:r>
      <w:r w:rsidR="00E75CA4">
        <w:rPr>
          <w:rFonts w:hint="cs"/>
          <w:rtl/>
          <w:lang w:eastAsia="he-IL"/>
        </w:rPr>
        <w:t xml:space="preserve"> ה</w:t>
      </w:r>
      <w:r>
        <w:rPr>
          <w:rFonts w:hint="cs"/>
          <w:rtl/>
          <w:lang w:eastAsia="he-IL"/>
        </w:rPr>
        <w:t xml:space="preserve">שאלה ששאלת. תודה. </w:t>
      </w:r>
    </w:p>
    <w:p w:rsidR="00865E88" w:rsidRDefault="00865E88" w:rsidP="00FD6ED6">
      <w:pPr>
        <w:rPr>
          <w:rtl/>
          <w:lang w:eastAsia="he-IL"/>
        </w:rPr>
      </w:pPr>
    </w:p>
    <w:p w:rsidR="00865E88" w:rsidRDefault="00865E88" w:rsidP="00FD6ED6">
      <w:pPr>
        <w:pStyle w:val="af6"/>
        <w:rPr>
          <w:rtl/>
        </w:rPr>
      </w:pPr>
      <w:bookmarkStart w:id="981" w:name="ET_yor_5982_4"/>
      <w:r w:rsidRPr="00FE3340">
        <w:rPr>
          <w:rStyle w:val="TagStyle"/>
          <w:rtl/>
        </w:rPr>
        <w:t xml:space="preserve"> &lt;&lt; יור &gt;&gt;</w:t>
      </w:r>
      <w:r w:rsidRPr="00884A0B">
        <w:rPr>
          <w:rStyle w:val="TagStyle"/>
          <w:rtl/>
        </w:rPr>
        <w:t xml:space="preserve"> </w:t>
      </w:r>
      <w:r>
        <w:rPr>
          <w:rtl/>
        </w:rPr>
        <w:t>היו"ר יריב לוין:</w:t>
      </w:r>
      <w:r w:rsidRPr="00884A0B">
        <w:rPr>
          <w:rStyle w:val="TagStyle"/>
          <w:rtl/>
        </w:rPr>
        <w:t xml:space="preserve"> </w:t>
      </w:r>
      <w:r w:rsidRPr="00FE3340">
        <w:rPr>
          <w:rStyle w:val="TagStyle"/>
          <w:rtl/>
        </w:rPr>
        <w:t>&lt;&lt; יור &gt;&gt;</w:t>
      </w:r>
      <w:r>
        <w:rPr>
          <w:rtl/>
        </w:rPr>
        <w:t xml:space="preserve">  </w:t>
      </w:r>
      <w:bookmarkEnd w:id="981"/>
    </w:p>
    <w:p w:rsidR="00865E88" w:rsidRDefault="00865E88" w:rsidP="00753B1E">
      <w:pPr>
        <w:rPr>
          <w:rtl/>
          <w:lang w:eastAsia="he-IL"/>
        </w:rPr>
      </w:pPr>
    </w:p>
    <w:p w:rsidR="00865E88" w:rsidRDefault="00865E88" w:rsidP="00FD6ED6">
      <w:pPr>
        <w:rPr>
          <w:rtl/>
          <w:lang w:eastAsia="he-IL"/>
        </w:rPr>
      </w:pPr>
      <w:r>
        <w:rPr>
          <w:rFonts w:hint="cs"/>
          <w:rtl/>
          <w:lang w:eastAsia="he-IL"/>
        </w:rPr>
        <w:t xml:space="preserve">תודה רבה, אדוני סגן השרה. </w:t>
      </w:r>
    </w:p>
    <w:p w:rsidR="00865E88" w:rsidRDefault="00865E88" w:rsidP="00FD6ED6">
      <w:pPr>
        <w:rPr>
          <w:rtl/>
          <w:lang w:eastAsia="he-IL"/>
        </w:rPr>
      </w:pPr>
    </w:p>
    <w:p w:rsidR="00865E88" w:rsidRDefault="00865E88" w:rsidP="00E75CA4">
      <w:pPr>
        <w:rPr>
          <w:rtl/>
          <w:lang w:eastAsia="he-IL"/>
        </w:rPr>
      </w:pPr>
      <w:r>
        <w:rPr>
          <w:rFonts w:hint="cs"/>
          <w:rtl/>
          <w:lang w:eastAsia="he-IL"/>
        </w:rPr>
        <w:t>אנא תישאר איתנו לשאילתה הדחופה הבאה</w:t>
      </w:r>
      <w:bookmarkStart w:id="982" w:name="_ETM_Q2_268723"/>
      <w:bookmarkEnd w:id="982"/>
      <w:r>
        <w:rPr>
          <w:rFonts w:hint="cs"/>
          <w:rtl/>
          <w:lang w:eastAsia="he-IL"/>
        </w:rPr>
        <w:t xml:space="preserve">, מס' 128, של חבר הכנסת בועז טופורובסקי, שכותרתה: מלכודות מוות </w:t>
      </w:r>
      <w:bookmarkStart w:id="983" w:name="_ETM_Q2_276122"/>
      <w:bookmarkEnd w:id="983"/>
      <w:r>
        <w:rPr>
          <w:rFonts w:hint="cs"/>
          <w:rtl/>
          <w:lang w:eastAsia="he-IL"/>
        </w:rPr>
        <w:t xml:space="preserve">לדו-גלגלי </w:t>
      </w:r>
      <w:proofErr w:type="spellStart"/>
      <w:r>
        <w:rPr>
          <w:rFonts w:hint="cs"/>
          <w:rtl/>
          <w:lang w:eastAsia="he-IL"/>
        </w:rPr>
        <w:t>במעקות</w:t>
      </w:r>
      <w:proofErr w:type="spellEnd"/>
      <w:r>
        <w:rPr>
          <w:rFonts w:hint="cs"/>
          <w:rtl/>
          <w:lang w:eastAsia="he-IL"/>
        </w:rPr>
        <w:t xml:space="preserve"> הבטיחות</w:t>
      </w:r>
      <w:r w:rsidR="00E75CA4">
        <w:rPr>
          <w:rFonts w:hint="cs"/>
          <w:rtl/>
          <w:lang w:eastAsia="he-IL"/>
        </w:rPr>
        <w:t>.</w:t>
      </w:r>
      <w:r>
        <w:rPr>
          <w:rFonts w:hint="cs"/>
          <w:rtl/>
          <w:lang w:eastAsia="he-IL"/>
        </w:rPr>
        <w:t xml:space="preserve"> בבקשה. </w:t>
      </w:r>
    </w:p>
    <w:p w:rsidR="00865E88" w:rsidRDefault="00865E88" w:rsidP="00FD6ED6">
      <w:pPr>
        <w:rPr>
          <w:rtl/>
          <w:lang w:eastAsia="he-IL"/>
        </w:rPr>
      </w:pPr>
    </w:p>
    <w:p w:rsidR="00865E88" w:rsidRDefault="00865E88" w:rsidP="00FD6ED6">
      <w:pPr>
        <w:pStyle w:val="a9"/>
        <w:rPr>
          <w:rtl/>
          <w:lang w:eastAsia="he-IL"/>
        </w:rPr>
      </w:pPr>
      <w:bookmarkStart w:id="984" w:name="ET_query_622074_5"/>
      <w:r w:rsidRPr="00FE3340">
        <w:rPr>
          <w:rStyle w:val="TagStyle"/>
          <w:rtl/>
        </w:rPr>
        <w:t xml:space="preserve"> &lt;&lt; שאילתה &gt;&gt;</w:t>
      </w:r>
      <w:r w:rsidRPr="00884A0B">
        <w:rPr>
          <w:rStyle w:val="TagStyle"/>
          <w:rtl/>
        </w:rPr>
        <w:t xml:space="preserve"> </w:t>
      </w:r>
      <w:bookmarkStart w:id="985" w:name="_Toc59034575"/>
      <w:bookmarkStart w:id="986" w:name="_Toc59042162"/>
      <w:r>
        <w:rPr>
          <w:rtl/>
          <w:lang w:eastAsia="he-IL"/>
        </w:rPr>
        <w:t xml:space="preserve">128. מלכודות מוות לדו-גלגלי </w:t>
      </w:r>
      <w:proofErr w:type="spellStart"/>
      <w:r>
        <w:rPr>
          <w:rtl/>
          <w:lang w:eastAsia="he-IL"/>
        </w:rPr>
        <w:t>במעקות</w:t>
      </w:r>
      <w:proofErr w:type="spellEnd"/>
      <w:r>
        <w:rPr>
          <w:rtl/>
          <w:lang w:eastAsia="he-IL"/>
        </w:rPr>
        <w:t xml:space="preserve"> הבטיחות</w:t>
      </w:r>
      <w:bookmarkEnd w:id="985"/>
      <w:bookmarkEnd w:id="986"/>
      <w:r w:rsidRPr="00884A0B">
        <w:rPr>
          <w:rStyle w:val="TagStyle"/>
          <w:rtl/>
        </w:rPr>
        <w:t xml:space="preserve"> </w:t>
      </w:r>
      <w:r w:rsidRPr="00FE3340">
        <w:rPr>
          <w:rStyle w:val="TagStyle"/>
          <w:rtl/>
        </w:rPr>
        <w:t>&lt;&lt; שאילתה &gt;&gt;</w:t>
      </w:r>
      <w:r>
        <w:rPr>
          <w:rtl/>
          <w:lang w:eastAsia="he-IL"/>
        </w:rPr>
        <w:t xml:space="preserve">  </w:t>
      </w:r>
      <w:bookmarkEnd w:id="984"/>
    </w:p>
    <w:p w:rsidR="00865E88" w:rsidRDefault="00865E88" w:rsidP="00FD6ED6">
      <w:pPr>
        <w:rPr>
          <w:rtl/>
          <w:lang w:eastAsia="he-IL"/>
        </w:rPr>
      </w:pPr>
    </w:p>
    <w:p w:rsidR="00865E88" w:rsidRDefault="00865E88" w:rsidP="00FD6ED6">
      <w:pPr>
        <w:pStyle w:val="a4"/>
        <w:rPr>
          <w:rtl/>
        </w:rPr>
      </w:pPr>
      <w:bookmarkStart w:id="987" w:name="ET_speaker_5811_6"/>
      <w:r w:rsidRPr="00FE3340">
        <w:rPr>
          <w:rStyle w:val="TagStyle"/>
          <w:rtl/>
        </w:rPr>
        <w:t xml:space="preserve"> &lt;&lt; דובר &gt;&gt;</w:t>
      </w:r>
      <w:r w:rsidRPr="00884A0B">
        <w:rPr>
          <w:rStyle w:val="TagStyle"/>
          <w:rtl/>
        </w:rPr>
        <w:t xml:space="preserve"> </w:t>
      </w:r>
      <w:bookmarkStart w:id="988" w:name="_Toc59034576"/>
      <w:bookmarkStart w:id="989" w:name="_Toc59042163"/>
      <w:r>
        <w:rPr>
          <w:rtl/>
        </w:rPr>
        <w:t>בועז טופורובסקי (יש עתיד-תל"ם):</w:t>
      </w:r>
      <w:bookmarkEnd w:id="988"/>
      <w:bookmarkEnd w:id="989"/>
      <w:r w:rsidRPr="00884A0B">
        <w:rPr>
          <w:rStyle w:val="TagStyle"/>
          <w:rtl/>
        </w:rPr>
        <w:t xml:space="preserve"> </w:t>
      </w:r>
      <w:r w:rsidRPr="00FE3340">
        <w:rPr>
          <w:rStyle w:val="TagStyle"/>
          <w:rtl/>
        </w:rPr>
        <w:t>&lt;&lt; דובר &gt;&gt;</w:t>
      </w:r>
      <w:r>
        <w:rPr>
          <w:rtl/>
        </w:rPr>
        <w:t xml:space="preserve">  </w:t>
      </w:r>
      <w:bookmarkEnd w:id="987"/>
    </w:p>
    <w:p w:rsidR="00865E88" w:rsidRDefault="00865E88" w:rsidP="00753B1E">
      <w:pPr>
        <w:rPr>
          <w:rtl/>
          <w:lang w:eastAsia="he-IL"/>
        </w:rPr>
      </w:pPr>
    </w:p>
    <w:p w:rsidR="00865E88" w:rsidRDefault="00865E88" w:rsidP="00FD6ED6">
      <w:pPr>
        <w:rPr>
          <w:rtl/>
        </w:rPr>
      </w:pPr>
      <w:r>
        <w:rPr>
          <w:rFonts w:hint="cs"/>
          <w:rtl/>
        </w:rPr>
        <w:t xml:space="preserve">תודה, אדוני היושב-ראש. אדוני סגן השרה </w:t>
      </w:r>
      <w:bookmarkStart w:id="990" w:name="_ETM_Q2_282231"/>
      <w:bookmarkEnd w:id="990"/>
      <w:r>
        <w:rPr>
          <w:rFonts w:hint="cs"/>
          <w:rtl/>
        </w:rPr>
        <w:t xml:space="preserve">הנכבד, מתחילת השנה נהרגו 65 אופנוענים, 15% מתוכם נהרגו כתוצאה מפגיעה במעקה בטיחות. המעקה לא מותאם לרכב דו-גלגלי, ועם זאת לא הותקן אף פס הגנה אחד בשנת 2020 לשם </w:t>
      </w:r>
      <w:proofErr w:type="spellStart"/>
      <w:r>
        <w:rPr>
          <w:rFonts w:hint="cs"/>
          <w:rtl/>
        </w:rPr>
        <w:t>טיובם</w:t>
      </w:r>
      <w:proofErr w:type="spellEnd"/>
      <w:r>
        <w:rPr>
          <w:rFonts w:hint="cs"/>
          <w:rtl/>
        </w:rPr>
        <w:t>.</w:t>
      </w:r>
    </w:p>
    <w:p w:rsidR="00865E88" w:rsidRPr="009F1FFC" w:rsidRDefault="00865E88" w:rsidP="00FD6ED6">
      <w:pPr>
        <w:rPr>
          <w:rtl/>
        </w:rPr>
      </w:pPr>
    </w:p>
    <w:p w:rsidR="00865E88" w:rsidRDefault="00865E88" w:rsidP="00FD6ED6">
      <w:pPr>
        <w:rPr>
          <w:rtl/>
        </w:rPr>
      </w:pPr>
      <w:r>
        <w:rPr>
          <w:rFonts w:hint="cs"/>
          <w:rtl/>
        </w:rPr>
        <w:t>ב</w:t>
      </w:r>
      <w:r w:rsidRPr="00472AB3">
        <w:rPr>
          <w:rFonts w:hint="cs"/>
          <w:rtl/>
        </w:rPr>
        <w:t>רצוני לשאול:</w:t>
      </w:r>
    </w:p>
    <w:p w:rsidR="00865E88" w:rsidRPr="00472AB3" w:rsidRDefault="00865E88" w:rsidP="00FD6ED6">
      <w:pPr>
        <w:rPr>
          <w:rtl/>
        </w:rPr>
      </w:pPr>
    </w:p>
    <w:p w:rsidR="00865E88" w:rsidRPr="009F1FFC" w:rsidRDefault="00865E88" w:rsidP="00FD6ED6">
      <w:pPr>
        <w:rPr>
          <w:rtl/>
        </w:rPr>
      </w:pPr>
      <w:r>
        <w:rPr>
          <w:rFonts w:hint="cs"/>
          <w:rtl/>
        </w:rPr>
        <w:t xml:space="preserve">כיצד בכוונתך לתקצב </w:t>
      </w:r>
      <w:r w:rsidR="00E75CA4">
        <w:rPr>
          <w:rFonts w:hint="cs"/>
          <w:rtl/>
        </w:rPr>
        <w:t xml:space="preserve">את </w:t>
      </w:r>
      <w:r>
        <w:rPr>
          <w:rFonts w:hint="cs"/>
          <w:rtl/>
        </w:rPr>
        <w:t>האמור בטרם סיום השנה הנוכחית?</w:t>
      </w:r>
    </w:p>
    <w:p w:rsidR="00865E88" w:rsidRDefault="00865E88" w:rsidP="00FD6ED6">
      <w:pPr>
        <w:rPr>
          <w:rtl/>
          <w:lang w:eastAsia="he-IL"/>
        </w:rPr>
      </w:pPr>
      <w:bookmarkStart w:id="991" w:name="QUR_Reply_Date"/>
      <w:r>
        <w:rPr>
          <w:rStyle w:val="afe"/>
          <w:rFonts w:hint="cs"/>
          <w:rtl/>
        </w:rPr>
        <w:t xml:space="preserve"> </w:t>
      </w:r>
      <w:bookmarkEnd w:id="991"/>
    </w:p>
    <w:p w:rsidR="00865E88" w:rsidRDefault="00865E88" w:rsidP="00FD6ED6">
      <w:pPr>
        <w:pStyle w:val="a4"/>
        <w:keepNext/>
        <w:rPr>
          <w:rtl/>
        </w:rPr>
      </w:pPr>
      <w:bookmarkStart w:id="992" w:name="ET_speaker_6005_20"/>
      <w:r w:rsidRPr="00360F0C">
        <w:rPr>
          <w:rStyle w:val="TagStyle"/>
          <w:rtl/>
        </w:rPr>
        <w:t xml:space="preserve"> &lt;&lt; דובר &gt;&gt; </w:t>
      </w:r>
      <w:bookmarkStart w:id="993" w:name="_Toc59034577"/>
      <w:bookmarkStart w:id="994" w:name="_Toc59042164"/>
      <w:r>
        <w:rPr>
          <w:rtl/>
        </w:rPr>
        <w:t>סגן שרת התחבורה והבטיחות בדרכים אורי מקלב:</w:t>
      </w:r>
      <w:bookmarkEnd w:id="993"/>
      <w:bookmarkEnd w:id="994"/>
      <w:r w:rsidRPr="00360F0C">
        <w:rPr>
          <w:rStyle w:val="TagStyle"/>
          <w:rtl/>
        </w:rPr>
        <w:t xml:space="preserve"> &lt;&lt; דובר &gt;&gt;</w:t>
      </w:r>
      <w:r>
        <w:rPr>
          <w:rtl/>
        </w:rPr>
        <w:t xml:space="preserve">  </w:t>
      </w:r>
      <w:bookmarkEnd w:id="992"/>
    </w:p>
    <w:p w:rsidR="00865E88" w:rsidRDefault="00865E88" w:rsidP="00753B1E">
      <w:pPr>
        <w:rPr>
          <w:rtl/>
          <w:lang w:eastAsia="he-IL"/>
        </w:rPr>
      </w:pPr>
    </w:p>
    <w:p w:rsidR="00865E88" w:rsidRDefault="00865E88" w:rsidP="00303518">
      <w:pPr>
        <w:rPr>
          <w:rtl/>
          <w:lang w:eastAsia="he-IL"/>
        </w:rPr>
      </w:pPr>
      <w:r>
        <w:rPr>
          <w:rFonts w:hint="cs"/>
          <w:rtl/>
          <w:lang w:eastAsia="he-IL"/>
        </w:rPr>
        <w:t xml:space="preserve">תודה רבה, חבר הכנסת בועז טופורובסקי. </w:t>
      </w:r>
      <w:bookmarkStart w:id="995" w:name="_ETM_Q2_308112"/>
      <w:bookmarkEnd w:id="995"/>
      <w:r>
        <w:rPr>
          <w:rFonts w:hint="cs"/>
          <w:rtl/>
          <w:lang w:eastAsia="he-IL"/>
        </w:rPr>
        <w:t xml:space="preserve">אני מקבל שזאת שאילתה דחופה מאוד, ולכן לא יכולת להכניס במספר המילים המצומצם שניתן לך בשאילתה, אבל אני </w:t>
      </w:r>
      <w:bookmarkStart w:id="996" w:name="_ETM_Q2_321116"/>
      <w:bookmarkEnd w:id="996"/>
      <w:r>
        <w:rPr>
          <w:rFonts w:hint="cs"/>
          <w:rtl/>
          <w:lang w:eastAsia="he-IL"/>
        </w:rPr>
        <w:t>בטוח שאתה יודע שגם בסוף השבוע ובשבוע שעבר שוב חווינו את החוויות המצמררות האלה של נהגי אופנועים שנהרגים ונפצעים קשה ואנוש</w:t>
      </w:r>
      <w:r w:rsidR="00E75CA4">
        <w:rPr>
          <w:rFonts w:hint="cs"/>
          <w:rtl/>
          <w:lang w:eastAsia="he-IL"/>
        </w:rPr>
        <w:t>, ו</w:t>
      </w:r>
      <w:r>
        <w:rPr>
          <w:rFonts w:hint="cs"/>
          <w:rtl/>
          <w:lang w:eastAsia="he-IL"/>
        </w:rPr>
        <w:t xml:space="preserve">לא סתם הפגיעות שאתה יודע </w:t>
      </w:r>
      <w:bookmarkStart w:id="997" w:name="_ETM_Q2_334171"/>
      <w:bookmarkEnd w:id="997"/>
      <w:r>
        <w:rPr>
          <w:rFonts w:hint="cs"/>
          <w:rtl/>
          <w:lang w:eastAsia="he-IL"/>
        </w:rPr>
        <w:t>שהן מזעזעות</w:t>
      </w:r>
      <w:r w:rsidR="00E75CA4">
        <w:rPr>
          <w:rFonts w:hint="cs"/>
          <w:rtl/>
          <w:lang w:eastAsia="he-IL"/>
        </w:rPr>
        <w:t>;</w:t>
      </w:r>
      <w:r>
        <w:rPr>
          <w:rFonts w:hint="cs"/>
          <w:rtl/>
          <w:lang w:eastAsia="he-IL"/>
        </w:rPr>
        <w:t xml:space="preserve"> קטיעת אברים, שבאה בעקבות </w:t>
      </w:r>
      <w:bookmarkStart w:id="998" w:name="_ETM_Q2_336596"/>
      <w:bookmarkEnd w:id="998"/>
      <w:r>
        <w:rPr>
          <w:rFonts w:hint="cs"/>
          <w:rtl/>
          <w:lang w:eastAsia="he-IL"/>
        </w:rPr>
        <w:t xml:space="preserve">אחת מהתאונות האלה </w:t>
      </w:r>
      <w:r w:rsidR="00E75CA4">
        <w:rPr>
          <w:rFonts w:hint="eastAsia"/>
          <w:rtl/>
          <w:lang w:eastAsia="he-IL"/>
        </w:rPr>
        <w:t xml:space="preserve">– </w:t>
      </w:r>
      <w:r>
        <w:rPr>
          <w:rFonts w:hint="cs"/>
          <w:rtl/>
          <w:lang w:eastAsia="he-IL"/>
        </w:rPr>
        <w:t>שאלתי באופן מיוחד. עוד אין מסקנות, אבל הייתה היום קטיעת רגל שאנחנו יודעים ש</w:t>
      </w:r>
      <w:r w:rsidR="00303518">
        <w:rPr>
          <w:rFonts w:hint="cs"/>
          <w:rtl/>
          <w:lang w:eastAsia="he-IL"/>
        </w:rPr>
        <w:t xml:space="preserve">הייתה </w:t>
      </w:r>
      <w:r>
        <w:rPr>
          <w:rFonts w:hint="cs"/>
          <w:rtl/>
          <w:lang w:eastAsia="he-IL"/>
        </w:rPr>
        <w:t xml:space="preserve">כנראה ממעקה הבטיחות. זה </w:t>
      </w:r>
      <w:bookmarkStart w:id="999" w:name="_ETM_Q2_347852"/>
      <w:bookmarkEnd w:id="999"/>
      <w:r>
        <w:rPr>
          <w:rFonts w:hint="cs"/>
          <w:rtl/>
          <w:lang w:eastAsia="he-IL"/>
        </w:rPr>
        <w:t xml:space="preserve">גורם סכנה ממשית לרוכבי האופנוע. אתה מקיים על זה דיונים חשובים ביותר, ואני מודה לך על זה. משרד התחבורה רוצה לשתף פעולה בעניין הזה, ואנחנו בהחלט חושבים שצריך לקדם </w:t>
      </w:r>
      <w:bookmarkStart w:id="1000" w:name="_ETM_Q2_360266"/>
      <w:bookmarkEnd w:id="1000"/>
      <w:r>
        <w:rPr>
          <w:rFonts w:hint="cs"/>
          <w:rtl/>
          <w:lang w:eastAsia="he-IL"/>
        </w:rPr>
        <w:t xml:space="preserve">את התקציבים להמשך התוכנית הרב-שנתית שיש לנו בעניין החלפת מעקות הבטיחות ופסי מיגון. </w:t>
      </w:r>
    </w:p>
    <w:p w:rsidR="00865E88" w:rsidRDefault="00865E88" w:rsidP="00FD6ED6">
      <w:pPr>
        <w:rPr>
          <w:rtl/>
          <w:lang w:eastAsia="he-IL"/>
        </w:rPr>
      </w:pPr>
    </w:p>
    <w:p w:rsidR="00865E88" w:rsidRDefault="00865E88" w:rsidP="00303518">
      <w:pPr>
        <w:rPr>
          <w:rtl/>
          <w:lang w:eastAsia="he-IL"/>
        </w:rPr>
      </w:pPr>
      <w:r>
        <w:rPr>
          <w:rFonts w:hint="cs"/>
          <w:rtl/>
          <w:lang w:eastAsia="he-IL"/>
        </w:rPr>
        <w:t>ככלל, בין 2017 ל-2020 הותקנו פסי מיגון לאורך 63 קילומטרים</w:t>
      </w:r>
      <w:bookmarkStart w:id="1001" w:name="_ETM_Q2_377610"/>
      <w:bookmarkEnd w:id="1001"/>
      <w:r>
        <w:rPr>
          <w:rFonts w:hint="cs"/>
          <w:rtl/>
          <w:lang w:eastAsia="he-IL"/>
        </w:rPr>
        <w:t xml:space="preserve"> והוחלפו מעקות בטיחות לאורך 570 </w:t>
      </w:r>
      <w:bookmarkStart w:id="1002" w:name="_ETM_Q2_379287"/>
      <w:bookmarkEnd w:id="1002"/>
      <w:r>
        <w:rPr>
          <w:rFonts w:hint="cs"/>
          <w:rtl/>
          <w:lang w:eastAsia="he-IL"/>
        </w:rPr>
        <w:t>קילומטרים בסך הכול</w:t>
      </w:r>
      <w:r w:rsidR="00303518">
        <w:rPr>
          <w:rFonts w:hint="cs"/>
          <w:rtl/>
          <w:lang w:eastAsia="he-IL"/>
        </w:rPr>
        <w:t>,</w:t>
      </w:r>
      <w:r>
        <w:rPr>
          <w:rFonts w:hint="cs"/>
          <w:rtl/>
          <w:lang w:eastAsia="he-IL"/>
        </w:rPr>
        <w:t xml:space="preserve"> אבל מונעים מאיתנו לצאת למכרז חדש, ולכן מ</w:t>
      </w:r>
      <w:r w:rsidR="00303518">
        <w:rPr>
          <w:rFonts w:hint="cs"/>
          <w:rtl/>
          <w:lang w:eastAsia="he-IL"/>
        </w:rPr>
        <w:t xml:space="preserve">אמצע </w:t>
      </w:r>
      <w:r>
        <w:rPr>
          <w:rFonts w:hint="cs"/>
          <w:rtl/>
          <w:lang w:eastAsia="he-IL"/>
        </w:rPr>
        <w:t>השנה הזאת זה לא נעשה</w:t>
      </w:r>
      <w:r w:rsidR="00303518">
        <w:rPr>
          <w:rFonts w:hint="cs"/>
          <w:rtl/>
          <w:lang w:eastAsia="he-IL"/>
        </w:rPr>
        <w:t>,</w:t>
      </w:r>
      <w:r>
        <w:rPr>
          <w:rFonts w:hint="cs"/>
          <w:rtl/>
          <w:lang w:eastAsia="he-IL"/>
        </w:rPr>
        <w:t xml:space="preserve"> והתוכנית הרב-שנתית הופסקה. </w:t>
      </w:r>
      <w:bookmarkStart w:id="1003" w:name="_ETM_Q2_394051"/>
      <w:bookmarkStart w:id="1004" w:name="_ETM_Q2_394100"/>
      <w:bookmarkStart w:id="1005" w:name="_ETM_Q2_394188"/>
      <w:bookmarkStart w:id="1006" w:name="_ETM_Q2_394226"/>
      <w:bookmarkEnd w:id="1003"/>
      <w:bookmarkEnd w:id="1004"/>
      <w:bookmarkEnd w:id="1005"/>
      <w:bookmarkEnd w:id="1006"/>
      <w:r>
        <w:rPr>
          <w:rFonts w:hint="cs"/>
          <w:rtl/>
          <w:lang w:eastAsia="he-IL"/>
        </w:rPr>
        <w:t>השרה התערבה גם במענה</w:t>
      </w:r>
      <w:bookmarkStart w:id="1007" w:name="_ETM_Q2_393461"/>
      <w:bookmarkEnd w:id="1007"/>
      <w:r>
        <w:rPr>
          <w:rFonts w:hint="cs"/>
          <w:rtl/>
          <w:lang w:eastAsia="he-IL"/>
        </w:rPr>
        <w:t xml:space="preserve"> </w:t>
      </w:r>
      <w:r w:rsidR="00303518">
        <w:rPr>
          <w:rFonts w:hint="cs"/>
          <w:rtl/>
          <w:lang w:eastAsia="he-IL"/>
        </w:rPr>
        <w:t>ע</w:t>
      </w:r>
      <w:r>
        <w:rPr>
          <w:rFonts w:hint="cs"/>
          <w:rtl/>
          <w:lang w:eastAsia="he-IL"/>
        </w:rPr>
        <w:t>ל</w:t>
      </w:r>
      <w:r w:rsidR="00303518">
        <w:rPr>
          <w:rFonts w:hint="cs"/>
          <w:rtl/>
          <w:lang w:eastAsia="he-IL"/>
        </w:rPr>
        <w:t xml:space="preserve"> ה</w:t>
      </w:r>
      <w:r>
        <w:rPr>
          <w:rFonts w:hint="cs"/>
          <w:rtl/>
          <w:lang w:eastAsia="he-IL"/>
        </w:rPr>
        <w:t xml:space="preserve">שאילתה הזאת, והיא רואה צורך אקוטי בהשגת תקציב נוסף לצורך הוספת פסי מיגון בכל המקומות הנחוצים, וכמובן </w:t>
      </w:r>
      <w:bookmarkStart w:id="1008" w:name="_ETM_Q2_405928"/>
      <w:bookmarkEnd w:id="1008"/>
      <w:r>
        <w:rPr>
          <w:rFonts w:hint="cs"/>
          <w:rtl/>
          <w:lang w:eastAsia="he-IL"/>
        </w:rPr>
        <w:t xml:space="preserve">גם מעקות בטיחות. זה נושא מרכזי מאוד שיעלה בדיוני התקציב במשרד התחבורה, </w:t>
      </w:r>
      <w:bookmarkStart w:id="1009" w:name="_ETM_Q2_408910"/>
      <w:bookmarkEnd w:id="1009"/>
      <w:r>
        <w:rPr>
          <w:rFonts w:hint="cs"/>
          <w:rtl/>
          <w:lang w:eastAsia="he-IL"/>
        </w:rPr>
        <w:t xml:space="preserve">והיא תבקש </w:t>
      </w:r>
      <w:proofErr w:type="spellStart"/>
      <w:r>
        <w:rPr>
          <w:rFonts w:hint="cs"/>
          <w:rtl/>
          <w:lang w:eastAsia="he-IL"/>
        </w:rPr>
        <w:t>לתעדף</w:t>
      </w:r>
      <w:proofErr w:type="spellEnd"/>
      <w:r>
        <w:rPr>
          <w:rFonts w:hint="cs"/>
          <w:rtl/>
          <w:lang w:eastAsia="he-IL"/>
        </w:rPr>
        <w:t xml:space="preserve"> את התקצוב של המשך החלפת מעקות הבטיחות ופסי המיגון ולהשיג מקורות תקציביים חדשים. </w:t>
      </w:r>
    </w:p>
    <w:p w:rsidR="00865E88" w:rsidRDefault="00865E88" w:rsidP="00FD6ED6">
      <w:pPr>
        <w:rPr>
          <w:rtl/>
          <w:lang w:eastAsia="he-IL"/>
        </w:rPr>
      </w:pPr>
    </w:p>
    <w:p w:rsidR="00865E88" w:rsidRDefault="00865E88" w:rsidP="00303518">
      <w:pPr>
        <w:rPr>
          <w:rtl/>
          <w:lang w:eastAsia="he-IL"/>
        </w:rPr>
      </w:pPr>
      <w:r>
        <w:rPr>
          <w:rFonts w:hint="cs"/>
          <w:rtl/>
          <w:lang w:eastAsia="he-IL"/>
        </w:rPr>
        <w:t xml:space="preserve">אני חושב שיש גם לך חלק בהעלאת הנושא </w:t>
      </w:r>
      <w:r w:rsidR="00303518">
        <w:rPr>
          <w:rFonts w:hint="cs"/>
          <w:rtl/>
          <w:lang w:eastAsia="he-IL"/>
        </w:rPr>
        <w:t>ע</w:t>
      </w:r>
      <w:r>
        <w:rPr>
          <w:rFonts w:hint="cs"/>
          <w:rtl/>
          <w:lang w:eastAsia="he-IL"/>
        </w:rPr>
        <w:t>ל</w:t>
      </w:r>
      <w:r w:rsidR="00303518">
        <w:rPr>
          <w:rFonts w:hint="cs"/>
          <w:rtl/>
          <w:lang w:eastAsia="he-IL"/>
        </w:rPr>
        <w:t xml:space="preserve"> </w:t>
      </w:r>
      <w:r>
        <w:rPr>
          <w:rFonts w:hint="cs"/>
          <w:rtl/>
          <w:lang w:eastAsia="he-IL"/>
        </w:rPr>
        <w:t xml:space="preserve">סדר-היום. אני מאוד מעריך את זה, ואני חושב שזה שאנחנו מעלים את זה בוועדת המשנה – יש לה </w:t>
      </w:r>
      <w:bookmarkStart w:id="1010" w:name="_ETM_Q2_431974"/>
      <w:bookmarkEnd w:id="1010"/>
      <w:r>
        <w:rPr>
          <w:rFonts w:hint="cs"/>
          <w:rtl/>
          <w:lang w:eastAsia="he-IL"/>
        </w:rPr>
        <w:t>תפקיד חשוב גם מול המשרד. זה בדיוק התפקיד של הכנסת והתפקיד של המשרד</w:t>
      </w:r>
      <w:r w:rsidR="00303518">
        <w:rPr>
          <w:rFonts w:hint="cs"/>
          <w:rtl/>
          <w:lang w:eastAsia="he-IL"/>
        </w:rPr>
        <w:t>,</w:t>
      </w:r>
      <w:r>
        <w:rPr>
          <w:rFonts w:hint="cs"/>
          <w:rtl/>
          <w:lang w:eastAsia="he-IL"/>
        </w:rPr>
        <w:t xml:space="preserve"> ואני חושב שיש לך חלק נכבד בהעדפה ובכך שמעלים את זה </w:t>
      </w:r>
      <w:bookmarkStart w:id="1011" w:name="_ETM_Q2_440471"/>
      <w:bookmarkEnd w:id="1011"/>
      <w:r w:rsidR="00303518">
        <w:rPr>
          <w:rFonts w:hint="cs"/>
          <w:rtl/>
          <w:lang w:eastAsia="he-IL"/>
        </w:rPr>
        <w:t>ע</w:t>
      </w:r>
      <w:r>
        <w:rPr>
          <w:rFonts w:hint="cs"/>
          <w:rtl/>
          <w:lang w:eastAsia="he-IL"/>
        </w:rPr>
        <w:t>ל</w:t>
      </w:r>
      <w:r w:rsidR="00303518">
        <w:rPr>
          <w:rFonts w:hint="cs"/>
          <w:rtl/>
          <w:lang w:eastAsia="he-IL"/>
        </w:rPr>
        <w:t xml:space="preserve"> </w:t>
      </w:r>
      <w:r>
        <w:rPr>
          <w:rFonts w:hint="cs"/>
          <w:rtl/>
          <w:lang w:eastAsia="he-IL"/>
        </w:rPr>
        <w:t xml:space="preserve">סדר-היום. </w:t>
      </w:r>
    </w:p>
    <w:p w:rsidR="00865E88" w:rsidRDefault="00865E88" w:rsidP="00FD6ED6">
      <w:pPr>
        <w:rPr>
          <w:rtl/>
          <w:lang w:eastAsia="he-IL"/>
        </w:rPr>
      </w:pPr>
    </w:p>
    <w:p w:rsidR="00865E88" w:rsidRDefault="00865E88" w:rsidP="00FD6ED6">
      <w:pPr>
        <w:pStyle w:val="af6"/>
        <w:rPr>
          <w:rtl/>
        </w:rPr>
      </w:pPr>
      <w:bookmarkStart w:id="1012" w:name="ET_yor_5982_9"/>
      <w:r w:rsidRPr="00FE3340">
        <w:rPr>
          <w:rStyle w:val="TagStyle"/>
          <w:rtl/>
        </w:rPr>
        <w:t xml:space="preserve"> &lt;&lt; יור &gt;&gt;</w:t>
      </w:r>
      <w:r w:rsidRPr="00884A0B">
        <w:rPr>
          <w:rStyle w:val="TagStyle"/>
          <w:rtl/>
        </w:rPr>
        <w:t xml:space="preserve"> </w:t>
      </w:r>
      <w:r>
        <w:rPr>
          <w:rtl/>
        </w:rPr>
        <w:t>היו"ר יריב לוין:</w:t>
      </w:r>
      <w:r w:rsidRPr="00884A0B">
        <w:rPr>
          <w:rStyle w:val="TagStyle"/>
          <w:rtl/>
        </w:rPr>
        <w:t xml:space="preserve"> </w:t>
      </w:r>
      <w:r w:rsidRPr="00FE3340">
        <w:rPr>
          <w:rStyle w:val="TagStyle"/>
          <w:rtl/>
        </w:rPr>
        <w:t>&lt;&lt; יור &gt;&gt;</w:t>
      </w:r>
      <w:r>
        <w:rPr>
          <w:rtl/>
        </w:rPr>
        <w:t xml:space="preserve">  </w:t>
      </w:r>
      <w:bookmarkEnd w:id="1012"/>
    </w:p>
    <w:p w:rsidR="00865E88" w:rsidRDefault="00865E88" w:rsidP="00753B1E">
      <w:pPr>
        <w:rPr>
          <w:rtl/>
          <w:lang w:eastAsia="he-IL"/>
        </w:rPr>
      </w:pPr>
    </w:p>
    <w:p w:rsidR="00865E88" w:rsidRDefault="00865E88" w:rsidP="00FD6ED6">
      <w:pPr>
        <w:rPr>
          <w:rtl/>
          <w:lang w:eastAsia="he-IL"/>
        </w:rPr>
      </w:pPr>
      <w:r>
        <w:rPr>
          <w:rFonts w:hint="cs"/>
          <w:rtl/>
          <w:lang w:eastAsia="he-IL"/>
        </w:rPr>
        <w:t xml:space="preserve">שאלה נוספת לחבר הכנסת טופורובסקי, בבקשה. </w:t>
      </w:r>
    </w:p>
    <w:p w:rsidR="00865E88" w:rsidRDefault="00865E88" w:rsidP="00FD6ED6">
      <w:pPr>
        <w:rPr>
          <w:rtl/>
          <w:lang w:eastAsia="he-IL"/>
        </w:rPr>
      </w:pPr>
    </w:p>
    <w:p w:rsidR="00865E88" w:rsidRDefault="00865E88" w:rsidP="00FD6ED6">
      <w:pPr>
        <w:pStyle w:val="-"/>
        <w:rPr>
          <w:rtl/>
        </w:rPr>
      </w:pPr>
      <w:bookmarkStart w:id="1013" w:name="ET_speakercontinue_5811_11"/>
      <w:r w:rsidRPr="00FE3340">
        <w:rPr>
          <w:rStyle w:val="TagStyle"/>
          <w:rtl/>
        </w:rPr>
        <w:t xml:space="preserve"> &lt;&lt; דובר_המשך &gt;&gt;</w:t>
      </w:r>
      <w:r w:rsidRPr="00884A0B">
        <w:rPr>
          <w:rStyle w:val="TagStyle"/>
          <w:rtl/>
        </w:rPr>
        <w:t xml:space="preserve"> </w:t>
      </w:r>
      <w:r>
        <w:rPr>
          <w:rtl/>
        </w:rPr>
        <w:t>בועז טופורובסקי (יש עתיד-תל"ם):</w:t>
      </w:r>
      <w:r w:rsidRPr="00884A0B">
        <w:rPr>
          <w:rStyle w:val="TagStyle"/>
          <w:rtl/>
        </w:rPr>
        <w:t xml:space="preserve"> </w:t>
      </w:r>
      <w:r w:rsidRPr="00FE3340">
        <w:rPr>
          <w:rStyle w:val="TagStyle"/>
          <w:rtl/>
        </w:rPr>
        <w:t>&lt;&lt; דובר_המשך &gt;&gt;</w:t>
      </w:r>
      <w:r>
        <w:rPr>
          <w:rtl/>
        </w:rPr>
        <w:t xml:space="preserve">  </w:t>
      </w:r>
      <w:bookmarkEnd w:id="1013"/>
    </w:p>
    <w:p w:rsidR="00865E88" w:rsidRDefault="00865E88" w:rsidP="00753B1E">
      <w:pPr>
        <w:rPr>
          <w:rtl/>
          <w:lang w:eastAsia="he-IL"/>
        </w:rPr>
      </w:pPr>
    </w:p>
    <w:p w:rsidR="00865E88" w:rsidRDefault="00865E88" w:rsidP="00303518">
      <w:pPr>
        <w:rPr>
          <w:rtl/>
          <w:lang w:eastAsia="he-IL"/>
        </w:rPr>
      </w:pPr>
      <w:r>
        <w:rPr>
          <w:rFonts w:hint="cs"/>
          <w:rtl/>
          <w:lang w:eastAsia="he-IL"/>
        </w:rPr>
        <w:t xml:space="preserve">תודה רבה על התשובה. אני </w:t>
      </w:r>
      <w:bookmarkStart w:id="1014" w:name="_ETM_Q2_446202"/>
      <w:bookmarkEnd w:id="1014"/>
      <w:r>
        <w:rPr>
          <w:rFonts w:hint="cs"/>
          <w:rtl/>
          <w:lang w:eastAsia="he-IL"/>
        </w:rPr>
        <w:t>רק רוצה להזכיר עכשיו, כשיש לי קצת יותר חופש: אנחנו עשינו על זה דיון בוועדת המשנה לבטיחות בדרכים, ונתיבי ישראל אמרו לנו</w:t>
      </w:r>
      <w:r w:rsidR="00303518">
        <w:rPr>
          <w:rFonts w:hint="cs"/>
          <w:rtl/>
          <w:lang w:eastAsia="he-IL"/>
        </w:rPr>
        <w:t>:</w:t>
      </w:r>
      <w:r>
        <w:rPr>
          <w:rFonts w:hint="cs"/>
          <w:rtl/>
          <w:lang w:eastAsia="he-IL"/>
        </w:rPr>
        <w:t xml:space="preserve"> תנו לנו אפילו 5 מיליון שקלים, ויש לנו צוות שרוצה להתחיל לעבוד. אחר כך היה דיון המשך בין האוצר לבין משרד התחבורה</w:t>
      </w:r>
      <w:r w:rsidR="00303518">
        <w:rPr>
          <w:rFonts w:hint="cs"/>
          <w:rtl/>
          <w:lang w:eastAsia="he-IL"/>
        </w:rPr>
        <w:t>,</w:t>
      </w:r>
      <w:r>
        <w:rPr>
          <w:rFonts w:hint="cs"/>
          <w:rtl/>
          <w:lang w:eastAsia="he-IL"/>
        </w:rPr>
        <w:t xml:space="preserve"> ואפילו </w:t>
      </w:r>
      <w:bookmarkStart w:id="1015" w:name="_ETM_Q2_470269"/>
      <w:bookmarkEnd w:id="1015"/>
      <w:r>
        <w:rPr>
          <w:rFonts w:hint="cs"/>
          <w:rtl/>
          <w:lang w:eastAsia="he-IL"/>
        </w:rPr>
        <w:t xml:space="preserve">על מיליונים בודדים – לא הייתה הסכמה על איך להשיג את זה. חבל. אם יש צוות שמוכן לצאת לעבוד, למה לא להוציא אותו לעבוד אפילו במיליונים </w:t>
      </w:r>
      <w:bookmarkStart w:id="1016" w:name="_ETM_Q2_474544"/>
      <w:bookmarkEnd w:id="1016"/>
      <w:r>
        <w:rPr>
          <w:rFonts w:hint="cs"/>
          <w:rtl/>
          <w:lang w:eastAsia="he-IL"/>
        </w:rPr>
        <w:t>בודדים? גם אם לא נפתור את הבעיות עכשיו</w:t>
      </w:r>
      <w:r w:rsidR="00303518">
        <w:rPr>
          <w:rFonts w:hint="cs"/>
          <w:rtl/>
          <w:lang w:eastAsia="he-IL"/>
        </w:rPr>
        <w:t>,</w:t>
      </w:r>
      <w:r>
        <w:rPr>
          <w:rFonts w:hint="cs"/>
          <w:rtl/>
          <w:lang w:eastAsia="he-IL"/>
        </w:rPr>
        <w:t xml:space="preserve"> לפחות שיעבדו בינתיים. </w:t>
      </w:r>
    </w:p>
    <w:p w:rsidR="00865E88" w:rsidRDefault="00865E88" w:rsidP="00FD6ED6">
      <w:pPr>
        <w:rPr>
          <w:rtl/>
          <w:lang w:eastAsia="he-IL"/>
        </w:rPr>
      </w:pPr>
    </w:p>
    <w:p w:rsidR="00865E88" w:rsidRDefault="00865E88" w:rsidP="00FD6ED6">
      <w:pPr>
        <w:pStyle w:val="-"/>
        <w:rPr>
          <w:rtl/>
        </w:rPr>
      </w:pPr>
      <w:bookmarkStart w:id="1017" w:name="ET_speakercontinue_6005_13"/>
      <w:r w:rsidRPr="00FE3340">
        <w:rPr>
          <w:rStyle w:val="TagStyle"/>
          <w:rtl/>
        </w:rPr>
        <w:t xml:space="preserve"> &lt;&lt; דובר_המשך &gt;&gt;</w:t>
      </w:r>
      <w:r w:rsidRPr="00884A0B">
        <w:rPr>
          <w:rStyle w:val="TagStyle"/>
          <w:rtl/>
        </w:rPr>
        <w:t xml:space="preserve"> </w:t>
      </w:r>
      <w:r>
        <w:rPr>
          <w:rtl/>
        </w:rPr>
        <w:t>סגן שרת התחבורה והבטיחות בדרכים אורי מקלב:</w:t>
      </w:r>
      <w:r w:rsidRPr="00884A0B">
        <w:rPr>
          <w:rStyle w:val="TagStyle"/>
          <w:rtl/>
        </w:rPr>
        <w:t xml:space="preserve"> </w:t>
      </w:r>
      <w:r w:rsidRPr="00FE3340">
        <w:rPr>
          <w:rStyle w:val="TagStyle"/>
          <w:rtl/>
        </w:rPr>
        <w:t>&lt;&lt; דובר_המשך &gt;&gt;</w:t>
      </w:r>
      <w:r>
        <w:rPr>
          <w:rtl/>
        </w:rPr>
        <w:t xml:space="preserve">  </w:t>
      </w:r>
      <w:bookmarkEnd w:id="1017"/>
    </w:p>
    <w:p w:rsidR="00865E88" w:rsidRDefault="00865E88" w:rsidP="00753B1E">
      <w:pPr>
        <w:rPr>
          <w:rtl/>
          <w:lang w:eastAsia="he-IL"/>
        </w:rPr>
      </w:pPr>
    </w:p>
    <w:p w:rsidR="00865E88" w:rsidRDefault="00865E88" w:rsidP="00303518">
      <w:pPr>
        <w:rPr>
          <w:rtl/>
          <w:lang w:eastAsia="he-IL"/>
        </w:rPr>
      </w:pPr>
      <w:r>
        <w:rPr>
          <w:rFonts w:hint="cs"/>
          <w:rtl/>
          <w:lang w:eastAsia="he-IL"/>
        </w:rPr>
        <w:t xml:space="preserve">אתה ממשיך את השאלה הקודמת בדיונים </w:t>
      </w:r>
      <w:bookmarkStart w:id="1018" w:name="_ETM_Q2_485898"/>
      <w:bookmarkEnd w:id="1018"/>
      <w:r>
        <w:rPr>
          <w:rFonts w:hint="cs"/>
          <w:rtl/>
          <w:lang w:eastAsia="he-IL"/>
        </w:rPr>
        <w:t>שעשינו מול משרד האוצר. אמרו לי</w:t>
      </w:r>
      <w:r w:rsidR="00303518">
        <w:rPr>
          <w:rFonts w:hint="cs"/>
          <w:rtl/>
          <w:lang w:eastAsia="he-IL"/>
        </w:rPr>
        <w:t>:</w:t>
      </w:r>
      <w:r>
        <w:rPr>
          <w:rFonts w:hint="cs"/>
          <w:rtl/>
          <w:lang w:eastAsia="he-IL"/>
        </w:rPr>
        <w:t xml:space="preserve"> ככלל, כשאתה נמצא בתפקיד, אל תאשים את משרד האוצר, אף שבדיונים פנימיים אנחנו אומרים שנושא התקציבים </w:t>
      </w:r>
      <w:r>
        <w:rPr>
          <w:rtl/>
          <w:lang w:eastAsia="he-IL"/>
        </w:rPr>
        <w:t>–</w:t>
      </w:r>
      <w:r>
        <w:rPr>
          <w:rFonts w:hint="cs"/>
          <w:rtl/>
          <w:lang w:eastAsia="he-IL"/>
        </w:rPr>
        <w:t xml:space="preserve"> אנחנו הרי רוצים לעשות, יש </w:t>
      </w:r>
      <w:bookmarkStart w:id="1019" w:name="_ETM_Q2_495573"/>
      <w:bookmarkEnd w:id="1019"/>
      <w:r>
        <w:rPr>
          <w:rFonts w:hint="cs"/>
          <w:rtl/>
          <w:lang w:eastAsia="he-IL"/>
        </w:rPr>
        <w:t xml:space="preserve">לנו עניין לעשות. במקרה הזה אנחנו גם פועלים, </w:t>
      </w:r>
      <w:proofErr w:type="spellStart"/>
      <w:r>
        <w:rPr>
          <w:rFonts w:hint="cs"/>
          <w:rtl/>
          <w:lang w:eastAsia="he-IL"/>
        </w:rPr>
        <w:t>והרלב"ד</w:t>
      </w:r>
      <w:proofErr w:type="spellEnd"/>
      <w:r>
        <w:rPr>
          <w:rFonts w:hint="cs"/>
          <w:rtl/>
          <w:lang w:eastAsia="he-IL"/>
        </w:rPr>
        <w:t xml:space="preserve"> מעלה את זה לראש סדר העדיפו</w:t>
      </w:r>
      <w:r w:rsidR="00303518">
        <w:rPr>
          <w:rFonts w:hint="cs"/>
          <w:rtl/>
          <w:lang w:eastAsia="he-IL"/>
        </w:rPr>
        <w:t>יו</w:t>
      </w:r>
      <w:r>
        <w:rPr>
          <w:rFonts w:hint="cs"/>
          <w:rtl/>
          <w:lang w:eastAsia="he-IL"/>
        </w:rPr>
        <w:t xml:space="preserve">ת. אני אמשיך </w:t>
      </w:r>
      <w:r w:rsidR="00303518">
        <w:rPr>
          <w:rFonts w:hint="cs"/>
          <w:rtl/>
          <w:lang w:eastAsia="he-IL"/>
        </w:rPr>
        <w:t xml:space="preserve">לנסות </w:t>
      </w:r>
      <w:r>
        <w:rPr>
          <w:rFonts w:hint="cs"/>
          <w:rtl/>
          <w:lang w:eastAsia="he-IL"/>
        </w:rPr>
        <w:t xml:space="preserve">להגיע להסכמה, מפני שאתה מדבר על תקציב קטן אפילו כדי שנוכל להמשיך בפעילות שלנו להחלפת מעקות </w:t>
      </w:r>
      <w:bookmarkStart w:id="1020" w:name="_ETM_Q2_516572"/>
      <w:bookmarkEnd w:id="1020"/>
      <w:r>
        <w:rPr>
          <w:rFonts w:hint="cs"/>
          <w:rtl/>
          <w:lang w:eastAsia="he-IL"/>
        </w:rPr>
        <w:t xml:space="preserve">הבטיחות. אני אבדוק את זה שוב ואני אעדכן </w:t>
      </w:r>
      <w:bookmarkStart w:id="1021" w:name="_ETM_Q2_520960"/>
      <w:bookmarkEnd w:id="1021"/>
      <w:r>
        <w:rPr>
          <w:rFonts w:hint="cs"/>
          <w:rtl/>
          <w:lang w:eastAsia="he-IL"/>
        </w:rPr>
        <w:t xml:space="preserve">אותך. </w:t>
      </w:r>
    </w:p>
    <w:p w:rsidR="00865E88" w:rsidRDefault="00865E88" w:rsidP="00FD6ED6">
      <w:pPr>
        <w:rPr>
          <w:rtl/>
          <w:lang w:eastAsia="he-IL"/>
        </w:rPr>
      </w:pPr>
    </w:p>
    <w:p w:rsidR="00865E88" w:rsidRDefault="00865E88" w:rsidP="00FD6ED6">
      <w:pPr>
        <w:pStyle w:val="af6"/>
        <w:rPr>
          <w:rtl/>
        </w:rPr>
      </w:pPr>
      <w:bookmarkStart w:id="1022" w:name="ET_yor_5982_14"/>
      <w:r w:rsidRPr="00FE3340">
        <w:rPr>
          <w:rStyle w:val="TagStyle"/>
          <w:rtl/>
        </w:rPr>
        <w:t xml:space="preserve"> &lt;&lt; יור &gt;&gt;</w:t>
      </w:r>
      <w:r w:rsidRPr="00884A0B">
        <w:rPr>
          <w:rStyle w:val="TagStyle"/>
          <w:rtl/>
        </w:rPr>
        <w:t xml:space="preserve"> </w:t>
      </w:r>
      <w:r>
        <w:rPr>
          <w:rtl/>
        </w:rPr>
        <w:t>היו"ר יריב לוין:</w:t>
      </w:r>
      <w:r w:rsidRPr="00884A0B">
        <w:rPr>
          <w:rStyle w:val="TagStyle"/>
          <w:rtl/>
        </w:rPr>
        <w:t xml:space="preserve"> </w:t>
      </w:r>
      <w:r w:rsidRPr="00FE3340">
        <w:rPr>
          <w:rStyle w:val="TagStyle"/>
          <w:rtl/>
        </w:rPr>
        <w:t>&lt;&lt; יור &gt;&gt;</w:t>
      </w:r>
      <w:r>
        <w:rPr>
          <w:rtl/>
        </w:rPr>
        <w:t xml:space="preserve">  </w:t>
      </w:r>
      <w:bookmarkEnd w:id="1022"/>
    </w:p>
    <w:p w:rsidR="00865E88" w:rsidRDefault="00865E88" w:rsidP="00753B1E">
      <w:pPr>
        <w:rPr>
          <w:rtl/>
          <w:lang w:eastAsia="he-IL"/>
        </w:rPr>
      </w:pPr>
    </w:p>
    <w:p w:rsidR="00865E88" w:rsidRDefault="00865E88" w:rsidP="00FD6ED6">
      <w:pPr>
        <w:rPr>
          <w:rtl/>
          <w:lang w:eastAsia="he-IL"/>
        </w:rPr>
      </w:pPr>
      <w:r>
        <w:rPr>
          <w:rFonts w:hint="cs"/>
          <w:rtl/>
          <w:lang w:eastAsia="he-IL"/>
        </w:rPr>
        <w:t xml:space="preserve">תודה רבה לסגן שרת התחבורה והבטיחות בדרכים. </w:t>
      </w:r>
    </w:p>
    <w:p w:rsidR="00865E88" w:rsidRDefault="00865E88" w:rsidP="00FD6ED6">
      <w:pPr>
        <w:rPr>
          <w:rtl/>
          <w:lang w:eastAsia="he-IL"/>
        </w:rPr>
      </w:pPr>
      <w:bookmarkStart w:id="1023" w:name="_ETM_Q2_533104"/>
      <w:bookmarkStart w:id="1024" w:name="_ETM_Q2_533169"/>
      <w:bookmarkEnd w:id="1023"/>
      <w:bookmarkEnd w:id="1024"/>
    </w:p>
    <w:p w:rsidR="00865E88" w:rsidRDefault="00865E88" w:rsidP="005D1258">
      <w:pPr>
        <w:rPr>
          <w:rtl/>
          <w:lang w:eastAsia="he-IL"/>
        </w:rPr>
      </w:pPr>
      <w:bookmarkStart w:id="1025" w:name="_ETM_Q2_533256"/>
      <w:bookmarkStart w:id="1026" w:name="_ETM_Q2_533316"/>
      <w:bookmarkEnd w:id="1025"/>
      <w:bookmarkEnd w:id="1026"/>
      <w:r>
        <w:rPr>
          <w:rFonts w:hint="cs"/>
          <w:rtl/>
          <w:lang w:eastAsia="he-IL"/>
        </w:rPr>
        <w:t>אנחנו עוברים מכאן לשאילתה דחופה מס' 129, של</w:t>
      </w:r>
      <w:bookmarkStart w:id="1027" w:name="_ETM_Q2_534598"/>
      <w:bookmarkEnd w:id="1027"/>
      <w:r>
        <w:rPr>
          <w:rFonts w:hint="cs"/>
          <w:rtl/>
          <w:lang w:eastAsia="he-IL"/>
        </w:rPr>
        <w:t xml:space="preserve"> חבר הכנסת ג'אבר עסאקלה, בנושא: העברת תקציב מלווה בהסעת גנים </w:t>
      </w:r>
      <w:bookmarkStart w:id="1028" w:name="_ETM_Q2_538856"/>
      <w:bookmarkEnd w:id="1028"/>
      <w:r>
        <w:rPr>
          <w:rFonts w:hint="cs"/>
          <w:rtl/>
          <w:lang w:eastAsia="he-IL"/>
        </w:rPr>
        <w:t xml:space="preserve">טיפוליים לרשויות המקומיות. אני מזמין את סגן שר החינוך, מכובדנו מאיר פרוש, לעלות לדוכן ולהשיב. </w:t>
      </w:r>
    </w:p>
    <w:p w:rsidR="00865E88" w:rsidRDefault="00865E88" w:rsidP="00FD6ED6">
      <w:pPr>
        <w:rPr>
          <w:rtl/>
          <w:lang w:eastAsia="he-IL"/>
        </w:rPr>
      </w:pPr>
    </w:p>
    <w:p w:rsidR="00865E88" w:rsidRDefault="00865E88" w:rsidP="00FD6ED6">
      <w:pPr>
        <w:pStyle w:val="a9"/>
        <w:rPr>
          <w:rtl/>
          <w:lang w:eastAsia="he-IL"/>
        </w:rPr>
      </w:pPr>
      <w:bookmarkStart w:id="1029" w:name="ET_query_622075_16"/>
      <w:r w:rsidRPr="00FE3340">
        <w:rPr>
          <w:rStyle w:val="TagStyle"/>
          <w:rtl/>
        </w:rPr>
        <w:t xml:space="preserve"> &lt;&lt; שאילתה &gt;&gt;</w:t>
      </w:r>
      <w:r w:rsidRPr="00CE1282">
        <w:rPr>
          <w:rStyle w:val="TagStyle"/>
          <w:rtl/>
        </w:rPr>
        <w:t xml:space="preserve"> </w:t>
      </w:r>
      <w:bookmarkStart w:id="1030" w:name="_Toc59034578"/>
      <w:bookmarkStart w:id="1031" w:name="_Toc59042165"/>
      <w:r>
        <w:rPr>
          <w:rtl/>
          <w:lang w:eastAsia="he-IL"/>
        </w:rPr>
        <w:t>129. העברת תקציב מלווה בהסעת גנים טיפוליים לרשויות המקומיות</w:t>
      </w:r>
      <w:bookmarkEnd w:id="1030"/>
      <w:bookmarkEnd w:id="1031"/>
      <w:r w:rsidRPr="00CE1282">
        <w:rPr>
          <w:rStyle w:val="TagStyle"/>
          <w:rtl/>
        </w:rPr>
        <w:t xml:space="preserve"> </w:t>
      </w:r>
      <w:r w:rsidRPr="00FE3340">
        <w:rPr>
          <w:rStyle w:val="TagStyle"/>
          <w:rtl/>
        </w:rPr>
        <w:t>&lt;&lt; שאילתה &gt;&gt;</w:t>
      </w:r>
      <w:r>
        <w:rPr>
          <w:rtl/>
          <w:lang w:eastAsia="he-IL"/>
        </w:rPr>
        <w:t xml:space="preserve">  </w:t>
      </w:r>
      <w:bookmarkEnd w:id="1029"/>
    </w:p>
    <w:p w:rsidR="00865E88" w:rsidRDefault="00865E88" w:rsidP="00FD6ED6">
      <w:pPr>
        <w:rPr>
          <w:rtl/>
          <w:lang w:eastAsia="he-IL"/>
        </w:rPr>
      </w:pPr>
    </w:p>
    <w:p w:rsidR="00865E88" w:rsidRDefault="00865E88" w:rsidP="00FD6ED6">
      <w:pPr>
        <w:pStyle w:val="a4"/>
        <w:rPr>
          <w:rtl/>
        </w:rPr>
      </w:pPr>
      <w:bookmarkStart w:id="1032" w:name="ET_speaker_5856_17"/>
      <w:r w:rsidRPr="00FE3340">
        <w:rPr>
          <w:rStyle w:val="TagStyle"/>
          <w:rtl/>
        </w:rPr>
        <w:t xml:space="preserve"> &lt;&lt; דובר &gt;&gt;</w:t>
      </w:r>
      <w:r w:rsidRPr="00CE1282">
        <w:rPr>
          <w:rStyle w:val="TagStyle"/>
          <w:rtl/>
        </w:rPr>
        <w:t xml:space="preserve"> </w:t>
      </w:r>
      <w:bookmarkStart w:id="1033" w:name="_Toc59034579"/>
      <w:bookmarkStart w:id="1034" w:name="_Toc59042166"/>
      <w:r>
        <w:rPr>
          <w:rtl/>
        </w:rPr>
        <w:t>ג'אבר עסאקלה (הרשימה המשותפת):</w:t>
      </w:r>
      <w:bookmarkEnd w:id="1033"/>
      <w:bookmarkEnd w:id="1034"/>
      <w:r w:rsidRPr="00CE1282">
        <w:rPr>
          <w:rStyle w:val="TagStyle"/>
          <w:rtl/>
        </w:rPr>
        <w:t xml:space="preserve"> </w:t>
      </w:r>
      <w:r w:rsidRPr="00FE3340">
        <w:rPr>
          <w:rStyle w:val="TagStyle"/>
          <w:rtl/>
        </w:rPr>
        <w:t>&lt;&lt; דובר &gt;&gt;</w:t>
      </w:r>
      <w:r>
        <w:rPr>
          <w:rtl/>
        </w:rPr>
        <w:t xml:space="preserve">  </w:t>
      </w:r>
      <w:bookmarkEnd w:id="1032"/>
    </w:p>
    <w:p w:rsidR="00865E88" w:rsidRDefault="00865E88" w:rsidP="00753B1E">
      <w:pPr>
        <w:rPr>
          <w:rtl/>
          <w:lang w:eastAsia="he-IL"/>
        </w:rPr>
      </w:pPr>
    </w:p>
    <w:p w:rsidR="00865E88" w:rsidRDefault="00865E88" w:rsidP="00303518">
      <w:pPr>
        <w:rPr>
          <w:rtl/>
        </w:rPr>
      </w:pPr>
      <w:r>
        <w:rPr>
          <w:rFonts w:hint="cs"/>
          <w:rtl/>
        </w:rPr>
        <w:t>בוקר טוב, אדוני היושב-ראש</w:t>
      </w:r>
      <w:r w:rsidR="00303518">
        <w:rPr>
          <w:rFonts w:hint="cs"/>
          <w:rtl/>
        </w:rPr>
        <w:t>.</w:t>
      </w:r>
      <w:r>
        <w:rPr>
          <w:rFonts w:hint="cs"/>
          <w:rtl/>
        </w:rPr>
        <w:t xml:space="preserve"> אדוני סגן השר, למרות שמשרד החינוך אוסר להסיע ילדים לגנים טיפוליים בלי ליווי</w:t>
      </w:r>
      <w:r w:rsidR="00303518">
        <w:rPr>
          <w:rFonts w:hint="cs"/>
          <w:rtl/>
        </w:rPr>
        <w:t>,</w:t>
      </w:r>
      <w:r>
        <w:rPr>
          <w:rFonts w:hint="cs"/>
          <w:rtl/>
        </w:rPr>
        <w:t xml:space="preserve"> הוא עדיין לא העביר תקציב לרשויות המקומיות לצורך </w:t>
      </w:r>
      <w:r w:rsidR="00303518">
        <w:rPr>
          <w:rFonts w:hint="cs"/>
          <w:rtl/>
        </w:rPr>
        <w:t>זה</w:t>
      </w:r>
      <w:r>
        <w:rPr>
          <w:rFonts w:hint="cs"/>
          <w:rtl/>
        </w:rPr>
        <w:t>.</w:t>
      </w:r>
    </w:p>
    <w:p w:rsidR="00865E88" w:rsidRPr="009F1FFC" w:rsidRDefault="00865E88" w:rsidP="00FD6ED6">
      <w:pPr>
        <w:rPr>
          <w:rtl/>
        </w:rPr>
      </w:pPr>
      <w:bookmarkStart w:id="1035" w:name="_ETM_Q2_604708"/>
      <w:bookmarkStart w:id="1036" w:name="_ETM_Q2_604786"/>
      <w:bookmarkEnd w:id="1035"/>
      <w:bookmarkEnd w:id="1036"/>
    </w:p>
    <w:p w:rsidR="00865E88" w:rsidRDefault="00865E88" w:rsidP="00FD6ED6">
      <w:pPr>
        <w:rPr>
          <w:rtl/>
        </w:rPr>
      </w:pPr>
      <w:r>
        <w:rPr>
          <w:rFonts w:hint="cs"/>
          <w:rtl/>
        </w:rPr>
        <w:t>ב</w:t>
      </w:r>
      <w:r w:rsidRPr="00472AB3">
        <w:rPr>
          <w:rFonts w:hint="cs"/>
          <w:rtl/>
        </w:rPr>
        <w:t>רצוני לשאול:</w:t>
      </w:r>
    </w:p>
    <w:p w:rsidR="00865E88" w:rsidRPr="00472AB3" w:rsidRDefault="00865E88" w:rsidP="00FD6ED6">
      <w:pPr>
        <w:rPr>
          <w:rtl/>
        </w:rPr>
      </w:pPr>
    </w:p>
    <w:p w:rsidR="00865E88" w:rsidRDefault="00865E88" w:rsidP="00FD6ED6">
      <w:pPr>
        <w:rPr>
          <w:rtl/>
        </w:rPr>
      </w:pPr>
      <w:r>
        <w:rPr>
          <w:rFonts w:hint="cs"/>
          <w:rtl/>
        </w:rPr>
        <w:t xml:space="preserve">1. האם בכוונת משרדך </w:t>
      </w:r>
      <w:bookmarkStart w:id="1037" w:name="_ETM_Q2_563771"/>
      <w:bookmarkEnd w:id="1037"/>
      <w:r>
        <w:rPr>
          <w:rFonts w:hint="cs"/>
          <w:rtl/>
        </w:rPr>
        <w:t xml:space="preserve">להורות על העברת </w:t>
      </w:r>
      <w:bookmarkStart w:id="1038" w:name="_ETM_Q2_610300"/>
      <w:bookmarkEnd w:id="1038"/>
      <w:r>
        <w:rPr>
          <w:rFonts w:hint="cs"/>
          <w:rtl/>
        </w:rPr>
        <w:t>התקציב לרשויות?</w:t>
      </w:r>
    </w:p>
    <w:p w:rsidR="00865E88" w:rsidRDefault="00865E88" w:rsidP="00FD6ED6"/>
    <w:p w:rsidR="00865E88" w:rsidRDefault="00865E88" w:rsidP="00FD6ED6">
      <w:pPr>
        <w:rPr>
          <w:rtl/>
        </w:rPr>
      </w:pPr>
      <w:r>
        <w:rPr>
          <w:rFonts w:hint="cs"/>
          <w:rtl/>
        </w:rPr>
        <w:t xml:space="preserve">2. אם כן </w:t>
      </w:r>
      <w:r>
        <w:rPr>
          <w:rFonts w:hint="eastAsia"/>
          <w:rtl/>
        </w:rPr>
        <w:t xml:space="preserve">– </w:t>
      </w:r>
      <w:r>
        <w:rPr>
          <w:rFonts w:hint="cs"/>
          <w:rtl/>
        </w:rPr>
        <w:t>מתי?</w:t>
      </w:r>
    </w:p>
    <w:p w:rsidR="00865E88" w:rsidRPr="00472AB3" w:rsidRDefault="00865E88" w:rsidP="00FD6ED6">
      <w:pPr>
        <w:rPr>
          <w:rtl/>
        </w:rPr>
      </w:pPr>
      <w:r>
        <w:rPr>
          <w:rStyle w:val="afe"/>
          <w:rFonts w:hint="cs"/>
          <w:rtl/>
        </w:rPr>
        <w:t xml:space="preserve"> </w:t>
      </w:r>
    </w:p>
    <w:p w:rsidR="00865E88" w:rsidRDefault="00865E88" w:rsidP="00FD6ED6">
      <w:pPr>
        <w:pStyle w:val="a4"/>
        <w:rPr>
          <w:rtl/>
        </w:rPr>
      </w:pPr>
      <w:bookmarkStart w:id="1039" w:name="ET_speaker_4793_15"/>
      <w:r w:rsidRPr="00FE3340">
        <w:rPr>
          <w:rStyle w:val="TagStyle"/>
          <w:rtl/>
        </w:rPr>
        <w:t xml:space="preserve"> &lt;&lt; דובר &gt;&gt;</w:t>
      </w:r>
      <w:r w:rsidRPr="00884A0B">
        <w:rPr>
          <w:rStyle w:val="TagStyle"/>
          <w:rtl/>
        </w:rPr>
        <w:t xml:space="preserve"> </w:t>
      </w:r>
      <w:bookmarkStart w:id="1040" w:name="_Toc59034580"/>
      <w:bookmarkStart w:id="1041" w:name="_Toc59042167"/>
      <w:r>
        <w:rPr>
          <w:rtl/>
        </w:rPr>
        <w:t>סגן שר החינוך מאיר פרוש:</w:t>
      </w:r>
      <w:bookmarkEnd w:id="1040"/>
      <w:bookmarkEnd w:id="1041"/>
      <w:r w:rsidRPr="00884A0B">
        <w:rPr>
          <w:rStyle w:val="TagStyle"/>
          <w:rtl/>
        </w:rPr>
        <w:t xml:space="preserve"> </w:t>
      </w:r>
      <w:r w:rsidRPr="00FE3340">
        <w:rPr>
          <w:rStyle w:val="TagStyle"/>
          <w:rtl/>
        </w:rPr>
        <w:t>&lt;&lt; דובר &gt;&gt;</w:t>
      </w:r>
      <w:r>
        <w:rPr>
          <w:rtl/>
        </w:rPr>
        <w:t xml:space="preserve">  </w:t>
      </w:r>
      <w:bookmarkEnd w:id="1039"/>
    </w:p>
    <w:p w:rsidR="00865E88" w:rsidRDefault="00865E88" w:rsidP="00753B1E">
      <w:pPr>
        <w:rPr>
          <w:rtl/>
          <w:lang w:eastAsia="he-IL"/>
        </w:rPr>
      </w:pPr>
    </w:p>
    <w:p w:rsidR="00865E88" w:rsidRDefault="00865E88" w:rsidP="00303518">
      <w:pPr>
        <w:rPr>
          <w:rtl/>
          <w:lang w:eastAsia="he-IL"/>
        </w:rPr>
      </w:pPr>
      <w:r>
        <w:rPr>
          <w:rFonts w:hint="cs"/>
          <w:rtl/>
          <w:lang w:eastAsia="he-IL"/>
        </w:rPr>
        <w:t>אדוני היושב-ראש, חבריי חברי הכנסת והשואל</w:t>
      </w:r>
      <w:r w:rsidR="00303518">
        <w:rPr>
          <w:rFonts w:hint="cs"/>
          <w:rtl/>
          <w:lang w:eastAsia="he-IL"/>
        </w:rPr>
        <w:t>,</w:t>
      </w:r>
      <w:r>
        <w:rPr>
          <w:rFonts w:hint="cs"/>
          <w:rtl/>
          <w:lang w:eastAsia="he-IL"/>
        </w:rPr>
        <w:t xml:space="preserve"> חבר הכנסת ג'אבר עסאקלה, 1. זאת השנה הראשונה שבה משרד החינוך מקצה </w:t>
      </w:r>
      <w:bookmarkStart w:id="1042" w:name="_ETM_Q2_626698"/>
      <w:bookmarkEnd w:id="1042"/>
      <w:r>
        <w:rPr>
          <w:rFonts w:hint="cs"/>
          <w:rtl/>
          <w:lang w:eastAsia="he-IL"/>
        </w:rPr>
        <w:t>ליווי לתלמידי גנים עם מוגבלויות קלות. זאת</w:t>
      </w:r>
      <w:r w:rsidR="00303518">
        <w:rPr>
          <w:rFonts w:hint="cs"/>
          <w:rtl/>
          <w:lang w:eastAsia="he-IL"/>
        </w:rPr>
        <w:t>,</w:t>
      </w:r>
      <w:r>
        <w:rPr>
          <w:rFonts w:hint="cs"/>
          <w:rtl/>
          <w:lang w:eastAsia="he-IL"/>
        </w:rPr>
        <w:t xml:space="preserve"> עקב החשיבות שהמשרד מייחס לנושא</w:t>
      </w:r>
      <w:r w:rsidR="00303518">
        <w:rPr>
          <w:rFonts w:hint="cs"/>
          <w:rtl/>
          <w:lang w:eastAsia="he-IL"/>
        </w:rPr>
        <w:t>;</w:t>
      </w:r>
      <w:r>
        <w:rPr>
          <w:rFonts w:hint="cs"/>
          <w:rtl/>
          <w:lang w:eastAsia="he-IL"/>
        </w:rPr>
        <w:t xml:space="preserve"> 2. הליך </w:t>
      </w:r>
      <w:bookmarkStart w:id="1043" w:name="_ETM_Q2_636386"/>
      <w:bookmarkEnd w:id="1043"/>
      <w:r>
        <w:rPr>
          <w:rFonts w:hint="cs"/>
          <w:rtl/>
          <w:lang w:eastAsia="he-IL"/>
        </w:rPr>
        <w:t>הבדיקה והתשלום לרשויות המקומיות בנושא יחל בימים הקרובים. זאת אומרת, אני רוצה לומר כך: עד השנה, המשרד לא היה מממן הסעות לילדים עם מוגבלויות קלות</w:t>
      </w:r>
      <w:r w:rsidR="00303518">
        <w:rPr>
          <w:rFonts w:hint="cs"/>
          <w:rtl/>
          <w:lang w:eastAsia="he-IL"/>
        </w:rPr>
        <w:t>;</w:t>
      </w:r>
      <w:r>
        <w:rPr>
          <w:rFonts w:hint="cs"/>
          <w:rtl/>
          <w:lang w:eastAsia="he-IL"/>
        </w:rPr>
        <w:t xml:space="preserve"> חשבו אולי שאפשר להסתדר גם בלי </w:t>
      </w:r>
      <w:bookmarkStart w:id="1044" w:name="_ETM_Q2_657160"/>
      <w:bookmarkEnd w:id="1044"/>
      <w:r>
        <w:rPr>
          <w:rFonts w:hint="cs"/>
          <w:rtl/>
          <w:lang w:eastAsia="he-IL"/>
        </w:rPr>
        <w:t xml:space="preserve">זה. אבל אחרי שבאה הדרישה, המשרד קיבל על עצמו את המטלה הזאת, והוא מתארגן עכשיו ומקווה לעשות את זה בימים </w:t>
      </w:r>
      <w:bookmarkStart w:id="1045" w:name="_ETM_Q2_662209"/>
      <w:bookmarkEnd w:id="1045"/>
      <w:r>
        <w:rPr>
          <w:rFonts w:hint="cs"/>
          <w:rtl/>
          <w:lang w:eastAsia="he-IL"/>
        </w:rPr>
        <w:t xml:space="preserve">הקרובים. </w:t>
      </w:r>
    </w:p>
    <w:p w:rsidR="00865E88" w:rsidRDefault="00865E88" w:rsidP="00FD6ED6">
      <w:pPr>
        <w:rPr>
          <w:rtl/>
          <w:lang w:eastAsia="he-IL"/>
        </w:rPr>
      </w:pPr>
    </w:p>
    <w:p w:rsidR="00865E88" w:rsidRDefault="00865E88" w:rsidP="00FD6ED6">
      <w:pPr>
        <w:pStyle w:val="af6"/>
        <w:rPr>
          <w:rtl/>
        </w:rPr>
      </w:pPr>
      <w:bookmarkStart w:id="1046" w:name="ET_yor_5982_18"/>
      <w:r w:rsidRPr="00FE3340">
        <w:rPr>
          <w:rStyle w:val="TagStyle"/>
          <w:rtl/>
        </w:rPr>
        <w:t xml:space="preserve"> &lt;&lt; יור &gt;&gt;</w:t>
      </w:r>
      <w:r w:rsidRPr="00CE1282">
        <w:rPr>
          <w:rStyle w:val="TagStyle"/>
          <w:rtl/>
        </w:rPr>
        <w:t xml:space="preserve"> </w:t>
      </w:r>
      <w:r>
        <w:rPr>
          <w:rtl/>
        </w:rPr>
        <w:t>היו"ר יריב לוין:</w:t>
      </w:r>
      <w:r w:rsidRPr="00CE1282">
        <w:rPr>
          <w:rStyle w:val="TagStyle"/>
          <w:rtl/>
        </w:rPr>
        <w:t xml:space="preserve"> </w:t>
      </w:r>
      <w:r w:rsidRPr="00FE3340">
        <w:rPr>
          <w:rStyle w:val="TagStyle"/>
          <w:rtl/>
        </w:rPr>
        <w:t>&lt;&lt; יור &gt;&gt;</w:t>
      </w:r>
      <w:r>
        <w:rPr>
          <w:rtl/>
        </w:rPr>
        <w:t xml:space="preserve">  </w:t>
      </w:r>
      <w:bookmarkEnd w:id="1046"/>
    </w:p>
    <w:p w:rsidR="00865E88" w:rsidRDefault="00865E88" w:rsidP="00753B1E">
      <w:pPr>
        <w:rPr>
          <w:rtl/>
          <w:lang w:eastAsia="he-IL"/>
        </w:rPr>
      </w:pPr>
    </w:p>
    <w:p w:rsidR="00865E88" w:rsidRDefault="00865E88" w:rsidP="00FD6ED6">
      <w:pPr>
        <w:rPr>
          <w:rtl/>
          <w:lang w:eastAsia="he-IL"/>
        </w:rPr>
      </w:pPr>
      <w:r>
        <w:rPr>
          <w:rFonts w:hint="cs"/>
          <w:rtl/>
          <w:lang w:eastAsia="he-IL"/>
        </w:rPr>
        <w:t xml:space="preserve">שאלה נוספת לחבר הכנסת עסאקלה, בבקשה. </w:t>
      </w:r>
    </w:p>
    <w:p w:rsidR="00865E88" w:rsidRDefault="00865E88" w:rsidP="00FD6ED6">
      <w:pPr>
        <w:rPr>
          <w:rtl/>
          <w:lang w:eastAsia="he-IL"/>
        </w:rPr>
      </w:pPr>
    </w:p>
    <w:p w:rsidR="00865E88" w:rsidRDefault="00865E88" w:rsidP="00FD6ED6">
      <w:pPr>
        <w:pStyle w:val="-"/>
        <w:rPr>
          <w:rtl/>
        </w:rPr>
      </w:pPr>
      <w:bookmarkStart w:id="1047" w:name="ET_speakercontinue_5856_20"/>
      <w:r w:rsidRPr="00FE3340">
        <w:rPr>
          <w:rStyle w:val="TagStyle"/>
          <w:rtl/>
        </w:rPr>
        <w:t xml:space="preserve"> &lt;&lt; דובר_המשך &gt;&gt;</w:t>
      </w:r>
      <w:r w:rsidRPr="00CE1282">
        <w:rPr>
          <w:rStyle w:val="TagStyle"/>
          <w:rtl/>
        </w:rPr>
        <w:t xml:space="preserve"> </w:t>
      </w:r>
      <w:r>
        <w:rPr>
          <w:rtl/>
        </w:rPr>
        <w:t>ג'אבר עסאקלה (הרשימה המשותפת):</w:t>
      </w:r>
      <w:r w:rsidRPr="00CE1282">
        <w:rPr>
          <w:rStyle w:val="TagStyle"/>
          <w:rtl/>
        </w:rPr>
        <w:t xml:space="preserve"> </w:t>
      </w:r>
      <w:r w:rsidRPr="00FE3340">
        <w:rPr>
          <w:rStyle w:val="TagStyle"/>
          <w:rtl/>
        </w:rPr>
        <w:t>&lt;&lt; דובר_המשך &gt;&gt;</w:t>
      </w:r>
      <w:r>
        <w:rPr>
          <w:rtl/>
        </w:rPr>
        <w:t xml:space="preserve">  </w:t>
      </w:r>
      <w:bookmarkEnd w:id="1047"/>
    </w:p>
    <w:p w:rsidR="00865E88" w:rsidRDefault="00865E88" w:rsidP="00753B1E">
      <w:pPr>
        <w:rPr>
          <w:rtl/>
          <w:lang w:eastAsia="he-IL"/>
        </w:rPr>
      </w:pPr>
    </w:p>
    <w:p w:rsidR="00865E88" w:rsidRDefault="00865E88" w:rsidP="00303518">
      <w:pPr>
        <w:rPr>
          <w:rtl/>
          <w:lang w:eastAsia="he-IL"/>
        </w:rPr>
      </w:pPr>
      <w:r>
        <w:rPr>
          <w:rFonts w:hint="cs"/>
          <w:rtl/>
          <w:lang w:eastAsia="he-IL"/>
        </w:rPr>
        <w:t xml:space="preserve">תודה לך, אדוני סגן השר, על התשובה החיובית שזה יקרה בימים הקרובים. אני </w:t>
      </w:r>
      <w:bookmarkStart w:id="1048" w:name="_ETM_Q2_679824"/>
      <w:bookmarkEnd w:id="1048"/>
      <w:r>
        <w:rPr>
          <w:rFonts w:hint="cs"/>
          <w:rtl/>
          <w:lang w:eastAsia="he-IL"/>
        </w:rPr>
        <w:t xml:space="preserve">רק רוצה להסב את תשומת ליבך שיש רשויות מקומיות שמתנהלות עם חשב מלווה שלא מאפשר להן לשלם למלוות ולמלווים האלה </w:t>
      </w:r>
      <w:bookmarkStart w:id="1049" w:name="_ETM_Q2_687139"/>
      <w:bookmarkEnd w:id="1049"/>
      <w:r>
        <w:rPr>
          <w:rFonts w:hint="cs"/>
          <w:rtl/>
          <w:lang w:eastAsia="he-IL"/>
        </w:rPr>
        <w:t>את המשכורת, וחלק מהם בלי משכורת שלושה או ארבעה חודשים</w:t>
      </w:r>
      <w:r w:rsidR="00303518">
        <w:rPr>
          <w:rFonts w:hint="cs"/>
          <w:rtl/>
          <w:lang w:eastAsia="he-IL"/>
        </w:rPr>
        <w:t>,</w:t>
      </w:r>
      <w:r>
        <w:rPr>
          <w:rFonts w:hint="cs"/>
          <w:rtl/>
          <w:lang w:eastAsia="he-IL"/>
        </w:rPr>
        <w:t xml:space="preserve"> אז אני מבקש שביומיים-שלושה הקרובים יועבר התקציב לרשויות. תודה רבה. </w:t>
      </w:r>
    </w:p>
    <w:p w:rsidR="00865E88" w:rsidRDefault="00865E88" w:rsidP="00FD6ED6">
      <w:pPr>
        <w:rPr>
          <w:rtl/>
          <w:lang w:eastAsia="he-IL"/>
        </w:rPr>
      </w:pPr>
    </w:p>
    <w:p w:rsidR="00865E88" w:rsidRDefault="00865E88" w:rsidP="00FD6ED6">
      <w:pPr>
        <w:pStyle w:val="-"/>
        <w:rPr>
          <w:rtl/>
        </w:rPr>
      </w:pPr>
      <w:bookmarkStart w:id="1050" w:name="ET_speakercontinue_4793_22"/>
      <w:r w:rsidRPr="00FE3340">
        <w:rPr>
          <w:rStyle w:val="TagStyle"/>
          <w:rtl/>
        </w:rPr>
        <w:t xml:space="preserve"> &lt;&lt; דובר_המשך &gt;&gt;</w:t>
      </w:r>
      <w:r w:rsidRPr="00CE1282">
        <w:rPr>
          <w:rStyle w:val="TagStyle"/>
          <w:rtl/>
        </w:rPr>
        <w:t xml:space="preserve"> </w:t>
      </w:r>
      <w:r>
        <w:rPr>
          <w:rtl/>
        </w:rPr>
        <w:t>סגן שר החינוך מאיר פרוש:</w:t>
      </w:r>
      <w:r w:rsidRPr="00CE1282">
        <w:rPr>
          <w:rStyle w:val="TagStyle"/>
          <w:rtl/>
        </w:rPr>
        <w:t xml:space="preserve"> </w:t>
      </w:r>
      <w:r w:rsidRPr="00FE3340">
        <w:rPr>
          <w:rStyle w:val="TagStyle"/>
          <w:rtl/>
        </w:rPr>
        <w:t>&lt;&lt; דובר_המשך &gt;&gt;</w:t>
      </w:r>
      <w:r>
        <w:rPr>
          <w:rtl/>
        </w:rPr>
        <w:t xml:space="preserve">  </w:t>
      </w:r>
      <w:bookmarkEnd w:id="1050"/>
    </w:p>
    <w:p w:rsidR="00865E88" w:rsidRDefault="00865E88" w:rsidP="00753B1E">
      <w:pPr>
        <w:rPr>
          <w:rtl/>
          <w:lang w:eastAsia="he-IL"/>
        </w:rPr>
      </w:pPr>
    </w:p>
    <w:p w:rsidR="00865E88" w:rsidRDefault="00865E88" w:rsidP="00FD6ED6">
      <w:pPr>
        <w:rPr>
          <w:rtl/>
          <w:lang w:eastAsia="he-IL"/>
        </w:rPr>
      </w:pPr>
      <w:r>
        <w:rPr>
          <w:rFonts w:hint="cs"/>
          <w:rtl/>
          <w:lang w:eastAsia="he-IL"/>
        </w:rPr>
        <w:t xml:space="preserve">יש עוד אחד? </w:t>
      </w:r>
    </w:p>
    <w:p w:rsidR="00865E88" w:rsidRDefault="00865E88" w:rsidP="00FD6ED6">
      <w:pPr>
        <w:rPr>
          <w:rtl/>
          <w:lang w:eastAsia="he-IL"/>
        </w:rPr>
      </w:pPr>
    </w:p>
    <w:p w:rsidR="00865E88" w:rsidRDefault="00865E88" w:rsidP="00FD6ED6">
      <w:pPr>
        <w:pStyle w:val="af6"/>
        <w:rPr>
          <w:rtl/>
        </w:rPr>
      </w:pPr>
      <w:bookmarkStart w:id="1051" w:name="ET_yor_5982_16"/>
      <w:r w:rsidRPr="00FE3340">
        <w:rPr>
          <w:rStyle w:val="TagStyle"/>
          <w:rtl/>
        </w:rPr>
        <w:t xml:space="preserve"> &lt;&lt; יור &gt;&gt;</w:t>
      </w:r>
      <w:r w:rsidRPr="00F52055">
        <w:rPr>
          <w:rStyle w:val="TagStyle"/>
          <w:rtl/>
        </w:rPr>
        <w:t xml:space="preserve"> </w:t>
      </w:r>
      <w:r>
        <w:rPr>
          <w:rtl/>
        </w:rPr>
        <w:t>היו"ר יריב לוין:</w:t>
      </w:r>
      <w:r w:rsidRPr="00F52055">
        <w:rPr>
          <w:rStyle w:val="TagStyle"/>
          <w:rtl/>
        </w:rPr>
        <w:t xml:space="preserve"> </w:t>
      </w:r>
      <w:r w:rsidRPr="00FE3340">
        <w:rPr>
          <w:rStyle w:val="TagStyle"/>
          <w:rtl/>
        </w:rPr>
        <w:t>&lt;&lt; יור &gt;&gt;</w:t>
      </w:r>
      <w:r>
        <w:rPr>
          <w:rtl/>
        </w:rPr>
        <w:t xml:space="preserve">  </w:t>
      </w:r>
      <w:bookmarkEnd w:id="1051"/>
    </w:p>
    <w:p w:rsidR="00865E88" w:rsidRDefault="00865E88" w:rsidP="00753B1E">
      <w:pPr>
        <w:rPr>
          <w:rtl/>
          <w:lang w:eastAsia="he-IL"/>
        </w:rPr>
      </w:pPr>
    </w:p>
    <w:p w:rsidR="00865E88" w:rsidRDefault="00865E88" w:rsidP="00FD6ED6">
      <w:pPr>
        <w:rPr>
          <w:rtl/>
          <w:lang w:eastAsia="he-IL"/>
        </w:rPr>
      </w:pPr>
      <w:r>
        <w:rPr>
          <w:rFonts w:hint="cs"/>
          <w:rtl/>
          <w:lang w:eastAsia="he-IL"/>
        </w:rPr>
        <w:t xml:space="preserve">לא, לא. אתה יכול לענות. </w:t>
      </w:r>
      <w:bookmarkStart w:id="1052" w:name="_ETM_Q2_705160"/>
      <w:bookmarkEnd w:id="1052"/>
    </w:p>
    <w:p w:rsidR="00865E88" w:rsidRDefault="00865E88" w:rsidP="00FD6ED6">
      <w:pPr>
        <w:rPr>
          <w:rtl/>
          <w:lang w:eastAsia="he-IL"/>
        </w:rPr>
      </w:pPr>
      <w:bookmarkStart w:id="1053" w:name="_ETM_Q2_705212"/>
      <w:bookmarkEnd w:id="1053"/>
    </w:p>
    <w:p w:rsidR="00865E88" w:rsidRDefault="00865E88" w:rsidP="00FD6ED6">
      <w:pPr>
        <w:pStyle w:val="-"/>
        <w:rPr>
          <w:rtl/>
        </w:rPr>
      </w:pPr>
      <w:bookmarkStart w:id="1054" w:name="ET_speakercontinue_4793_17"/>
      <w:r w:rsidRPr="00FE3340">
        <w:rPr>
          <w:rStyle w:val="TagStyle"/>
          <w:rtl/>
        </w:rPr>
        <w:t xml:space="preserve"> &lt;&lt; דובר_המשך &gt;&gt;</w:t>
      </w:r>
      <w:r w:rsidRPr="00F52055">
        <w:rPr>
          <w:rStyle w:val="TagStyle"/>
          <w:rtl/>
        </w:rPr>
        <w:t xml:space="preserve"> </w:t>
      </w:r>
      <w:r>
        <w:rPr>
          <w:rtl/>
        </w:rPr>
        <w:t>סגן שר החינוך מאיר פרוש:</w:t>
      </w:r>
      <w:r w:rsidRPr="00F52055">
        <w:rPr>
          <w:rStyle w:val="TagStyle"/>
          <w:rtl/>
        </w:rPr>
        <w:t xml:space="preserve"> </w:t>
      </w:r>
      <w:r w:rsidRPr="00FE3340">
        <w:rPr>
          <w:rStyle w:val="TagStyle"/>
          <w:rtl/>
        </w:rPr>
        <w:t>&lt;&lt; דובר_המשך &gt;&gt;</w:t>
      </w:r>
      <w:r>
        <w:rPr>
          <w:rtl/>
        </w:rPr>
        <w:t xml:space="preserve">  </w:t>
      </w:r>
      <w:bookmarkEnd w:id="1054"/>
    </w:p>
    <w:p w:rsidR="00865E88" w:rsidRDefault="00865E88" w:rsidP="00753B1E">
      <w:pPr>
        <w:rPr>
          <w:rtl/>
          <w:lang w:eastAsia="he-IL"/>
        </w:rPr>
      </w:pPr>
    </w:p>
    <w:p w:rsidR="00865E88" w:rsidRDefault="00865E88" w:rsidP="00303518">
      <w:pPr>
        <w:rPr>
          <w:rtl/>
          <w:lang w:eastAsia="he-IL"/>
        </w:rPr>
      </w:pPr>
      <w:bookmarkStart w:id="1055" w:name="_ETM_Q2_709117"/>
      <w:bookmarkEnd w:id="1055"/>
      <w:r>
        <w:rPr>
          <w:rFonts w:hint="cs"/>
          <w:rtl/>
          <w:lang w:eastAsia="he-IL"/>
        </w:rPr>
        <w:t xml:space="preserve">אדוני היושב-ראש, לשאלה הנוספת של חבר </w:t>
      </w:r>
      <w:bookmarkStart w:id="1056" w:name="_ETM_Q2_709239"/>
      <w:bookmarkEnd w:id="1056"/>
      <w:r>
        <w:rPr>
          <w:rFonts w:hint="cs"/>
          <w:rtl/>
          <w:lang w:eastAsia="he-IL"/>
        </w:rPr>
        <w:t>הכנסת עסאקלה, צר לי מאוד אם אני צריך להתייחס לרשויות שיש להן חשב מלווה</w:t>
      </w:r>
      <w:r w:rsidR="00303518">
        <w:rPr>
          <w:rFonts w:hint="cs"/>
          <w:rtl/>
          <w:lang w:eastAsia="he-IL"/>
        </w:rPr>
        <w:t>.</w:t>
      </w:r>
      <w:r w:rsidR="00303518">
        <w:rPr>
          <w:rFonts w:hint="eastAsia"/>
          <w:rtl/>
          <w:lang w:eastAsia="he-IL"/>
        </w:rPr>
        <w:t xml:space="preserve"> </w:t>
      </w:r>
      <w:r>
        <w:rPr>
          <w:rFonts w:hint="cs"/>
          <w:rtl/>
          <w:lang w:eastAsia="he-IL"/>
        </w:rPr>
        <w:t xml:space="preserve">אני חושב שתהיה להן בכלל </w:t>
      </w:r>
      <w:bookmarkStart w:id="1057" w:name="_ETM_Q2_720381"/>
      <w:bookmarkEnd w:id="1057"/>
      <w:r>
        <w:rPr>
          <w:rFonts w:hint="cs"/>
          <w:rtl/>
          <w:lang w:eastAsia="he-IL"/>
        </w:rPr>
        <w:t>בעיה בקליטת הכסף שאנחנו מדברים עליו</w:t>
      </w:r>
      <w:r w:rsidR="00303518">
        <w:rPr>
          <w:rFonts w:hint="cs"/>
          <w:rtl/>
          <w:lang w:eastAsia="he-IL"/>
        </w:rPr>
        <w:t>,</w:t>
      </w:r>
      <w:r w:rsidR="00303518">
        <w:rPr>
          <w:rFonts w:hint="eastAsia"/>
          <w:rtl/>
          <w:lang w:eastAsia="he-IL"/>
        </w:rPr>
        <w:t xml:space="preserve"> </w:t>
      </w:r>
      <w:r>
        <w:rPr>
          <w:rFonts w:hint="cs"/>
          <w:rtl/>
          <w:lang w:eastAsia="he-IL"/>
        </w:rPr>
        <w:t xml:space="preserve">אבל ודאי שאבקש במשרד לנקוט את </w:t>
      </w:r>
      <w:bookmarkStart w:id="1058" w:name="_ETM_Q2_724819"/>
      <w:bookmarkEnd w:id="1058"/>
      <w:r>
        <w:rPr>
          <w:rFonts w:hint="cs"/>
          <w:rtl/>
          <w:lang w:eastAsia="he-IL"/>
        </w:rPr>
        <w:t xml:space="preserve">כל האמצעים האפשריים </w:t>
      </w:r>
      <w:r w:rsidR="00753B1E">
        <w:rPr>
          <w:rFonts w:hint="cs"/>
          <w:rtl/>
          <w:lang w:eastAsia="he-IL"/>
        </w:rPr>
        <w:t>– –</w:t>
      </w:r>
    </w:p>
    <w:p w:rsidR="00865E88" w:rsidRDefault="00865E88" w:rsidP="00FD6ED6">
      <w:pPr>
        <w:rPr>
          <w:rtl/>
        </w:rPr>
      </w:pPr>
    </w:p>
    <w:p w:rsidR="00865E88" w:rsidRDefault="00865E88" w:rsidP="00FD6ED6">
      <w:pPr>
        <w:pStyle w:val="af5"/>
        <w:rPr>
          <w:rtl/>
        </w:rPr>
      </w:pPr>
      <w:bookmarkStart w:id="1059" w:name="ET_interruption_5856_18"/>
      <w:r w:rsidRPr="00FE3340">
        <w:rPr>
          <w:rStyle w:val="TagStyle"/>
          <w:rtl/>
        </w:rPr>
        <w:t xml:space="preserve"> &lt;&lt; קריאה &gt;&gt;</w:t>
      </w:r>
      <w:r w:rsidRPr="00F52055">
        <w:rPr>
          <w:rStyle w:val="TagStyle"/>
          <w:rtl/>
        </w:rPr>
        <w:t xml:space="preserve"> </w:t>
      </w:r>
      <w:r>
        <w:rPr>
          <w:rtl/>
        </w:rPr>
        <w:t>ג'אבר עסאקלה (הרשימה המשותפת):</w:t>
      </w:r>
      <w:r w:rsidRPr="00F52055">
        <w:rPr>
          <w:rStyle w:val="TagStyle"/>
          <w:rtl/>
        </w:rPr>
        <w:t xml:space="preserve"> </w:t>
      </w:r>
      <w:r w:rsidRPr="00FE3340">
        <w:rPr>
          <w:rStyle w:val="TagStyle"/>
          <w:rtl/>
        </w:rPr>
        <w:t>&lt;&lt; קריאה &gt;&gt;</w:t>
      </w:r>
      <w:r>
        <w:rPr>
          <w:rtl/>
        </w:rPr>
        <w:t xml:space="preserve">  </w:t>
      </w:r>
      <w:bookmarkEnd w:id="1059"/>
    </w:p>
    <w:p w:rsidR="00865E88" w:rsidRDefault="00865E88" w:rsidP="00753B1E">
      <w:pPr>
        <w:rPr>
          <w:rtl/>
          <w:lang w:eastAsia="he-IL"/>
        </w:rPr>
      </w:pPr>
    </w:p>
    <w:p w:rsidR="00865E88" w:rsidRDefault="00753B1E" w:rsidP="00FD6ED6">
      <w:pPr>
        <w:rPr>
          <w:rtl/>
          <w:lang w:eastAsia="he-IL"/>
        </w:rPr>
      </w:pPr>
      <w:r>
        <w:rPr>
          <w:rFonts w:hint="cs"/>
          <w:rtl/>
          <w:lang w:eastAsia="he-IL"/>
        </w:rPr>
        <w:t>– – –</w:t>
      </w:r>
    </w:p>
    <w:p w:rsidR="00865E88" w:rsidRDefault="00865E88" w:rsidP="00FD6ED6">
      <w:pPr>
        <w:rPr>
          <w:rtl/>
          <w:lang w:eastAsia="he-IL"/>
        </w:rPr>
      </w:pPr>
      <w:bookmarkStart w:id="1060" w:name="_ETM_Q2_727103"/>
      <w:bookmarkStart w:id="1061" w:name="_ETM_Q2_727170"/>
      <w:bookmarkEnd w:id="1060"/>
      <w:bookmarkEnd w:id="1061"/>
    </w:p>
    <w:p w:rsidR="00865E88" w:rsidRDefault="00865E88" w:rsidP="00FD6ED6">
      <w:pPr>
        <w:pStyle w:val="-"/>
        <w:rPr>
          <w:rtl/>
        </w:rPr>
      </w:pPr>
      <w:bookmarkStart w:id="1062" w:name="ET_speakercontinue_4793_19"/>
      <w:r w:rsidRPr="00FE3340">
        <w:rPr>
          <w:rStyle w:val="TagStyle"/>
          <w:rtl/>
        </w:rPr>
        <w:t xml:space="preserve"> &lt;&lt; דובר_המשך &gt;&gt;</w:t>
      </w:r>
      <w:r w:rsidRPr="00F52055">
        <w:rPr>
          <w:rStyle w:val="TagStyle"/>
          <w:rtl/>
        </w:rPr>
        <w:t xml:space="preserve"> </w:t>
      </w:r>
      <w:r>
        <w:rPr>
          <w:rtl/>
        </w:rPr>
        <w:t>סגן שר החינוך מאיר פרוש:</w:t>
      </w:r>
      <w:r w:rsidRPr="00F52055">
        <w:rPr>
          <w:rStyle w:val="TagStyle"/>
          <w:rtl/>
        </w:rPr>
        <w:t xml:space="preserve"> </w:t>
      </w:r>
      <w:r w:rsidRPr="00FE3340">
        <w:rPr>
          <w:rStyle w:val="TagStyle"/>
          <w:rtl/>
        </w:rPr>
        <w:t>&lt;&lt; דובר_המשך &gt;&gt;</w:t>
      </w:r>
      <w:r>
        <w:rPr>
          <w:rtl/>
        </w:rPr>
        <w:t xml:space="preserve">  </w:t>
      </w:r>
      <w:bookmarkEnd w:id="1062"/>
    </w:p>
    <w:p w:rsidR="00865E88" w:rsidRDefault="00865E88" w:rsidP="00753B1E">
      <w:pPr>
        <w:rPr>
          <w:rtl/>
          <w:lang w:eastAsia="he-IL"/>
        </w:rPr>
      </w:pPr>
    </w:p>
    <w:p w:rsidR="00865E88" w:rsidRPr="00F52055" w:rsidRDefault="00753B1E" w:rsidP="00303518">
      <w:pPr>
        <w:rPr>
          <w:rtl/>
          <w:lang w:eastAsia="he-IL"/>
        </w:rPr>
      </w:pPr>
      <w:bookmarkStart w:id="1063" w:name="_ETM_Q2_729468"/>
      <w:bookmarkEnd w:id="1063"/>
      <w:r>
        <w:rPr>
          <w:rFonts w:hint="cs"/>
          <w:rtl/>
          <w:lang w:eastAsia="he-IL"/>
        </w:rPr>
        <w:t>– –</w:t>
      </w:r>
      <w:r w:rsidR="00865E88">
        <w:rPr>
          <w:rFonts w:hint="cs"/>
          <w:rtl/>
          <w:lang w:eastAsia="he-IL"/>
        </w:rPr>
        <w:t xml:space="preserve"> כדי שנעביר </w:t>
      </w:r>
      <w:bookmarkStart w:id="1064" w:name="_ETM_Q2_729373"/>
      <w:bookmarkEnd w:id="1064"/>
      <w:r w:rsidR="00865E88">
        <w:rPr>
          <w:rFonts w:hint="cs"/>
          <w:rtl/>
          <w:lang w:eastAsia="he-IL"/>
        </w:rPr>
        <w:t xml:space="preserve">כמה שיותר מהר, ולו כדי שכל רשות מקומית תקבל את </w:t>
      </w:r>
      <w:bookmarkStart w:id="1065" w:name="_ETM_Q2_734744"/>
      <w:bookmarkEnd w:id="1065"/>
      <w:r w:rsidR="00865E88">
        <w:rPr>
          <w:rFonts w:hint="cs"/>
          <w:rtl/>
          <w:lang w:eastAsia="he-IL"/>
        </w:rPr>
        <w:t>מה שמגיע לה עבור הילדים האלה</w:t>
      </w:r>
      <w:r w:rsidR="00303518">
        <w:rPr>
          <w:rFonts w:hint="cs"/>
          <w:rtl/>
          <w:lang w:eastAsia="he-IL"/>
        </w:rPr>
        <w:t>.</w:t>
      </w:r>
      <w:r w:rsidR="00865E88">
        <w:rPr>
          <w:rFonts w:hint="cs"/>
          <w:rtl/>
          <w:lang w:eastAsia="he-IL"/>
        </w:rPr>
        <w:t xml:space="preserve"> כמובן, אלה שמתקשים </w:t>
      </w:r>
      <w:bookmarkStart w:id="1066" w:name="_ETM_Q2_738900"/>
      <w:bookmarkEnd w:id="1066"/>
      <w:r w:rsidR="00865E88">
        <w:rPr>
          <w:rFonts w:hint="cs"/>
          <w:rtl/>
          <w:lang w:eastAsia="he-IL"/>
        </w:rPr>
        <w:t xml:space="preserve">לכלכל את צעדיהם </w:t>
      </w:r>
      <w:r w:rsidR="00865E88">
        <w:rPr>
          <w:rtl/>
          <w:lang w:eastAsia="he-IL"/>
        </w:rPr>
        <w:t>–</w:t>
      </w:r>
      <w:r w:rsidR="00865E88">
        <w:rPr>
          <w:rFonts w:hint="cs"/>
          <w:rtl/>
          <w:lang w:eastAsia="he-IL"/>
        </w:rPr>
        <w:t xml:space="preserve"> אם אתה אומר שכבר כמה חודשים הם לא שילמו משכורת </w:t>
      </w:r>
      <w:r w:rsidR="00303518">
        <w:rPr>
          <w:rFonts w:hint="eastAsia"/>
          <w:rtl/>
          <w:lang w:eastAsia="he-IL"/>
        </w:rPr>
        <w:t xml:space="preserve">– </w:t>
      </w:r>
      <w:r w:rsidR="00865E88">
        <w:rPr>
          <w:rFonts w:hint="cs"/>
          <w:rtl/>
          <w:lang w:eastAsia="he-IL"/>
        </w:rPr>
        <w:t xml:space="preserve">שתהיה להם לפחות האפשרות </w:t>
      </w:r>
      <w:bookmarkStart w:id="1067" w:name="_ETM_Q2_741581"/>
      <w:bookmarkEnd w:id="1067"/>
      <w:r w:rsidR="00865E88">
        <w:rPr>
          <w:rFonts w:hint="cs"/>
          <w:rtl/>
          <w:lang w:eastAsia="he-IL"/>
        </w:rPr>
        <w:t xml:space="preserve">לממן את הפעולה החשובה הזאת. </w:t>
      </w:r>
    </w:p>
    <w:p w:rsidR="00865E88" w:rsidRDefault="00865E88" w:rsidP="00FD6ED6">
      <w:pPr>
        <w:rPr>
          <w:rtl/>
          <w:lang w:eastAsia="he-IL"/>
        </w:rPr>
      </w:pPr>
    </w:p>
    <w:p w:rsidR="00865E88" w:rsidRDefault="00865E88" w:rsidP="00FD6ED6">
      <w:pPr>
        <w:pStyle w:val="af6"/>
        <w:keepNext/>
        <w:rPr>
          <w:rtl/>
        </w:rPr>
      </w:pPr>
      <w:r w:rsidRPr="00F53465">
        <w:rPr>
          <w:rStyle w:val="TagStyle"/>
          <w:rtl/>
        </w:rPr>
        <w:t xml:space="preserve">&lt;&lt; יור &gt;&gt; </w:t>
      </w:r>
      <w:r>
        <w:rPr>
          <w:rtl/>
        </w:rPr>
        <w:t>היו"ר יריב לוין:</w:t>
      </w:r>
      <w:r w:rsidRPr="00F53465">
        <w:rPr>
          <w:rStyle w:val="TagStyle"/>
          <w:rtl/>
        </w:rPr>
        <w:t xml:space="preserve"> &lt;&lt; יור &gt;&gt;</w:t>
      </w:r>
      <w:r>
        <w:rPr>
          <w:rtl/>
        </w:rPr>
        <w:t xml:space="preserve">   </w:t>
      </w:r>
    </w:p>
    <w:p w:rsidR="00865E88" w:rsidRDefault="00865E88" w:rsidP="00753B1E">
      <w:pPr>
        <w:rPr>
          <w:rtl/>
          <w:lang w:eastAsia="he-IL"/>
        </w:rPr>
      </w:pPr>
    </w:p>
    <w:p w:rsidR="00865E88" w:rsidRDefault="00865E88" w:rsidP="00FD6ED6">
      <w:pPr>
        <w:rPr>
          <w:rtl/>
          <w:lang w:eastAsia="he-IL"/>
        </w:rPr>
      </w:pPr>
      <w:r>
        <w:rPr>
          <w:rFonts w:hint="cs"/>
          <w:rtl/>
          <w:lang w:eastAsia="he-IL"/>
        </w:rPr>
        <w:t xml:space="preserve">תודה רבה. </w:t>
      </w:r>
    </w:p>
    <w:p w:rsidR="00865E88" w:rsidRDefault="00865E88" w:rsidP="00FD6ED6">
      <w:pPr>
        <w:rPr>
          <w:rtl/>
          <w:lang w:eastAsia="he-IL"/>
        </w:rPr>
      </w:pPr>
    </w:p>
    <w:p w:rsidR="00865E88" w:rsidRDefault="00865E88" w:rsidP="00303518">
      <w:pPr>
        <w:rPr>
          <w:rtl/>
          <w:lang w:eastAsia="he-IL"/>
        </w:rPr>
      </w:pPr>
      <w:r>
        <w:rPr>
          <w:rFonts w:hint="cs"/>
          <w:rtl/>
          <w:lang w:eastAsia="he-IL"/>
        </w:rPr>
        <w:t>אם כן, אנא</w:t>
      </w:r>
      <w:r w:rsidR="00303518">
        <w:rPr>
          <w:rFonts w:hint="cs"/>
          <w:rtl/>
          <w:lang w:eastAsia="he-IL"/>
        </w:rPr>
        <w:t>,</w:t>
      </w:r>
      <w:r>
        <w:rPr>
          <w:rFonts w:hint="cs"/>
          <w:rtl/>
          <w:lang w:eastAsia="he-IL"/>
        </w:rPr>
        <w:t xml:space="preserve"> אדוני סגן השר יישאר איתנו לשאילתה הבאה, שאילתה דחופה מס' 130, </w:t>
      </w:r>
      <w:bookmarkStart w:id="1068" w:name="_ETM_Q3_156000"/>
      <w:bookmarkEnd w:id="1068"/>
      <w:r>
        <w:rPr>
          <w:rFonts w:hint="cs"/>
          <w:rtl/>
          <w:lang w:eastAsia="he-IL"/>
        </w:rPr>
        <w:t>של חבר הכנסת יאיר גולן, שכותרתה: סכנה לפגיע</w:t>
      </w:r>
      <w:bookmarkStart w:id="1069" w:name="_ETM_Q3_160000"/>
      <w:bookmarkEnd w:id="1069"/>
      <w:r>
        <w:rPr>
          <w:rFonts w:hint="cs"/>
          <w:rtl/>
          <w:lang w:eastAsia="he-IL"/>
        </w:rPr>
        <w:t xml:space="preserve">ה בכ-1,000 תלמידי פנימיות. בבקשה, חבר הכנסת גולן, אנא גש </w:t>
      </w:r>
      <w:bookmarkStart w:id="1070" w:name="_ETM_Q3_167000"/>
      <w:bookmarkEnd w:id="1070"/>
      <w:r>
        <w:rPr>
          <w:rFonts w:hint="cs"/>
          <w:rtl/>
          <w:lang w:eastAsia="he-IL"/>
        </w:rPr>
        <w:t xml:space="preserve">למיקרופון ותקריא את השאילתה. תודה.  </w:t>
      </w:r>
    </w:p>
    <w:p w:rsidR="00865E88" w:rsidRDefault="00865E88" w:rsidP="00FD6ED6">
      <w:pPr>
        <w:rPr>
          <w:rtl/>
          <w:lang w:eastAsia="he-IL"/>
        </w:rPr>
      </w:pPr>
    </w:p>
    <w:p w:rsidR="00865E88" w:rsidRPr="00F53465" w:rsidRDefault="00865E88" w:rsidP="00FD6ED6">
      <w:pPr>
        <w:pStyle w:val="a9"/>
        <w:rPr>
          <w:rtl/>
          <w:lang w:eastAsia="he-IL"/>
        </w:rPr>
      </w:pPr>
      <w:bookmarkStart w:id="1071" w:name="ET_query_622076_4"/>
      <w:r w:rsidRPr="00F53465">
        <w:rPr>
          <w:rStyle w:val="TagStyle"/>
          <w:rtl/>
        </w:rPr>
        <w:t xml:space="preserve"> &lt;&lt; שאילתה &gt;&gt; </w:t>
      </w:r>
      <w:bookmarkStart w:id="1072" w:name="_Toc59034581"/>
      <w:bookmarkStart w:id="1073" w:name="_Toc59042168"/>
      <w:r>
        <w:rPr>
          <w:rtl/>
          <w:lang w:eastAsia="he-IL"/>
        </w:rPr>
        <w:t>130. סכנה לפגיעה בכ-1,000 תלמידי פנימיות</w:t>
      </w:r>
      <w:bookmarkEnd w:id="1072"/>
      <w:bookmarkEnd w:id="1073"/>
      <w:r w:rsidRPr="00F53465">
        <w:rPr>
          <w:rStyle w:val="TagStyle"/>
          <w:rtl/>
        </w:rPr>
        <w:t xml:space="preserve"> &lt;&lt; שאילתה &gt;&gt;</w:t>
      </w:r>
      <w:r>
        <w:rPr>
          <w:rtl/>
          <w:lang w:eastAsia="he-IL"/>
        </w:rPr>
        <w:t xml:space="preserve">   </w:t>
      </w:r>
      <w:bookmarkEnd w:id="1071"/>
    </w:p>
    <w:p w:rsidR="00865E88" w:rsidRDefault="00865E88" w:rsidP="00FD6ED6">
      <w:pPr>
        <w:rPr>
          <w:rtl/>
          <w:lang w:eastAsia="he-IL"/>
        </w:rPr>
      </w:pPr>
    </w:p>
    <w:p w:rsidR="00865E88" w:rsidRDefault="00865E88" w:rsidP="00FD6ED6">
      <w:pPr>
        <w:pStyle w:val="a4"/>
        <w:keepNext/>
        <w:rPr>
          <w:rtl/>
        </w:rPr>
      </w:pPr>
      <w:bookmarkStart w:id="1074" w:name="ET_speaker_5853_3"/>
      <w:r w:rsidRPr="00F53465">
        <w:rPr>
          <w:rStyle w:val="TagStyle"/>
          <w:rtl/>
        </w:rPr>
        <w:t xml:space="preserve"> &lt;&lt; דובר &gt;&gt; </w:t>
      </w:r>
      <w:bookmarkStart w:id="1075" w:name="_Toc59034582"/>
      <w:bookmarkStart w:id="1076" w:name="_Toc59042169"/>
      <w:r>
        <w:rPr>
          <w:rtl/>
        </w:rPr>
        <w:t>יאיר גולן (מרצ):</w:t>
      </w:r>
      <w:bookmarkEnd w:id="1075"/>
      <w:bookmarkEnd w:id="1076"/>
      <w:r w:rsidRPr="00F53465">
        <w:rPr>
          <w:rStyle w:val="TagStyle"/>
          <w:rtl/>
        </w:rPr>
        <w:t xml:space="preserve"> &lt;&lt; דובר &gt;&gt;</w:t>
      </w:r>
      <w:r>
        <w:rPr>
          <w:rtl/>
        </w:rPr>
        <w:t xml:space="preserve">   </w:t>
      </w:r>
      <w:bookmarkEnd w:id="1074"/>
    </w:p>
    <w:p w:rsidR="00865E88" w:rsidRDefault="00865E88" w:rsidP="00753B1E">
      <w:pPr>
        <w:rPr>
          <w:rtl/>
          <w:lang w:eastAsia="he-IL"/>
        </w:rPr>
      </w:pPr>
    </w:p>
    <w:p w:rsidR="00865E88" w:rsidRDefault="00865E88" w:rsidP="00FD6ED6">
      <w:pPr>
        <w:rPr>
          <w:rtl/>
          <w:lang w:eastAsia="he-IL"/>
        </w:rPr>
      </w:pPr>
      <w:r>
        <w:rPr>
          <w:rFonts w:hint="cs"/>
          <w:rtl/>
          <w:lang w:eastAsia="he-IL"/>
        </w:rPr>
        <w:t xml:space="preserve">תודה רבה, אדוני היושב-ראש. חבריי חברי הכנסת, אני רוצה להעלות סוגיה של סכנת פגיעה </w:t>
      </w:r>
      <w:bookmarkStart w:id="1077" w:name="_ETM_Q3_177000"/>
      <w:bookmarkEnd w:id="1077"/>
      <w:r>
        <w:rPr>
          <w:rFonts w:hint="cs"/>
          <w:rtl/>
          <w:lang w:eastAsia="he-IL"/>
        </w:rPr>
        <w:t xml:space="preserve">ב-1,000 תלמידי פנימיות כי המוסדות שלהם עשויים להיסגר. </w:t>
      </w:r>
    </w:p>
    <w:p w:rsidR="00865E88" w:rsidRDefault="00865E88" w:rsidP="00FD6ED6">
      <w:pPr>
        <w:rPr>
          <w:rtl/>
          <w:lang w:eastAsia="he-IL"/>
        </w:rPr>
      </w:pPr>
    </w:p>
    <w:p w:rsidR="00865E88" w:rsidRDefault="00865E88" w:rsidP="00303518">
      <w:pPr>
        <w:rPr>
          <w:rtl/>
          <w:lang w:eastAsia="he-IL"/>
        </w:rPr>
      </w:pPr>
      <w:r>
        <w:rPr>
          <w:rFonts w:hint="cs"/>
          <w:rtl/>
          <w:lang w:eastAsia="he-IL"/>
        </w:rPr>
        <w:t xml:space="preserve">לאחרונה </w:t>
      </w:r>
      <w:bookmarkStart w:id="1078" w:name="_ETM_Q3_186000"/>
      <w:bookmarkEnd w:id="1078"/>
      <w:r>
        <w:rPr>
          <w:rFonts w:hint="cs"/>
          <w:rtl/>
          <w:lang w:eastAsia="he-IL"/>
        </w:rPr>
        <w:t xml:space="preserve">פורסמו קריטריונים לקבלת תקציב שנקרא </w:t>
      </w:r>
      <w:r w:rsidR="00303518">
        <w:rPr>
          <w:rFonts w:hint="cs"/>
          <w:rtl/>
          <w:lang w:eastAsia="he-IL"/>
        </w:rPr>
        <w:t>"</w:t>
      </w:r>
      <w:r>
        <w:rPr>
          <w:rFonts w:hint="cs"/>
          <w:rtl/>
          <w:lang w:eastAsia="he-IL"/>
        </w:rPr>
        <w:t>מודרכות</w:t>
      </w:r>
      <w:r w:rsidR="00303518">
        <w:rPr>
          <w:rFonts w:hint="cs"/>
          <w:rtl/>
          <w:lang w:eastAsia="he-IL"/>
        </w:rPr>
        <w:t>"</w:t>
      </w:r>
      <w:r>
        <w:rPr>
          <w:rFonts w:hint="cs"/>
          <w:rtl/>
          <w:lang w:eastAsia="he-IL"/>
        </w:rPr>
        <w:t xml:space="preserve"> שלפיהם לקבלת התקציב יש לקיים פעילות חקלאית ו</w:t>
      </w:r>
      <w:r w:rsidR="00303518">
        <w:rPr>
          <w:rFonts w:hint="cs"/>
          <w:rtl/>
          <w:lang w:eastAsia="he-IL"/>
        </w:rPr>
        <w:t xml:space="preserve">להעביר את </w:t>
      </w:r>
      <w:r>
        <w:rPr>
          <w:rFonts w:hint="cs"/>
          <w:rtl/>
          <w:lang w:eastAsia="he-IL"/>
        </w:rPr>
        <w:t xml:space="preserve">פעילות </w:t>
      </w:r>
      <w:bookmarkStart w:id="1079" w:name="_ETM_Q3_197000"/>
      <w:bookmarkEnd w:id="1079"/>
      <w:r>
        <w:rPr>
          <w:rFonts w:hint="cs"/>
          <w:rtl/>
          <w:lang w:eastAsia="he-IL"/>
        </w:rPr>
        <w:t xml:space="preserve">כפרי הנוער </w:t>
      </w:r>
      <w:proofErr w:type="spellStart"/>
      <w:r>
        <w:rPr>
          <w:rFonts w:hint="cs"/>
          <w:rtl/>
          <w:lang w:eastAsia="he-IL"/>
        </w:rPr>
        <w:t>למינהל</w:t>
      </w:r>
      <w:proofErr w:type="spellEnd"/>
      <w:r>
        <w:rPr>
          <w:rFonts w:hint="cs"/>
          <w:rtl/>
          <w:lang w:eastAsia="he-IL"/>
        </w:rPr>
        <w:t xml:space="preserve"> החינוך ההתיישבותי. הפנימיות שמדובר בהן, שלא </w:t>
      </w:r>
      <w:bookmarkStart w:id="1080" w:name="_ETM_Q3_205000"/>
      <w:bookmarkEnd w:id="1080"/>
      <w:r>
        <w:rPr>
          <w:rFonts w:hint="cs"/>
          <w:rtl/>
          <w:lang w:eastAsia="he-IL"/>
        </w:rPr>
        <w:t xml:space="preserve">היו פנימיות חקלאיות, עלולות להיסגר בשל היעדר תקציב. </w:t>
      </w:r>
    </w:p>
    <w:p w:rsidR="00865E88" w:rsidRDefault="00865E88" w:rsidP="00FD6ED6">
      <w:pPr>
        <w:rPr>
          <w:rtl/>
          <w:lang w:eastAsia="he-IL"/>
        </w:rPr>
      </w:pPr>
    </w:p>
    <w:p w:rsidR="00865E88" w:rsidRDefault="00865E88" w:rsidP="00FD6ED6">
      <w:pPr>
        <w:rPr>
          <w:rtl/>
          <w:lang w:eastAsia="he-IL"/>
        </w:rPr>
      </w:pPr>
      <w:r>
        <w:rPr>
          <w:rFonts w:hint="cs"/>
          <w:rtl/>
          <w:lang w:eastAsia="he-IL"/>
        </w:rPr>
        <w:t xml:space="preserve">השאלה שלי </w:t>
      </w:r>
      <w:bookmarkStart w:id="1081" w:name="_ETM_Q3_213000"/>
      <w:bookmarkEnd w:id="1081"/>
      <w:r>
        <w:rPr>
          <w:rFonts w:hint="cs"/>
          <w:rtl/>
          <w:lang w:eastAsia="he-IL"/>
        </w:rPr>
        <w:t xml:space="preserve">היא פשוטה: </w:t>
      </w:r>
    </w:p>
    <w:p w:rsidR="00865E88" w:rsidRDefault="00865E88" w:rsidP="00FD6ED6">
      <w:pPr>
        <w:rPr>
          <w:rtl/>
          <w:lang w:eastAsia="he-IL"/>
        </w:rPr>
      </w:pPr>
    </w:p>
    <w:p w:rsidR="00865E88" w:rsidRDefault="00865E88" w:rsidP="00FD6ED6">
      <w:pPr>
        <w:rPr>
          <w:rtl/>
          <w:lang w:eastAsia="he-IL"/>
        </w:rPr>
      </w:pPr>
      <w:r>
        <w:rPr>
          <w:rFonts w:hint="cs"/>
          <w:rtl/>
          <w:lang w:eastAsia="he-IL"/>
        </w:rPr>
        <w:t>האם יש תוכנית כלשהי למנוע את סגירתן?</w:t>
      </w:r>
    </w:p>
    <w:p w:rsidR="00865E88" w:rsidRDefault="00865E88" w:rsidP="00753B1E">
      <w:pPr>
        <w:rPr>
          <w:rtl/>
          <w:lang w:eastAsia="he-IL"/>
        </w:rPr>
      </w:pPr>
    </w:p>
    <w:p w:rsidR="00865E88" w:rsidRDefault="00865E88" w:rsidP="00FD6ED6">
      <w:pPr>
        <w:pStyle w:val="a4"/>
        <w:keepNext/>
        <w:rPr>
          <w:rtl/>
        </w:rPr>
      </w:pPr>
      <w:bookmarkStart w:id="1082" w:name="ET_speaker_4793_20"/>
      <w:r w:rsidRPr="00816F51">
        <w:rPr>
          <w:rStyle w:val="TagStyle"/>
          <w:rtl/>
        </w:rPr>
        <w:t xml:space="preserve"> &lt;&lt; דובר &gt;&gt; </w:t>
      </w:r>
      <w:bookmarkStart w:id="1083" w:name="_Toc59034583"/>
      <w:bookmarkStart w:id="1084" w:name="_Toc59042170"/>
      <w:r>
        <w:rPr>
          <w:rtl/>
        </w:rPr>
        <w:t>סגן שר החינוך מאיר פרוש:</w:t>
      </w:r>
      <w:bookmarkEnd w:id="1083"/>
      <w:bookmarkEnd w:id="1084"/>
      <w:r w:rsidRPr="00816F51">
        <w:rPr>
          <w:rStyle w:val="TagStyle"/>
          <w:rtl/>
        </w:rPr>
        <w:t xml:space="preserve"> &lt;&lt; דובר &gt;&gt;</w:t>
      </w:r>
      <w:r>
        <w:rPr>
          <w:rtl/>
        </w:rPr>
        <w:t xml:space="preserve">   </w:t>
      </w:r>
      <w:bookmarkEnd w:id="1082"/>
    </w:p>
    <w:p w:rsidR="00865E88" w:rsidRPr="00816F51" w:rsidRDefault="00865E88" w:rsidP="00FD6ED6">
      <w:pPr>
        <w:rPr>
          <w:rtl/>
          <w:lang w:eastAsia="he-IL"/>
        </w:rPr>
      </w:pPr>
    </w:p>
    <w:p w:rsidR="00865E88" w:rsidRPr="00052B47" w:rsidRDefault="00865E88" w:rsidP="00A94940">
      <w:pPr>
        <w:rPr>
          <w:rtl/>
          <w:lang w:eastAsia="he-IL"/>
        </w:rPr>
      </w:pPr>
      <w:r>
        <w:rPr>
          <w:rFonts w:hint="cs"/>
          <w:rtl/>
          <w:lang w:eastAsia="he-IL"/>
        </w:rPr>
        <w:t xml:space="preserve">אדוני היושב-ראש, חבר הכנסת גולן, התשובה היא ארוכה, וכדאי גם להקשיב. </w:t>
      </w:r>
      <w:bookmarkStart w:id="1085" w:name="_ETM_Q3_224000"/>
      <w:bookmarkEnd w:id="1085"/>
      <w:r w:rsidRPr="00052B47">
        <w:rPr>
          <w:rtl/>
          <w:lang w:eastAsia="he-IL"/>
        </w:rPr>
        <w:t>כפרי נוער המפוקחים על</w:t>
      </w:r>
      <w:r>
        <w:rPr>
          <w:rFonts w:hint="cs"/>
          <w:rtl/>
          <w:lang w:eastAsia="he-IL"/>
        </w:rPr>
        <w:t xml:space="preserve"> </w:t>
      </w:r>
      <w:r w:rsidRPr="00052B47">
        <w:rPr>
          <w:rtl/>
          <w:lang w:eastAsia="he-IL"/>
        </w:rPr>
        <w:t xml:space="preserve">ידי </w:t>
      </w:r>
      <w:proofErr w:type="spellStart"/>
      <w:r w:rsidRPr="00052B47">
        <w:rPr>
          <w:rtl/>
          <w:lang w:eastAsia="he-IL"/>
        </w:rPr>
        <w:t>המינהל</w:t>
      </w:r>
      <w:proofErr w:type="spellEnd"/>
      <w:r w:rsidRPr="00052B47">
        <w:rPr>
          <w:rtl/>
          <w:lang w:eastAsia="he-IL"/>
        </w:rPr>
        <w:t xml:space="preserve"> לחינוך התיישבותי, פנימייתי ועליית הנוער ה</w:t>
      </w:r>
      <w:r>
        <w:rPr>
          <w:rFonts w:hint="cs"/>
          <w:rtl/>
          <w:lang w:eastAsia="he-IL"/>
        </w:rPr>
        <w:t>ם</w:t>
      </w:r>
      <w:r w:rsidRPr="00052B47">
        <w:rPr>
          <w:rtl/>
          <w:lang w:eastAsia="he-IL"/>
        </w:rPr>
        <w:t xml:space="preserve"> מסגרות חינוכיות בעלות אופי קהילתי-כפרי המשל</w:t>
      </w:r>
      <w:r>
        <w:rPr>
          <w:rtl/>
          <w:lang w:eastAsia="he-IL"/>
        </w:rPr>
        <w:t>בות בית ספר, פנימייה ומשק חקלאי</w:t>
      </w:r>
      <w:r>
        <w:rPr>
          <w:rFonts w:hint="cs"/>
          <w:rtl/>
          <w:lang w:eastAsia="he-IL"/>
        </w:rPr>
        <w:t xml:space="preserve"> </w:t>
      </w:r>
      <w:bookmarkStart w:id="1086" w:name="_ETM_Q3_236000"/>
      <w:bookmarkEnd w:id="1086"/>
      <w:r>
        <w:rPr>
          <w:rFonts w:hint="cs"/>
          <w:rtl/>
          <w:lang w:eastAsia="he-IL"/>
        </w:rPr>
        <w:t xml:space="preserve">או משק </w:t>
      </w:r>
      <w:r w:rsidRPr="00052B47">
        <w:rPr>
          <w:rtl/>
          <w:lang w:eastAsia="he-IL"/>
        </w:rPr>
        <w:t xml:space="preserve">ימי. </w:t>
      </w:r>
      <w:proofErr w:type="spellStart"/>
      <w:r w:rsidRPr="00052B47">
        <w:rPr>
          <w:rtl/>
          <w:lang w:eastAsia="he-IL"/>
        </w:rPr>
        <w:t>המינהל</w:t>
      </w:r>
      <w:proofErr w:type="spellEnd"/>
      <w:r w:rsidRPr="00052B47">
        <w:rPr>
          <w:rtl/>
          <w:lang w:eastAsia="he-IL"/>
        </w:rPr>
        <w:t xml:space="preserve"> לחינוך התיישבותי תומך בכפרי נוער מודרכים</w:t>
      </w:r>
      <w:r>
        <w:rPr>
          <w:rFonts w:hint="cs"/>
          <w:rtl/>
          <w:lang w:eastAsia="he-IL"/>
        </w:rPr>
        <w:t xml:space="preserve"> </w:t>
      </w:r>
      <w:r>
        <w:rPr>
          <w:rFonts w:hint="eastAsia"/>
          <w:rtl/>
          <w:lang w:eastAsia="he-IL"/>
        </w:rPr>
        <w:t>–</w:t>
      </w:r>
      <w:r>
        <w:rPr>
          <w:rFonts w:hint="cs"/>
          <w:rtl/>
          <w:lang w:eastAsia="he-IL"/>
        </w:rPr>
        <w:t xml:space="preserve"> </w:t>
      </w:r>
      <w:r>
        <w:rPr>
          <w:rtl/>
          <w:lang w:eastAsia="he-IL"/>
        </w:rPr>
        <w:t>היינו, כפרי נוער</w:t>
      </w:r>
      <w:r w:rsidRPr="00052B47">
        <w:rPr>
          <w:rtl/>
          <w:lang w:eastAsia="he-IL"/>
        </w:rPr>
        <w:t xml:space="preserve"> שאינם כפרי נוער ממשלתיים</w:t>
      </w:r>
      <w:r>
        <w:rPr>
          <w:rFonts w:hint="cs"/>
          <w:rtl/>
          <w:lang w:eastAsia="he-IL"/>
        </w:rPr>
        <w:t xml:space="preserve"> –</w:t>
      </w:r>
      <w:r w:rsidRPr="00052B47">
        <w:rPr>
          <w:rtl/>
          <w:lang w:eastAsia="he-IL"/>
        </w:rPr>
        <w:t xml:space="preserve"> על</w:t>
      </w:r>
      <w:r>
        <w:rPr>
          <w:rFonts w:hint="cs"/>
          <w:rtl/>
          <w:lang w:eastAsia="he-IL"/>
        </w:rPr>
        <w:t xml:space="preserve"> </w:t>
      </w:r>
      <w:r w:rsidRPr="00052B47">
        <w:rPr>
          <w:rtl/>
          <w:lang w:eastAsia="he-IL"/>
        </w:rPr>
        <w:t xml:space="preserve">ידי מתן תקציב מודרכות, </w:t>
      </w:r>
      <w:r>
        <w:rPr>
          <w:rFonts w:hint="cs"/>
          <w:rtl/>
          <w:lang w:eastAsia="he-IL"/>
        </w:rPr>
        <w:t>ש</w:t>
      </w:r>
      <w:r w:rsidRPr="00052B47">
        <w:rPr>
          <w:rtl/>
          <w:lang w:eastAsia="he-IL"/>
        </w:rPr>
        <w:t xml:space="preserve">מהווה השלמה תקציבית לדמי אחזקה שניתנים לכפרי הנוער, כפי שקבעה ועדת לאור </w:t>
      </w:r>
      <w:r w:rsidR="00A94940">
        <w:rPr>
          <w:rFonts w:hint="cs"/>
          <w:rtl/>
          <w:lang w:eastAsia="he-IL"/>
        </w:rPr>
        <w:t xml:space="preserve">– </w:t>
      </w:r>
      <w:r>
        <w:rPr>
          <w:rtl/>
          <w:lang w:eastAsia="he-IL"/>
        </w:rPr>
        <w:t xml:space="preserve">תקציב </w:t>
      </w:r>
      <w:r>
        <w:rPr>
          <w:rFonts w:hint="cs"/>
          <w:rtl/>
          <w:lang w:eastAsia="he-IL"/>
        </w:rPr>
        <w:t>ש</w:t>
      </w:r>
      <w:r>
        <w:rPr>
          <w:rtl/>
          <w:lang w:eastAsia="he-IL"/>
        </w:rPr>
        <w:t xml:space="preserve">מכונה גם </w:t>
      </w:r>
      <w:r>
        <w:rPr>
          <w:rFonts w:hint="cs"/>
          <w:rtl/>
          <w:lang w:eastAsia="he-IL"/>
        </w:rPr>
        <w:t>"</w:t>
      </w:r>
      <w:r>
        <w:rPr>
          <w:rtl/>
          <w:lang w:eastAsia="he-IL"/>
        </w:rPr>
        <w:t>סל לאור</w:t>
      </w:r>
      <w:r>
        <w:rPr>
          <w:rFonts w:hint="cs"/>
          <w:rtl/>
          <w:lang w:eastAsia="he-IL"/>
        </w:rPr>
        <w:t>"</w:t>
      </w:r>
      <w:r w:rsidRPr="00052B47">
        <w:rPr>
          <w:rtl/>
          <w:lang w:eastAsia="he-IL"/>
        </w:rPr>
        <w:t xml:space="preserve">. </w:t>
      </w:r>
      <w:bookmarkStart w:id="1087" w:name="_ETM_Q3_260000"/>
      <w:r w:rsidRPr="00052B47">
        <w:rPr>
          <w:rtl/>
          <w:lang w:eastAsia="he-IL"/>
        </w:rPr>
        <w:t>תקציב זה</w:t>
      </w:r>
      <w:bookmarkEnd w:id="1087"/>
      <w:r w:rsidRPr="00052B47">
        <w:rPr>
          <w:rtl/>
          <w:lang w:eastAsia="he-IL"/>
        </w:rPr>
        <w:t xml:space="preserve"> מועבר במטרה לסייע לכפרי הנוער המודרכים</w:t>
      </w:r>
      <w:r>
        <w:rPr>
          <w:rtl/>
          <w:lang w:eastAsia="he-IL"/>
        </w:rPr>
        <w:t xml:space="preserve"> לתקצב את הפעלת המשק החקלאי</w:t>
      </w:r>
      <w:r w:rsidRPr="00052B47">
        <w:rPr>
          <w:rtl/>
          <w:lang w:eastAsia="he-IL"/>
        </w:rPr>
        <w:t>, לתמוך במימון עלות השכר של צוות הכפר, לתמוך בהקמת תשתיות בכפר, במימון פעילויות לתלמידי הכפר וכיו</w:t>
      </w:r>
      <w:r>
        <w:rPr>
          <w:rFonts w:hint="cs"/>
          <w:rtl/>
          <w:lang w:eastAsia="he-IL"/>
        </w:rPr>
        <w:t>צא בזה</w:t>
      </w:r>
      <w:r w:rsidRPr="00052B47">
        <w:rPr>
          <w:rtl/>
          <w:lang w:eastAsia="he-IL"/>
        </w:rPr>
        <w:t xml:space="preserve">. תקציב המודרכות מוענק על ידי </w:t>
      </w:r>
      <w:proofErr w:type="spellStart"/>
      <w:r w:rsidRPr="00052B47">
        <w:rPr>
          <w:rtl/>
          <w:lang w:eastAsia="he-IL"/>
        </w:rPr>
        <w:t>המינהל</w:t>
      </w:r>
      <w:proofErr w:type="spellEnd"/>
      <w:r w:rsidRPr="00052B47">
        <w:rPr>
          <w:rtl/>
          <w:lang w:eastAsia="he-IL"/>
        </w:rPr>
        <w:t xml:space="preserve"> לכפרי נוער מזה עשרות שנים.  </w:t>
      </w:r>
    </w:p>
    <w:p w:rsidR="00865E88" w:rsidRPr="00052B47" w:rsidRDefault="00865E88" w:rsidP="00FD6ED6">
      <w:pPr>
        <w:rPr>
          <w:rtl/>
          <w:lang w:eastAsia="he-IL"/>
        </w:rPr>
      </w:pPr>
    </w:p>
    <w:p w:rsidR="00865E88" w:rsidRPr="00052B47" w:rsidRDefault="00865E88" w:rsidP="00753B1E">
      <w:pPr>
        <w:rPr>
          <w:rtl/>
          <w:lang w:eastAsia="he-IL"/>
        </w:rPr>
      </w:pPr>
      <w:r w:rsidRPr="00052B47">
        <w:rPr>
          <w:rtl/>
          <w:lang w:eastAsia="he-IL"/>
        </w:rPr>
        <w:t>בשנת 2017</w:t>
      </w:r>
      <w:r w:rsidR="00753B1E">
        <w:rPr>
          <w:rtl/>
          <w:lang w:eastAsia="he-IL"/>
        </w:rPr>
        <w:t xml:space="preserve"> </w:t>
      </w:r>
      <w:r w:rsidRPr="00052B47">
        <w:rPr>
          <w:rtl/>
          <w:lang w:eastAsia="he-IL"/>
        </w:rPr>
        <w:t xml:space="preserve">התברר </w:t>
      </w:r>
      <w:proofErr w:type="spellStart"/>
      <w:r w:rsidRPr="00052B47">
        <w:rPr>
          <w:rtl/>
          <w:lang w:eastAsia="he-IL"/>
        </w:rPr>
        <w:t>למינהל</w:t>
      </w:r>
      <w:proofErr w:type="spellEnd"/>
      <w:r w:rsidRPr="00052B47">
        <w:rPr>
          <w:rtl/>
          <w:lang w:eastAsia="he-IL"/>
        </w:rPr>
        <w:t xml:space="preserve"> </w:t>
      </w:r>
      <w:r>
        <w:rPr>
          <w:rFonts w:hint="cs"/>
          <w:rtl/>
          <w:lang w:eastAsia="he-IL"/>
        </w:rPr>
        <w:t xml:space="preserve">כפרי הנוער </w:t>
      </w:r>
      <w:r w:rsidRPr="00052B47">
        <w:rPr>
          <w:rtl/>
          <w:lang w:eastAsia="he-IL"/>
        </w:rPr>
        <w:t xml:space="preserve">כי ישנם מוסדות </w:t>
      </w:r>
      <w:proofErr w:type="spellStart"/>
      <w:r w:rsidRPr="00052B47">
        <w:rPr>
          <w:rtl/>
          <w:lang w:eastAsia="he-IL"/>
        </w:rPr>
        <w:t>פנימייתיים</w:t>
      </w:r>
      <w:proofErr w:type="spellEnd"/>
      <w:r>
        <w:rPr>
          <w:rFonts w:hint="cs"/>
          <w:rtl/>
          <w:lang w:eastAsia="he-IL"/>
        </w:rPr>
        <w:t>, אדוני היושב-ראש,</w:t>
      </w:r>
      <w:r w:rsidRPr="00052B47">
        <w:rPr>
          <w:rtl/>
          <w:lang w:eastAsia="he-IL"/>
        </w:rPr>
        <w:t xml:space="preserve"> </w:t>
      </w:r>
      <w:r>
        <w:rPr>
          <w:rFonts w:hint="cs"/>
          <w:rtl/>
          <w:lang w:eastAsia="he-IL"/>
        </w:rPr>
        <w:t>ש</w:t>
      </w:r>
      <w:r>
        <w:rPr>
          <w:rtl/>
          <w:lang w:eastAsia="he-IL"/>
        </w:rPr>
        <w:t>נהנים מתקציב המודרכות</w:t>
      </w:r>
      <w:r w:rsidRPr="00052B47">
        <w:rPr>
          <w:rtl/>
          <w:lang w:eastAsia="he-IL"/>
        </w:rPr>
        <w:t xml:space="preserve"> אף שאינם עומדים בתנאי הקול הקורא.</w:t>
      </w:r>
      <w:r>
        <w:rPr>
          <w:rFonts w:hint="cs"/>
          <w:rtl/>
          <w:lang w:eastAsia="he-IL"/>
        </w:rPr>
        <w:t xml:space="preserve"> </w:t>
      </w:r>
      <w:r w:rsidRPr="00052B47">
        <w:rPr>
          <w:rtl/>
          <w:lang w:eastAsia="he-IL"/>
        </w:rPr>
        <w:t xml:space="preserve">בהתאם לכך הוציא </w:t>
      </w:r>
      <w:proofErr w:type="spellStart"/>
      <w:r w:rsidRPr="00052B47">
        <w:rPr>
          <w:rtl/>
          <w:lang w:eastAsia="he-IL"/>
        </w:rPr>
        <w:t>המינהל</w:t>
      </w:r>
      <w:proofErr w:type="spellEnd"/>
      <w:r>
        <w:rPr>
          <w:rtl/>
          <w:lang w:eastAsia="he-IL"/>
        </w:rPr>
        <w:t xml:space="preserve"> הבהרה לכלל המוסדות </w:t>
      </w:r>
      <w:proofErr w:type="spellStart"/>
      <w:r>
        <w:rPr>
          <w:rtl/>
          <w:lang w:eastAsia="he-IL"/>
        </w:rPr>
        <w:t>הפנימייתיים</w:t>
      </w:r>
      <w:proofErr w:type="spellEnd"/>
      <w:r w:rsidRPr="00052B47">
        <w:rPr>
          <w:rtl/>
          <w:lang w:eastAsia="he-IL"/>
        </w:rPr>
        <w:t xml:space="preserve"> כי ה</w:t>
      </w:r>
      <w:r>
        <w:rPr>
          <w:rtl/>
          <w:lang w:eastAsia="he-IL"/>
        </w:rPr>
        <w:t xml:space="preserve">וא מתכנן להתחיל </w:t>
      </w:r>
      <w:r w:rsidRPr="00052B47">
        <w:rPr>
          <w:rtl/>
          <w:lang w:eastAsia="he-IL"/>
        </w:rPr>
        <w:t xml:space="preserve">לאכוף את התנאים הקבועים בקול הקורא ולהעביר את תקציב המודרכות אך ורק לכפרי נוער שעומדים </w:t>
      </w:r>
      <w:r>
        <w:rPr>
          <w:rtl/>
          <w:lang w:eastAsia="he-IL"/>
        </w:rPr>
        <w:t>בקריטריונים המצוינים בקול הקורא</w:t>
      </w:r>
      <w:r>
        <w:rPr>
          <w:rFonts w:hint="cs"/>
          <w:rtl/>
          <w:lang w:eastAsia="he-IL"/>
        </w:rPr>
        <w:t>:</w:t>
      </w:r>
      <w:r w:rsidRPr="00052B47">
        <w:rPr>
          <w:rtl/>
          <w:lang w:eastAsia="he-IL"/>
        </w:rPr>
        <w:t xml:space="preserve"> כפרי נוער שבהם קיימים בית</w:t>
      </w:r>
      <w:r>
        <w:rPr>
          <w:rFonts w:hint="cs"/>
          <w:rtl/>
          <w:lang w:eastAsia="he-IL"/>
        </w:rPr>
        <w:t xml:space="preserve"> </w:t>
      </w:r>
      <w:r w:rsidRPr="00052B47">
        <w:rPr>
          <w:rtl/>
          <w:lang w:eastAsia="he-IL"/>
        </w:rPr>
        <w:t xml:space="preserve">ספר, פנימייה ומשק חקלאי, שלושתם בפיקוח מלא של </w:t>
      </w:r>
      <w:proofErr w:type="spellStart"/>
      <w:r w:rsidRPr="00052B47">
        <w:rPr>
          <w:rtl/>
          <w:lang w:eastAsia="he-IL"/>
        </w:rPr>
        <w:t>המינהל</w:t>
      </w:r>
      <w:proofErr w:type="spellEnd"/>
      <w:r w:rsidRPr="00052B47">
        <w:rPr>
          <w:rtl/>
          <w:lang w:eastAsia="he-IL"/>
        </w:rPr>
        <w:t xml:space="preserve"> לחינוך התיישבותי</w:t>
      </w:r>
      <w:r w:rsidR="00A94940">
        <w:rPr>
          <w:rFonts w:hint="cs"/>
          <w:rtl/>
          <w:lang w:eastAsia="he-IL"/>
        </w:rPr>
        <w:t>,</w:t>
      </w:r>
      <w:r w:rsidRPr="00052B47">
        <w:rPr>
          <w:rtl/>
          <w:lang w:eastAsia="he-IL"/>
        </w:rPr>
        <w:t xml:space="preserve"> כ</w:t>
      </w:r>
      <w:r>
        <w:rPr>
          <w:rtl/>
          <w:lang w:eastAsia="he-IL"/>
        </w:rPr>
        <w:t>פרי נוער שבהם מתגורר</w:t>
      </w:r>
      <w:r>
        <w:rPr>
          <w:rFonts w:hint="cs"/>
          <w:rtl/>
          <w:lang w:eastAsia="he-IL"/>
        </w:rPr>
        <w:t>ים</w:t>
      </w:r>
      <w:r>
        <w:rPr>
          <w:rtl/>
          <w:lang w:eastAsia="he-IL"/>
        </w:rPr>
        <w:t xml:space="preserve"> מספר מינימ</w:t>
      </w:r>
      <w:r w:rsidRPr="00052B47">
        <w:rPr>
          <w:rtl/>
          <w:lang w:eastAsia="he-IL"/>
        </w:rPr>
        <w:t>לי של תלמידים שמקבלים תקצוב</w:t>
      </w:r>
      <w:r w:rsidR="00753B1E">
        <w:rPr>
          <w:rtl/>
          <w:lang w:eastAsia="he-IL"/>
        </w:rPr>
        <w:t xml:space="preserve"> </w:t>
      </w:r>
      <w:r w:rsidRPr="00052B47">
        <w:rPr>
          <w:rtl/>
          <w:lang w:eastAsia="he-IL"/>
        </w:rPr>
        <w:t xml:space="preserve">מוחזקות על ידי </w:t>
      </w:r>
      <w:proofErr w:type="spellStart"/>
      <w:r w:rsidRPr="00052B47">
        <w:rPr>
          <w:rtl/>
          <w:lang w:eastAsia="he-IL"/>
        </w:rPr>
        <w:t>המינהל</w:t>
      </w:r>
      <w:proofErr w:type="spellEnd"/>
      <w:r w:rsidRPr="00052B47">
        <w:rPr>
          <w:rtl/>
          <w:lang w:eastAsia="he-IL"/>
        </w:rPr>
        <w:t xml:space="preserve"> וכן כפרי נוער בעלי משק חקלאי מניב.</w:t>
      </w:r>
    </w:p>
    <w:p w:rsidR="00865E88" w:rsidRPr="00052B47" w:rsidRDefault="00865E88" w:rsidP="00FD6ED6">
      <w:pPr>
        <w:rPr>
          <w:rtl/>
          <w:lang w:eastAsia="he-IL"/>
        </w:rPr>
      </w:pPr>
    </w:p>
    <w:p w:rsidR="00865E88" w:rsidRPr="00052B47" w:rsidRDefault="00865E88" w:rsidP="00A94940">
      <w:pPr>
        <w:rPr>
          <w:rtl/>
          <w:lang w:eastAsia="he-IL"/>
        </w:rPr>
      </w:pPr>
      <w:r w:rsidRPr="00052B47">
        <w:rPr>
          <w:rtl/>
          <w:lang w:eastAsia="he-IL"/>
        </w:rPr>
        <w:t xml:space="preserve">עם זאת, על מנת שלא לפגוע בכפרי הנוער שבמשך שנים קיבלו תקציב מודרכות </w:t>
      </w:r>
      <w:proofErr w:type="spellStart"/>
      <w:r w:rsidRPr="00052B47">
        <w:rPr>
          <w:rtl/>
          <w:lang w:eastAsia="he-IL"/>
        </w:rPr>
        <w:t>מהמינהל</w:t>
      </w:r>
      <w:proofErr w:type="spellEnd"/>
      <w:r>
        <w:rPr>
          <w:rFonts w:hint="cs"/>
          <w:rtl/>
          <w:lang w:eastAsia="he-IL"/>
        </w:rPr>
        <w:t xml:space="preserve"> למרות שהם לא עמדו בתנאי הקול הקורא</w:t>
      </w:r>
      <w:r>
        <w:rPr>
          <w:rtl/>
          <w:lang w:eastAsia="he-IL"/>
        </w:rPr>
        <w:t xml:space="preserve">, </w:t>
      </w:r>
      <w:r w:rsidRPr="00052B47">
        <w:rPr>
          <w:rtl/>
          <w:lang w:eastAsia="he-IL"/>
        </w:rPr>
        <w:t>נקבעה</w:t>
      </w:r>
      <w:r>
        <w:rPr>
          <w:rFonts w:hint="cs"/>
          <w:rtl/>
          <w:lang w:eastAsia="he-IL"/>
        </w:rPr>
        <w:t xml:space="preserve"> </w:t>
      </w:r>
      <w:r>
        <w:rPr>
          <w:rtl/>
          <w:lang w:eastAsia="he-IL"/>
        </w:rPr>
        <w:t>–</w:t>
      </w:r>
      <w:r>
        <w:rPr>
          <w:rFonts w:hint="cs"/>
          <w:rtl/>
          <w:lang w:eastAsia="he-IL"/>
        </w:rPr>
        <w:t xml:space="preserve"> אני מתאר לעצמי שזה לפנים משורת הדין </w:t>
      </w:r>
      <w:r>
        <w:rPr>
          <w:rtl/>
          <w:lang w:eastAsia="he-IL"/>
        </w:rPr>
        <w:t>–</w:t>
      </w:r>
      <w:r w:rsidRPr="00052B47">
        <w:rPr>
          <w:rtl/>
          <w:lang w:eastAsia="he-IL"/>
        </w:rPr>
        <w:t xml:space="preserve"> תקופת מעבר של שנתיים, עם אופציה לשנת הארכה נוספת</w:t>
      </w:r>
      <w:r>
        <w:rPr>
          <w:rFonts w:hint="cs"/>
          <w:rtl/>
          <w:lang w:eastAsia="he-IL"/>
        </w:rPr>
        <w:t xml:space="preserve">, </w:t>
      </w:r>
      <w:bookmarkStart w:id="1088" w:name="_ETM_Q3_352000"/>
      <w:bookmarkEnd w:id="1088"/>
      <w:r w:rsidRPr="00052B47">
        <w:rPr>
          <w:rtl/>
          <w:lang w:eastAsia="he-IL"/>
        </w:rPr>
        <w:t xml:space="preserve">דהיינו עד לסוף </w:t>
      </w:r>
      <w:r>
        <w:rPr>
          <w:rFonts w:hint="cs"/>
          <w:rtl/>
          <w:lang w:eastAsia="he-IL"/>
        </w:rPr>
        <w:t>שנת הלימודים</w:t>
      </w:r>
      <w:r w:rsidRPr="00052B47">
        <w:rPr>
          <w:rtl/>
          <w:lang w:eastAsia="he-IL"/>
        </w:rPr>
        <w:t xml:space="preserve"> תשפ"א, על</w:t>
      </w:r>
      <w:r>
        <w:rPr>
          <w:rFonts w:hint="cs"/>
          <w:rtl/>
          <w:lang w:eastAsia="he-IL"/>
        </w:rPr>
        <w:t xml:space="preserve"> </w:t>
      </w:r>
      <w:r w:rsidRPr="00052B47">
        <w:rPr>
          <w:rtl/>
          <w:lang w:eastAsia="he-IL"/>
        </w:rPr>
        <w:t xml:space="preserve">מנת לאפשר למוסדות </w:t>
      </w:r>
      <w:proofErr w:type="spellStart"/>
      <w:r w:rsidRPr="00052B47">
        <w:rPr>
          <w:rtl/>
          <w:lang w:eastAsia="he-IL"/>
        </w:rPr>
        <w:t>הפנימייתיים</w:t>
      </w:r>
      <w:proofErr w:type="spellEnd"/>
      <w:r w:rsidRPr="00052B47">
        <w:rPr>
          <w:rtl/>
          <w:lang w:eastAsia="he-IL"/>
        </w:rPr>
        <w:t xml:space="preserve"> שק</w:t>
      </w:r>
      <w:r>
        <w:rPr>
          <w:rFonts w:hint="cs"/>
          <w:rtl/>
          <w:lang w:eastAsia="he-IL"/>
        </w:rPr>
        <w:t>י</w:t>
      </w:r>
      <w:r w:rsidRPr="00052B47">
        <w:rPr>
          <w:rtl/>
          <w:lang w:eastAsia="he-IL"/>
        </w:rPr>
        <w:t xml:space="preserve">בלו תקצוב כמוסדות מודרכים עד לאותו מועד </w:t>
      </w:r>
      <w:r>
        <w:rPr>
          <w:rtl/>
          <w:lang w:eastAsia="he-IL"/>
        </w:rPr>
        <w:t>להיערך לעמידה בקריטריונים הנ"ל</w:t>
      </w:r>
      <w:r>
        <w:rPr>
          <w:rFonts w:hint="cs"/>
          <w:rtl/>
          <w:lang w:eastAsia="he-IL"/>
        </w:rPr>
        <w:t>,</w:t>
      </w:r>
      <w:r w:rsidRPr="00052B47">
        <w:rPr>
          <w:rtl/>
          <w:lang w:eastAsia="he-IL"/>
        </w:rPr>
        <w:t xml:space="preserve"> למרות</w:t>
      </w:r>
      <w:r w:rsidR="00A94940">
        <w:rPr>
          <w:rFonts w:hint="cs"/>
          <w:rtl/>
          <w:lang w:eastAsia="he-IL"/>
        </w:rPr>
        <w:t xml:space="preserve"> </w:t>
      </w:r>
      <w:r w:rsidRPr="00052B47">
        <w:rPr>
          <w:rtl/>
          <w:lang w:eastAsia="he-IL"/>
        </w:rPr>
        <w:t>ש</w:t>
      </w:r>
      <w:r w:rsidR="00A94940">
        <w:rPr>
          <w:rFonts w:hint="cs"/>
          <w:rtl/>
          <w:lang w:eastAsia="he-IL"/>
        </w:rPr>
        <w:t xml:space="preserve">כמו שאמרתי, הם </w:t>
      </w:r>
      <w:r w:rsidRPr="00052B47">
        <w:rPr>
          <w:rtl/>
          <w:lang w:eastAsia="he-IL"/>
        </w:rPr>
        <w:t>לא עמדו</w:t>
      </w:r>
      <w:r w:rsidR="00A94940">
        <w:rPr>
          <w:rFonts w:hint="cs"/>
          <w:rtl/>
          <w:lang w:eastAsia="he-IL"/>
        </w:rPr>
        <w:t xml:space="preserve"> </w:t>
      </w:r>
      <w:r w:rsidRPr="00052B47">
        <w:rPr>
          <w:rtl/>
          <w:lang w:eastAsia="he-IL"/>
        </w:rPr>
        <w:t>בדרישות המינימליות כאמור</w:t>
      </w:r>
      <w:r>
        <w:rPr>
          <w:rFonts w:hint="cs"/>
          <w:rtl/>
          <w:lang w:eastAsia="he-IL"/>
        </w:rPr>
        <w:t xml:space="preserve"> בקול הקורא</w:t>
      </w:r>
      <w:r w:rsidRPr="00052B47">
        <w:rPr>
          <w:rtl/>
          <w:lang w:eastAsia="he-IL"/>
        </w:rPr>
        <w:t>.</w:t>
      </w:r>
    </w:p>
    <w:p w:rsidR="00865E88" w:rsidRPr="00052B47" w:rsidRDefault="00865E88" w:rsidP="00FD6ED6">
      <w:pPr>
        <w:rPr>
          <w:rtl/>
          <w:lang w:eastAsia="he-IL"/>
        </w:rPr>
      </w:pPr>
    </w:p>
    <w:p w:rsidR="00865E88" w:rsidRPr="00052B47" w:rsidRDefault="00865E88" w:rsidP="00A94940">
      <w:pPr>
        <w:rPr>
          <w:rtl/>
          <w:lang w:eastAsia="he-IL"/>
        </w:rPr>
      </w:pPr>
      <w:r w:rsidRPr="00052B47">
        <w:rPr>
          <w:rtl/>
          <w:lang w:eastAsia="he-IL"/>
        </w:rPr>
        <w:t xml:space="preserve">כיום מתקצב </w:t>
      </w:r>
      <w:proofErr w:type="spellStart"/>
      <w:r w:rsidRPr="00052B47">
        <w:rPr>
          <w:rtl/>
          <w:lang w:eastAsia="he-IL"/>
        </w:rPr>
        <w:t>המ</w:t>
      </w:r>
      <w:r>
        <w:rPr>
          <w:rFonts w:hint="cs"/>
          <w:rtl/>
          <w:lang w:eastAsia="he-IL"/>
        </w:rPr>
        <w:t>י</w:t>
      </w:r>
      <w:r w:rsidRPr="00052B47">
        <w:rPr>
          <w:rtl/>
          <w:lang w:eastAsia="he-IL"/>
        </w:rPr>
        <w:t>נהל</w:t>
      </w:r>
      <w:proofErr w:type="spellEnd"/>
      <w:r w:rsidRPr="00052B47">
        <w:rPr>
          <w:rtl/>
          <w:lang w:eastAsia="he-IL"/>
        </w:rPr>
        <w:t xml:space="preserve"> לחינוך ההתיישבותי 44 כפרי נוער מודרכים במסגרת הקול הקורא.</w:t>
      </w:r>
      <w:r>
        <w:rPr>
          <w:rFonts w:hint="cs"/>
          <w:rtl/>
          <w:lang w:eastAsia="he-IL"/>
        </w:rPr>
        <w:t xml:space="preserve"> </w:t>
      </w:r>
      <w:r w:rsidRPr="00052B47">
        <w:rPr>
          <w:rtl/>
          <w:lang w:eastAsia="he-IL"/>
        </w:rPr>
        <w:t>האגודה לקידום החינוך</w:t>
      </w:r>
      <w:r>
        <w:rPr>
          <w:rFonts w:hint="cs"/>
          <w:rtl/>
          <w:lang w:eastAsia="he-IL"/>
        </w:rPr>
        <w:t xml:space="preserve">, שהזכרת אותה </w:t>
      </w:r>
      <w:bookmarkStart w:id="1089" w:name="_ETM_Q3_378000"/>
      <w:bookmarkEnd w:id="1089"/>
      <w:r>
        <w:rPr>
          <w:rFonts w:hint="cs"/>
          <w:rtl/>
          <w:lang w:eastAsia="he-IL"/>
        </w:rPr>
        <w:t>בשאילתה,</w:t>
      </w:r>
      <w:r w:rsidRPr="00052B47">
        <w:rPr>
          <w:rtl/>
          <w:lang w:eastAsia="he-IL"/>
        </w:rPr>
        <w:t xml:space="preserve"> מפעילה </w:t>
      </w:r>
      <w:bookmarkStart w:id="1090" w:name="_ETM_Q3_381000"/>
      <w:r w:rsidRPr="00052B47">
        <w:rPr>
          <w:rtl/>
          <w:lang w:eastAsia="he-IL"/>
        </w:rPr>
        <w:t>חמישה</w:t>
      </w:r>
      <w:bookmarkEnd w:id="1090"/>
      <w:r w:rsidRPr="00052B47">
        <w:rPr>
          <w:rtl/>
          <w:lang w:eastAsia="he-IL"/>
        </w:rPr>
        <w:t xml:space="preserve"> מוסדות חינוך </w:t>
      </w:r>
      <w:proofErr w:type="spellStart"/>
      <w:r w:rsidRPr="00052B47">
        <w:rPr>
          <w:rtl/>
          <w:lang w:eastAsia="he-IL"/>
        </w:rPr>
        <w:t>פנימייתיים</w:t>
      </w:r>
      <w:proofErr w:type="spellEnd"/>
      <w:r>
        <w:rPr>
          <w:rFonts w:hint="cs"/>
          <w:rtl/>
          <w:lang w:eastAsia="he-IL"/>
        </w:rPr>
        <w:t>,</w:t>
      </w:r>
      <w:r w:rsidRPr="00052B47">
        <w:rPr>
          <w:rtl/>
          <w:lang w:eastAsia="he-IL"/>
        </w:rPr>
        <w:t xml:space="preserve"> וארבעה מהם בשלב הזה אינם עומדים בדרישות הקול הקורא.</w:t>
      </w:r>
      <w:r>
        <w:rPr>
          <w:rFonts w:hint="cs"/>
          <w:rtl/>
          <w:lang w:eastAsia="he-IL"/>
        </w:rPr>
        <w:t xml:space="preserve"> המשרד נמצא בשיח מתמיד</w:t>
      </w:r>
      <w:r w:rsidRPr="00052B47">
        <w:rPr>
          <w:rtl/>
          <w:lang w:eastAsia="he-IL"/>
        </w:rPr>
        <w:t xml:space="preserve"> עם האגודה לקידום החינוך</w:t>
      </w:r>
      <w:r>
        <w:rPr>
          <w:rtl/>
          <w:lang w:eastAsia="he-IL"/>
        </w:rPr>
        <w:t xml:space="preserve"> ופועל להתרת חסמים</w:t>
      </w:r>
      <w:r w:rsidRPr="00052B47">
        <w:rPr>
          <w:rtl/>
          <w:lang w:eastAsia="he-IL"/>
        </w:rPr>
        <w:t xml:space="preserve"> ככל שניתן.</w:t>
      </w:r>
    </w:p>
    <w:p w:rsidR="00865E88" w:rsidRPr="00052B47" w:rsidRDefault="00865E88" w:rsidP="00FD6ED6">
      <w:pPr>
        <w:rPr>
          <w:rtl/>
          <w:lang w:eastAsia="he-IL"/>
        </w:rPr>
      </w:pPr>
    </w:p>
    <w:p w:rsidR="00865E88" w:rsidRDefault="00865E88" w:rsidP="00A94940">
      <w:pPr>
        <w:rPr>
          <w:rtl/>
          <w:lang w:eastAsia="he-IL"/>
        </w:rPr>
      </w:pPr>
      <w:r w:rsidRPr="00052B47">
        <w:rPr>
          <w:rtl/>
          <w:lang w:eastAsia="he-IL"/>
        </w:rPr>
        <w:t>חשוב להוס</w:t>
      </w:r>
      <w:r>
        <w:rPr>
          <w:rtl/>
          <w:lang w:eastAsia="he-IL"/>
        </w:rPr>
        <w:t>יף ולציין</w:t>
      </w:r>
      <w:r>
        <w:rPr>
          <w:rFonts w:hint="cs"/>
          <w:rtl/>
          <w:lang w:eastAsia="he-IL"/>
        </w:rPr>
        <w:t xml:space="preserve"> </w:t>
      </w:r>
      <w:r w:rsidRPr="00052B47">
        <w:rPr>
          <w:rtl/>
          <w:lang w:eastAsia="he-IL"/>
        </w:rPr>
        <w:t xml:space="preserve">כי תקציב המודרכות אינו תנאי הכרחי להתקיימותו ולתפקודו של מוסד פנימייתי. גם היום נמצאים בפיקוח </w:t>
      </w:r>
      <w:proofErr w:type="spellStart"/>
      <w:r w:rsidRPr="00052B47">
        <w:rPr>
          <w:rtl/>
          <w:lang w:eastAsia="he-IL"/>
        </w:rPr>
        <w:t>המינהל</w:t>
      </w:r>
      <w:proofErr w:type="spellEnd"/>
      <w:r w:rsidRPr="00052B47">
        <w:rPr>
          <w:rtl/>
          <w:lang w:eastAsia="he-IL"/>
        </w:rPr>
        <w:t xml:space="preserve"> מוסדות </w:t>
      </w:r>
      <w:proofErr w:type="spellStart"/>
      <w:r w:rsidRPr="00052B47">
        <w:rPr>
          <w:rtl/>
          <w:lang w:eastAsia="he-IL"/>
        </w:rPr>
        <w:t>פנימייתיים</w:t>
      </w:r>
      <w:proofErr w:type="spellEnd"/>
      <w:r w:rsidRPr="00052B47">
        <w:rPr>
          <w:rtl/>
          <w:lang w:eastAsia="he-IL"/>
        </w:rPr>
        <w:t xml:space="preserve"> שלא עומדים בתנאי הסף לקבלת תקציב המודרכות, ולמרות זאת </w:t>
      </w:r>
      <w:r>
        <w:rPr>
          <w:rFonts w:hint="cs"/>
          <w:rtl/>
          <w:lang w:eastAsia="he-IL"/>
        </w:rPr>
        <w:t xml:space="preserve">הם </w:t>
      </w:r>
      <w:r w:rsidRPr="00052B47">
        <w:rPr>
          <w:rtl/>
          <w:lang w:eastAsia="he-IL"/>
        </w:rPr>
        <w:t xml:space="preserve">נותנים מענה מצוין לתלמידים </w:t>
      </w:r>
      <w:r>
        <w:rPr>
          <w:rFonts w:hint="cs"/>
          <w:rtl/>
          <w:lang w:eastAsia="he-IL"/>
        </w:rPr>
        <w:t>ש</w:t>
      </w:r>
      <w:r w:rsidRPr="00052B47">
        <w:rPr>
          <w:rtl/>
          <w:lang w:eastAsia="he-IL"/>
        </w:rPr>
        <w:t>מתגוררים בהם.</w:t>
      </w:r>
      <w:r>
        <w:rPr>
          <w:rFonts w:hint="cs"/>
          <w:rtl/>
          <w:lang w:eastAsia="he-IL"/>
        </w:rPr>
        <w:t xml:space="preserve"> </w:t>
      </w:r>
      <w:bookmarkStart w:id="1091" w:name="_ETM_Q3_419000"/>
      <w:bookmarkEnd w:id="1091"/>
      <w:r>
        <w:rPr>
          <w:rFonts w:hint="cs"/>
          <w:rtl/>
          <w:lang w:eastAsia="he-IL"/>
        </w:rPr>
        <w:t xml:space="preserve">אבל כאמור, אני </w:t>
      </w:r>
      <w:bookmarkStart w:id="1092" w:name="_ETM_Q3_420000"/>
      <w:bookmarkEnd w:id="1092"/>
      <w:r>
        <w:rPr>
          <w:rFonts w:hint="cs"/>
          <w:rtl/>
          <w:lang w:eastAsia="he-IL"/>
        </w:rPr>
        <w:t>אמרתי שלפנים משורת הדין ממשיכים לתת להם, ו</w:t>
      </w:r>
      <w:bookmarkStart w:id="1093" w:name="_ETM_Q3_427000"/>
      <w:bookmarkEnd w:id="1093"/>
      <w:r>
        <w:rPr>
          <w:rFonts w:hint="cs"/>
          <w:rtl/>
          <w:lang w:eastAsia="he-IL"/>
        </w:rPr>
        <w:t xml:space="preserve">ייתנו להם עד סוף שנת הלימודים התשפ"א, בתקווה </w:t>
      </w:r>
      <w:bookmarkStart w:id="1094" w:name="_ETM_Q3_430000"/>
      <w:bookmarkEnd w:id="1094"/>
      <w:r>
        <w:rPr>
          <w:rFonts w:hint="cs"/>
          <w:rtl/>
          <w:lang w:eastAsia="he-IL"/>
        </w:rPr>
        <w:t>שעד אז הם יוכלו להיכנס לתנאים שאותם הקול הקורא מחייב.</w:t>
      </w:r>
      <w:bookmarkStart w:id="1095" w:name="_ETM_Q3_439000"/>
      <w:bookmarkEnd w:id="1095"/>
      <w:r>
        <w:rPr>
          <w:rFonts w:hint="cs"/>
          <w:rtl/>
          <w:lang w:eastAsia="he-IL"/>
        </w:rPr>
        <w:t xml:space="preserve"> </w:t>
      </w:r>
    </w:p>
    <w:p w:rsidR="00865E88" w:rsidRDefault="00865E88" w:rsidP="00FD6ED6">
      <w:pPr>
        <w:rPr>
          <w:rtl/>
          <w:lang w:eastAsia="he-IL"/>
        </w:rPr>
      </w:pPr>
      <w:bookmarkStart w:id="1096" w:name="_ETM_Q3_441000"/>
      <w:bookmarkEnd w:id="1096"/>
    </w:p>
    <w:p w:rsidR="00865E88" w:rsidRDefault="00865E88" w:rsidP="00FD6ED6">
      <w:pPr>
        <w:pStyle w:val="af6"/>
        <w:keepNext/>
        <w:rPr>
          <w:rtl/>
        </w:rPr>
      </w:pPr>
      <w:bookmarkStart w:id="1097" w:name="ET_yor_5982_7"/>
      <w:r w:rsidRPr="002C27EE">
        <w:rPr>
          <w:rStyle w:val="TagStyle"/>
          <w:rtl/>
        </w:rPr>
        <w:t xml:space="preserve"> &lt;&lt; יור &gt;&gt; </w:t>
      </w:r>
      <w:r>
        <w:rPr>
          <w:rtl/>
        </w:rPr>
        <w:t>היו"ר יריב לוין:</w:t>
      </w:r>
      <w:r w:rsidRPr="002C27EE">
        <w:rPr>
          <w:rStyle w:val="TagStyle"/>
          <w:rtl/>
        </w:rPr>
        <w:t xml:space="preserve"> &lt;&lt; יור &gt;&gt;</w:t>
      </w:r>
      <w:r>
        <w:rPr>
          <w:rtl/>
        </w:rPr>
        <w:t xml:space="preserve">   </w:t>
      </w:r>
      <w:bookmarkEnd w:id="1097"/>
    </w:p>
    <w:p w:rsidR="00865E88" w:rsidRDefault="00865E88" w:rsidP="00753B1E">
      <w:pPr>
        <w:rPr>
          <w:rtl/>
          <w:lang w:eastAsia="he-IL"/>
        </w:rPr>
      </w:pPr>
    </w:p>
    <w:p w:rsidR="00865E88" w:rsidRPr="002C27EE" w:rsidRDefault="00865E88" w:rsidP="00FD6ED6">
      <w:pPr>
        <w:rPr>
          <w:rtl/>
          <w:lang w:eastAsia="he-IL"/>
        </w:rPr>
      </w:pPr>
      <w:r>
        <w:rPr>
          <w:rFonts w:hint="cs"/>
          <w:rtl/>
          <w:lang w:eastAsia="he-IL"/>
        </w:rPr>
        <w:t xml:space="preserve">חבר הכנסת גולן, אתה יכול לגשת למיקרופון לשאלה </w:t>
      </w:r>
      <w:bookmarkStart w:id="1098" w:name="_ETM_Q3_442000"/>
      <w:bookmarkEnd w:id="1098"/>
      <w:r>
        <w:rPr>
          <w:rFonts w:hint="cs"/>
          <w:rtl/>
          <w:lang w:eastAsia="he-IL"/>
        </w:rPr>
        <w:t xml:space="preserve">נוספת. בבקשה. </w:t>
      </w:r>
    </w:p>
    <w:p w:rsidR="00865E88" w:rsidRDefault="00865E88" w:rsidP="00753B1E">
      <w:pPr>
        <w:rPr>
          <w:rtl/>
          <w:lang w:eastAsia="he-IL"/>
        </w:rPr>
      </w:pPr>
    </w:p>
    <w:p w:rsidR="00865E88" w:rsidRDefault="00865E88" w:rsidP="00FD6ED6">
      <w:pPr>
        <w:pStyle w:val="-"/>
        <w:keepNext/>
        <w:rPr>
          <w:rtl/>
        </w:rPr>
      </w:pPr>
      <w:bookmarkStart w:id="1099" w:name="ET_speakercontinue_5853_22"/>
      <w:r w:rsidRPr="00816F51">
        <w:rPr>
          <w:rStyle w:val="TagStyle"/>
          <w:rtl/>
        </w:rPr>
        <w:t xml:space="preserve"> &lt;&lt; דובר_המשך &gt;&gt; </w:t>
      </w:r>
      <w:r>
        <w:rPr>
          <w:rtl/>
        </w:rPr>
        <w:t>יאיר גולן (מרצ):</w:t>
      </w:r>
      <w:r w:rsidRPr="00816F51">
        <w:rPr>
          <w:rStyle w:val="TagStyle"/>
          <w:rtl/>
        </w:rPr>
        <w:t xml:space="preserve"> &lt;&lt; דובר_המשך &gt;&gt;</w:t>
      </w:r>
      <w:r>
        <w:rPr>
          <w:rtl/>
        </w:rPr>
        <w:t xml:space="preserve">   </w:t>
      </w:r>
      <w:bookmarkEnd w:id="1099"/>
    </w:p>
    <w:p w:rsidR="00865E88" w:rsidRDefault="00865E88" w:rsidP="00FD6ED6">
      <w:pPr>
        <w:rPr>
          <w:rtl/>
          <w:lang w:eastAsia="he-IL"/>
        </w:rPr>
      </w:pPr>
      <w:bookmarkStart w:id="1100" w:name="_ETM_Q3_410000"/>
      <w:bookmarkEnd w:id="1100"/>
    </w:p>
    <w:p w:rsidR="00865E88" w:rsidRDefault="00865E88" w:rsidP="00A94940">
      <w:pPr>
        <w:rPr>
          <w:rtl/>
          <w:lang w:eastAsia="he-IL"/>
        </w:rPr>
      </w:pPr>
      <w:bookmarkStart w:id="1101" w:name="_ETM_Q3_407000"/>
      <w:bookmarkEnd w:id="1101"/>
      <w:r>
        <w:rPr>
          <w:rFonts w:hint="cs"/>
          <w:rtl/>
          <w:lang w:eastAsia="he-IL"/>
        </w:rPr>
        <w:t>אדוני, אני הבנתי את התשובה ואני מודה לך עליה. אני רוצה להדגיש דבר אחד</w:t>
      </w:r>
      <w:r w:rsidR="00A94940">
        <w:rPr>
          <w:rFonts w:hint="cs"/>
          <w:rtl/>
          <w:lang w:eastAsia="he-IL"/>
        </w:rPr>
        <w:t>:</w:t>
      </w:r>
      <w:r>
        <w:rPr>
          <w:rFonts w:hint="cs"/>
          <w:rtl/>
          <w:lang w:eastAsia="he-IL"/>
        </w:rPr>
        <w:t xml:space="preserve"> אחד המוסדות האלה </w:t>
      </w:r>
      <w:bookmarkStart w:id="1102" w:name="_ETM_Q3_452000"/>
      <w:bookmarkEnd w:id="1102"/>
      <w:r>
        <w:rPr>
          <w:rFonts w:hint="cs"/>
          <w:rtl/>
          <w:lang w:eastAsia="he-IL"/>
        </w:rPr>
        <w:t xml:space="preserve">הוא למשל פנימיית בויאר. </w:t>
      </w:r>
    </w:p>
    <w:p w:rsidR="00865E88" w:rsidRDefault="00865E88" w:rsidP="00FD6ED6">
      <w:pPr>
        <w:rPr>
          <w:rtl/>
          <w:lang w:eastAsia="he-IL"/>
        </w:rPr>
      </w:pPr>
      <w:bookmarkStart w:id="1103" w:name="_ETM_Q3_455000"/>
      <w:bookmarkEnd w:id="1103"/>
    </w:p>
    <w:p w:rsidR="00865E88" w:rsidRDefault="00865E88" w:rsidP="00FD6ED6">
      <w:pPr>
        <w:pStyle w:val="-"/>
        <w:keepNext/>
        <w:rPr>
          <w:rtl/>
        </w:rPr>
      </w:pPr>
      <w:r w:rsidRPr="00F53465">
        <w:rPr>
          <w:rStyle w:val="TagStyle"/>
          <w:rtl/>
        </w:rPr>
        <w:t xml:space="preserve">&lt;&lt; דובר_המשך &gt;&gt; </w:t>
      </w:r>
      <w:r>
        <w:rPr>
          <w:rtl/>
        </w:rPr>
        <w:t>סגן שר החינוך מאיר פרוש:</w:t>
      </w:r>
      <w:r w:rsidRPr="00F53465">
        <w:rPr>
          <w:rStyle w:val="TagStyle"/>
          <w:rtl/>
        </w:rPr>
        <w:t xml:space="preserve"> &lt;&lt; דובר_המשך &gt;&gt;</w:t>
      </w:r>
      <w:r>
        <w:rPr>
          <w:rtl/>
        </w:rPr>
        <w:t xml:space="preserve">   </w:t>
      </w:r>
    </w:p>
    <w:p w:rsidR="00865E88" w:rsidRDefault="00865E88" w:rsidP="00753B1E">
      <w:pPr>
        <w:rPr>
          <w:rtl/>
          <w:lang w:eastAsia="he-IL"/>
        </w:rPr>
      </w:pPr>
    </w:p>
    <w:p w:rsidR="00865E88" w:rsidRDefault="00865E88" w:rsidP="00FD6ED6">
      <w:pPr>
        <w:rPr>
          <w:rtl/>
          <w:lang w:eastAsia="he-IL"/>
        </w:rPr>
      </w:pPr>
      <w:r>
        <w:rPr>
          <w:rFonts w:hint="cs"/>
          <w:rtl/>
          <w:lang w:eastAsia="he-IL"/>
        </w:rPr>
        <w:t>איך?</w:t>
      </w:r>
    </w:p>
    <w:p w:rsidR="00865E88" w:rsidRDefault="00865E88" w:rsidP="00FD6ED6">
      <w:pPr>
        <w:ind w:firstLine="0"/>
        <w:rPr>
          <w:rtl/>
          <w:lang w:eastAsia="he-IL"/>
        </w:rPr>
      </w:pPr>
    </w:p>
    <w:p w:rsidR="00865E88" w:rsidRDefault="00865E88" w:rsidP="00FD6ED6">
      <w:pPr>
        <w:pStyle w:val="-"/>
        <w:keepNext/>
        <w:rPr>
          <w:rtl/>
        </w:rPr>
      </w:pPr>
      <w:bookmarkStart w:id="1104" w:name="ET_speakercontinue_5853_8"/>
      <w:r w:rsidRPr="00F53465">
        <w:rPr>
          <w:rStyle w:val="TagStyle"/>
          <w:rtl/>
        </w:rPr>
        <w:t xml:space="preserve"> &lt;&lt; דובר_המשך &gt;&gt; </w:t>
      </w:r>
      <w:r>
        <w:rPr>
          <w:rtl/>
        </w:rPr>
        <w:t>יאיר גולן (מרצ):</w:t>
      </w:r>
      <w:r w:rsidRPr="00F53465">
        <w:rPr>
          <w:rStyle w:val="TagStyle"/>
          <w:rtl/>
        </w:rPr>
        <w:t xml:space="preserve"> &lt;&lt; דובר_המשך &gt;&gt;</w:t>
      </w:r>
      <w:r>
        <w:rPr>
          <w:rtl/>
        </w:rPr>
        <w:t xml:space="preserve">   </w:t>
      </w:r>
      <w:bookmarkEnd w:id="1104"/>
    </w:p>
    <w:p w:rsidR="00865E88" w:rsidRDefault="00865E88" w:rsidP="00753B1E">
      <w:pPr>
        <w:rPr>
          <w:rtl/>
        </w:rPr>
      </w:pPr>
    </w:p>
    <w:p w:rsidR="00865E88" w:rsidRDefault="00865E88" w:rsidP="00A94940">
      <w:pPr>
        <w:rPr>
          <w:rtl/>
        </w:rPr>
      </w:pPr>
      <w:r>
        <w:rPr>
          <w:rFonts w:hint="cs"/>
          <w:rtl/>
        </w:rPr>
        <w:t xml:space="preserve">פנימיית בויאר, מוסד מפואר שעד </w:t>
      </w:r>
      <w:bookmarkStart w:id="1105" w:name="_ETM_Q3_460000"/>
      <w:bookmarkEnd w:id="1105"/>
      <w:r>
        <w:rPr>
          <w:rFonts w:hint="cs"/>
          <w:rtl/>
        </w:rPr>
        <w:t xml:space="preserve">היום לקח מאות אם לא אלפי תלמידים מהפריפריה, מהשכונות הכי </w:t>
      </w:r>
      <w:bookmarkStart w:id="1106" w:name="_ETM_Q3_466000"/>
      <w:bookmarkEnd w:id="1106"/>
      <w:r>
        <w:rPr>
          <w:rFonts w:hint="cs"/>
          <w:rtl/>
        </w:rPr>
        <w:t>קשות במדינת ישראל, והביא אותם להישגים אקדמיים יוצאי דופן. המוסד</w:t>
      </w:r>
      <w:bookmarkStart w:id="1107" w:name="_ETM_Q3_471000"/>
      <w:bookmarkEnd w:id="1107"/>
      <w:r>
        <w:rPr>
          <w:rFonts w:hint="cs"/>
          <w:rtl/>
        </w:rPr>
        <w:t xml:space="preserve"> הזה, אסור שהוא ייסגר</w:t>
      </w:r>
      <w:r w:rsidR="00A94940">
        <w:rPr>
          <w:rFonts w:hint="cs"/>
          <w:rtl/>
        </w:rPr>
        <w:t>, ו</w:t>
      </w:r>
      <w:r>
        <w:rPr>
          <w:rFonts w:hint="cs"/>
          <w:rtl/>
        </w:rPr>
        <w:t xml:space="preserve">כך גם שאר כפרי הנוער. אני </w:t>
      </w:r>
      <w:bookmarkStart w:id="1108" w:name="_ETM_Q3_475000"/>
      <w:bookmarkEnd w:id="1108"/>
      <w:r>
        <w:rPr>
          <w:rFonts w:hint="cs"/>
          <w:rtl/>
        </w:rPr>
        <w:t>קורא לך, מעבר לכללים ולתקנות שהמשרד קבע, לדון עם</w:t>
      </w:r>
      <w:bookmarkStart w:id="1109" w:name="_ETM_Q3_482000"/>
      <w:bookmarkEnd w:id="1109"/>
      <w:r>
        <w:rPr>
          <w:rFonts w:hint="cs"/>
          <w:rtl/>
        </w:rPr>
        <w:t xml:space="preserve"> ראשי הארגון ולהגיע למתכונת שתאפשר את המשך הפעילות של </w:t>
      </w:r>
      <w:bookmarkStart w:id="1110" w:name="_ETM_Q3_486000"/>
      <w:bookmarkEnd w:id="1110"/>
      <w:r>
        <w:rPr>
          <w:rFonts w:hint="cs"/>
          <w:rtl/>
        </w:rPr>
        <w:t xml:space="preserve">כלל הארגונים האלה. מדובר פה בכפרי נוער שנותנים שירות יוצא </w:t>
      </w:r>
      <w:bookmarkStart w:id="1111" w:name="_ETM_Q3_495000"/>
      <w:bookmarkEnd w:id="1111"/>
      <w:r>
        <w:rPr>
          <w:rFonts w:hint="cs"/>
          <w:rtl/>
        </w:rPr>
        <w:t xml:space="preserve">מן הכלל לשכבות הכי חלשות במדינת ישראל. אסור שהם </w:t>
      </w:r>
      <w:bookmarkStart w:id="1112" w:name="_ETM_Q3_496000"/>
      <w:bookmarkEnd w:id="1112"/>
      <w:r>
        <w:rPr>
          <w:rFonts w:hint="cs"/>
          <w:rtl/>
        </w:rPr>
        <w:t xml:space="preserve">ייסגרו. אני מבקש ממך בכל לשון של בקשה למצוא את </w:t>
      </w:r>
      <w:bookmarkStart w:id="1113" w:name="_ETM_Q3_503000"/>
      <w:bookmarkEnd w:id="1113"/>
      <w:r>
        <w:rPr>
          <w:rFonts w:hint="cs"/>
          <w:rtl/>
        </w:rPr>
        <w:t xml:space="preserve">השיטה על מנת להמשיך את תקצובם ולהמשיך את </w:t>
      </w:r>
      <w:bookmarkStart w:id="1114" w:name="_ETM_Q3_505000"/>
      <w:bookmarkEnd w:id="1114"/>
      <w:r>
        <w:rPr>
          <w:rFonts w:hint="cs"/>
          <w:rtl/>
        </w:rPr>
        <w:t xml:space="preserve">פעילותם. לא יעלה על הדעת שמוסד מפואר כמו פנימיית </w:t>
      </w:r>
      <w:bookmarkStart w:id="1115" w:name="_ETM_Q3_510000"/>
      <w:bookmarkEnd w:id="1115"/>
      <w:r>
        <w:rPr>
          <w:rFonts w:hint="cs"/>
          <w:rtl/>
        </w:rPr>
        <w:t>בויאר ייסגר מחר בבוקר כי הוא לא עמד בכללי החינוך החקלאי</w:t>
      </w:r>
      <w:r w:rsidR="00A94940">
        <w:rPr>
          <w:rFonts w:hint="cs"/>
          <w:rtl/>
        </w:rPr>
        <w:t>,</w:t>
      </w:r>
      <w:r>
        <w:rPr>
          <w:rFonts w:hint="cs"/>
          <w:rtl/>
        </w:rPr>
        <w:t xml:space="preserve"> כאלה ואחרים. למצוא את הדרך הנכונה ביותר להמשך הפעילות. </w:t>
      </w:r>
    </w:p>
    <w:p w:rsidR="00865E88" w:rsidRDefault="00865E88" w:rsidP="00FD6ED6">
      <w:pPr>
        <w:rPr>
          <w:rtl/>
        </w:rPr>
      </w:pPr>
    </w:p>
    <w:p w:rsidR="00865E88" w:rsidRDefault="00865E88" w:rsidP="00FD6ED6">
      <w:pPr>
        <w:pStyle w:val="af6"/>
        <w:keepNext/>
        <w:rPr>
          <w:rtl/>
        </w:rPr>
      </w:pPr>
      <w:bookmarkStart w:id="1116" w:name="ET_yor_5982_8"/>
      <w:r w:rsidRPr="002C27EE">
        <w:rPr>
          <w:rStyle w:val="TagStyle"/>
          <w:rtl/>
        </w:rPr>
        <w:t xml:space="preserve"> &lt;&lt; יור &gt;&gt; </w:t>
      </w:r>
      <w:r>
        <w:rPr>
          <w:rtl/>
        </w:rPr>
        <w:t>היו"ר יריב לוין:</w:t>
      </w:r>
      <w:r w:rsidRPr="002C27EE">
        <w:rPr>
          <w:rStyle w:val="TagStyle"/>
          <w:rtl/>
        </w:rPr>
        <w:t xml:space="preserve"> &lt;&lt; יור &gt;&gt;</w:t>
      </w:r>
      <w:r>
        <w:rPr>
          <w:rtl/>
        </w:rPr>
        <w:t xml:space="preserve">   </w:t>
      </w:r>
      <w:bookmarkEnd w:id="1116"/>
    </w:p>
    <w:p w:rsidR="00865E88" w:rsidRDefault="00865E88" w:rsidP="00753B1E">
      <w:pPr>
        <w:rPr>
          <w:rtl/>
          <w:lang w:eastAsia="he-IL"/>
        </w:rPr>
      </w:pPr>
    </w:p>
    <w:p w:rsidR="00865E88" w:rsidRDefault="00865E88" w:rsidP="00A94940">
      <w:pPr>
        <w:rPr>
          <w:rtl/>
          <w:lang w:eastAsia="he-IL"/>
        </w:rPr>
      </w:pPr>
      <w:r>
        <w:rPr>
          <w:rFonts w:hint="cs"/>
          <w:rtl/>
          <w:lang w:eastAsia="he-IL"/>
        </w:rPr>
        <w:t xml:space="preserve">אני אומר רק לאדוני סגן </w:t>
      </w:r>
      <w:bookmarkStart w:id="1117" w:name="_ETM_Q3_521000"/>
      <w:bookmarkEnd w:id="1117"/>
      <w:r>
        <w:rPr>
          <w:rFonts w:hint="cs"/>
          <w:rtl/>
          <w:lang w:eastAsia="he-IL"/>
        </w:rPr>
        <w:t xml:space="preserve">השר שאני בשאילתה הזאת מוצא את עצמי </w:t>
      </w:r>
      <w:r>
        <w:rPr>
          <w:rtl/>
          <w:lang w:eastAsia="he-IL"/>
        </w:rPr>
        <w:t>–</w:t>
      </w:r>
      <w:r>
        <w:rPr>
          <w:rFonts w:hint="cs"/>
          <w:rtl/>
          <w:lang w:eastAsia="he-IL"/>
        </w:rPr>
        <w:t xml:space="preserve"> לא </w:t>
      </w:r>
      <w:bookmarkStart w:id="1118" w:name="_ETM_Q3_530000"/>
      <w:bookmarkEnd w:id="1118"/>
      <w:r>
        <w:rPr>
          <w:rFonts w:hint="cs"/>
          <w:rtl/>
          <w:lang w:eastAsia="he-IL"/>
        </w:rPr>
        <w:t xml:space="preserve">יודע איך להגדיר את המצב, אבל אני בוגר בויאר. אומנם </w:t>
      </w:r>
      <w:bookmarkStart w:id="1119" w:name="_ETM_Q3_533000"/>
      <w:bookmarkEnd w:id="1119"/>
      <w:r>
        <w:rPr>
          <w:rFonts w:hint="cs"/>
          <w:rtl/>
          <w:lang w:eastAsia="he-IL"/>
        </w:rPr>
        <w:t xml:space="preserve">זה קרה לפני 33 שנה, אבל אני בוגר בויאר. אני </w:t>
      </w:r>
      <w:bookmarkStart w:id="1120" w:name="_ETM_Q3_538000"/>
      <w:bookmarkEnd w:id="1120"/>
      <w:r>
        <w:rPr>
          <w:rFonts w:hint="cs"/>
          <w:rtl/>
          <w:lang w:eastAsia="he-IL"/>
        </w:rPr>
        <w:t xml:space="preserve">יכול לומר לך שהפנימייה </w:t>
      </w:r>
      <w:r>
        <w:rPr>
          <w:rtl/>
          <w:lang w:eastAsia="he-IL"/>
        </w:rPr>
        <w:t>–</w:t>
      </w:r>
      <w:r>
        <w:rPr>
          <w:rFonts w:hint="cs"/>
          <w:rtl/>
          <w:lang w:eastAsia="he-IL"/>
        </w:rPr>
        <w:t xml:space="preserve"> אני לא בוגר הפנימייה, אבל </w:t>
      </w:r>
      <w:bookmarkStart w:id="1121" w:name="_ETM_Q3_541000"/>
      <w:bookmarkEnd w:id="1121"/>
      <w:r>
        <w:rPr>
          <w:rFonts w:hint="cs"/>
          <w:rtl/>
          <w:lang w:eastAsia="he-IL"/>
        </w:rPr>
        <w:t xml:space="preserve">בית ספר בויאר הוא בית ספר מאוד מיוחד, כי יש </w:t>
      </w:r>
      <w:bookmarkStart w:id="1122" w:name="_ETM_Q3_543000"/>
      <w:bookmarkEnd w:id="1122"/>
      <w:r>
        <w:rPr>
          <w:rFonts w:hint="cs"/>
          <w:rtl/>
          <w:lang w:eastAsia="he-IL"/>
        </w:rPr>
        <w:t>בו שילוב של תלמידים ירושלמים עם תלמידי פנימייה מכל הארץ. אני חושב שהפנימייה הז</w:t>
      </w:r>
      <w:r w:rsidR="00A94940">
        <w:rPr>
          <w:rFonts w:hint="cs"/>
          <w:rtl/>
          <w:lang w:eastAsia="he-IL"/>
        </w:rPr>
        <w:t>את</w:t>
      </w:r>
      <w:r>
        <w:rPr>
          <w:rFonts w:hint="cs"/>
          <w:rtl/>
          <w:lang w:eastAsia="he-IL"/>
        </w:rPr>
        <w:t xml:space="preserve"> הייתה ועודנה מפעל מפואר ממש. </w:t>
      </w:r>
      <w:bookmarkStart w:id="1123" w:name="_ETM_Q3_555000"/>
      <w:bookmarkEnd w:id="1123"/>
    </w:p>
    <w:p w:rsidR="00865E88" w:rsidRDefault="00865E88" w:rsidP="00FD6ED6">
      <w:pPr>
        <w:rPr>
          <w:rtl/>
          <w:lang w:eastAsia="he-IL"/>
        </w:rPr>
      </w:pPr>
    </w:p>
    <w:p w:rsidR="00865E88" w:rsidRPr="002C27EE" w:rsidRDefault="00865E88" w:rsidP="00FD6ED6">
      <w:pPr>
        <w:pStyle w:val="af5"/>
        <w:keepNext/>
        <w:rPr>
          <w:rtl/>
        </w:rPr>
      </w:pPr>
      <w:bookmarkStart w:id="1124" w:name="_ETM_Q3_554000"/>
      <w:bookmarkStart w:id="1125" w:name="ET_interruption_5853_9"/>
      <w:bookmarkEnd w:id="1124"/>
      <w:r w:rsidRPr="002C27EE">
        <w:rPr>
          <w:rStyle w:val="TagStyle"/>
          <w:rtl/>
        </w:rPr>
        <w:t xml:space="preserve"> &lt;&lt; קריאה &gt;&gt; </w:t>
      </w:r>
      <w:r>
        <w:rPr>
          <w:rtl/>
        </w:rPr>
        <w:t>יאיר גולן (מרצ):</w:t>
      </w:r>
      <w:r w:rsidRPr="002C27EE">
        <w:rPr>
          <w:rStyle w:val="TagStyle"/>
          <w:rtl/>
        </w:rPr>
        <w:t xml:space="preserve"> &lt;&lt; קריאה &gt;&gt;</w:t>
      </w:r>
      <w:r>
        <w:rPr>
          <w:rtl/>
        </w:rPr>
        <w:t xml:space="preserve">   </w:t>
      </w:r>
      <w:bookmarkStart w:id="1126" w:name="_ETM_Q3_556000"/>
      <w:bookmarkEnd w:id="1125"/>
      <w:bookmarkEnd w:id="1126"/>
    </w:p>
    <w:p w:rsidR="00865E88" w:rsidRDefault="00865E88" w:rsidP="00FD6ED6">
      <w:pPr>
        <w:rPr>
          <w:rtl/>
        </w:rPr>
      </w:pPr>
    </w:p>
    <w:p w:rsidR="00865E88" w:rsidRDefault="00865E88" w:rsidP="00FD6ED6">
      <w:pPr>
        <w:rPr>
          <w:rtl/>
          <w:lang w:eastAsia="he-IL"/>
        </w:rPr>
      </w:pPr>
      <w:r>
        <w:rPr>
          <w:rFonts w:hint="cs"/>
          <w:rtl/>
          <w:lang w:eastAsia="he-IL"/>
        </w:rPr>
        <w:t xml:space="preserve">כך כל הפנימיות. כולן משלבות תלמידי פנימייה עם תלמידים אחרים. </w:t>
      </w:r>
    </w:p>
    <w:p w:rsidR="00865E88" w:rsidRDefault="00865E88" w:rsidP="00FD6ED6">
      <w:pPr>
        <w:rPr>
          <w:rtl/>
          <w:lang w:eastAsia="he-IL"/>
        </w:rPr>
      </w:pPr>
    </w:p>
    <w:p w:rsidR="00865E88" w:rsidRDefault="00865E88" w:rsidP="00FD6ED6">
      <w:pPr>
        <w:pStyle w:val="af6"/>
        <w:keepNext/>
        <w:rPr>
          <w:rtl/>
        </w:rPr>
      </w:pPr>
      <w:bookmarkStart w:id="1127" w:name="_ETM_Q3_557000"/>
      <w:bookmarkStart w:id="1128" w:name="ET_yor_5982_10"/>
      <w:bookmarkEnd w:id="1127"/>
      <w:r w:rsidRPr="00F1069B">
        <w:rPr>
          <w:rStyle w:val="TagStyle"/>
          <w:rtl/>
        </w:rPr>
        <w:t xml:space="preserve"> &lt;&lt; יור &gt;&gt; </w:t>
      </w:r>
      <w:r>
        <w:rPr>
          <w:rtl/>
        </w:rPr>
        <w:t>היו"ר יריב לוין:</w:t>
      </w:r>
      <w:r w:rsidRPr="00F1069B">
        <w:rPr>
          <w:rStyle w:val="TagStyle"/>
          <w:rtl/>
        </w:rPr>
        <w:t xml:space="preserve"> &lt;&lt; יור &gt;&gt;</w:t>
      </w:r>
      <w:r>
        <w:rPr>
          <w:rtl/>
        </w:rPr>
        <w:t xml:space="preserve">   </w:t>
      </w:r>
      <w:bookmarkEnd w:id="1128"/>
    </w:p>
    <w:p w:rsidR="00865E88" w:rsidRDefault="00865E88" w:rsidP="00753B1E">
      <w:pPr>
        <w:rPr>
          <w:rtl/>
          <w:lang w:eastAsia="he-IL"/>
        </w:rPr>
      </w:pPr>
    </w:p>
    <w:p w:rsidR="00865E88" w:rsidRDefault="00865E88" w:rsidP="00A94940">
      <w:pPr>
        <w:rPr>
          <w:rtl/>
          <w:lang w:eastAsia="he-IL"/>
        </w:rPr>
      </w:pPr>
      <w:bookmarkStart w:id="1129" w:name="_ETM_Q3_558000"/>
      <w:bookmarkEnd w:id="1129"/>
      <w:r>
        <w:rPr>
          <w:rFonts w:hint="cs"/>
          <w:rtl/>
          <w:lang w:eastAsia="he-IL"/>
        </w:rPr>
        <w:t>כן</w:t>
      </w:r>
      <w:r w:rsidR="00A94940">
        <w:rPr>
          <w:rFonts w:hint="cs"/>
          <w:rtl/>
          <w:lang w:eastAsia="he-IL"/>
        </w:rPr>
        <w:t>,</w:t>
      </w:r>
      <w:r>
        <w:rPr>
          <w:rFonts w:hint="cs"/>
          <w:rtl/>
          <w:lang w:eastAsia="he-IL"/>
        </w:rPr>
        <w:t xml:space="preserve"> ולפחות אני מכיר את מה שהיה אז </w:t>
      </w:r>
      <w:bookmarkStart w:id="1130" w:name="_ETM_Q3_563000"/>
      <w:bookmarkEnd w:id="1130"/>
      <w:r>
        <w:rPr>
          <w:rFonts w:hint="cs"/>
          <w:rtl/>
          <w:lang w:eastAsia="he-IL"/>
        </w:rPr>
        <w:t xml:space="preserve">אצלי בבית הספר, ואני חושב שלעניין הזה צריך למצוא פתרון. </w:t>
      </w:r>
      <w:bookmarkStart w:id="1131" w:name="_ETM_Q3_568000"/>
      <w:bookmarkEnd w:id="1131"/>
      <w:r>
        <w:rPr>
          <w:rFonts w:hint="cs"/>
          <w:rtl/>
          <w:lang w:eastAsia="he-IL"/>
        </w:rPr>
        <w:t xml:space="preserve">זה ברור לגמרי. </w:t>
      </w:r>
    </w:p>
    <w:p w:rsidR="00865E88" w:rsidRDefault="00865E88" w:rsidP="00FD6ED6">
      <w:pPr>
        <w:rPr>
          <w:rtl/>
          <w:lang w:eastAsia="he-IL"/>
        </w:rPr>
      </w:pPr>
    </w:p>
    <w:p w:rsidR="00865E88" w:rsidRDefault="00865E88" w:rsidP="00FD6ED6">
      <w:pPr>
        <w:pStyle w:val="-"/>
        <w:keepNext/>
        <w:rPr>
          <w:rtl/>
        </w:rPr>
      </w:pPr>
      <w:r w:rsidRPr="00F53465">
        <w:rPr>
          <w:rStyle w:val="TagStyle"/>
          <w:rtl/>
        </w:rPr>
        <w:t xml:space="preserve">&lt;&lt; דובר_המשך &gt;&gt; </w:t>
      </w:r>
      <w:r>
        <w:rPr>
          <w:rtl/>
        </w:rPr>
        <w:t>סגן שר החינוך מאיר פרוש:</w:t>
      </w:r>
      <w:r w:rsidRPr="00F53465">
        <w:rPr>
          <w:rStyle w:val="TagStyle"/>
          <w:rtl/>
        </w:rPr>
        <w:t xml:space="preserve"> &lt;&lt; דובר_המשך &gt;&gt;</w:t>
      </w:r>
      <w:r>
        <w:rPr>
          <w:rtl/>
        </w:rPr>
        <w:t xml:space="preserve">   </w:t>
      </w:r>
    </w:p>
    <w:p w:rsidR="00865E88" w:rsidRDefault="00865E88" w:rsidP="00753B1E">
      <w:pPr>
        <w:rPr>
          <w:rtl/>
          <w:lang w:eastAsia="he-IL"/>
        </w:rPr>
      </w:pPr>
    </w:p>
    <w:p w:rsidR="00865E88" w:rsidRDefault="00865E88" w:rsidP="00A94940">
      <w:pPr>
        <w:rPr>
          <w:rtl/>
          <w:lang w:eastAsia="he-IL"/>
        </w:rPr>
      </w:pPr>
      <w:r>
        <w:rPr>
          <w:rFonts w:hint="cs"/>
          <w:rtl/>
          <w:lang w:eastAsia="he-IL"/>
        </w:rPr>
        <w:t xml:space="preserve">אדוני היושב-ראש, תנוח דעתך, כי </w:t>
      </w:r>
      <w:bookmarkStart w:id="1132" w:name="_ETM_Q3_576000"/>
      <w:bookmarkEnd w:id="1132"/>
      <w:r>
        <w:rPr>
          <w:rFonts w:hint="cs"/>
          <w:rtl/>
          <w:lang w:eastAsia="he-IL"/>
        </w:rPr>
        <w:t xml:space="preserve">ייצג את הנושא הזה בטוב טעם חבר הכנסת יאיר </w:t>
      </w:r>
      <w:bookmarkStart w:id="1133" w:name="_ETM_Q3_580000"/>
      <w:bookmarkEnd w:id="1133"/>
      <w:r>
        <w:rPr>
          <w:rFonts w:hint="cs"/>
          <w:rtl/>
          <w:lang w:eastAsia="he-IL"/>
        </w:rPr>
        <w:t>גולן, ולכן אני לא צריך להשתמש בזה שגם היושב-ראש אמר</w:t>
      </w:r>
      <w:r w:rsidR="00A94940">
        <w:rPr>
          <w:rFonts w:hint="cs"/>
          <w:rtl/>
          <w:lang w:eastAsia="he-IL"/>
        </w:rPr>
        <w:t>,</w:t>
      </w:r>
      <w:r>
        <w:rPr>
          <w:rFonts w:hint="cs"/>
          <w:rtl/>
          <w:lang w:eastAsia="he-IL"/>
        </w:rPr>
        <w:t xml:space="preserve"> </w:t>
      </w:r>
      <w:bookmarkStart w:id="1134" w:name="_ETM_Q3_582000"/>
      <w:bookmarkEnd w:id="1134"/>
      <w:r>
        <w:rPr>
          <w:rFonts w:hint="cs"/>
          <w:rtl/>
          <w:lang w:eastAsia="he-IL"/>
        </w:rPr>
        <w:t xml:space="preserve">ואז יתחילו פה בשאלה של מה שקרוי </w:t>
      </w:r>
      <w:r w:rsidR="00A94940">
        <w:rPr>
          <w:rFonts w:hint="cs"/>
          <w:rtl/>
          <w:lang w:eastAsia="he-IL"/>
        </w:rPr>
        <w:t>"</w:t>
      </w:r>
      <w:r>
        <w:rPr>
          <w:rFonts w:hint="cs"/>
          <w:rtl/>
          <w:lang w:eastAsia="he-IL"/>
        </w:rPr>
        <w:t>ניגוד עניינים</w:t>
      </w:r>
      <w:r w:rsidR="00A94940">
        <w:rPr>
          <w:rFonts w:hint="cs"/>
          <w:rtl/>
          <w:lang w:eastAsia="he-IL"/>
        </w:rPr>
        <w:t>"</w:t>
      </w:r>
      <w:r>
        <w:rPr>
          <w:rFonts w:hint="cs"/>
          <w:rtl/>
          <w:lang w:eastAsia="he-IL"/>
        </w:rPr>
        <w:t xml:space="preserve"> וזה. </w:t>
      </w:r>
      <w:bookmarkStart w:id="1135" w:name="_ETM_Q3_585000"/>
      <w:bookmarkEnd w:id="1135"/>
    </w:p>
    <w:p w:rsidR="00865E88" w:rsidRDefault="00865E88" w:rsidP="00FD6ED6">
      <w:pPr>
        <w:rPr>
          <w:rtl/>
          <w:lang w:eastAsia="he-IL"/>
        </w:rPr>
      </w:pPr>
      <w:bookmarkStart w:id="1136" w:name="_ETM_Q3_586000"/>
      <w:bookmarkEnd w:id="1136"/>
    </w:p>
    <w:p w:rsidR="00865E88" w:rsidRDefault="00865E88" w:rsidP="00FD6ED6">
      <w:pPr>
        <w:pStyle w:val="af6"/>
        <w:keepNext/>
        <w:rPr>
          <w:rtl/>
        </w:rPr>
      </w:pPr>
      <w:bookmarkStart w:id="1137" w:name="_ETM_Q3_587000"/>
      <w:bookmarkStart w:id="1138" w:name="ET_yor_5982_11"/>
      <w:bookmarkEnd w:id="1137"/>
      <w:r w:rsidRPr="00F1069B">
        <w:rPr>
          <w:rStyle w:val="TagStyle"/>
          <w:rtl/>
        </w:rPr>
        <w:t xml:space="preserve"> &lt;&lt; יור &gt;&gt; </w:t>
      </w:r>
      <w:r>
        <w:rPr>
          <w:rtl/>
        </w:rPr>
        <w:t>היו"ר יריב לוין:</w:t>
      </w:r>
      <w:r w:rsidRPr="00F1069B">
        <w:rPr>
          <w:rStyle w:val="TagStyle"/>
          <w:rtl/>
        </w:rPr>
        <w:t xml:space="preserve"> &lt;&lt; יור &gt;&gt;</w:t>
      </w:r>
      <w:r>
        <w:rPr>
          <w:rtl/>
        </w:rPr>
        <w:t xml:space="preserve">   </w:t>
      </w:r>
      <w:bookmarkEnd w:id="1138"/>
    </w:p>
    <w:p w:rsidR="00865E88" w:rsidRDefault="00865E88" w:rsidP="00753B1E">
      <w:pPr>
        <w:rPr>
          <w:rtl/>
          <w:lang w:eastAsia="he-IL"/>
        </w:rPr>
      </w:pPr>
    </w:p>
    <w:p w:rsidR="00865E88" w:rsidRDefault="00865E88" w:rsidP="00FD6ED6">
      <w:pPr>
        <w:rPr>
          <w:rtl/>
          <w:lang w:eastAsia="he-IL"/>
        </w:rPr>
      </w:pPr>
      <w:r>
        <w:rPr>
          <w:rFonts w:hint="cs"/>
          <w:rtl/>
          <w:lang w:eastAsia="he-IL"/>
        </w:rPr>
        <w:t>כן, כן.</w:t>
      </w:r>
    </w:p>
    <w:p w:rsidR="00865E88" w:rsidRDefault="00865E88" w:rsidP="00FD6ED6">
      <w:pPr>
        <w:rPr>
          <w:rtl/>
          <w:lang w:eastAsia="he-IL"/>
        </w:rPr>
      </w:pPr>
    </w:p>
    <w:p w:rsidR="00865E88" w:rsidRDefault="00865E88" w:rsidP="00FD6ED6">
      <w:pPr>
        <w:pStyle w:val="-"/>
        <w:keepNext/>
        <w:rPr>
          <w:rtl/>
        </w:rPr>
      </w:pPr>
      <w:bookmarkStart w:id="1139" w:name="_ETM_Q3_584000"/>
      <w:bookmarkEnd w:id="1139"/>
      <w:r w:rsidRPr="00F53465">
        <w:rPr>
          <w:rStyle w:val="TagStyle"/>
          <w:rtl/>
        </w:rPr>
        <w:t xml:space="preserve">&lt;&lt; דובר_המשך &gt;&gt; </w:t>
      </w:r>
      <w:r>
        <w:rPr>
          <w:rtl/>
        </w:rPr>
        <w:t>סגן שר החינוך מאיר פרוש:</w:t>
      </w:r>
      <w:r w:rsidRPr="00F53465">
        <w:rPr>
          <w:rStyle w:val="TagStyle"/>
          <w:rtl/>
        </w:rPr>
        <w:t xml:space="preserve"> &lt;&lt; דובר_המשך &gt;&gt;</w:t>
      </w:r>
      <w:r>
        <w:rPr>
          <w:rtl/>
        </w:rPr>
        <w:t xml:space="preserve">   </w:t>
      </w:r>
    </w:p>
    <w:p w:rsidR="00865E88" w:rsidRDefault="00865E88" w:rsidP="00753B1E">
      <w:pPr>
        <w:rPr>
          <w:rtl/>
          <w:lang w:eastAsia="he-IL"/>
        </w:rPr>
      </w:pPr>
    </w:p>
    <w:p w:rsidR="00865E88" w:rsidRDefault="00865E88" w:rsidP="00FD6ED6">
      <w:pPr>
        <w:rPr>
          <w:rtl/>
          <w:lang w:eastAsia="he-IL"/>
        </w:rPr>
      </w:pPr>
      <w:r>
        <w:rPr>
          <w:rFonts w:hint="cs"/>
          <w:rtl/>
          <w:lang w:eastAsia="he-IL"/>
        </w:rPr>
        <w:t xml:space="preserve">אבל בעצם אפשר לומר שכולנו מנועים מלדבר על כל מה שקשור למשרד החינוך </w:t>
      </w:r>
      <w:r w:rsidR="00753B1E">
        <w:rPr>
          <w:rFonts w:hint="cs"/>
          <w:rtl/>
          <w:lang w:eastAsia="he-IL"/>
        </w:rPr>
        <w:t>– –</w:t>
      </w:r>
    </w:p>
    <w:p w:rsidR="00865E88" w:rsidRDefault="00865E88" w:rsidP="00FD6ED6">
      <w:pPr>
        <w:rPr>
          <w:rtl/>
          <w:lang w:eastAsia="he-IL"/>
        </w:rPr>
      </w:pPr>
    </w:p>
    <w:p w:rsidR="00865E88" w:rsidRDefault="00865E88" w:rsidP="00FD6ED6">
      <w:pPr>
        <w:pStyle w:val="af6"/>
        <w:keepNext/>
        <w:rPr>
          <w:rtl/>
        </w:rPr>
      </w:pPr>
      <w:bookmarkStart w:id="1140" w:name="ET_yor_5982_12"/>
      <w:r w:rsidRPr="00F1069B">
        <w:rPr>
          <w:rStyle w:val="TagStyle"/>
          <w:rtl/>
        </w:rPr>
        <w:t xml:space="preserve"> &lt;&lt; יור &gt;&gt; </w:t>
      </w:r>
      <w:r>
        <w:rPr>
          <w:rtl/>
        </w:rPr>
        <w:t>היו"ר יריב לוין:</w:t>
      </w:r>
      <w:r w:rsidRPr="00F1069B">
        <w:rPr>
          <w:rStyle w:val="TagStyle"/>
          <w:rtl/>
        </w:rPr>
        <w:t xml:space="preserve"> &lt;&lt; יור &gt;&gt;</w:t>
      </w:r>
      <w:r>
        <w:rPr>
          <w:rtl/>
        </w:rPr>
        <w:t xml:space="preserve">   </w:t>
      </w:r>
      <w:bookmarkEnd w:id="1140"/>
    </w:p>
    <w:p w:rsidR="00865E88" w:rsidRDefault="00865E88" w:rsidP="00753B1E">
      <w:pPr>
        <w:rPr>
          <w:rtl/>
          <w:lang w:eastAsia="he-IL"/>
        </w:rPr>
      </w:pPr>
    </w:p>
    <w:p w:rsidR="00865E88" w:rsidRDefault="00865E88" w:rsidP="00FD6ED6">
      <w:pPr>
        <w:rPr>
          <w:rtl/>
          <w:lang w:eastAsia="he-IL"/>
        </w:rPr>
      </w:pPr>
      <w:r>
        <w:rPr>
          <w:rFonts w:hint="cs"/>
          <w:rtl/>
          <w:lang w:eastAsia="he-IL"/>
        </w:rPr>
        <w:t>על הכול.</w:t>
      </w:r>
    </w:p>
    <w:p w:rsidR="00865E88" w:rsidRDefault="00865E88" w:rsidP="00FD6ED6">
      <w:pPr>
        <w:rPr>
          <w:rtl/>
          <w:lang w:eastAsia="he-IL"/>
        </w:rPr>
      </w:pPr>
    </w:p>
    <w:p w:rsidR="00865E88" w:rsidRDefault="00865E88" w:rsidP="00FD6ED6">
      <w:pPr>
        <w:pStyle w:val="-"/>
        <w:keepNext/>
        <w:rPr>
          <w:rtl/>
        </w:rPr>
      </w:pPr>
      <w:bookmarkStart w:id="1141" w:name="_ETM_Q3_590000"/>
      <w:bookmarkEnd w:id="1141"/>
      <w:r w:rsidRPr="00F53465">
        <w:rPr>
          <w:rStyle w:val="TagStyle"/>
          <w:rtl/>
        </w:rPr>
        <w:t xml:space="preserve">&lt;&lt; דובר_המשך &gt;&gt; </w:t>
      </w:r>
      <w:r>
        <w:rPr>
          <w:rtl/>
        </w:rPr>
        <w:t>סגן שר החינוך מאיר פרוש:</w:t>
      </w:r>
      <w:r w:rsidRPr="00F53465">
        <w:rPr>
          <w:rStyle w:val="TagStyle"/>
          <w:rtl/>
        </w:rPr>
        <w:t xml:space="preserve"> &lt;&lt; דובר_המשך &gt;&gt;</w:t>
      </w:r>
      <w:r>
        <w:rPr>
          <w:rtl/>
        </w:rPr>
        <w:t xml:space="preserve">   </w:t>
      </w:r>
    </w:p>
    <w:p w:rsidR="00865E88" w:rsidRDefault="00865E88" w:rsidP="00753B1E">
      <w:pPr>
        <w:rPr>
          <w:rtl/>
          <w:lang w:eastAsia="he-IL"/>
        </w:rPr>
      </w:pPr>
    </w:p>
    <w:p w:rsidR="00865E88" w:rsidRPr="00F1069B" w:rsidRDefault="00753B1E" w:rsidP="00FD6ED6">
      <w:pPr>
        <w:rPr>
          <w:rtl/>
          <w:lang w:eastAsia="he-IL"/>
        </w:rPr>
      </w:pPr>
      <w:r>
        <w:rPr>
          <w:rFonts w:hint="cs"/>
          <w:rtl/>
          <w:lang w:eastAsia="he-IL"/>
        </w:rPr>
        <w:t>– –</w:t>
      </w:r>
      <w:bookmarkStart w:id="1142" w:name="_ETM_Q3_589000"/>
      <w:bookmarkEnd w:id="1142"/>
      <w:r w:rsidR="00865E88">
        <w:rPr>
          <w:rFonts w:hint="cs"/>
          <w:rtl/>
          <w:lang w:eastAsia="he-IL"/>
        </w:rPr>
        <w:t xml:space="preserve"> מכיוון שכולנו למדנו בבתי ספר. </w:t>
      </w:r>
    </w:p>
    <w:p w:rsidR="00865E88" w:rsidRDefault="00865E88" w:rsidP="00FD6ED6">
      <w:pPr>
        <w:rPr>
          <w:rtl/>
          <w:lang w:eastAsia="he-IL"/>
        </w:rPr>
      </w:pPr>
      <w:bookmarkStart w:id="1143" w:name="_ETM_Q3_567000"/>
      <w:bookmarkEnd w:id="1143"/>
    </w:p>
    <w:p w:rsidR="00865E88" w:rsidRDefault="00865E88" w:rsidP="00FD6ED6">
      <w:pPr>
        <w:pStyle w:val="af5"/>
        <w:keepNext/>
        <w:rPr>
          <w:rtl/>
        </w:rPr>
      </w:pPr>
      <w:bookmarkStart w:id="1144" w:name="ET_interruption_5853_13"/>
      <w:r w:rsidRPr="00F1069B">
        <w:rPr>
          <w:rStyle w:val="TagStyle"/>
          <w:rtl/>
        </w:rPr>
        <w:t xml:space="preserve"> &lt;&lt; קריאה &gt;&gt; </w:t>
      </w:r>
      <w:r>
        <w:rPr>
          <w:rtl/>
        </w:rPr>
        <w:t>יאיר גולן (מרצ):</w:t>
      </w:r>
      <w:r w:rsidRPr="00F1069B">
        <w:rPr>
          <w:rStyle w:val="TagStyle"/>
          <w:rtl/>
        </w:rPr>
        <w:t xml:space="preserve"> &lt;&lt; קריאה &gt;&gt;</w:t>
      </w:r>
      <w:r>
        <w:rPr>
          <w:rtl/>
        </w:rPr>
        <w:t xml:space="preserve">   </w:t>
      </w:r>
      <w:bookmarkEnd w:id="1144"/>
    </w:p>
    <w:p w:rsidR="00865E88" w:rsidRPr="00F1069B" w:rsidRDefault="00865E88" w:rsidP="00FD6ED6">
      <w:pPr>
        <w:rPr>
          <w:rtl/>
          <w:lang w:eastAsia="he-IL"/>
        </w:rPr>
      </w:pPr>
    </w:p>
    <w:p w:rsidR="00865E88" w:rsidRDefault="00865E88" w:rsidP="00FD6ED6">
      <w:pPr>
        <w:rPr>
          <w:rtl/>
          <w:lang w:eastAsia="he-IL"/>
        </w:rPr>
      </w:pPr>
      <w:r>
        <w:rPr>
          <w:rFonts w:hint="cs"/>
          <w:rtl/>
          <w:lang w:eastAsia="he-IL"/>
        </w:rPr>
        <w:t xml:space="preserve">אנחנו בסך הכול ניסינו להקיף אותך מימין ומשמאל. </w:t>
      </w:r>
    </w:p>
    <w:p w:rsidR="00865E88" w:rsidRDefault="00865E88" w:rsidP="00FD6ED6">
      <w:pPr>
        <w:rPr>
          <w:rtl/>
          <w:lang w:eastAsia="he-IL"/>
        </w:rPr>
      </w:pPr>
    </w:p>
    <w:p w:rsidR="00865E88" w:rsidRDefault="00865E88" w:rsidP="00FD6ED6">
      <w:pPr>
        <w:pStyle w:val="-"/>
        <w:keepNext/>
        <w:rPr>
          <w:rtl/>
        </w:rPr>
      </w:pPr>
      <w:bookmarkStart w:id="1145" w:name="_ETM_Q3_592000"/>
      <w:bookmarkEnd w:id="1145"/>
      <w:r w:rsidRPr="00F53465">
        <w:rPr>
          <w:rStyle w:val="TagStyle"/>
          <w:rtl/>
        </w:rPr>
        <w:t xml:space="preserve">&lt;&lt; דובר_המשך &gt;&gt; </w:t>
      </w:r>
      <w:r>
        <w:rPr>
          <w:rtl/>
        </w:rPr>
        <w:t>סגן שר החינוך מאיר פרוש:</w:t>
      </w:r>
      <w:r w:rsidRPr="00F53465">
        <w:rPr>
          <w:rStyle w:val="TagStyle"/>
          <w:rtl/>
        </w:rPr>
        <w:t xml:space="preserve"> &lt;&lt; דובר_המשך &gt;&gt;</w:t>
      </w:r>
      <w:r>
        <w:rPr>
          <w:rtl/>
        </w:rPr>
        <w:t xml:space="preserve">   </w:t>
      </w:r>
    </w:p>
    <w:p w:rsidR="00865E88" w:rsidRDefault="00865E88" w:rsidP="00753B1E">
      <w:pPr>
        <w:rPr>
          <w:rtl/>
          <w:lang w:eastAsia="he-IL"/>
        </w:rPr>
      </w:pPr>
    </w:p>
    <w:p w:rsidR="00865E88" w:rsidRDefault="00865E88" w:rsidP="00A94940">
      <w:pPr>
        <w:rPr>
          <w:rtl/>
          <w:lang w:eastAsia="he-IL"/>
        </w:rPr>
      </w:pPr>
      <w:r>
        <w:rPr>
          <w:rFonts w:hint="cs"/>
          <w:rtl/>
          <w:lang w:eastAsia="he-IL"/>
        </w:rPr>
        <w:t xml:space="preserve">בכל אופן, אני </w:t>
      </w:r>
      <w:bookmarkStart w:id="1146" w:name="_ETM_Q3_597000"/>
      <w:bookmarkEnd w:id="1146"/>
      <w:r>
        <w:rPr>
          <w:rFonts w:hint="cs"/>
          <w:rtl/>
          <w:lang w:eastAsia="he-IL"/>
        </w:rPr>
        <w:t>אשתדל להעביר את המסר שלך</w:t>
      </w:r>
      <w:r w:rsidR="00A94940">
        <w:rPr>
          <w:rFonts w:hint="cs"/>
          <w:rtl/>
          <w:lang w:eastAsia="he-IL"/>
        </w:rPr>
        <w:t>,</w:t>
      </w:r>
      <w:r>
        <w:rPr>
          <w:rFonts w:hint="cs"/>
          <w:rtl/>
          <w:lang w:eastAsia="he-IL"/>
        </w:rPr>
        <w:t xml:space="preserve"> אם כי אני חוזר עכשיו </w:t>
      </w:r>
      <w:bookmarkStart w:id="1147" w:name="_ETM_Q3_601000"/>
      <w:bookmarkEnd w:id="1147"/>
      <w:r>
        <w:rPr>
          <w:rFonts w:hint="cs"/>
          <w:rtl/>
          <w:lang w:eastAsia="he-IL"/>
        </w:rPr>
        <w:t xml:space="preserve">על מה שאמרתי: בכל חלוקה תקציבית צריך שיהיה סדר, ולצורך </w:t>
      </w:r>
      <w:bookmarkStart w:id="1148" w:name="_ETM_Q3_608000"/>
      <w:bookmarkEnd w:id="1148"/>
      <w:r>
        <w:rPr>
          <w:rFonts w:hint="cs"/>
          <w:rtl/>
          <w:lang w:eastAsia="he-IL"/>
        </w:rPr>
        <w:t xml:space="preserve">העניין הזה, כמו שאמרתי, יש קול קורא, ובקול </w:t>
      </w:r>
      <w:bookmarkStart w:id="1149" w:name="_ETM_Q3_612000"/>
      <w:bookmarkEnd w:id="1149"/>
      <w:r>
        <w:rPr>
          <w:rFonts w:hint="cs"/>
          <w:rtl/>
          <w:lang w:eastAsia="he-IL"/>
        </w:rPr>
        <w:t>קורא הזה מי שזכאי נכנס לתוך זה, לסד הזה, ואז הוא זכאי. מהבדיקה התברר שארבעה מהחמישה שבאגודה ל</w:t>
      </w:r>
      <w:r w:rsidR="00A94940">
        <w:rPr>
          <w:rFonts w:hint="cs"/>
          <w:rtl/>
          <w:lang w:eastAsia="he-IL"/>
        </w:rPr>
        <w:t xml:space="preserve">קידום החינוך </w:t>
      </w:r>
      <w:r>
        <w:rPr>
          <w:rFonts w:hint="cs"/>
          <w:rtl/>
          <w:lang w:eastAsia="he-IL"/>
        </w:rPr>
        <w:t xml:space="preserve">לא עומדים בזה, ונתנו להם צ'אנס של שנתיים ועוד ארכה של עוד שנה נוספת. אני בכל </w:t>
      </w:r>
      <w:bookmarkStart w:id="1150" w:name="_ETM_Q3_629000"/>
      <w:bookmarkEnd w:id="1150"/>
      <w:r>
        <w:rPr>
          <w:rFonts w:hint="cs"/>
          <w:rtl/>
          <w:lang w:eastAsia="he-IL"/>
        </w:rPr>
        <w:t xml:space="preserve">אופן אבקש שיבדקו את העניין שהזכרת אתה, אדוני חבר </w:t>
      </w:r>
      <w:bookmarkStart w:id="1151" w:name="_ETM_Q3_632000"/>
      <w:bookmarkEnd w:id="1151"/>
      <w:r>
        <w:rPr>
          <w:rFonts w:hint="cs"/>
          <w:rtl/>
          <w:lang w:eastAsia="he-IL"/>
        </w:rPr>
        <w:t xml:space="preserve">הכנסת יאיר גולן, בעניין פנימיית בויאר. תודה. </w:t>
      </w:r>
    </w:p>
    <w:p w:rsidR="00865E88" w:rsidRDefault="00865E88" w:rsidP="00FD6ED6">
      <w:pPr>
        <w:rPr>
          <w:rtl/>
          <w:lang w:eastAsia="he-IL"/>
        </w:rPr>
      </w:pPr>
    </w:p>
    <w:p w:rsidR="00865E88" w:rsidRDefault="00865E88" w:rsidP="00FD6ED6">
      <w:pPr>
        <w:pStyle w:val="af6"/>
        <w:keepNext/>
        <w:rPr>
          <w:rtl/>
        </w:rPr>
      </w:pPr>
      <w:bookmarkStart w:id="1152" w:name="_ETM_Q3_635000"/>
      <w:bookmarkEnd w:id="1152"/>
      <w:r w:rsidRPr="00F1069B">
        <w:rPr>
          <w:rStyle w:val="TagStyle"/>
          <w:rtl/>
        </w:rPr>
        <w:t xml:space="preserve"> &lt;&lt; יור &gt;&gt; </w:t>
      </w:r>
      <w:r>
        <w:rPr>
          <w:rtl/>
        </w:rPr>
        <w:t>היו"ר יריב לוין:</w:t>
      </w:r>
      <w:r w:rsidRPr="00F1069B">
        <w:rPr>
          <w:rStyle w:val="TagStyle"/>
          <w:rtl/>
        </w:rPr>
        <w:t xml:space="preserve"> &lt;&lt; יור &gt;&gt;</w:t>
      </w:r>
      <w:r>
        <w:rPr>
          <w:rtl/>
        </w:rPr>
        <w:t xml:space="preserve">   </w:t>
      </w:r>
    </w:p>
    <w:p w:rsidR="00865E88" w:rsidRDefault="00865E88" w:rsidP="00753B1E">
      <w:pPr>
        <w:rPr>
          <w:rtl/>
          <w:lang w:eastAsia="he-IL"/>
        </w:rPr>
      </w:pPr>
    </w:p>
    <w:p w:rsidR="00865E88" w:rsidRDefault="00865E88" w:rsidP="00FD6ED6">
      <w:pPr>
        <w:rPr>
          <w:rtl/>
          <w:lang w:eastAsia="he-IL"/>
        </w:rPr>
      </w:pPr>
      <w:bookmarkStart w:id="1153" w:name="_ETM_Q3_636000"/>
      <w:bookmarkEnd w:id="1153"/>
      <w:r>
        <w:rPr>
          <w:rFonts w:hint="cs"/>
          <w:rtl/>
          <w:lang w:eastAsia="he-IL"/>
        </w:rPr>
        <w:t xml:space="preserve">תודה רבה לסגן </w:t>
      </w:r>
      <w:bookmarkStart w:id="1154" w:name="_ETM_Q3_639000"/>
      <w:bookmarkEnd w:id="1154"/>
      <w:r>
        <w:rPr>
          <w:rFonts w:hint="cs"/>
          <w:rtl/>
          <w:lang w:eastAsia="he-IL"/>
        </w:rPr>
        <w:t xml:space="preserve">השר פרוש. </w:t>
      </w:r>
    </w:p>
    <w:p w:rsidR="00865E88" w:rsidRDefault="00865E88" w:rsidP="00FD6ED6">
      <w:pPr>
        <w:rPr>
          <w:rtl/>
          <w:lang w:eastAsia="he-IL"/>
        </w:rPr>
      </w:pPr>
    </w:p>
    <w:p w:rsidR="00865E88" w:rsidRPr="00F1069B" w:rsidRDefault="00865E88" w:rsidP="00FD6ED6">
      <w:pPr>
        <w:rPr>
          <w:rtl/>
          <w:lang w:eastAsia="he-IL"/>
        </w:rPr>
      </w:pPr>
      <w:bookmarkStart w:id="1155" w:name="_ETM_Q3_633000"/>
      <w:bookmarkEnd w:id="1155"/>
      <w:r>
        <w:rPr>
          <w:rFonts w:hint="cs"/>
          <w:rtl/>
          <w:lang w:eastAsia="he-IL"/>
        </w:rPr>
        <w:t xml:space="preserve">אנחנו עוברים מכאן לשאילתה דחופה מס' 132, מאת </w:t>
      </w:r>
      <w:bookmarkStart w:id="1156" w:name="_ETM_Q3_649000"/>
      <w:bookmarkEnd w:id="1156"/>
      <w:r>
        <w:rPr>
          <w:rFonts w:hint="cs"/>
          <w:rtl/>
          <w:lang w:eastAsia="he-IL"/>
        </w:rPr>
        <w:t xml:space="preserve">חבר הכנסת איימן עודה, בנושא: שלושה מקרי רצח </w:t>
      </w:r>
      <w:bookmarkStart w:id="1157" w:name="_ETM_Q3_652000"/>
      <w:bookmarkEnd w:id="1157"/>
      <w:r>
        <w:rPr>
          <w:rFonts w:hint="cs"/>
          <w:rtl/>
          <w:lang w:eastAsia="he-IL"/>
        </w:rPr>
        <w:t xml:space="preserve">שלשום בחברה העברית. ישיב על ההצעה סגן השר לביטחון </w:t>
      </w:r>
      <w:bookmarkStart w:id="1158" w:name="_ETM_Q3_659000"/>
      <w:bookmarkEnd w:id="1158"/>
      <w:r>
        <w:rPr>
          <w:rFonts w:hint="cs"/>
          <w:rtl/>
          <w:lang w:eastAsia="he-IL"/>
        </w:rPr>
        <w:t>הפנים גדי דסטה יברקן. אבל אני מוכרח לומר שאני עדיין לא</w:t>
      </w:r>
      <w:bookmarkStart w:id="1159" w:name="_ETM_Q3_664000"/>
      <w:bookmarkEnd w:id="1159"/>
      <w:r>
        <w:rPr>
          <w:rFonts w:hint="cs"/>
          <w:rtl/>
          <w:lang w:eastAsia="he-IL"/>
        </w:rPr>
        <w:t xml:space="preserve"> רואה את חבר הכנסת עודה. </w:t>
      </w:r>
    </w:p>
    <w:p w:rsidR="00865E88" w:rsidRDefault="00865E88" w:rsidP="00FD6ED6">
      <w:pPr>
        <w:rPr>
          <w:rtl/>
          <w:lang w:eastAsia="he-IL"/>
        </w:rPr>
      </w:pPr>
      <w:bookmarkStart w:id="1160" w:name="_ETM_Q3_593000"/>
      <w:bookmarkEnd w:id="1160"/>
    </w:p>
    <w:p w:rsidR="00865E88" w:rsidRDefault="00865E88" w:rsidP="00FD6ED6">
      <w:pPr>
        <w:pStyle w:val="af5"/>
        <w:keepNext/>
        <w:rPr>
          <w:rtl/>
        </w:rPr>
      </w:pPr>
      <w:bookmarkStart w:id="1161" w:name="ET_interruption_5264_15"/>
      <w:r w:rsidRPr="00F1069B">
        <w:rPr>
          <w:rStyle w:val="TagStyle"/>
          <w:rtl/>
        </w:rPr>
        <w:t xml:space="preserve"> &lt;&lt; קריאה &gt;&gt; </w:t>
      </w:r>
      <w:r>
        <w:rPr>
          <w:rtl/>
        </w:rPr>
        <w:t>אחמד טיבי (הרשימה המשותפת):</w:t>
      </w:r>
      <w:r w:rsidRPr="00F1069B">
        <w:rPr>
          <w:rStyle w:val="TagStyle"/>
          <w:rtl/>
        </w:rPr>
        <w:t xml:space="preserve"> &lt;&lt; קריאה &gt;&gt;</w:t>
      </w:r>
      <w:r>
        <w:rPr>
          <w:rtl/>
        </w:rPr>
        <w:t xml:space="preserve">   </w:t>
      </w:r>
      <w:bookmarkEnd w:id="1161"/>
    </w:p>
    <w:p w:rsidR="00865E88" w:rsidRDefault="00865E88" w:rsidP="00753B1E">
      <w:pPr>
        <w:rPr>
          <w:rtl/>
        </w:rPr>
      </w:pPr>
    </w:p>
    <w:p w:rsidR="00865E88" w:rsidRDefault="00865E88" w:rsidP="00FD6ED6">
      <w:pPr>
        <w:rPr>
          <w:rtl/>
        </w:rPr>
      </w:pPr>
      <w:r>
        <w:rPr>
          <w:rFonts w:hint="cs"/>
          <w:rtl/>
        </w:rPr>
        <w:t xml:space="preserve">אני מבקש להחליף, איימן עוד לא הגיע. </w:t>
      </w:r>
    </w:p>
    <w:p w:rsidR="00865E88" w:rsidRDefault="00865E88" w:rsidP="00FD6ED6">
      <w:pPr>
        <w:rPr>
          <w:rtl/>
        </w:rPr>
      </w:pPr>
    </w:p>
    <w:p w:rsidR="00865E88" w:rsidRDefault="00865E88" w:rsidP="00FD6ED6">
      <w:pPr>
        <w:pStyle w:val="af6"/>
        <w:keepNext/>
        <w:rPr>
          <w:rtl/>
        </w:rPr>
      </w:pPr>
      <w:bookmarkStart w:id="1162" w:name="_ETM_Q3_669000"/>
      <w:bookmarkEnd w:id="1162"/>
      <w:r w:rsidRPr="00F1069B">
        <w:rPr>
          <w:rStyle w:val="TagStyle"/>
          <w:rtl/>
        </w:rPr>
        <w:t xml:space="preserve"> &lt;&lt; יור &gt;&gt; </w:t>
      </w:r>
      <w:r>
        <w:rPr>
          <w:rtl/>
        </w:rPr>
        <w:t>היו"ר יריב לוין:</w:t>
      </w:r>
      <w:r w:rsidRPr="00F1069B">
        <w:rPr>
          <w:rStyle w:val="TagStyle"/>
          <w:rtl/>
        </w:rPr>
        <w:t xml:space="preserve"> &lt;&lt; יור &gt;&gt;</w:t>
      </w:r>
      <w:r>
        <w:rPr>
          <w:rtl/>
        </w:rPr>
        <w:t xml:space="preserve">   </w:t>
      </w:r>
    </w:p>
    <w:p w:rsidR="00865E88" w:rsidRDefault="00865E88" w:rsidP="00753B1E">
      <w:pPr>
        <w:rPr>
          <w:rtl/>
          <w:lang w:eastAsia="he-IL"/>
        </w:rPr>
      </w:pPr>
    </w:p>
    <w:p w:rsidR="00865E88" w:rsidRDefault="00865E88" w:rsidP="00FD6ED6">
      <w:pPr>
        <w:rPr>
          <w:rtl/>
          <w:lang w:eastAsia="he-IL"/>
        </w:rPr>
      </w:pPr>
      <w:r>
        <w:rPr>
          <w:rFonts w:hint="cs"/>
          <w:rtl/>
          <w:lang w:eastAsia="he-IL"/>
        </w:rPr>
        <w:t>אין בעיה, רק השאלה</w:t>
      </w:r>
      <w:r w:rsidR="00A94940">
        <w:rPr>
          <w:rFonts w:hint="cs"/>
          <w:rtl/>
          <w:lang w:eastAsia="he-IL"/>
        </w:rPr>
        <w:t>,</w:t>
      </w:r>
      <w:r>
        <w:rPr>
          <w:rFonts w:hint="cs"/>
          <w:rtl/>
          <w:lang w:eastAsia="he-IL"/>
        </w:rPr>
        <w:t xml:space="preserve"> </w:t>
      </w:r>
      <w:bookmarkStart w:id="1163" w:name="_ETM_Q3_668000"/>
      <w:bookmarkEnd w:id="1163"/>
      <w:r>
        <w:rPr>
          <w:rFonts w:hint="cs"/>
          <w:rtl/>
          <w:lang w:eastAsia="he-IL"/>
        </w:rPr>
        <w:t xml:space="preserve">אם אפשר. אה, אנחנו יכולים, אוקיי. יש לנו שאילתות רגילות, </w:t>
      </w:r>
      <w:bookmarkStart w:id="1164" w:name="_ETM_Q3_673000"/>
      <w:bookmarkEnd w:id="1164"/>
      <w:r>
        <w:rPr>
          <w:rFonts w:hint="cs"/>
          <w:rtl/>
          <w:lang w:eastAsia="he-IL"/>
        </w:rPr>
        <w:t xml:space="preserve">אז אין בעיה. </w:t>
      </w:r>
    </w:p>
    <w:p w:rsidR="00865E88" w:rsidRDefault="00865E88" w:rsidP="00FD6ED6">
      <w:pPr>
        <w:rPr>
          <w:rtl/>
          <w:lang w:eastAsia="he-IL"/>
        </w:rPr>
      </w:pPr>
    </w:p>
    <w:p w:rsidR="00865E88" w:rsidRDefault="00865E88" w:rsidP="00FD6ED6">
      <w:pPr>
        <w:rPr>
          <w:lang w:eastAsia="he-IL"/>
        </w:rPr>
      </w:pPr>
    </w:p>
    <w:p w:rsidR="00865E88" w:rsidRDefault="00865E88" w:rsidP="00FD6ED6">
      <w:pPr>
        <w:pStyle w:val="a6"/>
        <w:rPr>
          <w:rtl/>
          <w:lang w:eastAsia="he-IL"/>
        </w:rPr>
      </w:pPr>
      <w:bookmarkStart w:id="1165" w:name="ET_subject_שאילתות_ותשובות_19"/>
      <w:r w:rsidRPr="00B46C15">
        <w:rPr>
          <w:rStyle w:val="TagStyle"/>
          <w:rtl/>
        </w:rPr>
        <w:t xml:space="preserve"> &lt;&lt; נושא &gt;&gt; </w:t>
      </w:r>
      <w:bookmarkStart w:id="1166" w:name="_Toc59034584"/>
      <w:bookmarkStart w:id="1167" w:name="_Toc59042171"/>
      <w:r>
        <w:rPr>
          <w:rtl/>
          <w:lang w:eastAsia="he-IL"/>
        </w:rPr>
        <w:t>שאילתות ותשובות</w:t>
      </w:r>
      <w:bookmarkEnd w:id="1166"/>
      <w:bookmarkEnd w:id="1167"/>
      <w:r w:rsidRPr="00B46C15">
        <w:rPr>
          <w:rStyle w:val="TagStyle"/>
          <w:rtl/>
        </w:rPr>
        <w:t xml:space="preserve"> &lt;&lt; נושא &gt;&gt;</w:t>
      </w:r>
      <w:r>
        <w:rPr>
          <w:rtl/>
          <w:lang w:eastAsia="he-IL"/>
        </w:rPr>
        <w:t xml:space="preserve">   </w:t>
      </w:r>
      <w:bookmarkEnd w:id="1165"/>
    </w:p>
    <w:p w:rsidR="00865E88" w:rsidRDefault="00865E88" w:rsidP="00753B1E">
      <w:pPr>
        <w:rPr>
          <w:rtl/>
          <w:lang w:eastAsia="he-IL"/>
        </w:rPr>
      </w:pPr>
    </w:p>
    <w:p w:rsidR="00865E88" w:rsidRDefault="00865E88" w:rsidP="00FD6ED6">
      <w:pPr>
        <w:pStyle w:val="af6"/>
        <w:keepNext/>
        <w:rPr>
          <w:rtl/>
        </w:rPr>
      </w:pPr>
      <w:r w:rsidRPr="00B46C15">
        <w:rPr>
          <w:rStyle w:val="TagStyle"/>
          <w:rtl/>
        </w:rPr>
        <w:t xml:space="preserve"> &lt;&lt; יור &gt;&gt; </w:t>
      </w:r>
      <w:r>
        <w:rPr>
          <w:rtl/>
        </w:rPr>
        <w:t>היו"ר יריב לוין:</w:t>
      </w:r>
      <w:r w:rsidRPr="00B46C15">
        <w:rPr>
          <w:rStyle w:val="TagStyle"/>
          <w:rtl/>
        </w:rPr>
        <w:t xml:space="preserve"> &lt;&lt; יור &gt;&gt;</w:t>
      </w:r>
      <w:r>
        <w:rPr>
          <w:rtl/>
        </w:rPr>
        <w:t xml:space="preserve">   </w:t>
      </w:r>
    </w:p>
    <w:p w:rsidR="00865E88" w:rsidRPr="00B46C15" w:rsidRDefault="00865E88" w:rsidP="00FD6ED6">
      <w:pPr>
        <w:rPr>
          <w:rtl/>
          <w:lang w:eastAsia="he-IL"/>
        </w:rPr>
      </w:pPr>
    </w:p>
    <w:p w:rsidR="00865E88" w:rsidRDefault="00865E88" w:rsidP="00FD6ED6">
      <w:pPr>
        <w:rPr>
          <w:rtl/>
          <w:lang w:eastAsia="he-IL"/>
        </w:rPr>
      </w:pPr>
      <w:r>
        <w:rPr>
          <w:rFonts w:hint="cs"/>
          <w:rtl/>
          <w:lang w:eastAsia="he-IL"/>
        </w:rPr>
        <w:t xml:space="preserve">אני מזמין את סגן השר לביטחון </w:t>
      </w:r>
      <w:bookmarkStart w:id="1168" w:name="_ETM_Q3_674000"/>
      <w:bookmarkEnd w:id="1168"/>
      <w:r>
        <w:rPr>
          <w:rFonts w:hint="cs"/>
          <w:rtl/>
          <w:lang w:eastAsia="he-IL"/>
        </w:rPr>
        <w:t xml:space="preserve">הפנים גדי יברקן, ואנחנו נתחיל בשאילתות הרגילות ונעבור אחר כך </w:t>
      </w:r>
      <w:bookmarkStart w:id="1169" w:name="_ETM_Q3_680000"/>
      <w:bookmarkEnd w:id="1169"/>
      <w:r>
        <w:rPr>
          <w:rFonts w:hint="cs"/>
          <w:rtl/>
          <w:lang w:eastAsia="he-IL"/>
        </w:rPr>
        <w:t xml:space="preserve">לשאילתה הדחופה. </w:t>
      </w:r>
    </w:p>
    <w:p w:rsidR="00865E88" w:rsidRDefault="00865E88" w:rsidP="00FD6ED6">
      <w:pPr>
        <w:rPr>
          <w:rtl/>
          <w:lang w:eastAsia="he-IL"/>
        </w:rPr>
      </w:pPr>
      <w:bookmarkStart w:id="1170" w:name="_ETM_Q3_684000"/>
      <w:bookmarkEnd w:id="1170"/>
    </w:p>
    <w:p w:rsidR="00865E88" w:rsidRPr="00F1069B" w:rsidRDefault="00865E88" w:rsidP="00FD6ED6">
      <w:pPr>
        <w:rPr>
          <w:rtl/>
          <w:lang w:eastAsia="he-IL"/>
        </w:rPr>
      </w:pPr>
      <w:bookmarkStart w:id="1171" w:name="_ETM_Q3_685000"/>
      <w:bookmarkEnd w:id="1171"/>
      <w:r>
        <w:rPr>
          <w:rFonts w:hint="cs"/>
          <w:rtl/>
          <w:lang w:eastAsia="he-IL"/>
        </w:rPr>
        <w:t xml:space="preserve">השאילתה הרגילה הראשונה היא שאילתה מס' </w:t>
      </w:r>
      <w:bookmarkStart w:id="1172" w:name="_ETM_Q3_689000"/>
      <w:bookmarkEnd w:id="1172"/>
      <w:r>
        <w:rPr>
          <w:rFonts w:hint="cs"/>
          <w:rtl/>
          <w:lang w:eastAsia="he-IL"/>
        </w:rPr>
        <w:t xml:space="preserve">131, של חבר הכנסת אחמד טיבי, בנושא: רצח ופא </w:t>
      </w:r>
      <w:bookmarkStart w:id="1173" w:name="_ETM_Q3_693000"/>
      <w:bookmarkEnd w:id="1173"/>
      <w:proofErr w:type="spellStart"/>
      <w:r>
        <w:rPr>
          <w:rFonts w:hint="cs"/>
          <w:rtl/>
          <w:lang w:eastAsia="he-IL"/>
        </w:rPr>
        <w:t>מסארווה</w:t>
      </w:r>
      <w:proofErr w:type="spellEnd"/>
      <w:r>
        <w:rPr>
          <w:rFonts w:hint="cs"/>
          <w:rtl/>
          <w:lang w:eastAsia="he-IL"/>
        </w:rPr>
        <w:t xml:space="preserve">. חבר הכנסת טיבי, אנא גש למיקרופון להקריא את השאילתה </w:t>
      </w:r>
      <w:bookmarkStart w:id="1174" w:name="_ETM_Q3_702000"/>
      <w:bookmarkEnd w:id="1174"/>
      <w:r>
        <w:rPr>
          <w:rFonts w:hint="cs"/>
          <w:rtl/>
          <w:lang w:eastAsia="he-IL"/>
        </w:rPr>
        <w:t xml:space="preserve">הרגילה. חבר הכנסת טיבי, בבקשה. חבר הכנסת טיבי, אנא </w:t>
      </w:r>
      <w:bookmarkStart w:id="1175" w:name="_ETM_Q3_711000"/>
      <w:bookmarkEnd w:id="1175"/>
      <w:r>
        <w:rPr>
          <w:rFonts w:hint="cs"/>
          <w:rtl/>
          <w:lang w:eastAsia="he-IL"/>
        </w:rPr>
        <w:t xml:space="preserve">גש למיקרופון להקריא את השאילתה שלך. </w:t>
      </w:r>
    </w:p>
    <w:p w:rsidR="00865E88" w:rsidRDefault="00865E88" w:rsidP="00FD6ED6">
      <w:pPr>
        <w:rPr>
          <w:rtl/>
          <w:lang w:eastAsia="he-IL"/>
        </w:rPr>
      </w:pPr>
    </w:p>
    <w:p w:rsidR="00865E88" w:rsidRDefault="00865E88" w:rsidP="00FD6ED6">
      <w:pPr>
        <w:pStyle w:val="af5"/>
        <w:keepNext/>
        <w:rPr>
          <w:rtl/>
        </w:rPr>
      </w:pPr>
      <w:bookmarkStart w:id="1176" w:name="ET_interruption_5264_17"/>
      <w:r w:rsidRPr="00F1069B">
        <w:rPr>
          <w:rStyle w:val="TagStyle"/>
          <w:rtl/>
        </w:rPr>
        <w:t xml:space="preserve"> &lt;&lt; קריאה &gt;&gt; </w:t>
      </w:r>
      <w:r>
        <w:rPr>
          <w:rtl/>
        </w:rPr>
        <w:t>אחמד טיבי (הרשימה המשותפת):</w:t>
      </w:r>
      <w:r w:rsidRPr="00F1069B">
        <w:rPr>
          <w:rStyle w:val="TagStyle"/>
          <w:rtl/>
        </w:rPr>
        <w:t xml:space="preserve"> &lt;&lt; קריאה &gt;&gt;</w:t>
      </w:r>
      <w:r>
        <w:rPr>
          <w:rtl/>
        </w:rPr>
        <w:t xml:space="preserve">   </w:t>
      </w:r>
      <w:bookmarkEnd w:id="1176"/>
    </w:p>
    <w:p w:rsidR="00865E88" w:rsidRDefault="00865E88" w:rsidP="00753B1E">
      <w:pPr>
        <w:rPr>
          <w:rtl/>
          <w:lang w:eastAsia="he-IL"/>
        </w:rPr>
      </w:pPr>
    </w:p>
    <w:p w:rsidR="00865E88" w:rsidRDefault="00865E88" w:rsidP="00FD6ED6">
      <w:pPr>
        <w:rPr>
          <w:rtl/>
          <w:lang w:eastAsia="he-IL"/>
        </w:rPr>
      </w:pPr>
      <w:r>
        <w:rPr>
          <w:rFonts w:hint="cs"/>
          <w:rtl/>
          <w:lang w:eastAsia="he-IL"/>
        </w:rPr>
        <w:t>אה, אני?</w:t>
      </w:r>
    </w:p>
    <w:p w:rsidR="00865E88" w:rsidRDefault="00865E88" w:rsidP="00FD6ED6">
      <w:pPr>
        <w:rPr>
          <w:rtl/>
          <w:lang w:eastAsia="he-IL"/>
        </w:rPr>
      </w:pPr>
    </w:p>
    <w:p w:rsidR="00865E88" w:rsidRDefault="00865E88" w:rsidP="00FD6ED6">
      <w:pPr>
        <w:pStyle w:val="af6"/>
        <w:keepNext/>
        <w:rPr>
          <w:rtl/>
        </w:rPr>
      </w:pPr>
      <w:bookmarkStart w:id="1177" w:name="_ETM_Q3_717000"/>
      <w:bookmarkEnd w:id="1177"/>
      <w:r w:rsidRPr="00F1069B">
        <w:rPr>
          <w:rStyle w:val="TagStyle"/>
          <w:rtl/>
        </w:rPr>
        <w:t xml:space="preserve"> &lt;&lt; יור &gt;&gt; </w:t>
      </w:r>
      <w:r>
        <w:rPr>
          <w:rtl/>
        </w:rPr>
        <w:t>היו"ר יריב לוין:</w:t>
      </w:r>
      <w:r w:rsidRPr="00F1069B">
        <w:rPr>
          <w:rStyle w:val="TagStyle"/>
          <w:rtl/>
        </w:rPr>
        <w:t xml:space="preserve"> &lt;&lt; יור &gt;&gt;</w:t>
      </w:r>
      <w:r>
        <w:rPr>
          <w:rtl/>
        </w:rPr>
        <w:t xml:space="preserve">   </w:t>
      </w:r>
    </w:p>
    <w:p w:rsidR="00865E88" w:rsidRDefault="00865E88" w:rsidP="00753B1E">
      <w:pPr>
        <w:rPr>
          <w:rtl/>
          <w:lang w:eastAsia="he-IL"/>
        </w:rPr>
      </w:pPr>
    </w:p>
    <w:p w:rsidR="00865E88" w:rsidRDefault="00865E88" w:rsidP="00753B1E">
      <w:pPr>
        <w:rPr>
          <w:rtl/>
          <w:lang w:eastAsia="he-IL"/>
        </w:rPr>
      </w:pPr>
      <w:bookmarkStart w:id="1178" w:name="_ETM_Q3_718000"/>
      <w:bookmarkEnd w:id="1178"/>
      <w:r>
        <w:rPr>
          <w:rFonts w:hint="cs"/>
          <w:rtl/>
          <w:lang w:eastAsia="he-IL"/>
        </w:rPr>
        <w:t xml:space="preserve">כן. </w:t>
      </w:r>
      <w:bookmarkStart w:id="1179" w:name="_ETM_Q3_720000"/>
      <w:bookmarkEnd w:id="1179"/>
      <w:r>
        <w:rPr>
          <w:rFonts w:hint="cs"/>
          <w:rtl/>
          <w:lang w:eastAsia="he-IL"/>
        </w:rPr>
        <w:t xml:space="preserve">שאילתה בנושא: רצח ופא </w:t>
      </w:r>
      <w:proofErr w:type="spellStart"/>
      <w:r>
        <w:rPr>
          <w:rFonts w:hint="cs"/>
          <w:rtl/>
          <w:lang w:eastAsia="he-IL"/>
        </w:rPr>
        <w:t>מסארווה</w:t>
      </w:r>
      <w:proofErr w:type="spellEnd"/>
      <w:r>
        <w:rPr>
          <w:rFonts w:hint="cs"/>
          <w:rtl/>
          <w:lang w:eastAsia="he-IL"/>
        </w:rPr>
        <w:t xml:space="preserve">. יש לך בדפים הירוקים. </w:t>
      </w:r>
      <w:bookmarkStart w:id="1180" w:name="_ETM_Q3_731000"/>
      <w:bookmarkEnd w:id="1180"/>
      <w:r>
        <w:rPr>
          <w:rFonts w:hint="cs"/>
          <w:rtl/>
          <w:lang w:eastAsia="he-IL"/>
        </w:rPr>
        <w:t>לא, לא, אתה מסתכל,</w:t>
      </w:r>
      <w:r w:rsidR="00753B1E">
        <w:rPr>
          <w:rFonts w:hint="cs"/>
          <w:rtl/>
          <w:lang w:eastAsia="he-IL"/>
        </w:rPr>
        <w:t xml:space="preserve"> </w:t>
      </w:r>
      <w:r>
        <w:rPr>
          <w:rFonts w:hint="cs"/>
          <w:rtl/>
          <w:lang w:eastAsia="he-IL"/>
        </w:rPr>
        <w:t xml:space="preserve">לדעתי, בשאילתות הדחופות. אתה צריך </w:t>
      </w:r>
      <w:bookmarkStart w:id="1181" w:name="_ETM_Q3_734000"/>
      <w:bookmarkEnd w:id="1181"/>
      <w:r>
        <w:rPr>
          <w:rFonts w:hint="cs"/>
          <w:rtl/>
          <w:lang w:eastAsia="he-IL"/>
        </w:rPr>
        <w:t xml:space="preserve">בדפים הירוקים, השאילתות הרגילות. הינה, הינה, זה בדרך אליך. </w:t>
      </w:r>
      <w:bookmarkStart w:id="1182" w:name="_ETM_Q3_741000"/>
      <w:bookmarkEnd w:id="1182"/>
      <w:r>
        <w:rPr>
          <w:rFonts w:hint="cs"/>
          <w:rtl/>
          <w:lang w:eastAsia="he-IL"/>
        </w:rPr>
        <w:t xml:space="preserve">שאילתה 131, בנושא: רצח ופא </w:t>
      </w:r>
      <w:proofErr w:type="spellStart"/>
      <w:r>
        <w:rPr>
          <w:rFonts w:hint="cs"/>
          <w:rtl/>
          <w:lang w:eastAsia="he-IL"/>
        </w:rPr>
        <w:t>מסארווה</w:t>
      </w:r>
      <w:proofErr w:type="spellEnd"/>
      <w:r>
        <w:rPr>
          <w:rFonts w:hint="cs"/>
          <w:rtl/>
          <w:lang w:eastAsia="he-IL"/>
        </w:rPr>
        <w:t xml:space="preserve">. זה האחרון, חבר הכנסת </w:t>
      </w:r>
      <w:bookmarkStart w:id="1183" w:name="_ETM_Q3_761000"/>
      <w:bookmarkEnd w:id="1183"/>
      <w:r>
        <w:rPr>
          <w:rFonts w:hint="cs"/>
          <w:rtl/>
          <w:lang w:eastAsia="he-IL"/>
        </w:rPr>
        <w:t>טיבי, האחרון בקובץ.</w:t>
      </w:r>
    </w:p>
    <w:p w:rsidR="00E01DCC" w:rsidRDefault="00E01DCC" w:rsidP="00FD6ED6">
      <w:pPr>
        <w:rPr>
          <w:rtl/>
          <w:lang w:eastAsia="he-IL"/>
        </w:rPr>
      </w:pPr>
    </w:p>
    <w:p w:rsidR="00865E88" w:rsidRDefault="00865E88" w:rsidP="00FD6ED6">
      <w:pPr>
        <w:pStyle w:val="af5"/>
        <w:keepNext/>
        <w:rPr>
          <w:rtl/>
        </w:rPr>
      </w:pPr>
      <w:bookmarkStart w:id="1184" w:name="_ETM_Q3_726000"/>
      <w:bookmarkStart w:id="1185" w:name="ET_query_622143_4"/>
      <w:bookmarkStart w:id="1186" w:name="ET_speaker_5264_3"/>
      <w:bookmarkEnd w:id="1184"/>
      <w:r w:rsidRPr="00835EA5">
        <w:rPr>
          <w:rStyle w:val="TagStyle"/>
          <w:rtl/>
        </w:rPr>
        <w:t xml:space="preserve">&lt;&lt; קריאה &gt;&gt; </w:t>
      </w:r>
      <w:r w:rsidRPr="00E01DCC">
        <w:rPr>
          <w:rtl/>
        </w:rPr>
        <w:t>אחמד טיבי (הרשימה המשותפת):</w:t>
      </w:r>
      <w:r w:rsidRPr="00835EA5">
        <w:rPr>
          <w:rStyle w:val="TagStyle"/>
          <w:rtl/>
        </w:rPr>
        <w:t xml:space="preserve"> &lt;&lt; קריאה &gt;&gt;</w:t>
      </w:r>
      <w:r>
        <w:rPr>
          <w:rStyle w:val="TagStyle"/>
          <w:rtl/>
        </w:rPr>
        <w:t xml:space="preserve">  </w:t>
      </w:r>
    </w:p>
    <w:p w:rsidR="00865E88" w:rsidRDefault="00865E88" w:rsidP="00FD6ED6">
      <w:pPr>
        <w:rPr>
          <w:rtl/>
          <w:lang w:eastAsia="he-IL"/>
        </w:rPr>
      </w:pPr>
    </w:p>
    <w:p w:rsidR="00865E88" w:rsidRDefault="00865E88" w:rsidP="00FD6ED6">
      <w:pPr>
        <w:rPr>
          <w:rtl/>
          <w:lang w:eastAsia="he-IL"/>
        </w:rPr>
      </w:pPr>
      <w:bookmarkStart w:id="1187" w:name="_ETM_Q4_157000"/>
      <w:bookmarkEnd w:id="1187"/>
      <w:r>
        <w:rPr>
          <w:rFonts w:hint="cs"/>
          <w:rtl/>
          <w:lang w:eastAsia="he-IL"/>
        </w:rPr>
        <w:t>תודה וסליחה, אדוני היושב-ראש.</w:t>
      </w:r>
    </w:p>
    <w:p w:rsidR="00865E88" w:rsidRDefault="00865E88" w:rsidP="00FD6ED6">
      <w:pPr>
        <w:rPr>
          <w:rtl/>
          <w:lang w:eastAsia="he-IL"/>
        </w:rPr>
      </w:pPr>
    </w:p>
    <w:p w:rsidR="00865E88" w:rsidRDefault="00865E88" w:rsidP="00FD6ED6">
      <w:pPr>
        <w:pStyle w:val="af6"/>
        <w:keepNext/>
        <w:rPr>
          <w:rtl/>
        </w:rPr>
      </w:pPr>
      <w:r w:rsidRPr="00835EA5">
        <w:rPr>
          <w:rStyle w:val="TagStyle"/>
          <w:rtl/>
        </w:rPr>
        <w:t xml:space="preserve"> &lt;&lt; יור &gt;&gt; </w:t>
      </w:r>
      <w:r>
        <w:rPr>
          <w:rtl/>
        </w:rPr>
        <w:t>היו"ר יריב לוין:</w:t>
      </w:r>
      <w:r w:rsidRPr="00835EA5">
        <w:rPr>
          <w:rStyle w:val="TagStyle"/>
          <w:rtl/>
        </w:rPr>
        <w:t xml:space="preserve"> &lt;&lt; יור &gt;&gt;</w:t>
      </w:r>
      <w:r>
        <w:rPr>
          <w:rtl/>
        </w:rPr>
        <w:t xml:space="preserve">  </w:t>
      </w:r>
    </w:p>
    <w:p w:rsidR="00865E88" w:rsidRDefault="00865E88" w:rsidP="00753B1E">
      <w:pPr>
        <w:rPr>
          <w:rtl/>
          <w:lang w:eastAsia="he-IL"/>
        </w:rPr>
      </w:pPr>
    </w:p>
    <w:p w:rsidR="00865E88" w:rsidRDefault="00865E88" w:rsidP="00FD6ED6">
      <w:pPr>
        <w:rPr>
          <w:rtl/>
          <w:lang w:eastAsia="he-IL"/>
        </w:rPr>
      </w:pPr>
      <w:r>
        <w:rPr>
          <w:rFonts w:hint="cs"/>
          <w:rtl/>
          <w:lang w:eastAsia="he-IL"/>
        </w:rPr>
        <w:t>אין שום בעיה. בבקשה.</w:t>
      </w:r>
    </w:p>
    <w:p w:rsidR="00865E88" w:rsidRPr="00835EA5" w:rsidRDefault="00865E88" w:rsidP="00FD6ED6">
      <w:pPr>
        <w:rPr>
          <w:rtl/>
          <w:lang w:eastAsia="he-IL"/>
        </w:rPr>
      </w:pPr>
      <w:bookmarkStart w:id="1188" w:name="_ETM_Q4_159000"/>
      <w:bookmarkEnd w:id="1188"/>
    </w:p>
    <w:p w:rsidR="00865E88" w:rsidRDefault="00865E88" w:rsidP="00FD6ED6">
      <w:pPr>
        <w:pStyle w:val="a9"/>
        <w:rPr>
          <w:rtl/>
          <w:lang w:eastAsia="he-IL"/>
        </w:rPr>
      </w:pPr>
      <w:r w:rsidRPr="00E4728B">
        <w:rPr>
          <w:rStyle w:val="TagStyle"/>
          <w:rtl/>
        </w:rPr>
        <w:t xml:space="preserve"> &lt;&lt; שאילתה &gt;&gt; </w:t>
      </w:r>
      <w:bookmarkStart w:id="1189" w:name="_Toc59034585"/>
      <w:bookmarkStart w:id="1190" w:name="_Toc59042172"/>
      <w:r>
        <w:rPr>
          <w:rtl/>
          <w:lang w:eastAsia="he-IL"/>
        </w:rPr>
        <w:t xml:space="preserve">131. רצח ופא </w:t>
      </w:r>
      <w:proofErr w:type="spellStart"/>
      <w:r>
        <w:rPr>
          <w:rtl/>
          <w:lang w:eastAsia="he-IL"/>
        </w:rPr>
        <w:t>מסארווה</w:t>
      </w:r>
      <w:bookmarkEnd w:id="1189"/>
      <w:bookmarkEnd w:id="1190"/>
      <w:proofErr w:type="spellEnd"/>
      <w:r w:rsidRPr="00E4728B">
        <w:rPr>
          <w:rStyle w:val="TagStyle"/>
          <w:rtl/>
        </w:rPr>
        <w:t xml:space="preserve"> &lt;&lt; שאילתה &gt;&gt;</w:t>
      </w:r>
      <w:r>
        <w:rPr>
          <w:rtl/>
          <w:lang w:eastAsia="he-IL"/>
        </w:rPr>
        <w:t xml:space="preserve">  </w:t>
      </w:r>
      <w:bookmarkEnd w:id="1185"/>
    </w:p>
    <w:p w:rsidR="00865E88" w:rsidRDefault="00865E88" w:rsidP="00FD6ED6">
      <w:pPr>
        <w:rPr>
          <w:rtl/>
          <w:lang w:eastAsia="he-IL"/>
        </w:rPr>
      </w:pPr>
    </w:p>
    <w:p w:rsidR="00865E88" w:rsidRDefault="00865E88" w:rsidP="00FD6ED6">
      <w:pPr>
        <w:pStyle w:val="a4"/>
        <w:keepNext/>
        <w:rPr>
          <w:rtl/>
        </w:rPr>
      </w:pPr>
      <w:bookmarkStart w:id="1191" w:name="ET_speaker_5264_5"/>
      <w:r w:rsidRPr="00E4728B">
        <w:rPr>
          <w:rStyle w:val="TagStyle"/>
          <w:rtl/>
        </w:rPr>
        <w:t xml:space="preserve"> &lt;&lt; דובר &gt;&gt; </w:t>
      </w:r>
      <w:bookmarkStart w:id="1192" w:name="_Toc59034586"/>
      <w:bookmarkStart w:id="1193" w:name="_Toc59042173"/>
      <w:r>
        <w:rPr>
          <w:rtl/>
        </w:rPr>
        <w:t>אחמד טיבי (הרשימה המשותפת):</w:t>
      </w:r>
      <w:bookmarkEnd w:id="1192"/>
      <w:bookmarkEnd w:id="1193"/>
      <w:r w:rsidRPr="00E4728B">
        <w:rPr>
          <w:rStyle w:val="TagStyle"/>
          <w:rtl/>
        </w:rPr>
        <w:t xml:space="preserve"> &lt;&lt; דובר &gt;&gt;</w:t>
      </w:r>
      <w:r>
        <w:rPr>
          <w:rtl/>
        </w:rPr>
        <w:t xml:space="preserve">  </w:t>
      </w:r>
      <w:bookmarkEnd w:id="1191"/>
    </w:p>
    <w:p w:rsidR="00865E88" w:rsidRDefault="00865E88" w:rsidP="00753B1E">
      <w:pPr>
        <w:rPr>
          <w:rtl/>
          <w:lang w:eastAsia="he-IL"/>
        </w:rPr>
      </w:pPr>
    </w:p>
    <w:p w:rsidR="00865E88" w:rsidRDefault="00865E88" w:rsidP="00A94940">
      <w:pPr>
        <w:rPr>
          <w:rtl/>
        </w:rPr>
      </w:pPr>
      <w:r>
        <w:rPr>
          <w:rFonts w:hint="cs"/>
          <w:rtl/>
        </w:rPr>
        <w:t xml:space="preserve">מכובדי היושב-ראש, סגן השר, ופא </w:t>
      </w:r>
      <w:proofErr w:type="spellStart"/>
      <w:r>
        <w:rPr>
          <w:rFonts w:hint="cs"/>
          <w:rtl/>
        </w:rPr>
        <w:t>מסארווה</w:t>
      </w:r>
      <w:proofErr w:type="spellEnd"/>
      <w:r>
        <w:rPr>
          <w:rFonts w:hint="cs"/>
          <w:rtl/>
        </w:rPr>
        <w:t xml:space="preserve"> היא הנרצחת ה-13 מאז תחילת השנה </w:t>
      </w:r>
      <w:r w:rsidR="00A94940">
        <w:rPr>
          <w:rFonts w:hint="eastAsia"/>
          <w:rtl/>
        </w:rPr>
        <w:t xml:space="preserve">– </w:t>
      </w:r>
      <w:r>
        <w:rPr>
          <w:rFonts w:hint="cs"/>
          <w:rtl/>
        </w:rPr>
        <w:t xml:space="preserve">השאלה </w:t>
      </w:r>
      <w:bookmarkStart w:id="1194" w:name="_ETM_Q4_176350"/>
      <w:bookmarkEnd w:id="1194"/>
      <w:r>
        <w:rPr>
          <w:rFonts w:hint="cs"/>
          <w:rtl/>
        </w:rPr>
        <w:t xml:space="preserve">הוצגה מראש אז, כשהיא נרצחה. </w:t>
      </w:r>
      <w:bookmarkStart w:id="1195" w:name="_ETM_Q4_179313"/>
      <w:bookmarkStart w:id="1196" w:name="_ETM_Q4_179396"/>
      <w:bookmarkStart w:id="1197" w:name="_ETM_Q4_179488"/>
      <w:bookmarkStart w:id="1198" w:name="_ETM_Q4_179594"/>
      <w:bookmarkEnd w:id="1195"/>
      <w:bookmarkEnd w:id="1196"/>
      <w:bookmarkEnd w:id="1197"/>
      <w:bookmarkEnd w:id="1198"/>
      <w:r>
        <w:rPr>
          <w:rFonts w:hint="cs"/>
          <w:rtl/>
        </w:rPr>
        <w:t>נשים מתלוננות במשטרה ורוב מקרי הרצח והאלימות כלפי נשים ידועים מראש</w:t>
      </w:r>
      <w:r w:rsidR="00A94940">
        <w:rPr>
          <w:rFonts w:hint="cs"/>
          <w:rtl/>
        </w:rPr>
        <w:t>.</w:t>
      </w:r>
      <w:r>
        <w:rPr>
          <w:rFonts w:hint="cs"/>
          <w:rtl/>
        </w:rPr>
        <w:t xml:space="preserve"> ידועים מראש. </w:t>
      </w:r>
    </w:p>
    <w:p w:rsidR="00865E88" w:rsidRPr="009F1FFC" w:rsidRDefault="00865E88" w:rsidP="00FD6ED6">
      <w:pPr>
        <w:rPr>
          <w:rtl/>
        </w:rPr>
      </w:pPr>
    </w:p>
    <w:p w:rsidR="00865E88" w:rsidRPr="00472AB3" w:rsidRDefault="00865E88" w:rsidP="00FD6ED6">
      <w:pPr>
        <w:rPr>
          <w:rtl/>
        </w:rPr>
      </w:pPr>
      <w:r>
        <w:rPr>
          <w:rFonts w:hint="cs"/>
          <w:rtl/>
        </w:rPr>
        <w:t>ב</w:t>
      </w:r>
      <w:r w:rsidRPr="00472AB3">
        <w:rPr>
          <w:rFonts w:hint="cs"/>
          <w:rtl/>
        </w:rPr>
        <w:t>רצוני לשאול:</w:t>
      </w:r>
    </w:p>
    <w:p w:rsidR="00865E88" w:rsidRDefault="00865E88" w:rsidP="00FD6ED6">
      <w:pPr>
        <w:rPr>
          <w:rtl/>
        </w:rPr>
      </w:pPr>
    </w:p>
    <w:p w:rsidR="00865E88" w:rsidRPr="009F1FFC" w:rsidRDefault="00865E88" w:rsidP="00FD6ED6">
      <w:pPr>
        <w:rPr>
          <w:rtl/>
        </w:rPr>
      </w:pPr>
      <w:r>
        <w:rPr>
          <w:rFonts w:hint="cs"/>
          <w:rtl/>
        </w:rPr>
        <w:t>1. מהו שיעור פיענוח מקרי רצח נשים בחברה הערבית בהשוואה לרצח נשים יהודיות?</w:t>
      </w:r>
    </w:p>
    <w:p w:rsidR="00865E88" w:rsidRDefault="00865E88" w:rsidP="00FD6ED6">
      <w:pPr>
        <w:rPr>
          <w:rtl/>
        </w:rPr>
      </w:pPr>
    </w:p>
    <w:p w:rsidR="00865E88" w:rsidRDefault="00865E88" w:rsidP="00FD6ED6">
      <w:pPr>
        <w:rPr>
          <w:rtl/>
        </w:rPr>
      </w:pPr>
      <w:r>
        <w:rPr>
          <w:rFonts w:hint="cs"/>
          <w:rtl/>
        </w:rPr>
        <w:t xml:space="preserve">2. </w:t>
      </w:r>
      <w:bookmarkStart w:id="1199" w:name="_ETM_Q4_202761"/>
      <w:bookmarkEnd w:id="1199"/>
      <w:r>
        <w:rPr>
          <w:rFonts w:hint="cs"/>
          <w:rtl/>
        </w:rPr>
        <w:t>בכמה מקרים השנה הוגשו תלונות מראש על ידי נשים שנרצחו?</w:t>
      </w:r>
    </w:p>
    <w:p w:rsidR="00865E88" w:rsidRDefault="00865E88" w:rsidP="00FD6ED6">
      <w:pPr>
        <w:rPr>
          <w:rtl/>
        </w:rPr>
      </w:pPr>
    </w:p>
    <w:p w:rsidR="00865E88" w:rsidRDefault="00865E88" w:rsidP="00FD6ED6">
      <w:pPr>
        <w:rPr>
          <w:rtl/>
        </w:rPr>
      </w:pPr>
      <w:r>
        <w:rPr>
          <w:rFonts w:hint="cs"/>
          <w:rtl/>
        </w:rPr>
        <w:t xml:space="preserve">3. מה עושה הממשלה בנושא כדי למנוע את הרצח הבא? </w:t>
      </w:r>
    </w:p>
    <w:p w:rsidR="00865E88" w:rsidRDefault="00865E88" w:rsidP="00FD6ED6">
      <w:pPr>
        <w:keepNext/>
        <w:rPr>
          <w:rtl/>
        </w:rPr>
      </w:pPr>
      <w:bookmarkStart w:id="1200" w:name="ET_speaker_6004_6"/>
    </w:p>
    <w:p w:rsidR="00865E88" w:rsidRDefault="00865E88" w:rsidP="00FD6ED6">
      <w:pPr>
        <w:rPr>
          <w:rtl/>
          <w:lang w:eastAsia="he-IL"/>
        </w:rPr>
      </w:pPr>
      <w:bookmarkStart w:id="1201" w:name="_ETM_Q4_209289"/>
      <w:bookmarkStart w:id="1202" w:name="_ETM_Q4_209388"/>
      <w:bookmarkEnd w:id="1201"/>
      <w:bookmarkEnd w:id="1202"/>
      <w:r>
        <w:rPr>
          <w:rFonts w:hint="cs"/>
          <w:rtl/>
          <w:lang w:eastAsia="he-IL"/>
        </w:rPr>
        <w:t xml:space="preserve">אחרי ופא נרצחו נשים נוספות. </w:t>
      </w:r>
    </w:p>
    <w:p w:rsidR="00865E88" w:rsidRPr="00454A36" w:rsidRDefault="00865E88" w:rsidP="00FD6ED6">
      <w:pPr>
        <w:rPr>
          <w:rtl/>
          <w:lang w:eastAsia="he-IL"/>
        </w:rPr>
      </w:pPr>
      <w:bookmarkStart w:id="1203" w:name="_ETM_Q4_212804"/>
      <w:bookmarkStart w:id="1204" w:name="_ETM_Q4_212909"/>
      <w:bookmarkEnd w:id="1203"/>
      <w:bookmarkEnd w:id="1204"/>
    </w:p>
    <w:p w:rsidR="00865E88" w:rsidRDefault="00865E88" w:rsidP="00FD6ED6">
      <w:pPr>
        <w:pStyle w:val="a4"/>
        <w:keepNext/>
        <w:rPr>
          <w:rStyle w:val="afe"/>
          <w:rtl/>
        </w:rPr>
      </w:pPr>
      <w:r w:rsidRPr="00E4728B">
        <w:rPr>
          <w:rStyle w:val="TagStyle"/>
          <w:rtl/>
        </w:rPr>
        <w:t xml:space="preserve"> &lt;&lt; דובר &gt;&gt; </w:t>
      </w:r>
      <w:bookmarkStart w:id="1205" w:name="_Toc59034587"/>
      <w:bookmarkStart w:id="1206" w:name="_Toc59042174"/>
      <w:r w:rsidRPr="00E4728B">
        <w:rPr>
          <w:rStyle w:val="afe"/>
          <w:rFonts w:ascii="Arial" w:hAnsi="Arial" w:cs="Arial"/>
          <w:b/>
          <w:bCs/>
          <w:rtl/>
        </w:rPr>
        <w:t>סגן השר לביטחון הפנים דסטה גדי יברקן:</w:t>
      </w:r>
      <w:bookmarkEnd w:id="1205"/>
      <w:bookmarkEnd w:id="1206"/>
      <w:r w:rsidRPr="00E4728B">
        <w:rPr>
          <w:rStyle w:val="TagStyle"/>
          <w:rtl/>
        </w:rPr>
        <w:t xml:space="preserve"> &lt;&lt; דובר &gt;&gt;</w:t>
      </w:r>
      <w:r>
        <w:rPr>
          <w:rStyle w:val="afe"/>
          <w:rtl/>
        </w:rPr>
        <w:t xml:space="preserve">  </w:t>
      </w:r>
      <w:bookmarkEnd w:id="1200"/>
    </w:p>
    <w:p w:rsidR="00865E88" w:rsidRDefault="00865E88" w:rsidP="00753B1E">
      <w:pPr>
        <w:rPr>
          <w:rtl/>
          <w:lang w:eastAsia="he-IL"/>
        </w:rPr>
      </w:pPr>
    </w:p>
    <w:p w:rsidR="00865E88" w:rsidRDefault="00865E88" w:rsidP="00FD6ED6">
      <w:pPr>
        <w:rPr>
          <w:rtl/>
          <w:lang w:eastAsia="he-IL"/>
        </w:rPr>
      </w:pPr>
      <w:r>
        <w:rPr>
          <w:rFonts w:hint="cs"/>
          <w:rtl/>
          <w:lang w:eastAsia="he-IL"/>
        </w:rPr>
        <w:t xml:space="preserve">אדוני היושב-ראש, חבריי </w:t>
      </w:r>
      <w:bookmarkStart w:id="1207" w:name="_ETM_Q4_216645"/>
      <w:bookmarkEnd w:id="1207"/>
      <w:r>
        <w:rPr>
          <w:rFonts w:hint="cs"/>
          <w:rtl/>
          <w:lang w:eastAsia="he-IL"/>
        </w:rPr>
        <w:t xml:space="preserve">חברי הכנסת, חבר הכנסת אחמד טיבי, ראשית, אני מביע צער </w:t>
      </w:r>
      <w:bookmarkStart w:id="1208" w:name="_ETM_Q4_221820"/>
      <w:bookmarkEnd w:id="1208"/>
      <w:r>
        <w:rPr>
          <w:rFonts w:hint="cs"/>
          <w:rtl/>
          <w:lang w:eastAsia="he-IL"/>
        </w:rPr>
        <w:t xml:space="preserve">ותנחומים למשפחה ולה. כל אישה שנרצחת – כולנו מזדעזעים וכולנו שותפים למאבק </w:t>
      </w:r>
      <w:bookmarkStart w:id="1209" w:name="_ETM_Q4_233245"/>
      <w:bookmarkEnd w:id="1209"/>
      <w:r>
        <w:rPr>
          <w:rFonts w:hint="cs"/>
          <w:rtl/>
          <w:lang w:eastAsia="he-IL"/>
        </w:rPr>
        <w:t xml:space="preserve">הזה, אז ראשית, תנחומיי. </w:t>
      </w:r>
    </w:p>
    <w:p w:rsidR="00865E88" w:rsidRDefault="00865E88" w:rsidP="00FD6ED6">
      <w:pPr>
        <w:rPr>
          <w:rtl/>
          <w:lang w:eastAsia="he-IL"/>
        </w:rPr>
      </w:pPr>
      <w:bookmarkStart w:id="1210" w:name="_ETM_Q4_236004"/>
      <w:bookmarkStart w:id="1211" w:name="_ETM_Q4_236076"/>
      <w:bookmarkEnd w:id="1210"/>
      <w:bookmarkEnd w:id="1211"/>
    </w:p>
    <w:p w:rsidR="00865E88" w:rsidRDefault="00865E88" w:rsidP="00E01DCC">
      <w:pPr>
        <w:rPr>
          <w:rtl/>
          <w:lang w:eastAsia="he-IL"/>
        </w:rPr>
      </w:pPr>
      <w:bookmarkStart w:id="1212" w:name="_ETM_Q4_236109"/>
      <w:bookmarkStart w:id="1213" w:name="_ETM_Q4_236173"/>
      <w:bookmarkEnd w:id="1212"/>
      <w:bookmarkEnd w:id="1213"/>
      <w:r>
        <w:rPr>
          <w:rFonts w:hint="cs"/>
          <w:rtl/>
          <w:lang w:eastAsia="he-IL"/>
        </w:rPr>
        <w:t>אדוני חבר הכנסת טיבי, אדוני היושב-ראש, חבריי חברי הכנסת, ברצוני לפרט לך</w:t>
      </w:r>
      <w:r w:rsidR="00E01DCC">
        <w:rPr>
          <w:rFonts w:hint="cs"/>
          <w:rtl/>
          <w:lang w:eastAsia="he-IL"/>
        </w:rPr>
        <w:t>,</w:t>
      </w:r>
      <w:r>
        <w:rPr>
          <w:rFonts w:hint="cs"/>
          <w:rtl/>
          <w:lang w:eastAsia="he-IL"/>
        </w:rPr>
        <w:t xml:space="preserve"> קצת נתונים מהשנים האחרונות, לשאלתך. להלן נתוני רצח נשים ושיעור פילוחן במגזר היהודי, </w:t>
      </w:r>
      <w:bookmarkStart w:id="1214" w:name="_ETM_Q4_247549"/>
      <w:bookmarkEnd w:id="1214"/>
      <w:r>
        <w:rPr>
          <w:rFonts w:hint="cs"/>
          <w:rtl/>
          <w:lang w:eastAsia="he-IL"/>
        </w:rPr>
        <w:t>במגזר הערבי ובשאר המגזרים בשנים 20</w:t>
      </w:r>
      <w:r w:rsidR="005B4BDB">
        <w:rPr>
          <w:rFonts w:hint="cs"/>
          <w:rtl/>
          <w:lang w:eastAsia="he-IL"/>
        </w:rPr>
        <w:t>17</w:t>
      </w:r>
      <w:r w:rsidR="005B4BDB">
        <w:rPr>
          <w:rFonts w:hint="eastAsia"/>
          <w:rtl/>
          <w:lang w:eastAsia="he-IL"/>
        </w:rPr>
        <w:t>–</w:t>
      </w:r>
      <w:r>
        <w:rPr>
          <w:rFonts w:hint="cs"/>
          <w:rtl/>
          <w:lang w:eastAsia="he-IL"/>
        </w:rPr>
        <w:t>20</w:t>
      </w:r>
      <w:r w:rsidR="005B4BDB">
        <w:rPr>
          <w:rFonts w:hint="cs"/>
          <w:rtl/>
          <w:lang w:eastAsia="he-IL"/>
        </w:rPr>
        <w:t>20</w:t>
      </w:r>
      <w:r>
        <w:rPr>
          <w:rFonts w:hint="cs"/>
          <w:rtl/>
          <w:lang w:eastAsia="he-IL"/>
        </w:rPr>
        <w:t xml:space="preserve">. </w:t>
      </w:r>
    </w:p>
    <w:p w:rsidR="00865E88" w:rsidRDefault="00865E88" w:rsidP="00FD6ED6">
      <w:pPr>
        <w:rPr>
          <w:rtl/>
          <w:lang w:eastAsia="he-IL"/>
        </w:rPr>
      </w:pPr>
    </w:p>
    <w:p w:rsidR="00865E88" w:rsidRDefault="00865E88" w:rsidP="00E01DCC">
      <w:pPr>
        <w:rPr>
          <w:rtl/>
          <w:lang w:eastAsia="he-IL"/>
        </w:rPr>
      </w:pPr>
      <w:r>
        <w:rPr>
          <w:rFonts w:hint="cs"/>
          <w:rtl/>
          <w:lang w:eastAsia="he-IL"/>
        </w:rPr>
        <w:t>ב-2017, סך מקרי רצח של נשים – 21 נשים נרצחו</w:t>
      </w:r>
      <w:r w:rsidR="00E01DCC">
        <w:rPr>
          <w:rFonts w:hint="cs"/>
          <w:rtl/>
          <w:lang w:eastAsia="he-IL"/>
        </w:rPr>
        <w:t>,</w:t>
      </w:r>
      <w:r>
        <w:rPr>
          <w:rFonts w:hint="cs"/>
          <w:rtl/>
          <w:lang w:eastAsia="he-IL"/>
        </w:rPr>
        <w:t xml:space="preserve"> במגזר </w:t>
      </w:r>
      <w:bookmarkStart w:id="1215" w:name="_ETM_Q4_257984"/>
      <w:bookmarkEnd w:id="1215"/>
      <w:r>
        <w:rPr>
          <w:rFonts w:hint="cs"/>
          <w:rtl/>
          <w:lang w:eastAsia="he-IL"/>
        </w:rPr>
        <w:t xml:space="preserve">היהודי 11, ובמגזר הערבי </w:t>
      </w:r>
      <w:r w:rsidR="00E01DCC">
        <w:rPr>
          <w:rFonts w:hint="cs"/>
          <w:rtl/>
          <w:lang w:eastAsia="he-IL"/>
        </w:rPr>
        <w:t>8;</w:t>
      </w:r>
      <w:r>
        <w:rPr>
          <w:rFonts w:hint="cs"/>
          <w:rtl/>
          <w:lang w:eastAsia="he-IL"/>
        </w:rPr>
        <w:t xml:space="preserve"> בשנת 2018</w:t>
      </w:r>
      <w:r w:rsidR="00E01DCC">
        <w:rPr>
          <w:rFonts w:hint="cs"/>
          <w:rtl/>
          <w:lang w:eastAsia="he-IL"/>
        </w:rPr>
        <w:t xml:space="preserve"> נרצחו</w:t>
      </w:r>
      <w:r>
        <w:rPr>
          <w:rFonts w:hint="cs"/>
          <w:rtl/>
          <w:lang w:eastAsia="he-IL"/>
        </w:rPr>
        <w:t xml:space="preserve"> 29 נשים</w:t>
      </w:r>
      <w:r w:rsidR="00E01DCC">
        <w:rPr>
          <w:rFonts w:hint="cs"/>
          <w:rtl/>
          <w:lang w:eastAsia="he-IL"/>
        </w:rPr>
        <w:t xml:space="preserve"> </w:t>
      </w:r>
      <w:r>
        <w:rPr>
          <w:rFonts w:hint="cs"/>
          <w:rtl/>
          <w:lang w:eastAsia="he-IL"/>
        </w:rPr>
        <w:t>– במגזר היהודי נרצחו 12 נשים ובמגזר הערבי</w:t>
      </w:r>
      <w:r w:rsidR="00E01DCC">
        <w:rPr>
          <w:rFonts w:hint="cs"/>
          <w:rtl/>
          <w:lang w:eastAsia="he-IL"/>
        </w:rPr>
        <w:t xml:space="preserve"> נרצחו </w:t>
      </w:r>
      <w:r>
        <w:rPr>
          <w:rFonts w:hint="cs"/>
          <w:rtl/>
          <w:lang w:eastAsia="he-IL"/>
        </w:rPr>
        <w:t>14 נשים</w:t>
      </w:r>
      <w:r w:rsidR="00E01DCC">
        <w:rPr>
          <w:rFonts w:hint="cs"/>
          <w:rtl/>
          <w:lang w:eastAsia="he-IL"/>
        </w:rPr>
        <w:t>;</w:t>
      </w:r>
      <w:r>
        <w:rPr>
          <w:rFonts w:hint="cs"/>
          <w:rtl/>
          <w:lang w:eastAsia="he-IL"/>
        </w:rPr>
        <w:t xml:space="preserve"> בשנת 2019 נרצחו 18 נשים בסך </w:t>
      </w:r>
      <w:bookmarkStart w:id="1216" w:name="_ETM_Q4_279546"/>
      <w:bookmarkEnd w:id="1216"/>
      <w:r>
        <w:rPr>
          <w:rFonts w:hint="cs"/>
          <w:rtl/>
          <w:lang w:eastAsia="he-IL"/>
        </w:rPr>
        <w:t xml:space="preserve">הכול – </w:t>
      </w:r>
      <w:r w:rsidR="00E01DCC">
        <w:rPr>
          <w:rFonts w:hint="cs"/>
          <w:rtl/>
          <w:lang w:eastAsia="he-IL"/>
        </w:rPr>
        <w:t>8</w:t>
      </w:r>
      <w:r>
        <w:rPr>
          <w:rFonts w:hint="cs"/>
          <w:rtl/>
          <w:lang w:eastAsia="he-IL"/>
        </w:rPr>
        <w:t xml:space="preserve"> במגזר היהודי ו</w:t>
      </w:r>
      <w:r w:rsidR="00E01DCC">
        <w:rPr>
          <w:rFonts w:hint="cs"/>
          <w:rtl/>
          <w:lang w:eastAsia="he-IL"/>
        </w:rPr>
        <w:t xml:space="preserve">-10 </w:t>
      </w:r>
      <w:r>
        <w:rPr>
          <w:rFonts w:hint="cs"/>
          <w:rtl/>
          <w:lang w:eastAsia="he-IL"/>
        </w:rPr>
        <w:t>במגזר הערבי</w:t>
      </w:r>
      <w:r w:rsidR="00E01DCC">
        <w:rPr>
          <w:rFonts w:hint="cs"/>
          <w:rtl/>
          <w:lang w:eastAsia="he-IL"/>
        </w:rPr>
        <w:t>;</w:t>
      </w:r>
      <w:r>
        <w:rPr>
          <w:rFonts w:hint="cs"/>
          <w:rtl/>
          <w:lang w:eastAsia="he-IL"/>
        </w:rPr>
        <w:t xml:space="preserve"> בשנת 2020, שאו</w:t>
      </w:r>
      <w:r w:rsidR="00E01DCC">
        <w:rPr>
          <w:rFonts w:hint="cs"/>
          <w:rtl/>
          <w:lang w:eastAsia="he-IL"/>
        </w:rPr>
        <w:t>-</w:t>
      </w:r>
      <w:r>
        <w:rPr>
          <w:rFonts w:hint="cs"/>
          <w:rtl/>
          <w:lang w:eastAsia="he-IL"/>
        </w:rPr>
        <w:t>טו</w:t>
      </w:r>
      <w:r w:rsidR="00E01DCC">
        <w:rPr>
          <w:rFonts w:hint="cs"/>
          <w:rtl/>
          <w:lang w:eastAsia="he-IL"/>
        </w:rPr>
        <w:t>-</w:t>
      </w:r>
      <w:r>
        <w:rPr>
          <w:rFonts w:hint="cs"/>
          <w:rtl/>
          <w:lang w:eastAsia="he-IL"/>
        </w:rPr>
        <w:t xml:space="preserve">טו מסתיימת, נרצחו 23 נשים – </w:t>
      </w:r>
      <w:r w:rsidR="00E01DCC">
        <w:rPr>
          <w:rFonts w:hint="cs"/>
          <w:rtl/>
          <w:lang w:eastAsia="he-IL"/>
        </w:rPr>
        <w:t>9</w:t>
      </w:r>
      <w:r>
        <w:rPr>
          <w:rFonts w:hint="cs"/>
          <w:rtl/>
          <w:lang w:eastAsia="he-IL"/>
        </w:rPr>
        <w:t xml:space="preserve"> במגזר היהודי ו-14 נשים במגזר הערבי. </w:t>
      </w:r>
    </w:p>
    <w:p w:rsidR="00865E88" w:rsidRDefault="00865E88" w:rsidP="00FD6ED6">
      <w:pPr>
        <w:rPr>
          <w:rtl/>
          <w:lang w:eastAsia="he-IL"/>
        </w:rPr>
      </w:pPr>
    </w:p>
    <w:p w:rsidR="00865E88" w:rsidRDefault="00865E88" w:rsidP="00FD6ED6">
      <w:pPr>
        <w:pStyle w:val="af6"/>
        <w:keepNext/>
        <w:rPr>
          <w:rtl/>
        </w:rPr>
      </w:pPr>
      <w:r w:rsidRPr="00E4728B">
        <w:rPr>
          <w:rStyle w:val="TagStyle"/>
          <w:rtl/>
        </w:rPr>
        <w:t xml:space="preserve"> &lt;&lt; יור &gt;&gt; </w:t>
      </w:r>
      <w:r>
        <w:rPr>
          <w:rtl/>
        </w:rPr>
        <w:t>היו"ר יריב לוין:</w:t>
      </w:r>
      <w:r w:rsidRPr="00E4728B">
        <w:rPr>
          <w:rStyle w:val="TagStyle"/>
          <w:rtl/>
        </w:rPr>
        <w:t xml:space="preserve"> &lt;&lt; יור &gt;&gt;</w:t>
      </w:r>
      <w:r>
        <w:rPr>
          <w:rtl/>
        </w:rPr>
        <w:t xml:space="preserve">  </w:t>
      </w:r>
    </w:p>
    <w:p w:rsidR="00865E88" w:rsidRDefault="00865E88" w:rsidP="00753B1E">
      <w:pPr>
        <w:rPr>
          <w:rtl/>
          <w:lang w:eastAsia="he-IL"/>
        </w:rPr>
      </w:pPr>
    </w:p>
    <w:p w:rsidR="00865E88" w:rsidRDefault="00865E88" w:rsidP="00FD6ED6">
      <w:pPr>
        <w:rPr>
          <w:rtl/>
          <w:lang w:eastAsia="he-IL"/>
        </w:rPr>
      </w:pPr>
      <w:r>
        <w:rPr>
          <w:rFonts w:hint="cs"/>
          <w:rtl/>
          <w:lang w:eastAsia="he-IL"/>
        </w:rPr>
        <w:t xml:space="preserve">שאלה נוספת לחבר הכנסת טיבי, בבקשה. </w:t>
      </w:r>
    </w:p>
    <w:p w:rsidR="00865E88" w:rsidRDefault="00865E88" w:rsidP="00FD6ED6">
      <w:pPr>
        <w:keepNext/>
        <w:rPr>
          <w:rtl/>
        </w:rPr>
      </w:pPr>
      <w:bookmarkStart w:id="1217" w:name="ET_speakercontinue_5264_12"/>
    </w:p>
    <w:p w:rsidR="00865E88" w:rsidRDefault="00865E88" w:rsidP="00FD6ED6">
      <w:pPr>
        <w:pStyle w:val="-"/>
        <w:keepNext/>
        <w:rPr>
          <w:rtl/>
        </w:rPr>
      </w:pPr>
      <w:r w:rsidRPr="00D52D2A">
        <w:rPr>
          <w:rStyle w:val="TagStyle"/>
          <w:rtl/>
        </w:rPr>
        <w:t xml:space="preserve"> &lt;&lt; דובר_המשך &gt;&gt; </w:t>
      </w:r>
      <w:r>
        <w:rPr>
          <w:rtl/>
        </w:rPr>
        <w:t>אחמד טיבי (הרשימה המשותפת):</w:t>
      </w:r>
      <w:r w:rsidRPr="00D52D2A">
        <w:rPr>
          <w:rStyle w:val="TagStyle"/>
          <w:rtl/>
        </w:rPr>
        <w:t xml:space="preserve"> &lt;&lt; דובר_המשך &gt;&gt;</w:t>
      </w:r>
      <w:r>
        <w:rPr>
          <w:rtl/>
        </w:rPr>
        <w:t xml:space="preserve">  </w:t>
      </w:r>
      <w:bookmarkEnd w:id="1217"/>
    </w:p>
    <w:p w:rsidR="00865E88" w:rsidRDefault="00865E88" w:rsidP="00753B1E">
      <w:pPr>
        <w:rPr>
          <w:rtl/>
          <w:lang w:eastAsia="he-IL"/>
        </w:rPr>
      </w:pPr>
    </w:p>
    <w:p w:rsidR="00865E88" w:rsidRDefault="00865E88" w:rsidP="00E01DCC">
      <w:pPr>
        <w:rPr>
          <w:rtl/>
          <w:lang w:eastAsia="he-IL"/>
        </w:rPr>
      </w:pPr>
      <w:r>
        <w:rPr>
          <w:rFonts w:hint="cs"/>
          <w:rtl/>
          <w:lang w:eastAsia="he-IL"/>
        </w:rPr>
        <w:t>מכובדי סגן השר, שאלתי באחת השאלות מה התוכנית האופרטיבית</w:t>
      </w:r>
      <w:r w:rsidR="00E01DCC">
        <w:rPr>
          <w:rFonts w:hint="cs"/>
          <w:rtl/>
          <w:lang w:eastAsia="he-IL"/>
        </w:rPr>
        <w:t>:</w:t>
      </w:r>
      <w:r>
        <w:rPr>
          <w:rFonts w:hint="cs"/>
          <w:rtl/>
          <w:lang w:eastAsia="he-IL"/>
        </w:rPr>
        <w:t xml:space="preserve"> מה </w:t>
      </w:r>
      <w:bookmarkStart w:id="1218" w:name="_ETM_Q4_315770"/>
      <w:bookmarkEnd w:id="1218"/>
      <w:r>
        <w:rPr>
          <w:rFonts w:hint="cs"/>
          <w:rtl/>
          <w:lang w:eastAsia="he-IL"/>
        </w:rPr>
        <w:t xml:space="preserve">תעשו כדי למנוע אפשרות של מוות או רצח ידוע מראש, במיוחד אחרי תלונה מקדימה של האישה המאוימת? </w:t>
      </w:r>
    </w:p>
    <w:p w:rsidR="00865E88" w:rsidRDefault="00865E88" w:rsidP="00753B1E">
      <w:pPr>
        <w:rPr>
          <w:rtl/>
          <w:lang w:eastAsia="he-IL"/>
        </w:rPr>
      </w:pPr>
    </w:p>
    <w:p w:rsidR="00865E88" w:rsidRDefault="00865E88" w:rsidP="00FD6ED6">
      <w:pPr>
        <w:pStyle w:val="-"/>
        <w:keepNext/>
        <w:rPr>
          <w:rtl/>
        </w:rPr>
      </w:pPr>
      <w:bookmarkStart w:id="1219" w:name="ET_speakercontinue_6004_10"/>
      <w:r w:rsidRPr="00D52D2A">
        <w:rPr>
          <w:rStyle w:val="TagStyle"/>
          <w:rtl/>
        </w:rPr>
        <w:t xml:space="preserve"> &lt;&lt; דובר_המשך &gt;&gt; </w:t>
      </w:r>
      <w:r>
        <w:rPr>
          <w:rtl/>
        </w:rPr>
        <w:t>סגן השר לביטחון הפנים דסטה גדי יברקן:</w:t>
      </w:r>
      <w:r w:rsidRPr="00D52D2A">
        <w:rPr>
          <w:rStyle w:val="TagStyle"/>
          <w:rtl/>
        </w:rPr>
        <w:t xml:space="preserve"> &lt;&lt; דובר_המשך &gt;&gt;</w:t>
      </w:r>
      <w:r>
        <w:rPr>
          <w:rtl/>
        </w:rPr>
        <w:t xml:space="preserve">  </w:t>
      </w:r>
      <w:bookmarkEnd w:id="1219"/>
    </w:p>
    <w:p w:rsidR="00865E88" w:rsidRDefault="00865E88" w:rsidP="00753B1E">
      <w:pPr>
        <w:rPr>
          <w:rtl/>
          <w:lang w:eastAsia="he-IL"/>
        </w:rPr>
      </w:pPr>
    </w:p>
    <w:p w:rsidR="00865E88" w:rsidRDefault="00865E88" w:rsidP="00E01DCC">
      <w:pPr>
        <w:rPr>
          <w:rtl/>
          <w:lang w:eastAsia="he-IL"/>
        </w:rPr>
      </w:pPr>
      <w:r>
        <w:rPr>
          <w:rFonts w:hint="cs"/>
          <w:rtl/>
          <w:lang w:eastAsia="he-IL"/>
        </w:rPr>
        <w:t xml:space="preserve">בסדר גמור. יש לי תשובה מפורטת. אענה לך על </w:t>
      </w:r>
      <w:r w:rsidR="00E01DCC">
        <w:rPr>
          <w:rFonts w:hint="cs"/>
          <w:rtl/>
          <w:lang w:eastAsia="he-IL"/>
        </w:rPr>
        <w:t>ה</w:t>
      </w:r>
      <w:r>
        <w:rPr>
          <w:rFonts w:hint="cs"/>
          <w:rtl/>
          <w:lang w:eastAsia="he-IL"/>
        </w:rPr>
        <w:t xml:space="preserve">כול. מתוך 23 מקרי רצח של נשים שאירעו </w:t>
      </w:r>
      <w:bookmarkStart w:id="1220" w:name="_ETM_Q4_331959"/>
      <w:bookmarkEnd w:id="1220"/>
      <w:r>
        <w:rPr>
          <w:rFonts w:hint="cs"/>
          <w:rtl/>
          <w:lang w:eastAsia="he-IL"/>
        </w:rPr>
        <w:t>בשנת 2020, כמו שציינתי, עד היום</w:t>
      </w:r>
      <w:r w:rsidR="00E01DCC">
        <w:rPr>
          <w:rFonts w:hint="cs"/>
          <w:rtl/>
          <w:lang w:eastAsia="he-IL"/>
        </w:rPr>
        <w:t>,</w:t>
      </w:r>
      <w:r>
        <w:rPr>
          <w:rFonts w:hint="cs"/>
          <w:rtl/>
          <w:lang w:eastAsia="he-IL"/>
        </w:rPr>
        <w:t xml:space="preserve"> בחמישה מקרים הגישו הנשים תלונות למשטרה קודם </w:t>
      </w:r>
      <w:bookmarkStart w:id="1221" w:name="_ETM_Q4_336234"/>
      <w:bookmarkEnd w:id="1221"/>
      <w:r>
        <w:rPr>
          <w:rFonts w:hint="cs"/>
          <w:rtl/>
          <w:lang w:eastAsia="he-IL"/>
        </w:rPr>
        <w:t xml:space="preserve">ביצוע הרצח. בשניים מן המקרים שבהם נרצחו נשים על </w:t>
      </w:r>
      <w:bookmarkStart w:id="1222" w:name="_ETM_Q4_343818"/>
      <w:bookmarkEnd w:id="1222"/>
      <w:r>
        <w:rPr>
          <w:rFonts w:hint="cs"/>
          <w:rtl/>
          <w:lang w:eastAsia="he-IL"/>
        </w:rPr>
        <w:t xml:space="preserve">ידי בני זוגן, התלונות הקודמות הסתיימו בהרשעתו של בן הזוג </w:t>
      </w:r>
      <w:bookmarkStart w:id="1223" w:name="_ETM_Q4_346963"/>
      <w:bookmarkEnd w:id="1223"/>
      <w:r>
        <w:rPr>
          <w:rFonts w:hint="cs"/>
          <w:rtl/>
          <w:lang w:eastAsia="he-IL"/>
        </w:rPr>
        <w:t xml:space="preserve">וריצוי עונש מאסר. </w:t>
      </w:r>
    </w:p>
    <w:p w:rsidR="00865E88" w:rsidRDefault="00865E88" w:rsidP="00FD6ED6">
      <w:pPr>
        <w:rPr>
          <w:rtl/>
          <w:lang w:eastAsia="he-IL"/>
        </w:rPr>
      </w:pPr>
      <w:bookmarkStart w:id="1224" w:name="_ETM_Q4_347510"/>
      <w:bookmarkEnd w:id="1224"/>
    </w:p>
    <w:p w:rsidR="00865E88" w:rsidRDefault="00865E88" w:rsidP="00E01DCC">
      <w:pPr>
        <w:rPr>
          <w:rtl/>
          <w:lang w:eastAsia="he-IL"/>
        </w:rPr>
      </w:pPr>
      <w:bookmarkStart w:id="1225" w:name="_ETM_Q4_347557"/>
      <w:bookmarkStart w:id="1226" w:name="_ETM_Q4_347649"/>
      <w:bookmarkEnd w:id="1225"/>
      <w:bookmarkEnd w:id="1226"/>
      <w:r>
        <w:rPr>
          <w:rFonts w:hint="cs"/>
          <w:rtl/>
          <w:lang w:eastAsia="he-IL"/>
        </w:rPr>
        <w:t xml:space="preserve">לשאלה השלישית, הטיפול בעבירות אלימות במשפחה מקבל </w:t>
      </w:r>
      <w:bookmarkStart w:id="1227" w:name="_ETM_Q4_354162"/>
      <w:bookmarkEnd w:id="1227"/>
      <w:r>
        <w:rPr>
          <w:rFonts w:hint="cs"/>
          <w:rtl/>
          <w:lang w:eastAsia="he-IL"/>
        </w:rPr>
        <w:t xml:space="preserve">קשב וריכוז מאמצים משמעותי במשטרת ישראל, לרבות פיקוח ובקרה הדוקים, שיתוף פעולה עם גורמי טיפול ובחינת כלים חדשים למאבק בתופעה. המשטרה חוקרת ביתר שאת את עבירות האלימות במשפחה, ולשם כך הכשירה </w:t>
      </w:r>
      <w:bookmarkStart w:id="1228" w:name="_ETM_Q4_369307"/>
      <w:bookmarkEnd w:id="1228"/>
      <w:r>
        <w:rPr>
          <w:rFonts w:hint="cs"/>
          <w:rtl/>
          <w:lang w:eastAsia="he-IL"/>
        </w:rPr>
        <w:t>מערך קצינים וחוקרים ייחודי שהוסמך לעסוק בתחום באופן מקצועי, רגיש ונגיש לכל המגזרים. בהקשר זה יצוין כי מועברות הכשרות בנושא</w:t>
      </w:r>
      <w:r w:rsidR="00E01DCC">
        <w:rPr>
          <w:rFonts w:hint="cs"/>
          <w:rtl/>
          <w:lang w:eastAsia="he-IL"/>
        </w:rPr>
        <w:t>,</w:t>
      </w:r>
      <w:r>
        <w:rPr>
          <w:rFonts w:hint="cs"/>
          <w:rtl/>
          <w:lang w:eastAsia="he-IL"/>
        </w:rPr>
        <w:t xml:space="preserve"> החל מהכשרתם הבסיסית של כלל החוקרים משלב גיוסם, עובר לקורסים מתקדמים במסגרת </w:t>
      </w:r>
      <w:bookmarkStart w:id="1229" w:name="_ETM_Q4_391296"/>
      <w:bookmarkEnd w:id="1229"/>
      <w:r>
        <w:rPr>
          <w:rFonts w:hint="cs"/>
          <w:rtl/>
          <w:lang w:eastAsia="he-IL"/>
        </w:rPr>
        <w:t xml:space="preserve">השתלמות נפרדת לקציני וחוקרי המערך, ימי עיון, שיעורים שבועיים בשגרה ועוד. </w:t>
      </w:r>
    </w:p>
    <w:p w:rsidR="00865E88" w:rsidRDefault="00865E88" w:rsidP="00FD6ED6">
      <w:pPr>
        <w:rPr>
          <w:rtl/>
          <w:lang w:eastAsia="he-IL"/>
        </w:rPr>
      </w:pPr>
    </w:p>
    <w:p w:rsidR="00E01DCC" w:rsidRDefault="00865E88" w:rsidP="00E01DCC">
      <w:pPr>
        <w:rPr>
          <w:rtl/>
          <w:lang w:eastAsia="he-IL"/>
        </w:rPr>
      </w:pPr>
      <w:r>
        <w:rPr>
          <w:rFonts w:hint="cs"/>
          <w:rtl/>
          <w:lang w:eastAsia="he-IL"/>
        </w:rPr>
        <w:t xml:space="preserve">עוד יצוין כי במסגרת ההכשרות המתוארות מושם דגש על הנהלים המשטרתיים המכתיבים את הטיפול הנדרש </w:t>
      </w:r>
      <w:r w:rsidRPr="009E07C3">
        <w:rPr>
          <w:rFonts w:hint="cs"/>
          <w:rtl/>
          <w:lang w:eastAsia="he-IL"/>
        </w:rPr>
        <w:t>והמצופה</w:t>
      </w:r>
      <w:r>
        <w:rPr>
          <w:rFonts w:hint="cs"/>
          <w:rtl/>
          <w:lang w:eastAsia="he-IL"/>
        </w:rPr>
        <w:t xml:space="preserve"> בחקירות עבירות </w:t>
      </w:r>
      <w:bookmarkStart w:id="1230" w:name="_ETM_Q4_405022"/>
      <w:bookmarkEnd w:id="1230"/>
      <w:r>
        <w:rPr>
          <w:rFonts w:hint="cs"/>
          <w:rtl/>
          <w:lang w:eastAsia="he-IL"/>
        </w:rPr>
        <w:t xml:space="preserve">אלימות בין בני זוג אשר מתווים את דרכי הטיפול המשטרתי, מתוך הכרה בהתמודדות הכרוכה בהגשת תלונה בגין עבירות אלו ובחשיבות הטיפול המקצועי והרגיש. כמו כן, במסגרת ההכשרות המתוארות מודגש הצורך בביצוע חקירה מקצועית לשם הגעה לחקר </w:t>
      </w:r>
      <w:bookmarkStart w:id="1231" w:name="_ETM_Q4_426501"/>
      <w:bookmarkEnd w:id="1231"/>
      <w:r>
        <w:rPr>
          <w:rFonts w:hint="cs"/>
          <w:rtl/>
          <w:lang w:eastAsia="he-IL"/>
        </w:rPr>
        <w:t xml:space="preserve">האמת, תוך כיבוד זכויותיהם של נפגעי אלימות במשפחה, הכרה בצורכיהם </w:t>
      </w:r>
      <w:bookmarkStart w:id="1232" w:name="_ETM_Q4_429659"/>
      <w:bookmarkEnd w:id="1232"/>
      <w:r>
        <w:rPr>
          <w:rFonts w:hint="cs"/>
          <w:rtl/>
          <w:lang w:eastAsia="he-IL"/>
        </w:rPr>
        <w:t xml:space="preserve">ושמירת כבודם ופרטיותם. השנה החלה לראשונה הכשרה בת יומיים לחוקרים שאינם משתייכים למערך, אשר הרחיבה את ידיעתם בנוגע לטיפול בעבירות אלימות במשפחה ומין – הכשרה אחת </w:t>
      </w:r>
      <w:bookmarkStart w:id="1233" w:name="_ETM_Q4_447377"/>
      <w:bookmarkEnd w:id="1233"/>
      <w:r>
        <w:rPr>
          <w:rFonts w:hint="cs"/>
          <w:rtl/>
          <w:lang w:eastAsia="he-IL"/>
        </w:rPr>
        <w:t xml:space="preserve">בכל חציון. </w:t>
      </w:r>
    </w:p>
    <w:p w:rsidR="00E01DCC" w:rsidRDefault="00E01DCC" w:rsidP="00E01DCC">
      <w:pPr>
        <w:rPr>
          <w:rtl/>
          <w:lang w:eastAsia="he-IL"/>
        </w:rPr>
      </w:pPr>
    </w:p>
    <w:p w:rsidR="00865E88" w:rsidRDefault="00865E88" w:rsidP="00E01DCC">
      <w:pPr>
        <w:rPr>
          <w:rtl/>
          <w:lang w:eastAsia="he-IL"/>
        </w:rPr>
      </w:pPr>
      <w:r>
        <w:rPr>
          <w:rFonts w:hint="cs"/>
          <w:rtl/>
          <w:lang w:eastAsia="he-IL"/>
        </w:rPr>
        <w:t>המשטרה שמה דגש רב על נושא שיתופי פעולה עם מגוון גורמים רלוונטיים למאבק באלימות במשפחה</w:t>
      </w:r>
      <w:r w:rsidR="00E01DCC">
        <w:rPr>
          <w:rFonts w:hint="cs"/>
          <w:rtl/>
          <w:lang w:eastAsia="he-IL"/>
        </w:rPr>
        <w:t xml:space="preserve">, </w:t>
      </w:r>
      <w:r>
        <w:rPr>
          <w:rFonts w:hint="cs"/>
          <w:rtl/>
          <w:lang w:eastAsia="he-IL"/>
        </w:rPr>
        <w:t xml:space="preserve">באמצעות השתתפות פעילה בפורומים משותפים, </w:t>
      </w:r>
      <w:bookmarkStart w:id="1234" w:name="_ETM_Q4_459719"/>
      <w:bookmarkEnd w:id="1234"/>
      <w:r>
        <w:rPr>
          <w:rFonts w:hint="cs"/>
          <w:rtl/>
          <w:lang w:eastAsia="he-IL"/>
        </w:rPr>
        <w:t>ועדות ודיונים העוסקים בהתוויות דרכי עבודה משותפות ויעילות יותר</w:t>
      </w:r>
      <w:r w:rsidR="00E01DCC">
        <w:rPr>
          <w:rFonts w:hint="cs"/>
          <w:rtl/>
          <w:lang w:eastAsia="he-IL"/>
        </w:rPr>
        <w:t>,</w:t>
      </w:r>
      <w:r>
        <w:rPr>
          <w:rFonts w:hint="cs"/>
          <w:rtl/>
          <w:lang w:eastAsia="he-IL"/>
        </w:rPr>
        <w:t xml:space="preserve"> יצירת ממשקי עבודה והסדרת העברת מידע במקומות ובצמתים הרלוונטיים. בשנים האחרונות קודם </w:t>
      </w:r>
      <w:bookmarkStart w:id="1235" w:name="_ETM_Q4_470438"/>
      <w:bookmarkEnd w:id="1235"/>
      <w:r>
        <w:rPr>
          <w:rFonts w:hint="cs"/>
          <w:rtl/>
          <w:lang w:eastAsia="he-IL"/>
        </w:rPr>
        <w:t>והורחב פרויקט מיוחד המלמד קורבנות אלימות במשפחה הגנה עצמית</w:t>
      </w:r>
      <w:r w:rsidR="00E01DCC">
        <w:rPr>
          <w:rFonts w:hint="cs"/>
          <w:rtl/>
          <w:lang w:eastAsia="he-IL"/>
        </w:rPr>
        <w:t>;</w:t>
      </w:r>
      <w:r>
        <w:rPr>
          <w:rFonts w:hint="cs"/>
          <w:rtl/>
          <w:lang w:eastAsia="he-IL"/>
        </w:rPr>
        <w:t xml:space="preserve"> העלאת המודעות לאלימות על כל רבדיה על ידי מתן הרצאות גם לגורמי חוץ אזרחיים.</w:t>
      </w:r>
    </w:p>
    <w:p w:rsidR="00865E88" w:rsidRDefault="00865E88" w:rsidP="00FD6ED6">
      <w:pPr>
        <w:rPr>
          <w:rtl/>
          <w:lang w:eastAsia="he-IL"/>
        </w:rPr>
      </w:pPr>
      <w:bookmarkStart w:id="1236" w:name="_ETM_Q4_486529"/>
      <w:bookmarkEnd w:id="1236"/>
    </w:p>
    <w:p w:rsidR="00865E88" w:rsidRDefault="00865E88" w:rsidP="00E01DCC">
      <w:pPr>
        <w:rPr>
          <w:rtl/>
          <w:lang w:eastAsia="he-IL"/>
        </w:rPr>
      </w:pPr>
      <w:bookmarkStart w:id="1237" w:name="_ETM_Q4_486658"/>
      <w:bookmarkStart w:id="1238" w:name="_ETM_Q4_486760"/>
      <w:bookmarkStart w:id="1239" w:name="_ETM_Q4_486829"/>
      <w:bookmarkEnd w:id="1237"/>
      <w:bookmarkEnd w:id="1238"/>
      <w:bookmarkEnd w:id="1239"/>
      <w:r>
        <w:rPr>
          <w:rFonts w:hint="cs"/>
          <w:rtl/>
          <w:lang w:eastAsia="he-IL"/>
        </w:rPr>
        <w:t xml:space="preserve">עם הפרויקטים המשותפים עם </w:t>
      </w:r>
      <w:bookmarkStart w:id="1240" w:name="_ETM_Q4_487367"/>
      <w:bookmarkEnd w:id="1240"/>
      <w:r>
        <w:rPr>
          <w:rFonts w:hint="cs"/>
          <w:rtl/>
          <w:lang w:eastAsia="he-IL"/>
        </w:rPr>
        <w:t>משרדים אחרים נמנים בין היתר הרחבת פרויקט עובדים סוציאליים במשטרה, בשיתוף משרד הרווחה והרשות למאבק באלימות</w:t>
      </w:r>
      <w:r w:rsidR="00E01DCC">
        <w:rPr>
          <w:rFonts w:hint="cs"/>
          <w:rtl/>
          <w:lang w:eastAsia="he-IL"/>
        </w:rPr>
        <w:t>,</w:t>
      </w:r>
      <w:r>
        <w:rPr>
          <w:rFonts w:hint="cs"/>
          <w:rtl/>
          <w:lang w:eastAsia="he-IL"/>
        </w:rPr>
        <w:t xml:space="preserve"> סמים </w:t>
      </w:r>
      <w:bookmarkStart w:id="1241" w:name="_ETM_Q4_496195"/>
      <w:bookmarkEnd w:id="1241"/>
      <w:r>
        <w:rPr>
          <w:rFonts w:hint="cs"/>
          <w:rtl/>
          <w:lang w:eastAsia="he-IL"/>
        </w:rPr>
        <w:t>ואלכוהול שבמשרד לביטחון פנים</w:t>
      </w:r>
      <w:r w:rsidR="00E01DCC">
        <w:rPr>
          <w:rFonts w:hint="cs"/>
          <w:rtl/>
          <w:lang w:eastAsia="he-IL"/>
        </w:rPr>
        <w:t>,</w:t>
      </w:r>
      <w:r>
        <w:rPr>
          <w:rFonts w:hint="cs"/>
          <w:rtl/>
          <w:lang w:eastAsia="he-IL"/>
        </w:rPr>
        <w:t xml:space="preserve"> לתחנות משטרה נוספות. הרחבת המהלך</w:t>
      </w:r>
      <w:r w:rsidR="00E01DCC">
        <w:rPr>
          <w:rFonts w:hint="cs"/>
          <w:rtl/>
          <w:lang w:eastAsia="he-IL"/>
        </w:rPr>
        <w:t>,</w:t>
      </w:r>
      <w:r>
        <w:rPr>
          <w:rFonts w:hint="cs"/>
          <w:rtl/>
          <w:lang w:eastAsia="he-IL"/>
        </w:rPr>
        <w:t xml:space="preserve"> אשר מחזק את המערך הרווחתי לטיפול בנפגעות </w:t>
      </w:r>
      <w:bookmarkStart w:id="1242" w:name="_ETM_Q4_505298"/>
      <w:bookmarkEnd w:id="1242"/>
      <w:r>
        <w:rPr>
          <w:rFonts w:hint="cs"/>
          <w:rtl/>
          <w:lang w:eastAsia="he-IL"/>
        </w:rPr>
        <w:t>אלימות</w:t>
      </w:r>
      <w:r w:rsidR="00E01DCC">
        <w:rPr>
          <w:rFonts w:hint="cs"/>
          <w:rtl/>
          <w:lang w:eastAsia="he-IL"/>
        </w:rPr>
        <w:t>,</w:t>
      </w:r>
      <w:r>
        <w:rPr>
          <w:rFonts w:hint="cs"/>
          <w:rtl/>
          <w:lang w:eastAsia="he-IL"/>
        </w:rPr>
        <w:t xml:space="preserve"> תורם רבות לחיזוק הקשר בין תחנות המשטרה לשירותי הטיפול והמניעה שבאחריות משרד הרווחה במקרים של אלימות במשפחה, כמו גם לשיפור המענה לבגירים המעורבים </w:t>
      </w:r>
      <w:bookmarkStart w:id="1243" w:name="_ETM_Q4_518054"/>
      <w:bookmarkEnd w:id="1243"/>
      <w:r>
        <w:rPr>
          <w:rFonts w:hint="cs"/>
          <w:rtl/>
          <w:lang w:eastAsia="he-IL"/>
        </w:rPr>
        <w:t xml:space="preserve">באלימות במשפחה המגיעים לתחנות המשטרה. </w:t>
      </w:r>
    </w:p>
    <w:p w:rsidR="00865E88" w:rsidRDefault="00865E88" w:rsidP="00FD6ED6">
      <w:pPr>
        <w:rPr>
          <w:rtl/>
          <w:lang w:eastAsia="he-IL"/>
        </w:rPr>
      </w:pPr>
    </w:p>
    <w:p w:rsidR="00865E88" w:rsidRDefault="00865E88" w:rsidP="00E01DCC">
      <w:pPr>
        <w:rPr>
          <w:rtl/>
          <w:lang w:eastAsia="he-IL"/>
        </w:rPr>
      </w:pPr>
      <w:r>
        <w:rPr>
          <w:rFonts w:hint="cs"/>
          <w:rtl/>
          <w:lang w:eastAsia="he-IL"/>
        </w:rPr>
        <w:t xml:space="preserve">כפי שאתה רואה, חבר הכנסת אחמד טיבי, המשטרה בוודאי עוסקת בנושא הזה, וגם בנושא תגבור במערך, גם בעובדים סוציאליים, גם באכיפה. בוודאי בכל מקרה שהמשטרה מקבלת – ואתם גם </w:t>
      </w:r>
      <w:bookmarkStart w:id="1244" w:name="_ETM_Q4_534904"/>
      <w:bookmarkEnd w:id="1244"/>
      <w:r>
        <w:rPr>
          <w:rFonts w:hint="cs"/>
          <w:rtl/>
          <w:lang w:eastAsia="he-IL"/>
        </w:rPr>
        <w:t>עדים לכך</w:t>
      </w:r>
      <w:r w:rsidR="00E01DCC">
        <w:rPr>
          <w:rFonts w:hint="cs"/>
          <w:rtl/>
          <w:lang w:eastAsia="he-IL"/>
        </w:rPr>
        <w:t>,</w:t>
      </w:r>
      <w:r>
        <w:rPr>
          <w:rFonts w:hint="cs"/>
          <w:rtl/>
          <w:lang w:eastAsia="he-IL"/>
        </w:rPr>
        <w:t xml:space="preserve"> וגם אתם, חברי הכנסת ברשימה המשותפת, זה גם המקום להגיד לכם מילה טובה, שאתם מגיעים אלינו למשרד, מוודאים ובודקים, לא רק בנושא של שאילתות, ואנחנו עושים </w:t>
      </w:r>
      <w:bookmarkStart w:id="1245" w:name="_ETM_Q4_548112"/>
      <w:bookmarkEnd w:id="1245"/>
      <w:r>
        <w:rPr>
          <w:rFonts w:hint="cs"/>
          <w:rtl/>
          <w:lang w:eastAsia="he-IL"/>
        </w:rPr>
        <w:t>מה שאנחנו יכולים. בוודאי שהמשטרה קשובה לנושא הזה, בניגוד לתדמית שנוצרה, שלכאורה לא מפוענחים הרבה מקרי רצח</w:t>
      </w:r>
      <w:r w:rsidR="00E01DCC">
        <w:rPr>
          <w:rFonts w:hint="cs"/>
          <w:rtl/>
          <w:lang w:eastAsia="he-IL"/>
        </w:rPr>
        <w:t>,</w:t>
      </w:r>
      <w:r>
        <w:rPr>
          <w:rFonts w:hint="cs"/>
          <w:rtl/>
          <w:lang w:eastAsia="he-IL"/>
        </w:rPr>
        <w:t xml:space="preserve"> ובטח אלימות במשפחה, אבל יש עלייה מגמתית בשיעור מאוד גבוה בנושא הזה, ואנחנו ערים לכך, ובוודאי משטרת ישראל עוסקת בזה יום וליל. </w:t>
      </w:r>
    </w:p>
    <w:p w:rsidR="00865E88" w:rsidRDefault="00865E88" w:rsidP="00FD6ED6">
      <w:pPr>
        <w:rPr>
          <w:rtl/>
          <w:lang w:eastAsia="he-IL"/>
        </w:rPr>
      </w:pPr>
    </w:p>
    <w:p w:rsidR="00865E88" w:rsidRDefault="00865E88" w:rsidP="00FD6ED6">
      <w:pPr>
        <w:pStyle w:val="af6"/>
        <w:keepNext/>
        <w:rPr>
          <w:rtl/>
        </w:rPr>
      </w:pPr>
      <w:r w:rsidRPr="001B136B">
        <w:rPr>
          <w:rStyle w:val="TagStyle"/>
          <w:rtl/>
        </w:rPr>
        <w:t xml:space="preserve"> &lt;&lt; יור &gt;&gt; </w:t>
      </w:r>
      <w:r>
        <w:rPr>
          <w:rtl/>
        </w:rPr>
        <w:t>היו"ר יריב לוין:</w:t>
      </w:r>
      <w:r w:rsidRPr="001B136B">
        <w:rPr>
          <w:rStyle w:val="TagStyle"/>
          <w:rtl/>
        </w:rPr>
        <w:t xml:space="preserve"> &lt;&lt; יור &gt;&gt;</w:t>
      </w:r>
      <w:r>
        <w:rPr>
          <w:rtl/>
        </w:rPr>
        <w:t xml:space="preserve">  </w:t>
      </w:r>
    </w:p>
    <w:p w:rsidR="00865E88" w:rsidRDefault="00865E88" w:rsidP="00753B1E">
      <w:pPr>
        <w:rPr>
          <w:rtl/>
          <w:lang w:eastAsia="he-IL"/>
        </w:rPr>
      </w:pPr>
    </w:p>
    <w:p w:rsidR="00865E88" w:rsidRDefault="00865E88" w:rsidP="00FD6ED6">
      <w:pPr>
        <w:rPr>
          <w:rtl/>
          <w:lang w:eastAsia="he-IL"/>
        </w:rPr>
      </w:pPr>
      <w:r>
        <w:rPr>
          <w:rFonts w:hint="cs"/>
          <w:rtl/>
          <w:lang w:eastAsia="he-IL"/>
        </w:rPr>
        <w:t xml:space="preserve">תודה. </w:t>
      </w:r>
      <w:bookmarkStart w:id="1246" w:name="_ETM_Q4_568630"/>
      <w:bookmarkEnd w:id="1246"/>
    </w:p>
    <w:p w:rsidR="00865E88" w:rsidRDefault="00865E88" w:rsidP="00FD6ED6">
      <w:pPr>
        <w:rPr>
          <w:rtl/>
          <w:lang w:eastAsia="he-IL"/>
        </w:rPr>
      </w:pPr>
      <w:bookmarkStart w:id="1247" w:name="_ETM_Q4_569037"/>
      <w:bookmarkStart w:id="1248" w:name="_ETM_Q4_569134"/>
      <w:bookmarkEnd w:id="1247"/>
      <w:bookmarkEnd w:id="1248"/>
    </w:p>
    <w:p w:rsidR="00865E88" w:rsidRDefault="00865E88" w:rsidP="00E01DCC">
      <w:pPr>
        <w:rPr>
          <w:rtl/>
          <w:lang w:eastAsia="he-IL"/>
        </w:rPr>
      </w:pPr>
      <w:bookmarkStart w:id="1249" w:name="_ETM_Q4_569181"/>
      <w:bookmarkStart w:id="1250" w:name="_ETM_Q4_569277"/>
      <w:bookmarkEnd w:id="1249"/>
      <w:bookmarkEnd w:id="1250"/>
      <w:r>
        <w:rPr>
          <w:rFonts w:hint="cs"/>
          <w:rtl/>
          <w:lang w:eastAsia="he-IL"/>
        </w:rPr>
        <w:t xml:space="preserve">מכאן אנחנו עוברים לשאילתה רגילה מס' 260, של חבר הכנסת </w:t>
      </w:r>
      <w:bookmarkStart w:id="1251" w:name="_ETM_Q4_572390"/>
      <w:bookmarkEnd w:id="1251"/>
      <w:r>
        <w:rPr>
          <w:rFonts w:hint="cs"/>
          <w:rtl/>
          <w:lang w:eastAsia="he-IL"/>
        </w:rPr>
        <w:t xml:space="preserve">יוסף ג'בארין, בנושא: מעצר צעיר פלסטיני. בבקשה, חבר הכנסת ג'בארין. </w:t>
      </w:r>
    </w:p>
    <w:p w:rsidR="00865E88" w:rsidRDefault="00865E88" w:rsidP="00FD6ED6">
      <w:pPr>
        <w:rPr>
          <w:rtl/>
          <w:lang w:eastAsia="he-IL"/>
        </w:rPr>
      </w:pPr>
    </w:p>
    <w:p w:rsidR="00865E88" w:rsidRDefault="00865E88" w:rsidP="00FD6ED6">
      <w:pPr>
        <w:pStyle w:val="a9"/>
        <w:rPr>
          <w:rtl/>
          <w:lang w:eastAsia="he-IL"/>
        </w:rPr>
      </w:pPr>
      <w:bookmarkStart w:id="1252" w:name="ET_query_622144_14"/>
      <w:r w:rsidRPr="00B1376B">
        <w:rPr>
          <w:rStyle w:val="TagStyle"/>
          <w:rtl/>
        </w:rPr>
        <w:t xml:space="preserve"> &lt;&lt; שאילתה &gt;&gt; </w:t>
      </w:r>
      <w:bookmarkStart w:id="1253" w:name="_Toc59034588"/>
      <w:bookmarkStart w:id="1254" w:name="_Toc59042175"/>
      <w:r>
        <w:rPr>
          <w:rtl/>
          <w:lang w:eastAsia="he-IL"/>
        </w:rPr>
        <w:t>260. מעצר צעיר פלסטיני</w:t>
      </w:r>
      <w:bookmarkEnd w:id="1253"/>
      <w:bookmarkEnd w:id="1254"/>
      <w:r w:rsidRPr="00B1376B">
        <w:rPr>
          <w:rStyle w:val="TagStyle"/>
          <w:rtl/>
        </w:rPr>
        <w:t xml:space="preserve"> &lt;&lt; שאילתה &gt;&gt;</w:t>
      </w:r>
      <w:r>
        <w:rPr>
          <w:rtl/>
          <w:lang w:eastAsia="he-IL"/>
        </w:rPr>
        <w:t xml:space="preserve">  </w:t>
      </w:r>
      <w:bookmarkEnd w:id="1252"/>
    </w:p>
    <w:p w:rsidR="00865E88" w:rsidRDefault="00865E88" w:rsidP="00FD6ED6">
      <w:pPr>
        <w:rPr>
          <w:rtl/>
        </w:rPr>
      </w:pPr>
    </w:p>
    <w:p w:rsidR="00865E88" w:rsidRDefault="00865E88" w:rsidP="00FD6ED6">
      <w:pPr>
        <w:pStyle w:val="a4"/>
        <w:keepNext/>
        <w:rPr>
          <w:rtl/>
        </w:rPr>
      </w:pPr>
      <w:bookmarkStart w:id="1255" w:name="ET_speaker_5278_15"/>
      <w:r w:rsidRPr="00B1376B">
        <w:rPr>
          <w:rStyle w:val="TagStyle"/>
          <w:rtl/>
        </w:rPr>
        <w:t xml:space="preserve"> &lt;&lt; דובר &gt;&gt; </w:t>
      </w:r>
      <w:bookmarkStart w:id="1256" w:name="_Toc59034589"/>
      <w:bookmarkStart w:id="1257" w:name="_Toc59042176"/>
      <w:r>
        <w:rPr>
          <w:rtl/>
        </w:rPr>
        <w:t>יוסף ג'בארין (הרשימה המשותפת):</w:t>
      </w:r>
      <w:bookmarkEnd w:id="1256"/>
      <w:bookmarkEnd w:id="1257"/>
      <w:r w:rsidRPr="00B1376B">
        <w:rPr>
          <w:rStyle w:val="TagStyle"/>
          <w:rtl/>
        </w:rPr>
        <w:t xml:space="preserve"> &lt;&lt; דובר &gt;&gt;</w:t>
      </w:r>
      <w:r>
        <w:rPr>
          <w:rtl/>
        </w:rPr>
        <w:t xml:space="preserve">  </w:t>
      </w:r>
      <w:bookmarkEnd w:id="1255"/>
    </w:p>
    <w:p w:rsidR="00865E88" w:rsidRDefault="00865E88" w:rsidP="00753B1E">
      <w:pPr>
        <w:rPr>
          <w:rtl/>
          <w:lang w:eastAsia="he-IL"/>
        </w:rPr>
      </w:pPr>
    </w:p>
    <w:p w:rsidR="00865E88" w:rsidRDefault="00865E88" w:rsidP="00E01DCC">
      <w:pPr>
        <w:rPr>
          <w:rtl/>
        </w:rPr>
      </w:pPr>
      <w:r>
        <w:rPr>
          <w:rFonts w:hint="cs"/>
          <w:rtl/>
        </w:rPr>
        <w:t xml:space="preserve">כבוד היושב-ראש, כבוד סגן השר, שאילתה מסוף אוקטובר לגבי המקרה של </w:t>
      </w:r>
      <w:bookmarkStart w:id="1258" w:name="_ETM_Q4_591601"/>
      <w:bookmarkEnd w:id="1258"/>
      <w:proofErr w:type="spellStart"/>
      <w:r>
        <w:rPr>
          <w:rFonts w:hint="cs"/>
          <w:rtl/>
        </w:rPr>
        <w:t>ניזאר</w:t>
      </w:r>
      <w:proofErr w:type="spellEnd"/>
      <w:r>
        <w:rPr>
          <w:rFonts w:hint="cs"/>
          <w:rtl/>
        </w:rPr>
        <w:t xml:space="preserve"> עביד, שנלקח בתאריך 31 באוגוסט מעבודתו בתחנת דלק בטול כרם. במצלמות האבטחה נראה ואן אזרחי </w:t>
      </w:r>
      <w:r w:rsidR="00E01DCC">
        <w:rPr>
          <w:rFonts w:hint="cs"/>
          <w:rtl/>
        </w:rPr>
        <w:t>ש</w:t>
      </w:r>
      <w:r>
        <w:rPr>
          <w:rFonts w:hint="cs"/>
          <w:rtl/>
        </w:rPr>
        <w:t xml:space="preserve">נכנס לתחנה וממנו קפצו אנשים הלבושים אזרחי, תקפו, נופפו באקדח, דחפו אותו לתוך </w:t>
      </w:r>
      <w:proofErr w:type="spellStart"/>
      <w:r>
        <w:rPr>
          <w:rFonts w:hint="cs"/>
          <w:rtl/>
        </w:rPr>
        <w:t>הוואן</w:t>
      </w:r>
      <w:proofErr w:type="spellEnd"/>
      <w:r>
        <w:rPr>
          <w:rFonts w:hint="cs"/>
          <w:rtl/>
        </w:rPr>
        <w:t xml:space="preserve"> ונסעו.</w:t>
      </w:r>
    </w:p>
    <w:p w:rsidR="00865E88" w:rsidRPr="009F1FFC" w:rsidRDefault="00865E88" w:rsidP="00FD6ED6">
      <w:pPr>
        <w:rPr>
          <w:rtl/>
        </w:rPr>
      </w:pPr>
    </w:p>
    <w:p w:rsidR="00865E88" w:rsidRPr="00472AB3" w:rsidRDefault="00865E88" w:rsidP="00FD6ED6">
      <w:pPr>
        <w:rPr>
          <w:rtl/>
        </w:rPr>
      </w:pPr>
      <w:r>
        <w:rPr>
          <w:rFonts w:hint="cs"/>
          <w:rtl/>
        </w:rPr>
        <w:t>ב</w:t>
      </w:r>
      <w:r w:rsidRPr="00472AB3">
        <w:rPr>
          <w:rFonts w:hint="cs"/>
          <w:rtl/>
        </w:rPr>
        <w:t>רצוני לשאול:</w:t>
      </w:r>
    </w:p>
    <w:p w:rsidR="00865E88" w:rsidRDefault="00865E88" w:rsidP="00FD6ED6">
      <w:pPr>
        <w:rPr>
          <w:rtl/>
        </w:rPr>
      </w:pPr>
    </w:p>
    <w:p w:rsidR="00865E88" w:rsidRPr="009F1FFC" w:rsidRDefault="00865E88" w:rsidP="00FD6ED6">
      <w:pPr>
        <w:rPr>
          <w:rtl/>
        </w:rPr>
      </w:pPr>
      <w:r>
        <w:rPr>
          <w:rFonts w:hint="cs"/>
          <w:rtl/>
        </w:rPr>
        <w:t xml:space="preserve">1. האם </w:t>
      </w:r>
      <w:proofErr w:type="spellStart"/>
      <w:r>
        <w:rPr>
          <w:rFonts w:hint="cs"/>
          <w:rtl/>
        </w:rPr>
        <w:t>ניזאר</w:t>
      </w:r>
      <w:proofErr w:type="spellEnd"/>
      <w:r>
        <w:rPr>
          <w:rFonts w:hint="cs"/>
          <w:rtl/>
        </w:rPr>
        <w:t xml:space="preserve"> מוחזק בידי רשויות הכליאה?</w:t>
      </w:r>
    </w:p>
    <w:p w:rsidR="00865E88" w:rsidRDefault="00865E88" w:rsidP="00FD6ED6">
      <w:pPr>
        <w:rPr>
          <w:rtl/>
        </w:rPr>
      </w:pPr>
    </w:p>
    <w:p w:rsidR="00865E88" w:rsidRDefault="00865E88" w:rsidP="00E01DCC">
      <w:pPr>
        <w:rPr>
          <w:rtl/>
        </w:rPr>
      </w:pPr>
      <w:r>
        <w:rPr>
          <w:rFonts w:hint="cs"/>
          <w:rtl/>
        </w:rPr>
        <w:t xml:space="preserve">2. האם ידוע לרשויות בישראל מה מצבו, וכן מה </w:t>
      </w:r>
      <w:bookmarkStart w:id="1259" w:name="_ETM_Q4_623008"/>
      <w:bookmarkEnd w:id="1259"/>
      <w:r>
        <w:rPr>
          <w:rFonts w:hint="cs"/>
          <w:rtl/>
        </w:rPr>
        <w:t>האמרה של הרשויות לגבי הפרקטיקה הז</w:t>
      </w:r>
      <w:r w:rsidR="00E01DCC">
        <w:rPr>
          <w:rFonts w:hint="cs"/>
          <w:rtl/>
        </w:rPr>
        <w:t>את</w:t>
      </w:r>
      <w:r>
        <w:rPr>
          <w:rFonts w:hint="cs"/>
          <w:rtl/>
        </w:rPr>
        <w:t>?</w:t>
      </w:r>
    </w:p>
    <w:p w:rsidR="00865E88" w:rsidRDefault="00865E88" w:rsidP="00FD6ED6">
      <w:pPr>
        <w:rPr>
          <w:rtl/>
        </w:rPr>
      </w:pPr>
      <w:bookmarkStart w:id="1260" w:name="_ETM_Q4_628505"/>
      <w:bookmarkStart w:id="1261" w:name="_ETM_Q4_628602"/>
      <w:bookmarkEnd w:id="1260"/>
      <w:bookmarkEnd w:id="1261"/>
    </w:p>
    <w:p w:rsidR="00865E88" w:rsidRDefault="00865E88" w:rsidP="00FD6ED6">
      <w:pPr>
        <w:pStyle w:val="a4"/>
        <w:keepNext/>
        <w:rPr>
          <w:rtl/>
        </w:rPr>
      </w:pPr>
      <w:bookmarkStart w:id="1262" w:name="ET_speaker_6004_17"/>
      <w:r w:rsidRPr="00835EA5">
        <w:rPr>
          <w:rStyle w:val="TagStyle"/>
          <w:rtl/>
        </w:rPr>
        <w:t xml:space="preserve"> &lt;&lt; דובר &gt;&gt; </w:t>
      </w:r>
      <w:bookmarkStart w:id="1263" w:name="_Toc59034590"/>
      <w:bookmarkStart w:id="1264" w:name="_Toc59042177"/>
      <w:r>
        <w:rPr>
          <w:rtl/>
        </w:rPr>
        <w:t>סגן השר לביטחון הפנים דסטה גדי יברקן:</w:t>
      </w:r>
      <w:bookmarkEnd w:id="1263"/>
      <w:bookmarkEnd w:id="1264"/>
      <w:r w:rsidRPr="00835EA5">
        <w:rPr>
          <w:rStyle w:val="TagStyle"/>
          <w:rtl/>
        </w:rPr>
        <w:t xml:space="preserve"> &lt;&lt; דובר &gt;&gt;</w:t>
      </w:r>
      <w:r>
        <w:rPr>
          <w:rtl/>
        </w:rPr>
        <w:t xml:space="preserve">  </w:t>
      </w:r>
      <w:bookmarkEnd w:id="1262"/>
    </w:p>
    <w:p w:rsidR="00865E88" w:rsidRDefault="00865E88" w:rsidP="00753B1E">
      <w:pPr>
        <w:rPr>
          <w:rtl/>
          <w:lang w:eastAsia="he-IL"/>
        </w:rPr>
      </w:pPr>
    </w:p>
    <w:p w:rsidR="00865E88" w:rsidRDefault="00865E88" w:rsidP="00E01DCC">
      <w:pPr>
        <w:rPr>
          <w:rtl/>
          <w:lang w:eastAsia="he-IL"/>
        </w:rPr>
      </w:pPr>
      <w:bookmarkStart w:id="1265" w:name="_ETM_Q4_625799"/>
      <w:bookmarkStart w:id="1266" w:name="_ETM_Q4_628219"/>
      <w:bookmarkEnd w:id="1265"/>
      <w:bookmarkEnd w:id="1266"/>
      <w:r>
        <w:rPr>
          <w:rFonts w:hint="cs"/>
          <w:rtl/>
          <w:lang w:eastAsia="he-IL"/>
        </w:rPr>
        <w:t xml:space="preserve">אדוני היושב-ראש, חבר הכנסת יוסף </w:t>
      </w:r>
      <w:bookmarkStart w:id="1267" w:name="_ETM_Q4_632468"/>
      <w:bookmarkEnd w:id="1267"/>
      <w:r>
        <w:rPr>
          <w:rFonts w:hint="cs"/>
          <w:rtl/>
          <w:lang w:eastAsia="he-IL"/>
        </w:rPr>
        <w:t xml:space="preserve">ג'בארין, לשאלתך, בשאילתה שבנדון התייחסת, חבר הכנסת, ידידי, לאירוע אשר </w:t>
      </w:r>
      <w:bookmarkStart w:id="1268" w:name="_ETM_Q4_637916"/>
      <w:bookmarkEnd w:id="1268"/>
      <w:r>
        <w:rPr>
          <w:rFonts w:hint="cs"/>
          <w:rtl/>
          <w:lang w:eastAsia="he-IL"/>
        </w:rPr>
        <w:t xml:space="preserve">התרחש ב-31 באוגוסט 2020. על פי האמור בשאילתה, במהלך </w:t>
      </w:r>
      <w:bookmarkStart w:id="1269" w:name="_ETM_Q4_641807"/>
      <w:bookmarkEnd w:id="1269"/>
      <w:r>
        <w:rPr>
          <w:rFonts w:hint="cs"/>
          <w:rtl/>
          <w:lang w:eastAsia="he-IL"/>
        </w:rPr>
        <w:t xml:space="preserve">האירוע נלקח </w:t>
      </w:r>
      <w:proofErr w:type="spellStart"/>
      <w:r>
        <w:rPr>
          <w:rFonts w:hint="cs"/>
          <w:rtl/>
          <w:lang w:eastAsia="he-IL"/>
        </w:rPr>
        <w:t>ניזאר</w:t>
      </w:r>
      <w:proofErr w:type="spellEnd"/>
      <w:r>
        <w:rPr>
          <w:rFonts w:hint="cs"/>
          <w:rtl/>
          <w:lang w:eastAsia="he-IL"/>
        </w:rPr>
        <w:t xml:space="preserve"> עביד, נושא תעודת </w:t>
      </w:r>
      <w:bookmarkStart w:id="1270" w:name="_ETM_Q4_644480"/>
      <w:bookmarkEnd w:id="1270"/>
      <w:r>
        <w:rPr>
          <w:rFonts w:hint="cs"/>
          <w:rtl/>
          <w:lang w:eastAsia="he-IL"/>
        </w:rPr>
        <w:t>זהות מס</w:t>
      </w:r>
      <w:r w:rsidR="00E01DCC">
        <w:rPr>
          <w:rFonts w:hint="cs"/>
          <w:rtl/>
          <w:lang w:eastAsia="he-IL"/>
        </w:rPr>
        <w:t>'</w:t>
      </w:r>
      <w:r>
        <w:rPr>
          <w:rFonts w:hint="cs"/>
          <w:rtl/>
          <w:lang w:eastAsia="he-IL"/>
        </w:rPr>
        <w:t xml:space="preserve"> </w:t>
      </w:r>
      <w:r w:rsidRPr="000E3739">
        <w:rPr>
          <w:rFonts w:asciiTheme="minorBidi" w:hAnsiTheme="minorBidi" w:cstheme="minorBidi"/>
          <w:lang w:bidi="en-US"/>
        </w:rPr>
        <w:t>402441679</w:t>
      </w:r>
      <w:r>
        <w:rPr>
          <w:rFonts w:hint="cs"/>
          <w:rtl/>
          <w:lang w:eastAsia="he-IL"/>
        </w:rPr>
        <w:t xml:space="preserve">, מעבודתו בתחנת דלק בטול כרם. בהקשר זה צוין בשאילתה: במצלמות האבטחה נראה ואן אזרחי נכנס </w:t>
      </w:r>
      <w:bookmarkStart w:id="1271" w:name="_ETM_Q4_660468"/>
      <w:bookmarkEnd w:id="1271"/>
      <w:r>
        <w:rPr>
          <w:rFonts w:hint="cs"/>
          <w:rtl/>
          <w:lang w:eastAsia="he-IL"/>
        </w:rPr>
        <w:t xml:space="preserve">לתחנה, וממנו קפצו אנשים הלבושים אזרחי ותקפו, נופפו באקדח ודחפו אותו לתוך </w:t>
      </w:r>
      <w:proofErr w:type="spellStart"/>
      <w:r>
        <w:rPr>
          <w:rFonts w:hint="cs"/>
          <w:rtl/>
          <w:lang w:eastAsia="he-IL"/>
        </w:rPr>
        <w:t>הוואן</w:t>
      </w:r>
      <w:proofErr w:type="spellEnd"/>
      <w:r>
        <w:rPr>
          <w:rFonts w:hint="cs"/>
          <w:rtl/>
          <w:lang w:eastAsia="he-IL"/>
        </w:rPr>
        <w:t xml:space="preserve"> – זה מהציטוט שלך, כמובן. </w:t>
      </w:r>
    </w:p>
    <w:p w:rsidR="00865E88" w:rsidRDefault="00865E88" w:rsidP="00FD6ED6">
      <w:pPr>
        <w:rPr>
          <w:rtl/>
          <w:lang w:eastAsia="he-IL"/>
        </w:rPr>
      </w:pPr>
    </w:p>
    <w:p w:rsidR="00865E88" w:rsidRDefault="00865E88" w:rsidP="00E01DCC">
      <w:pPr>
        <w:rPr>
          <w:rtl/>
          <w:lang w:eastAsia="he-IL"/>
        </w:rPr>
      </w:pPr>
      <w:r>
        <w:rPr>
          <w:rFonts w:hint="cs"/>
          <w:rtl/>
          <w:lang w:eastAsia="he-IL"/>
        </w:rPr>
        <w:t xml:space="preserve">נוכח הדברים האמורים בשאילתה מבקש חבר הכנסת לקבל תשובה </w:t>
      </w:r>
      <w:r w:rsidR="00E01DCC">
        <w:rPr>
          <w:rFonts w:hint="cs"/>
          <w:rtl/>
          <w:lang w:eastAsia="he-IL"/>
        </w:rPr>
        <w:t>ע</w:t>
      </w:r>
      <w:r>
        <w:rPr>
          <w:rFonts w:hint="cs"/>
          <w:rtl/>
          <w:lang w:eastAsia="he-IL"/>
        </w:rPr>
        <w:t>ל</w:t>
      </w:r>
      <w:r w:rsidR="00E01DCC">
        <w:rPr>
          <w:rFonts w:hint="cs"/>
          <w:rtl/>
          <w:lang w:eastAsia="he-IL"/>
        </w:rPr>
        <w:t xml:space="preserve"> ה</w:t>
      </w:r>
      <w:r>
        <w:rPr>
          <w:rFonts w:hint="cs"/>
          <w:rtl/>
          <w:lang w:eastAsia="he-IL"/>
        </w:rPr>
        <w:t xml:space="preserve">שאילות הבאות בנושא. להלן ההתייחסות לשאלתך: ב-1 בספטמבר 2020 נעצר מר </w:t>
      </w:r>
      <w:bookmarkStart w:id="1272" w:name="_ETM_Q4_684811"/>
      <w:bookmarkEnd w:id="1272"/>
      <w:r>
        <w:rPr>
          <w:rFonts w:hint="cs"/>
          <w:rtl/>
          <w:lang w:eastAsia="he-IL"/>
        </w:rPr>
        <w:t xml:space="preserve">עביד בחשד לפגיעה בביטחון באזור יהודה ושומרון, לקשירת קשר לפעילות צבאית ולהסתה באינטרנט. מעצרו של </w:t>
      </w:r>
      <w:bookmarkStart w:id="1273" w:name="_ETM_Q4_692321"/>
      <w:bookmarkEnd w:id="1273"/>
      <w:r>
        <w:rPr>
          <w:rFonts w:hint="cs"/>
          <w:rtl/>
          <w:lang w:eastAsia="he-IL"/>
        </w:rPr>
        <w:t xml:space="preserve">מר עביד בוצע על ידי השב"כ, בשיתוף צה"ל. משכך, שאלות בדבר אופן </w:t>
      </w:r>
      <w:bookmarkStart w:id="1274" w:name="_ETM_Q4_697589"/>
      <w:bookmarkEnd w:id="1274"/>
      <w:r>
        <w:rPr>
          <w:rFonts w:hint="cs"/>
          <w:rtl/>
          <w:lang w:eastAsia="he-IL"/>
        </w:rPr>
        <w:t>ביצוע המעצר</w:t>
      </w:r>
      <w:r w:rsidR="00E01DCC">
        <w:rPr>
          <w:rFonts w:hint="cs"/>
          <w:rtl/>
          <w:lang w:eastAsia="he-IL"/>
        </w:rPr>
        <w:t>,</w:t>
      </w:r>
      <w:r>
        <w:rPr>
          <w:rFonts w:hint="cs"/>
          <w:rtl/>
          <w:lang w:eastAsia="he-IL"/>
        </w:rPr>
        <w:t xml:space="preserve"> דוגמת השאלה השנייה שהועלתה על ידי חבר הכנסת, יש להפנות לגופי הביטחון המוזכרים</w:t>
      </w:r>
      <w:r w:rsidR="00E01DCC">
        <w:rPr>
          <w:rFonts w:hint="cs"/>
          <w:rtl/>
          <w:lang w:eastAsia="he-IL"/>
        </w:rPr>
        <w:t>,</w:t>
      </w:r>
      <w:r>
        <w:rPr>
          <w:rFonts w:hint="cs"/>
          <w:rtl/>
          <w:lang w:eastAsia="he-IL"/>
        </w:rPr>
        <w:t xml:space="preserve"> אשר ביצעו את המעצר. מר עביד נחקר על ידי יחידת </w:t>
      </w:r>
      <w:bookmarkStart w:id="1275" w:name="_ETM_Q4_709144"/>
      <w:bookmarkEnd w:id="1275"/>
      <w:proofErr w:type="spellStart"/>
      <w:r>
        <w:rPr>
          <w:rFonts w:hint="cs"/>
          <w:rtl/>
          <w:lang w:eastAsia="he-IL"/>
        </w:rPr>
        <w:t>הפח"ע</w:t>
      </w:r>
      <w:proofErr w:type="spellEnd"/>
      <w:r>
        <w:rPr>
          <w:rFonts w:hint="cs"/>
          <w:rtl/>
          <w:lang w:eastAsia="he-IL"/>
        </w:rPr>
        <w:t xml:space="preserve"> של מחוז ש"י והודה בחקירתו. נכון לעת הז</w:t>
      </w:r>
      <w:r w:rsidR="00E01DCC">
        <w:rPr>
          <w:rFonts w:hint="cs"/>
          <w:rtl/>
          <w:lang w:eastAsia="he-IL"/>
        </w:rPr>
        <w:t>את</w:t>
      </w:r>
      <w:r>
        <w:rPr>
          <w:rFonts w:hint="cs"/>
          <w:rtl/>
          <w:lang w:eastAsia="he-IL"/>
        </w:rPr>
        <w:t xml:space="preserve">, מר עביד מוחזק במעצר במתקן כליאה של שב"ס במגידו. אי לכך, את השאלה הראשונה בשאילתה </w:t>
      </w:r>
      <w:bookmarkStart w:id="1276" w:name="_ETM_Q4_721925"/>
      <w:bookmarkEnd w:id="1276"/>
      <w:r>
        <w:rPr>
          <w:rFonts w:hint="cs"/>
          <w:rtl/>
          <w:lang w:eastAsia="he-IL"/>
        </w:rPr>
        <w:t xml:space="preserve">יש להפנות להתייחסות שב"ס – וכמובן, </w:t>
      </w:r>
      <w:r w:rsidR="00E01DCC">
        <w:rPr>
          <w:rFonts w:hint="cs"/>
          <w:rtl/>
          <w:lang w:eastAsia="he-IL"/>
        </w:rPr>
        <w:t xml:space="preserve">אם </w:t>
      </w:r>
      <w:r>
        <w:rPr>
          <w:rFonts w:hint="cs"/>
          <w:rtl/>
          <w:lang w:eastAsia="he-IL"/>
        </w:rPr>
        <w:t xml:space="preserve">כן, אני בעצמי אענה לך. </w:t>
      </w:r>
      <w:bookmarkStart w:id="1277" w:name="_ETM_Q4_726140"/>
      <w:bookmarkStart w:id="1278" w:name="_ETM_Q4_726253"/>
      <w:bookmarkEnd w:id="1277"/>
      <w:bookmarkEnd w:id="1278"/>
      <w:r>
        <w:rPr>
          <w:rFonts w:hint="cs"/>
          <w:rtl/>
          <w:lang w:eastAsia="he-IL"/>
        </w:rPr>
        <w:t>לסיום</w:t>
      </w:r>
      <w:bookmarkStart w:id="1279" w:name="_ETM_Q4_729820"/>
      <w:bookmarkEnd w:id="1279"/>
      <w:r>
        <w:rPr>
          <w:rFonts w:hint="cs"/>
          <w:rtl/>
          <w:lang w:eastAsia="he-IL"/>
        </w:rPr>
        <w:t xml:space="preserve">, יצוין כי ב-4 באוקטובר 2020 תיק החקירה </w:t>
      </w:r>
      <w:bookmarkStart w:id="1280" w:name="_ETM_Q4_734198"/>
      <w:bookmarkEnd w:id="1280"/>
      <w:r>
        <w:rPr>
          <w:rFonts w:hint="cs"/>
          <w:rtl/>
          <w:lang w:eastAsia="he-IL"/>
        </w:rPr>
        <w:t xml:space="preserve">של מר עביד הועבר לתביעה הצבאית בסאלם לעיון </w:t>
      </w:r>
      <w:bookmarkStart w:id="1281" w:name="_ETM_Q4_738666"/>
      <w:bookmarkEnd w:id="1281"/>
      <w:r>
        <w:rPr>
          <w:rFonts w:hint="cs"/>
          <w:rtl/>
          <w:lang w:eastAsia="he-IL"/>
        </w:rPr>
        <w:t xml:space="preserve">והחלטה. </w:t>
      </w:r>
    </w:p>
    <w:p w:rsidR="00865E88" w:rsidRDefault="00865E88" w:rsidP="00FD6ED6">
      <w:pPr>
        <w:rPr>
          <w:rtl/>
          <w:lang w:eastAsia="he-IL"/>
        </w:rPr>
      </w:pPr>
      <w:bookmarkStart w:id="1282" w:name="_ETM_Q4_739625"/>
      <w:bookmarkStart w:id="1283" w:name="_ETM_Q4_739723"/>
      <w:bookmarkEnd w:id="1282"/>
      <w:bookmarkEnd w:id="1283"/>
    </w:p>
    <w:p w:rsidR="00865E88" w:rsidRDefault="00865E88" w:rsidP="00FD6ED6">
      <w:pPr>
        <w:pStyle w:val="af6"/>
        <w:keepNext/>
      </w:pPr>
      <w:bookmarkStart w:id="1284" w:name="_ETM_Q4_739777"/>
      <w:bookmarkStart w:id="1285" w:name="_ETM_Q4_739847"/>
      <w:bookmarkStart w:id="1286" w:name="ET_yor_5982_17"/>
      <w:bookmarkEnd w:id="1284"/>
      <w:bookmarkEnd w:id="1285"/>
      <w:r w:rsidRPr="009C1472">
        <w:rPr>
          <w:rStyle w:val="TagStyle"/>
          <w:rtl/>
        </w:rPr>
        <w:t xml:space="preserve"> &lt;&lt; יור &gt;&gt; </w:t>
      </w:r>
      <w:r>
        <w:rPr>
          <w:rtl/>
        </w:rPr>
        <w:t>היו"ר יריב לוין:</w:t>
      </w:r>
      <w:r w:rsidRPr="009C1472">
        <w:rPr>
          <w:rStyle w:val="TagStyle"/>
          <w:rtl/>
        </w:rPr>
        <w:t xml:space="preserve"> &lt;&lt; יור &gt;&gt;</w:t>
      </w:r>
      <w:r>
        <w:rPr>
          <w:rtl/>
        </w:rPr>
        <w:t xml:space="preserve">  </w:t>
      </w:r>
      <w:bookmarkEnd w:id="1286"/>
    </w:p>
    <w:p w:rsidR="00865E88" w:rsidRPr="009A7045" w:rsidRDefault="00865E88" w:rsidP="00753B1E">
      <w:pPr>
        <w:rPr>
          <w:rtl/>
          <w:lang w:eastAsia="he-IL"/>
        </w:rPr>
      </w:pPr>
    </w:p>
    <w:p w:rsidR="00865E88" w:rsidRDefault="00865E88" w:rsidP="00FD6ED6">
      <w:pPr>
        <w:rPr>
          <w:rtl/>
          <w:lang w:eastAsia="he-IL"/>
        </w:rPr>
      </w:pPr>
      <w:r>
        <w:rPr>
          <w:rFonts w:hint="cs"/>
          <w:rtl/>
          <w:lang w:eastAsia="he-IL"/>
        </w:rPr>
        <w:t xml:space="preserve">שאלה נוספת לחבר הכנסת ג'בארין. </w:t>
      </w:r>
    </w:p>
    <w:p w:rsidR="00865E88" w:rsidRDefault="00865E88" w:rsidP="00FD6ED6">
      <w:pPr>
        <w:rPr>
          <w:rtl/>
          <w:lang w:eastAsia="he-IL"/>
        </w:rPr>
      </w:pPr>
    </w:p>
    <w:p w:rsidR="00865E88" w:rsidRDefault="00865E88" w:rsidP="00FD6ED6">
      <w:pPr>
        <w:pStyle w:val="-"/>
        <w:keepNext/>
        <w:rPr>
          <w:rtl/>
        </w:rPr>
      </w:pPr>
      <w:bookmarkStart w:id="1287" w:name="ET_speakercontinue_5278_19"/>
      <w:r w:rsidRPr="009C1472">
        <w:rPr>
          <w:rStyle w:val="TagStyle"/>
          <w:rtl/>
        </w:rPr>
        <w:t xml:space="preserve"> &lt;&lt; דובר_המשך &gt;&gt; </w:t>
      </w:r>
      <w:r>
        <w:rPr>
          <w:rtl/>
        </w:rPr>
        <w:t>יוסף ג'בארין (הרשימה המשותפת):</w:t>
      </w:r>
      <w:r w:rsidRPr="009C1472">
        <w:rPr>
          <w:rStyle w:val="TagStyle"/>
          <w:rtl/>
        </w:rPr>
        <w:t xml:space="preserve"> &lt;&lt; דובר_המשך &gt;&gt;</w:t>
      </w:r>
      <w:r>
        <w:rPr>
          <w:rtl/>
        </w:rPr>
        <w:t xml:space="preserve">  </w:t>
      </w:r>
      <w:bookmarkEnd w:id="1287"/>
    </w:p>
    <w:p w:rsidR="00865E88" w:rsidRDefault="00865E88" w:rsidP="00753B1E">
      <w:pPr>
        <w:rPr>
          <w:rtl/>
          <w:lang w:eastAsia="he-IL"/>
        </w:rPr>
      </w:pPr>
    </w:p>
    <w:p w:rsidR="00865E88" w:rsidRDefault="00865E88" w:rsidP="00FE33F2">
      <w:pPr>
        <w:rPr>
          <w:rtl/>
          <w:lang w:eastAsia="he-IL"/>
        </w:rPr>
      </w:pPr>
      <w:r>
        <w:rPr>
          <w:rFonts w:hint="cs"/>
          <w:rtl/>
          <w:lang w:eastAsia="he-IL"/>
        </w:rPr>
        <w:t xml:space="preserve">שאלתי השנייה </w:t>
      </w:r>
      <w:r w:rsidR="00E01DCC">
        <w:rPr>
          <w:rFonts w:hint="eastAsia"/>
          <w:rtl/>
          <w:lang w:eastAsia="he-IL"/>
        </w:rPr>
        <w:t xml:space="preserve">– </w:t>
      </w:r>
      <w:r>
        <w:rPr>
          <w:rFonts w:hint="cs"/>
          <w:rtl/>
          <w:lang w:eastAsia="he-IL"/>
        </w:rPr>
        <w:t>לגבי הפרקטיקה</w:t>
      </w:r>
      <w:r w:rsidR="00E01DCC">
        <w:rPr>
          <w:rFonts w:hint="cs"/>
          <w:rtl/>
          <w:lang w:eastAsia="he-IL"/>
        </w:rPr>
        <w:t>,</w:t>
      </w:r>
      <w:r>
        <w:rPr>
          <w:rFonts w:hint="cs"/>
          <w:rtl/>
          <w:lang w:eastAsia="he-IL"/>
        </w:rPr>
        <w:t xml:space="preserve"> פרקטיקה של חטיפת אימה </w:t>
      </w:r>
      <w:bookmarkStart w:id="1288" w:name="_ETM_Q4_755080"/>
      <w:bookmarkEnd w:id="1288"/>
      <w:r>
        <w:rPr>
          <w:rFonts w:hint="cs"/>
          <w:rtl/>
          <w:lang w:eastAsia="he-IL"/>
        </w:rPr>
        <w:t>שמתוארת בשאילתה, ואני אישית צפיתי בה בסרטוני האבטחה</w:t>
      </w:r>
      <w:r w:rsidR="00FE33F2">
        <w:rPr>
          <w:rFonts w:hint="cs"/>
          <w:rtl/>
          <w:lang w:eastAsia="he-IL"/>
        </w:rPr>
        <w:t>:</w:t>
      </w:r>
      <w:r>
        <w:rPr>
          <w:rFonts w:hint="cs"/>
          <w:rtl/>
          <w:lang w:eastAsia="he-IL"/>
        </w:rPr>
        <w:t xml:space="preserve"> עד כמה היא שכיחה</w:t>
      </w:r>
      <w:r w:rsidR="00FE33F2">
        <w:rPr>
          <w:rFonts w:hint="cs"/>
          <w:rtl/>
          <w:lang w:eastAsia="he-IL"/>
        </w:rPr>
        <w:t>,</w:t>
      </w:r>
      <w:r>
        <w:rPr>
          <w:rFonts w:hint="cs"/>
          <w:rtl/>
          <w:lang w:eastAsia="he-IL"/>
        </w:rPr>
        <w:t xml:space="preserve"> או שהיא נדירה? זאת פרקטיקה מאוד קשה. </w:t>
      </w:r>
    </w:p>
    <w:p w:rsidR="00865E88" w:rsidRDefault="00865E88" w:rsidP="00FD6ED6">
      <w:pPr>
        <w:rPr>
          <w:rtl/>
          <w:lang w:eastAsia="he-IL"/>
        </w:rPr>
      </w:pPr>
    </w:p>
    <w:p w:rsidR="00865E88" w:rsidRDefault="00865E88" w:rsidP="00FD6ED6">
      <w:pPr>
        <w:pStyle w:val="-"/>
        <w:keepNext/>
        <w:rPr>
          <w:rtl/>
        </w:rPr>
      </w:pPr>
      <w:bookmarkStart w:id="1289" w:name="TOR_Q5"/>
      <w:bookmarkStart w:id="1290" w:name="_ETM_Q5_180000"/>
      <w:bookmarkEnd w:id="1186"/>
      <w:bookmarkEnd w:id="1289"/>
      <w:bookmarkEnd w:id="1290"/>
      <w:r w:rsidRPr="00C27650">
        <w:rPr>
          <w:rStyle w:val="TagStyle"/>
          <w:rtl/>
        </w:rPr>
        <w:t xml:space="preserve">&lt;&lt; דובר_המשך &gt;&gt; </w:t>
      </w:r>
      <w:r>
        <w:rPr>
          <w:rtl/>
        </w:rPr>
        <w:t>סגן השר לביטחון הפנים דסטה גדי יברקן:</w:t>
      </w:r>
      <w:r w:rsidRPr="00C27650">
        <w:rPr>
          <w:rStyle w:val="TagStyle"/>
          <w:rtl/>
        </w:rPr>
        <w:t xml:space="preserve"> &lt;&lt; דובר_המשך &gt;&gt;</w:t>
      </w:r>
      <w:r>
        <w:rPr>
          <w:rtl/>
        </w:rPr>
        <w:t xml:space="preserve">  </w:t>
      </w:r>
    </w:p>
    <w:p w:rsidR="00865E88" w:rsidRDefault="00865E88" w:rsidP="00FD6ED6">
      <w:pPr>
        <w:rPr>
          <w:rtl/>
        </w:rPr>
      </w:pPr>
    </w:p>
    <w:p w:rsidR="00865E88" w:rsidRDefault="00865E88" w:rsidP="00753B1E">
      <w:pPr>
        <w:rPr>
          <w:rtl/>
        </w:rPr>
      </w:pPr>
      <w:r>
        <w:rPr>
          <w:rFonts w:hint="cs"/>
          <w:rtl/>
        </w:rPr>
        <w:t>מטבע הדברים, כוחות הביטחון פועלים בסמוי ובגלוי ויש מעצרים שונים</w:t>
      </w:r>
      <w:bookmarkStart w:id="1291" w:name="_ETM_Q5_171000"/>
      <w:bookmarkEnd w:id="1291"/>
      <w:r>
        <w:rPr>
          <w:rFonts w:hint="cs"/>
          <w:rtl/>
        </w:rPr>
        <w:t>. המעצר הזה הוצדק על פי המודיעין</w:t>
      </w:r>
      <w:r w:rsidR="00FE33F2">
        <w:rPr>
          <w:rFonts w:hint="cs"/>
          <w:rtl/>
        </w:rPr>
        <w:t>,</w:t>
      </w:r>
      <w:r>
        <w:rPr>
          <w:rFonts w:hint="cs"/>
          <w:rtl/>
        </w:rPr>
        <w:t xml:space="preserve"> ככל הנראה. </w:t>
      </w:r>
      <w:bookmarkStart w:id="1292" w:name="_ETM_Q5_179000"/>
      <w:bookmarkEnd w:id="1292"/>
      <w:r>
        <w:rPr>
          <w:rFonts w:hint="cs"/>
          <w:rtl/>
        </w:rPr>
        <w:t>ה</w:t>
      </w:r>
      <w:r>
        <w:rPr>
          <w:rtl/>
        </w:rPr>
        <w:t xml:space="preserve">פרקטיקה </w:t>
      </w:r>
      <w:bookmarkStart w:id="1293" w:name="_ETM_Q5_180599"/>
      <w:bookmarkStart w:id="1294" w:name="_ETM_Q5_182100"/>
      <w:bookmarkEnd w:id="1293"/>
      <w:bookmarkEnd w:id="1294"/>
      <w:r>
        <w:rPr>
          <w:rtl/>
        </w:rPr>
        <w:t xml:space="preserve">ייחודית </w:t>
      </w:r>
      <w:bookmarkStart w:id="1295" w:name="_ETM_Q5_182610"/>
      <w:bookmarkEnd w:id="1295"/>
      <w:r>
        <w:rPr>
          <w:rtl/>
        </w:rPr>
        <w:t xml:space="preserve">לכל </w:t>
      </w:r>
      <w:bookmarkStart w:id="1296" w:name="_ETM_Q5_182939"/>
      <w:bookmarkEnd w:id="1296"/>
      <w:r>
        <w:rPr>
          <w:rtl/>
        </w:rPr>
        <w:t>אירוע</w:t>
      </w:r>
      <w:r>
        <w:rPr>
          <w:rFonts w:hint="cs"/>
          <w:rtl/>
        </w:rPr>
        <w:t>,</w:t>
      </w:r>
      <w:r>
        <w:rPr>
          <w:rtl/>
        </w:rPr>
        <w:t xml:space="preserve"> </w:t>
      </w:r>
      <w:bookmarkStart w:id="1297" w:name="_ETM_Q5_183360"/>
      <w:bookmarkEnd w:id="1297"/>
      <w:r>
        <w:rPr>
          <w:rtl/>
        </w:rPr>
        <w:t xml:space="preserve">לכל </w:t>
      </w:r>
      <w:bookmarkStart w:id="1298" w:name="_ETM_Q5_184170"/>
      <w:bookmarkEnd w:id="1298"/>
      <w:r>
        <w:rPr>
          <w:rtl/>
        </w:rPr>
        <w:t xml:space="preserve">אירוע </w:t>
      </w:r>
      <w:bookmarkStart w:id="1299" w:name="_ETM_Q5_184710"/>
      <w:bookmarkEnd w:id="1299"/>
      <w:r>
        <w:rPr>
          <w:rtl/>
        </w:rPr>
        <w:t>שמתקיים</w:t>
      </w:r>
      <w:r>
        <w:rPr>
          <w:rFonts w:hint="cs"/>
          <w:rtl/>
        </w:rPr>
        <w:t>.</w:t>
      </w:r>
      <w:r>
        <w:rPr>
          <w:rtl/>
        </w:rPr>
        <w:t xml:space="preserve"> </w:t>
      </w:r>
      <w:bookmarkStart w:id="1300" w:name="_ETM_Q5_185609"/>
      <w:bookmarkEnd w:id="1300"/>
      <w:r>
        <w:rPr>
          <w:rtl/>
        </w:rPr>
        <w:t xml:space="preserve">זה </w:t>
      </w:r>
      <w:bookmarkStart w:id="1301" w:name="_ETM_Q5_185730"/>
      <w:bookmarkEnd w:id="1301"/>
      <w:r>
        <w:rPr>
          <w:rtl/>
        </w:rPr>
        <w:t xml:space="preserve">לא </w:t>
      </w:r>
      <w:bookmarkStart w:id="1302" w:name="_ETM_Q5_185850"/>
      <w:bookmarkStart w:id="1303" w:name="_ETM_Q5_186150"/>
      <w:bookmarkEnd w:id="1302"/>
      <w:bookmarkEnd w:id="1303"/>
      <w:r>
        <w:rPr>
          <w:rtl/>
        </w:rPr>
        <w:t xml:space="preserve">שהחליטו </w:t>
      </w:r>
      <w:bookmarkStart w:id="1304" w:name="_ETM_Q5_187229"/>
      <w:bookmarkEnd w:id="1304"/>
      <w:r>
        <w:rPr>
          <w:rtl/>
        </w:rPr>
        <w:t xml:space="preserve">לעצור </w:t>
      </w:r>
      <w:bookmarkStart w:id="1305" w:name="_ETM_Q5_187829"/>
      <w:bookmarkEnd w:id="1305"/>
      <w:r>
        <w:rPr>
          <w:rtl/>
        </w:rPr>
        <w:t xml:space="preserve">אותו </w:t>
      </w:r>
      <w:bookmarkStart w:id="1306" w:name="_ETM_Q5_188129"/>
      <w:bookmarkStart w:id="1307" w:name="_ETM_Q5_188580"/>
      <w:bookmarkStart w:id="1308" w:name="_ETM_Q5_188849"/>
      <w:bookmarkEnd w:id="1306"/>
      <w:bookmarkEnd w:id="1307"/>
      <w:bookmarkEnd w:id="1308"/>
      <w:r>
        <w:rPr>
          <w:rtl/>
        </w:rPr>
        <w:t xml:space="preserve">ספציפית בגין </w:t>
      </w:r>
      <w:bookmarkStart w:id="1309" w:name="_ETM_Q5_189269"/>
      <w:bookmarkStart w:id="1310" w:name="_ETM_Q5_189480"/>
      <w:bookmarkStart w:id="1311" w:name="_ETM_Q5_189599"/>
      <w:bookmarkEnd w:id="1309"/>
      <w:bookmarkEnd w:id="1310"/>
      <w:bookmarkEnd w:id="1311"/>
      <w:r>
        <w:rPr>
          <w:rFonts w:hint="cs"/>
          <w:rtl/>
        </w:rPr>
        <w:t xml:space="preserve">מעשה שהוא לא </w:t>
      </w:r>
      <w:r>
        <w:rPr>
          <w:rtl/>
        </w:rPr>
        <w:t>עשה</w:t>
      </w:r>
      <w:r>
        <w:rPr>
          <w:rFonts w:hint="cs"/>
          <w:rtl/>
        </w:rPr>
        <w:t>.</w:t>
      </w:r>
      <w:bookmarkStart w:id="1312" w:name="_ETM_Q5_189900"/>
      <w:bookmarkStart w:id="1313" w:name="_ETM_Q5_190709"/>
      <w:bookmarkEnd w:id="1312"/>
      <w:bookmarkEnd w:id="1313"/>
      <w:r>
        <w:rPr>
          <w:rtl/>
        </w:rPr>
        <w:t xml:space="preserve"> </w:t>
      </w:r>
      <w:bookmarkStart w:id="1314" w:name="_ETM_Q5_191070"/>
      <w:bookmarkEnd w:id="1314"/>
      <w:r>
        <w:rPr>
          <w:rtl/>
        </w:rPr>
        <w:t xml:space="preserve">היה </w:t>
      </w:r>
      <w:bookmarkStart w:id="1315" w:name="_ETM_Q5_191309"/>
      <w:bookmarkEnd w:id="1315"/>
      <w:r>
        <w:rPr>
          <w:rtl/>
        </w:rPr>
        <w:t>מודיעין</w:t>
      </w:r>
      <w:r>
        <w:rPr>
          <w:rFonts w:hint="cs"/>
          <w:rtl/>
        </w:rPr>
        <w:t>,</w:t>
      </w:r>
      <w:r>
        <w:rPr>
          <w:rtl/>
        </w:rPr>
        <w:t xml:space="preserve"> </w:t>
      </w:r>
      <w:bookmarkStart w:id="1316" w:name="_ETM_Q5_191879"/>
      <w:bookmarkEnd w:id="1316"/>
      <w:r>
        <w:rPr>
          <w:rtl/>
        </w:rPr>
        <w:t>ו</w:t>
      </w:r>
      <w:bookmarkStart w:id="1317" w:name="_ETM_Q5_192209"/>
      <w:bookmarkEnd w:id="1317"/>
      <w:r>
        <w:rPr>
          <w:rtl/>
        </w:rPr>
        <w:t xml:space="preserve">הוא </w:t>
      </w:r>
      <w:bookmarkStart w:id="1318" w:name="_ETM_Q5_192570"/>
      <w:bookmarkEnd w:id="1318"/>
      <w:r>
        <w:rPr>
          <w:rFonts w:hint="cs"/>
          <w:rtl/>
        </w:rPr>
        <w:t xml:space="preserve">גם </w:t>
      </w:r>
      <w:r>
        <w:rPr>
          <w:rtl/>
        </w:rPr>
        <w:t xml:space="preserve">הודה </w:t>
      </w:r>
      <w:bookmarkStart w:id="1319" w:name="_ETM_Q5_193469"/>
      <w:bookmarkStart w:id="1320" w:name="_ETM_Q5_193889"/>
      <w:bookmarkEnd w:id="1319"/>
      <w:bookmarkEnd w:id="1320"/>
      <w:r>
        <w:rPr>
          <w:rtl/>
        </w:rPr>
        <w:t xml:space="preserve">במיוחס </w:t>
      </w:r>
      <w:bookmarkStart w:id="1321" w:name="_ETM_Q5_194490"/>
      <w:bookmarkEnd w:id="1321"/>
      <w:r>
        <w:rPr>
          <w:rtl/>
        </w:rPr>
        <w:t xml:space="preserve">לו </w:t>
      </w:r>
      <w:bookmarkStart w:id="1322" w:name="_ETM_Q5_194610"/>
      <w:bookmarkEnd w:id="1322"/>
      <w:r>
        <w:rPr>
          <w:rtl/>
        </w:rPr>
        <w:t>בחקירה</w:t>
      </w:r>
      <w:r>
        <w:rPr>
          <w:rFonts w:hint="cs"/>
          <w:rtl/>
        </w:rPr>
        <w:t>.</w:t>
      </w:r>
      <w:r>
        <w:rPr>
          <w:rtl/>
        </w:rPr>
        <w:t xml:space="preserve"> </w:t>
      </w:r>
      <w:bookmarkStart w:id="1323" w:name="_ETM_Q5_195589"/>
      <w:bookmarkEnd w:id="1323"/>
      <w:r>
        <w:rPr>
          <w:rtl/>
        </w:rPr>
        <w:t xml:space="preserve">משטרת </w:t>
      </w:r>
      <w:bookmarkStart w:id="1324" w:name="_ETM_Q5_197060"/>
      <w:bookmarkEnd w:id="1324"/>
      <w:r>
        <w:rPr>
          <w:rtl/>
        </w:rPr>
        <w:t xml:space="preserve">ישראל </w:t>
      </w:r>
      <w:bookmarkStart w:id="1325" w:name="_ETM_Q5_197390"/>
      <w:bookmarkEnd w:id="1325"/>
      <w:r>
        <w:rPr>
          <w:rtl/>
        </w:rPr>
        <w:t xml:space="preserve">וכוחות </w:t>
      </w:r>
      <w:bookmarkStart w:id="1326" w:name="_ETM_Q5_197750"/>
      <w:bookmarkEnd w:id="1326"/>
      <w:r>
        <w:rPr>
          <w:rtl/>
        </w:rPr>
        <w:t xml:space="preserve">הביטחון </w:t>
      </w:r>
      <w:bookmarkStart w:id="1327" w:name="_ETM_Q5_198289"/>
      <w:bookmarkEnd w:id="1327"/>
      <w:r>
        <w:rPr>
          <w:rtl/>
        </w:rPr>
        <w:t xml:space="preserve">פועלים </w:t>
      </w:r>
      <w:bookmarkStart w:id="1328" w:name="_ETM_Q5_198949"/>
      <w:bookmarkEnd w:id="1328"/>
      <w:r>
        <w:rPr>
          <w:rtl/>
        </w:rPr>
        <w:t xml:space="preserve">על </w:t>
      </w:r>
      <w:bookmarkStart w:id="1329" w:name="_ETM_Q5_199204"/>
      <w:bookmarkEnd w:id="1329"/>
      <w:r>
        <w:rPr>
          <w:rtl/>
        </w:rPr>
        <w:t xml:space="preserve">מנת </w:t>
      </w:r>
      <w:bookmarkStart w:id="1330" w:name="_ETM_Q5_199489"/>
      <w:bookmarkEnd w:id="1330"/>
      <w:r>
        <w:rPr>
          <w:rtl/>
        </w:rPr>
        <w:t xml:space="preserve">לשמור </w:t>
      </w:r>
      <w:bookmarkStart w:id="1331" w:name="_ETM_Q5_199880"/>
      <w:bookmarkEnd w:id="1331"/>
      <w:r>
        <w:rPr>
          <w:rtl/>
        </w:rPr>
        <w:t xml:space="preserve">על </w:t>
      </w:r>
      <w:bookmarkStart w:id="1332" w:name="_ETM_Q5_199939"/>
      <w:bookmarkEnd w:id="1332"/>
      <w:r>
        <w:rPr>
          <w:rtl/>
        </w:rPr>
        <w:t xml:space="preserve">ביטחון </w:t>
      </w:r>
      <w:bookmarkStart w:id="1333" w:name="_ETM_Q5_200300"/>
      <w:bookmarkEnd w:id="1333"/>
      <w:r>
        <w:rPr>
          <w:rtl/>
        </w:rPr>
        <w:t xml:space="preserve">הציבור </w:t>
      </w:r>
      <w:bookmarkStart w:id="1334" w:name="_ETM_Q5_201410"/>
      <w:bookmarkEnd w:id="1334"/>
      <w:r>
        <w:rPr>
          <w:rtl/>
        </w:rPr>
        <w:t xml:space="preserve">בכל </w:t>
      </w:r>
      <w:bookmarkStart w:id="1335" w:name="_ETM_Q5_201800"/>
      <w:bookmarkEnd w:id="1335"/>
      <w:r>
        <w:rPr>
          <w:rtl/>
        </w:rPr>
        <w:t xml:space="preserve">מיני </w:t>
      </w:r>
      <w:bookmarkStart w:id="1336" w:name="_ETM_Q5_202759"/>
      <w:bookmarkEnd w:id="1336"/>
      <w:r>
        <w:rPr>
          <w:rtl/>
        </w:rPr>
        <w:t xml:space="preserve">שיטות </w:t>
      </w:r>
      <w:bookmarkStart w:id="1337" w:name="_ETM_Q5_203210"/>
      <w:bookmarkEnd w:id="1337"/>
      <w:r>
        <w:rPr>
          <w:rtl/>
        </w:rPr>
        <w:t>ופעולות</w:t>
      </w:r>
      <w:r>
        <w:rPr>
          <w:rFonts w:hint="cs"/>
          <w:rtl/>
        </w:rPr>
        <w:t>.</w:t>
      </w:r>
      <w:r>
        <w:rPr>
          <w:rtl/>
        </w:rPr>
        <w:t xml:space="preserve"> </w:t>
      </w:r>
      <w:bookmarkStart w:id="1338" w:name="_ETM_Q5_204899"/>
      <w:bookmarkEnd w:id="1338"/>
    </w:p>
    <w:p w:rsidR="00865E88" w:rsidRDefault="00865E88" w:rsidP="00FD6ED6">
      <w:pPr>
        <w:rPr>
          <w:rtl/>
        </w:rPr>
      </w:pPr>
      <w:bookmarkStart w:id="1339" w:name="_ETM_Q5_201000"/>
      <w:bookmarkEnd w:id="1339"/>
    </w:p>
    <w:p w:rsidR="00865E88" w:rsidRDefault="00865E88" w:rsidP="00FD6ED6">
      <w:pPr>
        <w:pStyle w:val="af6"/>
        <w:keepNext/>
        <w:rPr>
          <w:rtl/>
        </w:rPr>
      </w:pPr>
      <w:bookmarkStart w:id="1340" w:name="ET_yor_5982_5"/>
      <w:r w:rsidRPr="00A408FD">
        <w:rPr>
          <w:rStyle w:val="TagStyle"/>
          <w:rtl/>
        </w:rPr>
        <w:t xml:space="preserve"> &lt;&lt; יור &gt;&gt; </w:t>
      </w:r>
      <w:r>
        <w:rPr>
          <w:rtl/>
        </w:rPr>
        <w:t>היו"ר יריב לוין:</w:t>
      </w:r>
      <w:r w:rsidRPr="00A408FD">
        <w:rPr>
          <w:rStyle w:val="TagStyle"/>
          <w:rtl/>
        </w:rPr>
        <w:t xml:space="preserve"> &lt;&lt; יור &gt;&gt;</w:t>
      </w:r>
      <w:r>
        <w:rPr>
          <w:rtl/>
        </w:rPr>
        <w:t xml:space="preserve">  </w:t>
      </w:r>
      <w:bookmarkEnd w:id="1340"/>
    </w:p>
    <w:p w:rsidR="00865E88" w:rsidRDefault="00865E88" w:rsidP="00753B1E">
      <w:pPr>
        <w:rPr>
          <w:rtl/>
        </w:rPr>
      </w:pPr>
    </w:p>
    <w:p w:rsidR="00865E88" w:rsidRDefault="00865E88" w:rsidP="00FD6ED6">
      <w:pPr>
        <w:rPr>
          <w:rtl/>
        </w:rPr>
      </w:pPr>
      <w:bookmarkStart w:id="1341" w:name="_ETM_Q5_202000"/>
      <w:bookmarkEnd w:id="1341"/>
      <w:r>
        <w:rPr>
          <w:rtl/>
        </w:rPr>
        <w:t>תודה</w:t>
      </w:r>
      <w:r>
        <w:rPr>
          <w:rFonts w:hint="cs"/>
          <w:rtl/>
        </w:rPr>
        <w:t>.</w:t>
      </w:r>
      <w:r>
        <w:rPr>
          <w:rtl/>
        </w:rPr>
        <w:t xml:space="preserve"> </w:t>
      </w:r>
      <w:bookmarkStart w:id="1342" w:name="_ETM_Q5_205199"/>
      <w:bookmarkEnd w:id="1342"/>
    </w:p>
    <w:p w:rsidR="00865E88" w:rsidRDefault="00865E88" w:rsidP="00FD6ED6">
      <w:pPr>
        <w:rPr>
          <w:rtl/>
        </w:rPr>
      </w:pPr>
    </w:p>
    <w:p w:rsidR="00865E88" w:rsidRDefault="00865E88" w:rsidP="00FD6ED6">
      <w:pPr>
        <w:rPr>
          <w:rtl/>
        </w:rPr>
      </w:pPr>
      <w:r>
        <w:rPr>
          <w:rtl/>
        </w:rPr>
        <w:t xml:space="preserve">אנחנו </w:t>
      </w:r>
      <w:bookmarkStart w:id="1343" w:name="_ETM_Q5_205499"/>
      <w:bookmarkEnd w:id="1343"/>
      <w:r>
        <w:rPr>
          <w:rtl/>
        </w:rPr>
        <w:t xml:space="preserve">עוברים </w:t>
      </w:r>
      <w:bookmarkStart w:id="1344" w:name="_ETM_Q5_205710"/>
      <w:bookmarkEnd w:id="1344"/>
      <w:r>
        <w:rPr>
          <w:rtl/>
        </w:rPr>
        <w:t xml:space="preserve">לשאילתה </w:t>
      </w:r>
      <w:bookmarkStart w:id="1345" w:name="_ETM_Q5_206130"/>
      <w:bookmarkEnd w:id="1345"/>
      <w:r>
        <w:rPr>
          <w:rtl/>
        </w:rPr>
        <w:t>מס</w:t>
      </w:r>
      <w:r>
        <w:rPr>
          <w:rFonts w:hint="cs"/>
          <w:rtl/>
        </w:rPr>
        <w:t>'</w:t>
      </w:r>
      <w:r>
        <w:rPr>
          <w:rtl/>
        </w:rPr>
        <w:t xml:space="preserve"> </w:t>
      </w:r>
      <w:bookmarkStart w:id="1346" w:name="_ETM_Q5_206460"/>
      <w:bookmarkEnd w:id="1346"/>
      <w:r>
        <w:rPr>
          <w:rtl/>
        </w:rPr>
        <w:t>349</w:t>
      </w:r>
      <w:bookmarkStart w:id="1347" w:name="_ETM_Q5_207720"/>
      <w:bookmarkEnd w:id="1347"/>
      <w:r>
        <w:rPr>
          <w:rFonts w:hint="cs"/>
          <w:rtl/>
        </w:rPr>
        <w:t xml:space="preserve">, </w:t>
      </w:r>
      <w:r>
        <w:rPr>
          <w:rtl/>
        </w:rPr>
        <w:t xml:space="preserve">של </w:t>
      </w:r>
      <w:bookmarkStart w:id="1348" w:name="_ETM_Q5_207869"/>
      <w:bookmarkEnd w:id="1348"/>
      <w:r>
        <w:rPr>
          <w:rtl/>
        </w:rPr>
        <w:t xml:space="preserve">חבר </w:t>
      </w:r>
      <w:bookmarkStart w:id="1349" w:name="_ETM_Q5_208199"/>
      <w:bookmarkEnd w:id="1349"/>
      <w:r>
        <w:rPr>
          <w:rtl/>
        </w:rPr>
        <w:t xml:space="preserve">הכנסת </w:t>
      </w:r>
      <w:bookmarkStart w:id="1350" w:name="_ETM_Q5_208439"/>
      <w:bookmarkEnd w:id="1350"/>
      <w:r>
        <w:rPr>
          <w:rtl/>
        </w:rPr>
        <w:t xml:space="preserve">מיקי </w:t>
      </w:r>
      <w:bookmarkStart w:id="1351" w:name="_ETM_Q5_208710"/>
      <w:bookmarkEnd w:id="1351"/>
      <w:r>
        <w:rPr>
          <w:rtl/>
        </w:rPr>
        <w:t>לוי</w:t>
      </w:r>
      <w:r>
        <w:rPr>
          <w:rFonts w:hint="cs"/>
          <w:rtl/>
        </w:rPr>
        <w:t>,</w:t>
      </w:r>
      <w:r>
        <w:rPr>
          <w:rtl/>
        </w:rPr>
        <w:t xml:space="preserve"> </w:t>
      </w:r>
      <w:bookmarkStart w:id="1352" w:name="_ETM_Q5_209189"/>
      <w:bookmarkEnd w:id="1352"/>
      <w:r>
        <w:rPr>
          <w:rtl/>
        </w:rPr>
        <w:t>שכותרתה</w:t>
      </w:r>
      <w:r>
        <w:rPr>
          <w:rFonts w:hint="cs"/>
          <w:rtl/>
        </w:rPr>
        <w:t>:</w:t>
      </w:r>
      <w:r>
        <w:rPr>
          <w:rtl/>
        </w:rPr>
        <w:t xml:space="preserve"> </w:t>
      </w:r>
      <w:bookmarkStart w:id="1353" w:name="_ETM_Q5_209909"/>
      <w:bookmarkEnd w:id="1353"/>
      <w:r>
        <w:rPr>
          <w:rtl/>
        </w:rPr>
        <w:t xml:space="preserve">שמירת </w:t>
      </w:r>
      <w:bookmarkStart w:id="1354" w:name="_ETM_Q5_210300"/>
      <w:bookmarkEnd w:id="1354"/>
      <w:r>
        <w:rPr>
          <w:rtl/>
        </w:rPr>
        <w:t xml:space="preserve">שלומם </w:t>
      </w:r>
      <w:bookmarkStart w:id="1355" w:name="_ETM_Q5_210839"/>
      <w:bookmarkEnd w:id="1355"/>
      <w:r>
        <w:rPr>
          <w:rtl/>
        </w:rPr>
        <w:t xml:space="preserve">של </w:t>
      </w:r>
      <w:bookmarkStart w:id="1356" w:name="_ETM_Q5_211079"/>
      <w:bookmarkEnd w:id="1356"/>
      <w:r>
        <w:rPr>
          <w:rtl/>
        </w:rPr>
        <w:t>מפגינים</w:t>
      </w:r>
      <w:r>
        <w:rPr>
          <w:rFonts w:hint="cs"/>
          <w:rtl/>
        </w:rPr>
        <w:t>. חבר</w:t>
      </w:r>
      <w:bookmarkStart w:id="1357" w:name="_ETM_Q5_212300"/>
      <w:bookmarkEnd w:id="1357"/>
      <w:r>
        <w:rPr>
          <w:rtl/>
        </w:rPr>
        <w:t xml:space="preserve"> </w:t>
      </w:r>
      <w:bookmarkStart w:id="1358" w:name="_ETM_Q5_212479"/>
      <w:bookmarkEnd w:id="1358"/>
      <w:r>
        <w:rPr>
          <w:rtl/>
        </w:rPr>
        <w:t xml:space="preserve">הכנסת </w:t>
      </w:r>
      <w:bookmarkStart w:id="1359" w:name="_ETM_Q5_212809"/>
      <w:bookmarkEnd w:id="1359"/>
      <w:r>
        <w:rPr>
          <w:rtl/>
        </w:rPr>
        <w:t>לוי</w:t>
      </w:r>
      <w:r>
        <w:rPr>
          <w:rFonts w:hint="cs"/>
          <w:rtl/>
        </w:rPr>
        <w:t>,</w:t>
      </w:r>
      <w:r>
        <w:rPr>
          <w:rtl/>
        </w:rPr>
        <w:t xml:space="preserve"> </w:t>
      </w:r>
      <w:bookmarkStart w:id="1360" w:name="_ETM_Q5_213079"/>
      <w:bookmarkEnd w:id="1360"/>
      <w:r>
        <w:rPr>
          <w:rtl/>
        </w:rPr>
        <w:t>בבקשה</w:t>
      </w:r>
      <w:r>
        <w:rPr>
          <w:rFonts w:hint="cs"/>
          <w:rtl/>
        </w:rPr>
        <w:t>. אנא, תקריא</w:t>
      </w:r>
      <w:bookmarkStart w:id="1361" w:name="_ETM_Q5_214190"/>
      <w:bookmarkStart w:id="1362" w:name="_ETM_Q5_214670"/>
      <w:bookmarkEnd w:id="1361"/>
      <w:bookmarkEnd w:id="1362"/>
      <w:r>
        <w:rPr>
          <w:rtl/>
        </w:rPr>
        <w:t xml:space="preserve"> </w:t>
      </w:r>
      <w:bookmarkStart w:id="1363" w:name="_ETM_Q5_215180"/>
      <w:bookmarkEnd w:id="1363"/>
      <w:r>
        <w:rPr>
          <w:rFonts w:hint="cs"/>
          <w:rtl/>
        </w:rPr>
        <w:t>ה</w:t>
      </w:r>
      <w:r>
        <w:rPr>
          <w:rtl/>
        </w:rPr>
        <w:t>שאילת</w:t>
      </w:r>
      <w:r>
        <w:rPr>
          <w:rFonts w:hint="cs"/>
          <w:rtl/>
        </w:rPr>
        <w:t>ה.</w:t>
      </w:r>
    </w:p>
    <w:p w:rsidR="00865E88" w:rsidRDefault="00865E88" w:rsidP="00FD6ED6">
      <w:pPr>
        <w:rPr>
          <w:rtl/>
        </w:rPr>
      </w:pPr>
      <w:bookmarkStart w:id="1364" w:name="_ETM_Q5_214000"/>
      <w:bookmarkEnd w:id="1364"/>
    </w:p>
    <w:p w:rsidR="00865E88" w:rsidRDefault="00865E88" w:rsidP="00FD6ED6">
      <w:pPr>
        <w:pStyle w:val="a9"/>
        <w:rPr>
          <w:rtl/>
        </w:rPr>
      </w:pPr>
      <w:bookmarkStart w:id="1365" w:name="ET_query_622145_6"/>
      <w:r w:rsidRPr="00A408FD">
        <w:rPr>
          <w:rStyle w:val="TagStyle"/>
          <w:rtl/>
        </w:rPr>
        <w:t xml:space="preserve"> &lt;&lt; שאילתה &gt;&gt; </w:t>
      </w:r>
      <w:bookmarkStart w:id="1366" w:name="_Toc59034591"/>
      <w:bookmarkStart w:id="1367" w:name="_Toc59042178"/>
      <w:r>
        <w:rPr>
          <w:rtl/>
        </w:rPr>
        <w:t>349. שמירת שלומם של מפגינים</w:t>
      </w:r>
      <w:bookmarkEnd w:id="1366"/>
      <w:bookmarkEnd w:id="1367"/>
      <w:r w:rsidRPr="00A408FD">
        <w:rPr>
          <w:rStyle w:val="TagStyle"/>
          <w:rtl/>
        </w:rPr>
        <w:t xml:space="preserve"> &lt;&lt; שאילתה &gt;&gt;</w:t>
      </w:r>
      <w:r>
        <w:rPr>
          <w:rtl/>
        </w:rPr>
        <w:t xml:space="preserve">  </w:t>
      </w:r>
      <w:bookmarkEnd w:id="1365"/>
    </w:p>
    <w:p w:rsidR="00865E88" w:rsidRDefault="00865E88" w:rsidP="00FD6ED6">
      <w:pPr>
        <w:rPr>
          <w:rtl/>
        </w:rPr>
      </w:pPr>
    </w:p>
    <w:p w:rsidR="00865E88" w:rsidRDefault="00865E88" w:rsidP="00FD6ED6">
      <w:pPr>
        <w:pStyle w:val="a4"/>
        <w:keepNext/>
        <w:rPr>
          <w:rtl/>
        </w:rPr>
      </w:pPr>
      <w:bookmarkStart w:id="1368" w:name="ET_speaker_5084_7"/>
      <w:r w:rsidRPr="00A408FD">
        <w:rPr>
          <w:rStyle w:val="TagStyle"/>
          <w:rtl/>
        </w:rPr>
        <w:t xml:space="preserve">&lt;&lt; דובר &gt;&gt; </w:t>
      </w:r>
      <w:bookmarkStart w:id="1369" w:name="_Toc59034592"/>
      <w:bookmarkStart w:id="1370" w:name="_Toc59042179"/>
      <w:r>
        <w:rPr>
          <w:rtl/>
        </w:rPr>
        <w:t>מיקי לוי (יש עתיד-תל"ם):</w:t>
      </w:r>
      <w:bookmarkEnd w:id="1369"/>
      <w:bookmarkEnd w:id="1370"/>
      <w:r w:rsidRPr="00A408FD">
        <w:rPr>
          <w:rStyle w:val="TagStyle"/>
          <w:rtl/>
        </w:rPr>
        <w:t xml:space="preserve"> &lt;&lt; דובר &gt;&gt;</w:t>
      </w:r>
      <w:r>
        <w:rPr>
          <w:rtl/>
        </w:rPr>
        <w:t xml:space="preserve">  </w:t>
      </w:r>
      <w:bookmarkEnd w:id="1368"/>
    </w:p>
    <w:p w:rsidR="00865E88" w:rsidRDefault="00865E88" w:rsidP="00753B1E">
      <w:pPr>
        <w:rPr>
          <w:rtl/>
          <w:lang w:eastAsia="he-IL"/>
        </w:rPr>
      </w:pPr>
    </w:p>
    <w:p w:rsidR="00865E88" w:rsidRDefault="00865E88" w:rsidP="00FE33F2">
      <w:pPr>
        <w:rPr>
          <w:rtl/>
        </w:rPr>
      </w:pPr>
      <w:r>
        <w:rPr>
          <w:rFonts w:hint="cs"/>
          <w:rtl/>
        </w:rPr>
        <w:t xml:space="preserve">תודה רבה, אדוני </w:t>
      </w:r>
      <w:bookmarkStart w:id="1371" w:name="_ETM_Q5_220000"/>
      <w:bookmarkEnd w:id="1371"/>
      <w:r>
        <w:rPr>
          <w:rFonts w:hint="cs"/>
          <w:rtl/>
        </w:rPr>
        <w:t>היושב-ראש. אני אבקש את רשותך ואת ההזדמנות ש</w:t>
      </w:r>
      <w:bookmarkStart w:id="1372" w:name="_ETM_Q5_228000"/>
      <w:bookmarkEnd w:id="1372"/>
      <w:r>
        <w:rPr>
          <w:rFonts w:hint="cs"/>
          <w:rtl/>
        </w:rPr>
        <w:t xml:space="preserve">סגן השר נמצא כדי לאחל הצלחה גם לשר, </w:t>
      </w:r>
      <w:r>
        <w:rPr>
          <w:rtl/>
        </w:rPr>
        <w:t xml:space="preserve">גם </w:t>
      </w:r>
      <w:bookmarkStart w:id="1373" w:name="_ETM_Q5_233370"/>
      <w:bookmarkEnd w:id="1373"/>
      <w:r>
        <w:rPr>
          <w:rtl/>
        </w:rPr>
        <w:t xml:space="preserve">למפכ"ל </w:t>
      </w:r>
      <w:bookmarkStart w:id="1374" w:name="_ETM_Q5_234240"/>
      <w:bookmarkEnd w:id="1374"/>
      <w:r>
        <w:rPr>
          <w:rtl/>
        </w:rPr>
        <w:t>וגם</w:t>
      </w:r>
      <w:bookmarkStart w:id="1375" w:name="_ETM_Q5_234870"/>
      <w:bookmarkEnd w:id="1375"/>
      <w:r>
        <w:rPr>
          <w:rtl/>
        </w:rPr>
        <w:t xml:space="preserve"> </w:t>
      </w:r>
      <w:bookmarkStart w:id="1376" w:name="_ETM_Q5_235140"/>
      <w:bookmarkEnd w:id="1376"/>
      <w:r>
        <w:rPr>
          <w:rFonts w:hint="cs"/>
          <w:rtl/>
        </w:rPr>
        <w:t>ל</w:t>
      </w:r>
      <w:r>
        <w:rPr>
          <w:rtl/>
        </w:rPr>
        <w:t xml:space="preserve">נציבת </w:t>
      </w:r>
      <w:bookmarkStart w:id="1377" w:name="_ETM_Q5_235680"/>
      <w:bookmarkEnd w:id="1377"/>
      <w:r>
        <w:rPr>
          <w:rtl/>
        </w:rPr>
        <w:t xml:space="preserve">שב"ס </w:t>
      </w:r>
      <w:bookmarkStart w:id="1378" w:name="_ETM_Q5_237479"/>
      <w:bookmarkStart w:id="1379" w:name="_ETM_Q5_237820"/>
      <w:bookmarkEnd w:id="1378"/>
      <w:bookmarkEnd w:id="1379"/>
      <w:r>
        <w:rPr>
          <w:rtl/>
        </w:rPr>
        <w:t xml:space="preserve">שנבחרה </w:t>
      </w:r>
      <w:bookmarkStart w:id="1380" w:name="_ETM_Q5_239440"/>
      <w:bookmarkEnd w:id="1380"/>
      <w:r>
        <w:rPr>
          <w:rtl/>
        </w:rPr>
        <w:t xml:space="preserve">לעמוד </w:t>
      </w:r>
      <w:bookmarkStart w:id="1381" w:name="_ETM_Q5_239800"/>
      <w:bookmarkEnd w:id="1381"/>
      <w:r>
        <w:rPr>
          <w:rtl/>
        </w:rPr>
        <w:t xml:space="preserve">בראש </w:t>
      </w:r>
      <w:bookmarkStart w:id="1382" w:name="_ETM_Q5_240190"/>
      <w:bookmarkEnd w:id="1382"/>
      <w:r>
        <w:rPr>
          <w:rtl/>
        </w:rPr>
        <w:t>הארגון</w:t>
      </w:r>
      <w:bookmarkStart w:id="1383" w:name="_ETM_Q5_241200"/>
      <w:bookmarkEnd w:id="1383"/>
      <w:r>
        <w:rPr>
          <w:rFonts w:hint="cs"/>
          <w:rtl/>
        </w:rPr>
        <w:t>.</w:t>
      </w:r>
      <w:r>
        <w:rPr>
          <w:rtl/>
        </w:rPr>
        <w:t xml:space="preserve"> </w:t>
      </w:r>
      <w:bookmarkStart w:id="1384" w:name="_ETM_Q5_242430"/>
      <w:bookmarkEnd w:id="1384"/>
      <w:r>
        <w:rPr>
          <w:rtl/>
        </w:rPr>
        <w:t xml:space="preserve">תודה </w:t>
      </w:r>
      <w:bookmarkStart w:id="1385" w:name="_ETM_Q5_242850"/>
      <w:bookmarkEnd w:id="1385"/>
      <w:r>
        <w:rPr>
          <w:rtl/>
        </w:rPr>
        <w:t>רבה</w:t>
      </w:r>
      <w:r>
        <w:rPr>
          <w:rFonts w:hint="cs"/>
          <w:rtl/>
        </w:rPr>
        <w:t>.</w:t>
      </w:r>
      <w:bookmarkStart w:id="1386" w:name="_ETM_Q5_243480"/>
      <w:bookmarkEnd w:id="1386"/>
      <w:r w:rsidR="00FE33F2">
        <w:rPr>
          <w:rFonts w:hint="cs"/>
          <w:rtl/>
        </w:rPr>
        <w:t xml:space="preserve"> </w:t>
      </w:r>
      <w:r>
        <w:rPr>
          <w:rtl/>
        </w:rPr>
        <w:t xml:space="preserve">הצלחתכם </w:t>
      </w:r>
      <w:bookmarkStart w:id="1387" w:name="_ETM_Q5_244890"/>
      <w:bookmarkEnd w:id="1387"/>
      <w:r>
        <w:rPr>
          <w:rFonts w:hint="cs"/>
          <w:rtl/>
        </w:rPr>
        <w:t xml:space="preserve">היא </w:t>
      </w:r>
      <w:r>
        <w:rPr>
          <w:rtl/>
        </w:rPr>
        <w:t>הצלחתנו</w:t>
      </w:r>
      <w:r>
        <w:rPr>
          <w:rFonts w:hint="cs"/>
          <w:rtl/>
        </w:rPr>
        <w:t>.</w:t>
      </w:r>
      <w:r>
        <w:rPr>
          <w:rtl/>
        </w:rPr>
        <w:t xml:space="preserve"> </w:t>
      </w:r>
      <w:bookmarkStart w:id="1388" w:name="_ETM_Q5_246000"/>
      <w:bookmarkEnd w:id="1388"/>
      <w:r>
        <w:rPr>
          <w:rtl/>
        </w:rPr>
        <w:t>אנא</w:t>
      </w:r>
      <w:r>
        <w:rPr>
          <w:rFonts w:hint="cs"/>
          <w:rtl/>
        </w:rPr>
        <w:t>,</w:t>
      </w:r>
      <w:r>
        <w:rPr>
          <w:rtl/>
        </w:rPr>
        <w:t xml:space="preserve"> </w:t>
      </w:r>
      <w:bookmarkStart w:id="1389" w:name="_ETM_Q5_246270"/>
      <w:bookmarkEnd w:id="1389"/>
      <w:r>
        <w:rPr>
          <w:rtl/>
        </w:rPr>
        <w:t xml:space="preserve">מסור </w:t>
      </w:r>
      <w:bookmarkStart w:id="1390" w:name="_ETM_Q5_246869"/>
      <w:bookmarkEnd w:id="1390"/>
      <w:r>
        <w:rPr>
          <w:rtl/>
        </w:rPr>
        <w:t>ב</w:t>
      </w:r>
      <w:r>
        <w:rPr>
          <w:rFonts w:hint="cs"/>
          <w:rtl/>
        </w:rPr>
        <w:t>שמי</w:t>
      </w:r>
      <w:r>
        <w:rPr>
          <w:rtl/>
        </w:rPr>
        <w:t xml:space="preserve"> </w:t>
      </w:r>
      <w:bookmarkStart w:id="1391" w:name="_ETM_Q5_248069"/>
      <w:bookmarkEnd w:id="1391"/>
      <w:r>
        <w:rPr>
          <w:rtl/>
        </w:rPr>
        <w:t>לשר</w:t>
      </w:r>
      <w:r>
        <w:rPr>
          <w:rFonts w:hint="cs"/>
          <w:rtl/>
        </w:rPr>
        <w:t>.</w:t>
      </w:r>
    </w:p>
    <w:p w:rsidR="00865E88" w:rsidRDefault="00865E88" w:rsidP="00FD6ED6">
      <w:pPr>
        <w:rPr>
          <w:rtl/>
        </w:rPr>
      </w:pPr>
    </w:p>
    <w:p w:rsidR="00865E88" w:rsidRDefault="00865E88" w:rsidP="00FE33F2">
      <w:pPr>
        <w:rPr>
          <w:rtl/>
        </w:rPr>
      </w:pPr>
      <w:r>
        <w:rPr>
          <w:rFonts w:hint="cs"/>
          <w:rtl/>
        </w:rPr>
        <w:t xml:space="preserve">שמירת שלומם של מפגינים </w:t>
      </w:r>
      <w:r w:rsidR="00FE33F2">
        <w:rPr>
          <w:rFonts w:hint="eastAsia"/>
          <w:rtl/>
        </w:rPr>
        <w:t>–</w:t>
      </w:r>
      <w:r>
        <w:rPr>
          <w:rFonts w:hint="cs"/>
          <w:rtl/>
        </w:rPr>
        <w:t xml:space="preserve"> לאחרונה אנו עדים לאירועי אלימות רבים נגד מפגינים, אירועי אלימות שהיקפם מתרחב מדי שבוע. </w:t>
      </w:r>
    </w:p>
    <w:p w:rsidR="00865E88" w:rsidRPr="009F1FFC" w:rsidRDefault="00865E88" w:rsidP="00FD6ED6">
      <w:pPr>
        <w:rPr>
          <w:rtl/>
        </w:rPr>
      </w:pPr>
      <w:bookmarkStart w:id="1392" w:name="_ETM_Q5_255000"/>
      <w:bookmarkEnd w:id="1392"/>
    </w:p>
    <w:p w:rsidR="00865E88" w:rsidRDefault="00865E88" w:rsidP="00FD6ED6">
      <w:pPr>
        <w:rPr>
          <w:rtl/>
        </w:rPr>
      </w:pPr>
      <w:r>
        <w:rPr>
          <w:rFonts w:hint="cs"/>
          <w:rtl/>
        </w:rPr>
        <w:t>אני מבקש</w:t>
      </w:r>
      <w:r w:rsidRPr="00472AB3">
        <w:rPr>
          <w:rFonts w:hint="cs"/>
          <w:rtl/>
        </w:rPr>
        <w:t xml:space="preserve"> לשאול:</w:t>
      </w:r>
    </w:p>
    <w:p w:rsidR="00865E88" w:rsidRPr="00472AB3" w:rsidRDefault="00865E88" w:rsidP="00FD6ED6">
      <w:pPr>
        <w:rPr>
          <w:rtl/>
        </w:rPr>
      </w:pPr>
      <w:bookmarkStart w:id="1393" w:name="_ETM_Q5_216000"/>
      <w:bookmarkEnd w:id="1393"/>
    </w:p>
    <w:p w:rsidR="00865E88" w:rsidRDefault="00865E88" w:rsidP="00FD6ED6">
      <w:pPr>
        <w:rPr>
          <w:rtl/>
        </w:rPr>
      </w:pPr>
      <w:r>
        <w:rPr>
          <w:rFonts w:hint="cs"/>
          <w:rtl/>
        </w:rPr>
        <w:t>1. כיצד נערכת משטרת ישראל על מנת למנוע פגיעה במפגינים?</w:t>
      </w:r>
    </w:p>
    <w:p w:rsidR="00865E88" w:rsidRPr="009F1FFC" w:rsidRDefault="00865E88" w:rsidP="00FD6ED6">
      <w:pPr>
        <w:rPr>
          <w:rtl/>
        </w:rPr>
      </w:pPr>
    </w:p>
    <w:p w:rsidR="00865E88" w:rsidRDefault="00865E88" w:rsidP="00FD6ED6">
      <w:pPr>
        <w:rPr>
          <w:rtl/>
        </w:rPr>
      </w:pPr>
      <w:r>
        <w:rPr>
          <w:rFonts w:hint="cs"/>
          <w:rtl/>
        </w:rPr>
        <w:t>2. מהי המדיניות שמשרדך מקדם, מנחה, בנוגע להגנה על המפגינים?</w:t>
      </w:r>
    </w:p>
    <w:p w:rsidR="00865E88" w:rsidRDefault="00865E88" w:rsidP="00FD6ED6">
      <w:pPr>
        <w:rPr>
          <w:rtl/>
        </w:rPr>
      </w:pPr>
    </w:p>
    <w:p w:rsidR="00865E88" w:rsidRDefault="00865E88" w:rsidP="00FD6ED6">
      <w:pPr>
        <w:rPr>
          <w:rtl/>
        </w:rPr>
      </w:pPr>
      <w:r>
        <w:rPr>
          <w:rFonts w:hint="cs"/>
          <w:rtl/>
        </w:rPr>
        <w:t>3. כמה מקרים של תקיפת מפגינים מוכרים למשטרה מהחודשים האחרונים?</w:t>
      </w:r>
    </w:p>
    <w:p w:rsidR="00865E88" w:rsidRDefault="00865E88" w:rsidP="00FD6ED6">
      <w:pPr>
        <w:rPr>
          <w:rtl/>
        </w:rPr>
      </w:pPr>
    </w:p>
    <w:p w:rsidR="00865E88" w:rsidRDefault="00865E88" w:rsidP="00FD6ED6">
      <w:pPr>
        <w:rPr>
          <w:rtl/>
        </w:rPr>
      </w:pPr>
      <w:r>
        <w:rPr>
          <w:rFonts w:hint="cs"/>
          <w:rtl/>
        </w:rPr>
        <w:t>4. האם ישנה תוכנית ברורה להגנה או לשמירה על הסדר?</w:t>
      </w:r>
    </w:p>
    <w:p w:rsidR="00865E88" w:rsidRPr="00A408FD" w:rsidRDefault="00865E88" w:rsidP="00FD6ED6">
      <w:pPr>
        <w:rPr>
          <w:rtl/>
          <w:lang w:eastAsia="he-IL"/>
        </w:rPr>
      </w:pPr>
    </w:p>
    <w:p w:rsidR="00865E88" w:rsidRDefault="00865E88" w:rsidP="00FD6ED6">
      <w:pPr>
        <w:rPr>
          <w:rStyle w:val="TagStyle"/>
          <w:b/>
          <w:bCs/>
          <w:u w:val="single"/>
          <w:rtl/>
          <w:lang w:eastAsia="he-IL"/>
        </w:rPr>
      </w:pPr>
      <w:bookmarkStart w:id="1394" w:name="_ETM_Q5_282000"/>
      <w:bookmarkStart w:id="1395" w:name="_ETM_Q5_282240"/>
      <w:bookmarkEnd w:id="1394"/>
      <w:bookmarkEnd w:id="1395"/>
    </w:p>
    <w:p w:rsidR="00865E88" w:rsidRDefault="00865E88" w:rsidP="00FD6ED6">
      <w:pPr>
        <w:pStyle w:val="a4"/>
        <w:keepNext/>
        <w:rPr>
          <w:rtl/>
        </w:rPr>
      </w:pPr>
      <w:bookmarkStart w:id="1396" w:name="ET_speaker_6004_7"/>
      <w:r w:rsidRPr="006F1557">
        <w:rPr>
          <w:rStyle w:val="TagStyle"/>
          <w:rtl/>
        </w:rPr>
        <w:t xml:space="preserve"> &lt;&lt; דובר &gt;&gt; </w:t>
      </w:r>
      <w:bookmarkStart w:id="1397" w:name="_Toc59034593"/>
      <w:bookmarkStart w:id="1398" w:name="_Toc59042180"/>
      <w:r>
        <w:rPr>
          <w:rtl/>
        </w:rPr>
        <w:t>סגן השר לביטחון הפנים דסטה גדי יברקן:</w:t>
      </w:r>
      <w:bookmarkEnd w:id="1397"/>
      <w:bookmarkEnd w:id="1398"/>
      <w:r w:rsidRPr="006F1557">
        <w:rPr>
          <w:rStyle w:val="TagStyle"/>
          <w:rtl/>
        </w:rPr>
        <w:t xml:space="preserve"> &lt;&lt; דובר &gt;&gt;</w:t>
      </w:r>
      <w:r>
        <w:rPr>
          <w:rtl/>
        </w:rPr>
        <w:t xml:space="preserve">   </w:t>
      </w:r>
      <w:bookmarkEnd w:id="1396"/>
    </w:p>
    <w:p w:rsidR="00865E88" w:rsidRDefault="00865E88" w:rsidP="00753B1E">
      <w:pPr>
        <w:rPr>
          <w:rtl/>
          <w:lang w:eastAsia="he-IL"/>
        </w:rPr>
      </w:pPr>
    </w:p>
    <w:p w:rsidR="00865E88" w:rsidRDefault="00865E88" w:rsidP="00573F2B">
      <w:pPr>
        <w:rPr>
          <w:rtl/>
        </w:rPr>
      </w:pPr>
      <w:bookmarkStart w:id="1399" w:name="_ETM_Q5_218000"/>
      <w:bookmarkStart w:id="1400" w:name="_ETM_Q5_281000"/>
      <w:bookmarkEnd w:id="1399"/>
      <w:bookmarkEnd w:id="1400"/>
      <w:r>
        <w:rPr>
          <w:rtl/>
        </w:rPr>
        <w:t xml:space="preserve">אדוני </w:t>
      </w:r>
      <w:bookmarkStart w:id="1401" w:name="_ETM_Q5_282600"/>
      <w:bookmarkEnd w:id="1401"/>
      <w:r>
        <w:rPr>
          <w:rtl/>
        </w:rPr>
        <w:t>היושב-ראש</w:t>
      </w:r>
      <w:r>
        <w:rPr>
          <w:rFonts w:hint="cs"/>
          <w:rtl/>
        </w:rPr>
        <w:t>,</w:t>
      </w:r>
      <w:r>
        <w:rPr>
          <w:rtl/>
        </w:rPr>
        <w:t xml:space="preserve"> </w:t>
      </w:r>
      <w:bookmarkStart w:id="1402" w:name="_ETM_Q5_284069"/>
      <w:bookmarkEnd w:id="1402"/>
      <w:r>
        <w:rPr>
          <w:rtl/>
        </w:rPr>
        <w:t xml:space="preserve">חבר </w:t>
      </w:r>
      <w:bookmarkStart w:id="1403" w:name="_ETM_Q5_284369"/>
      <w:bookmarkEnd w:id="1403"/>
      <w:r>
        <w:rPr>
          <w:rtl/>
        </w:rPr>
        <w:t xml:space="preserve">הכנסת </w:t>
      </w:r>
      <w:bookmarkStart w:id="1404" w:name="_ETM_Q5_284729"/>
      <w:bookmarkEnd w:id="1404"/>
      <w:r>
        <w:rPr>
          <w:rtl/>
        </w:rPr>
        <w:t xml:space="preserve">מיקי </w:t>
      </w:r>
      <w:bookmarkStart w:id="1405" w:name="_ETM_Q5_285060"/>
      <w:bookmarkEnd w:id="1405"/>
      <w:r>
        <w:rPr>
          <w:rtl/>
        </w:rPr>
        <w:t>לוי</w:t>
      </w:r>
      <w:r>
        <w:rPr>
          <w:rFonts w:hint="cs"/>
          <w:rtl/>
        </w:rPr>
        <w:t>,</w:t>
      </w:r>
      <w:r>
        <w:rPr>
          <w:rtl/>
        </w:rPr>
        <w:t xml:space="preserve"> </w:t>
      </w:r>
      <w:bookmarkStart w:id="1406" w:name="_ETM_Q5_286459"/>
      <w:bookmarkEnd w:id="1406"/>
      <w:r>
        <w:rPr>
          <w:rtl/>
        </w:rPr>
        <w:t xml:space="preserve">מענה </w:t>
      </w:r>
      <w:bookmarkStart w:id="1407" w:name="_ETM_Q5_286819"/>
      <w:bookmarkEnd w:id="1407"/>
      <w:r>
        <w:rPr>
          <w:rFonts w:hint="cs"/>
          <w:rtl/>
        </w:rPr>
        <w:t>ע</w:t>
      </w:r>
      <w:r>
        <w:rPr>
          <w:rtl/>
        </w:rPr>
        <w:t>ל</w:t>
      </w:r>
      <w:r>
        <w:rPr>
          <w:rFonts w:hint="cs"/>
          <w:rtl/>
        </w:rPr>
        <w:t xml:space="preserve"> ה</w:t>
      </w:r>
      <w:r>
        <w:rPr>
          <w:rtl/>
        </w:rPr>
        <w:t>שאילת</w:t>
      </w:r>
      <w:r>
        <w:rPr>
          <w:rFonts w:hint="cs"/>
          <w:rtl/>
        </w:rPr>
        <w:t>ה</w:t>
      </w:r>
      <w:r>
        <w:rPr>
          <w:rtl/>
        </w:rPr>
        <w:t xml:space="preserve"> </w:t>
      </w:r>
      <w:bookmarkStart w:id="1408" w:name="_ETM_Q5_287299"/>
      <w:bookmarkStart w:id="1409" w:name="_ETM_Q5_284000"/>
      <w:bookmarkEnd w:id="1408"/>
      <w:bookmarkEnd w:id="1409"/>
      <w:r>
        <w:rPr>
          <w:rFonts w:hint="cs"/>
          <w:rtl/>
        </w:rPr>
        <w:t>מ-1 עד 4</w:t>
      </w:r>
      <w:bookmarkStart w:id="1410" w:name="_ETM_Q5_287659"/>
      <w:bookmarkEnd w:id="1410"/>
      <w:r>
        <w:rPr>
          <w:rFonts w:hint="cs"/>
          <w:rtl/>
        </w:rPr>
        <w:t xml:space="preserve">: </w:t>
      </w:r>
      <w:bookmarkStart w:id="1411" w:name="_ETM_Q5_286000"/>
      <w:bookmarkEnd w:id="1411"/>
      <w:r>
        <w:rPr>
          <w:rFonts w:hint="cs"/>
          <w:rtl/>
        </w:rPr>
        <w:t xml:space="preserve">1. </w:t>
      </w:r>
      <w:r>
        <w:rPr>
          <w:rtl/>
        </w:rPr>
        <w:t>משטרת ישראל אחראית לשמירת הסדר הציבורי, ומשכך</w:t>
      </w:r>
      <w:r>
        <w:rPr>
          <w:rFonts w:hint="cs"/>
          <w:rtl/>
        </w:rPr>
        <w:t>,</w:t>
      </w:r>
      <w:r>
        <w:rPr>
          <w:rtl/>
        </w:rPr>
        <w:t xml:space="preserve"> במסגרת קיומן של הפגנות</w:t>
      </w:r>
      <w:r w:rsidR="002C16C0">
        <w:rPr>
          <w:rFonts w:hint="cs"/>
          <w:rtl/>
        </w:rPr>
        <w:t>,</w:t>
      </w:r>
      <w:r>
        <w:rPr>
          <w:rtl/>
        </w:rPr>
        <w:t xml:space="preserve"> </w:t>
      </w:r>
      <w:r>
        <w:rPr>
          <w:rFonts w:hint="cs"/>
          <w:rtl/>
        </w:rPr>
        <w:t xml:space="preserve">היא </w:t>
      </w:r>
      <w:r>
        <w:rPr>
          <w:rtl/>
        </w:rPr>
        <w:t>נערכת מבצעית בהתאם למאפיינים של כל הפגנה והפגנה.</w:t>
      </w:r>
      <w:r>
        <w:rPr>
          <w:rFonts w:hint="cs"/>
          <w:rtl/>
        </w:rPr>
        <w:t xml:space="preserve"> מי כמוך מכיר את </w:t>
      </w:r>
      <w:bookmarkStart w:id="1412" w:name="_ETM_Q5_302000"/>
      <w:bookmarkEnd w:id="1412"/>
      <w:r>
        <w:rPr>
          <w:rFonts w:hint="cs"/>
          <w:rtl/>
        </w:rPr>
        <w:t>התשובה. אז אם תרצה, אני אשמח להמשיך ולענות,</w:t>
      </w:r>
      <w:bookmarkStart w:id="1413" w:name="_ETM_Q5_304000"/>
      <w:bookmarkEnd w:id="1413"/>
      <w:r>
        <w:rPr>
          <w:rFonts w:hint="cs"/>
          <w:rtl/>
        </w:rPr>
        <w:t xml:space="preserve"> אבל אתה יודע, אתה באת משם, מכיר הכול. </w:t>
      </w:r>
      <w:bookmarkStart w:id="1414" w:name="_ETM_Q5_308000"/>
      <w:bookmarkEnd w:id="1414"/>
      <w:r>
        <w:rPr>
          <w:rFonts w:hint="cs"/>
          <w:rtl/>
        </w:rPr>
        <w:t xml:space="preserve">2. </w:t>
      </w:r>
      <w:r>
        <w:rPr>
          <w:rtl/>
        </w:rPr>
        <w:t>ההיערכות המבצעית באה לידי ביטוי בעבודת מטה סדורה לקראת אירוע ההפגנה הכוללת את כלל המערכים המקצועיים הרל</w:t>
      </w:r>
      <w:r>
        <w:rPr>
          <w:rFonts w:hint="cs"/>
          <w:rtl/>
        </w:rPr>
        <w:t>וו</w:t>
      </w:r>
      <w:r>
        <w:rPr>
          <w:rtl/>
        </w:rPr>
        <w:t>נטיים במחוז.</w:t>
      </w:r>
      <w:r>
        <w:rPr>
          <w:rFonts w:hint="cs"/>
          <w:rtl/>
        </w:rPr>
        <w:t xml:space="preserve"> </w:t>
      </w:r>
      <w:bookmarkStart w:id="1415" w:name="_ETM_Q5_319000"/>
      <w:bookmarkEnd w:id="1415"/>
    </w:p>
    <w:p w:rsidR="00865E88" w:rsidRDefault="00865E88" w:rsidP="00FD6ED6">
      <w:pPr>
        <w:rPr>
          <w:rtl/>
        </w:rPr>
      </w:pPr>
    </w:p>
    <w:p w:rsidR="00573F2B" w:rsidRDefault="00865E88" w:rsidP="00573F2B">
      <w:pPr>
        <w:rPr>
          <w:rtl/>
        </w:rPr>
      </w:pPr>
      <w:r>
        <w:rPr>
          <w:rFonts w:hint="cs"/>
          <w:rtl/>
        </w:rPr>
        <w:t xml:space="preserve">3. </w:t>
      </w:r>
      <w:r>
        <w:rPr>
          <w:rtl/>
        </w:rPr>
        <w:t xml:space="preserve">בשלב התכנון ובמסגרת המאמצים לשמירה על הסדר הציבורי, </w:t>
      </w:r>
      <w:r w:rsidR="00573F2B">
        <w:rPr>
          <w:rFonts w:hint="cs"/>
          <w:rtl/>
        </w:rPr>
        <w:t>ל</w:t>
      </w:r>
      <w:r>
        <w:rPr>
          <w:rtl/>
        </w:rPr>
        <w:t>מניעת אלימות</w:t>
      </w:r>
      <w:r>
        <w:rPr>
          <w:rFonts w:hint="cs"/>
          <w:rtl/>
        </w:rPr>
        <w:t xml:space="preserve"> </w:t>
      </w:r>
      <w:r>
        <w:rPr>
          <w:rtl/>
        </w:rPr>
        <w:t>ו</w:t>
      </w:r>
      <w:r w:rsidR="00573F2B">
        <w:rPr>
          <w:rFonts w:hint="cs"/>
          <w:rtl/>
        </w:rPr>
        <w:t>ל</w:t>
      </w:r>
      <w:r>
        <w:rPr>
          <w:rtl/>
        </w:rPr>
        <w:t>צמצום הפוטנציאל לפגיעה בנפש וברכוש</w:t>
      </w:r>
      <w:r>
        <w:rPr>
          <w:rFonts w:hint="cs"/>
          <w:rtl/>
        </w:rPr>
        <w:t xml:space="preserve"> </w:t>
      </w:r>
      <w:bookmarkStart w:id="1416" w:name="_ETM_Q5_324000"/>
      <w:bookmarkEnd w:id="1416"/>
      <w:r>
        <w:rPr>
          <w:rtl/>
        </w:rPr>
        <w:t>מבצעת המשטרה את הפע</w:t>
      </w:r>
      <w:r>
        <w:rPr>
          <w:rFonts w:hint="cs"/>
          <w:rtl/>
        </w:rPr>
        <w:t>ו</w:t>
      </w:r>
      <w:r>
        <w:rPr>
          <w:rtl/>
        </w:rPr>
        <w:t>לות הבאות:</w:t>
      </w:r>
      <w:r>
        <w:rPr>
          <w:rFonts w:hint="cs"/>
          <w:rtl/>
        </w:rPr>
        <w:t xml:space="preserve"> א. </w:t>
      </w:r>
      <w:r>
        <w:rPr>
          <w:rtl/>
        </w:rPr>
        <w:t xml:space="preserve">ניתוח השטח בהתאם למבנה הפיזי של זירת ההפגנה, </w:t>
      </w:r>
      <w:r>
        <w:rPr>
          <w:rFonts w:hint="cs"/>
          <w:rtl/>
        </w:rPr>
        <w:t>מספר</w:t>
      </w:r>
      <w:r>
        <w:rPr>
          <w:rtl/>
        </w:rPr>
        <w:t xml:space="preserve"> המפגינים הצפוי, רמת הרגישות הנדרשת וכיו</w:t>
      </w:r>
      <w:r>
        <w:rPr>
          <w:rFonts w:hint="cs"/>
          <w:rtl/>
        </w:rPr>
        <w:t>צא בזה</w:t>
      </w:r>
      <w:r w:rsidR="00573F2B">
        <w:rPr>
          <w:rFonts w:hint="cs"/>
          <w:rtl/>
        </w:rPr>
        <w:t>;</w:t>
      </w:r>
      <w:r>
        <w:rPr>
          <w:rFonts w:hint="cs"/>
          <w:rtl/>
        </w:rPr>
        <w:t xml:space="preserve"> ב. </w:t>
      </w:r>
      <w:r>
        <w:rPr>
          <w:rtl/>
        </w:rPr>
        <w:t>ביצוע פע</w:t>
      </w:r>
      <w:r>
        <w:rPr>
          <w:rFonts w:hint="cs"/>
          <w:rtl/>
        </w:rPr>
        <w:t>ו</w:t>
      </w:r>
      <w:r>
        <w:rPr>
          <w:rtl/>
        </w:rPr>
        <w:t>לות מודיעיני</w:t>
      </w:r>
      <w:r>
        <w:rPr>
          <w:rFonts w:hint="cs"/>
          <w:rtl/>
        </w:rPr>
        <w:t>ו</w:t>
      </w:r>
      <w:r>
        <w:rPr>
          <w:rtl/>
        </w:rPr>
        <w:t>ת הכולל</w:t>
      </w:r>
      <w:r>
        <w:rPr>
          <w:rFonts w:hint="cs"/>
          <w:rtl/>
        </w:rPr>
        <w:t>ו</w:t>
      </w:r>
      <w:r>
        <w:rPr>
          <w:rtl/>
        </w:rPr>
        <w:t xml:space="preserve">ת איסוף, ניתוח והערכת נתונים </w:t>
      </w:r>
      <w:r>
        <w:rPr>
          <w:rFonts w:hint="cs"/>
          <w:rtl/>
        </w:rPr>
        <w:t>ע</w:t>
      </w:r>
      <w:r>
        <w:rPr>
          <w:rtl/>
        </w:rPr>
        <w:t>ל</w:t>
      </w:r>
      <w:r>
        <w:rPr>
          <w:rFonts w:hint="cs"/>
          <w:rtl/>
        </w:rPr>
        <w:t xml:space="preserve"> </w:t>
      </w:r>
      <w:r>
        <w:rPr>
          <w:rtl/>
        </w:rPr>
        <w:t>איומים אפשריים</w:t>
      </w:r>
      <w:r w:rsidR="00573F2B">
        <w:rPr>
          <w:rFonts w:hint="cs"/>
          <w:rtl/>
        </w:rPr>
        <w:t>;</w:t>
      </w:r>
      <w:r>
        <w:rPr>
          <w:rFonts w:hint="cs"/>
          <w:rtl/>
        </w:rPr>
        <w:t xml:space="preserve"> </w:t>
      </w:r>
      <w:bookmarkStart w:id="1417" w:name="_ETM_Q5_339000"/>
      <w:bookmarkEnd w:id="1417"/>
      <w:r>
        <w:rPr>
          <w:rFonts w:hint="cs"/>
          <w:rtl/>
        </w:rPr>
        <w:t xml:space="preserve">ג. </w:t>
      </w:r>
      <w:r>
        <w:rPr>
          <w:rtl/>
        </w:rPr>
        <w:t>ביצוע פעילות מניעה ממוקדת נגד איומים אפשריים כלפי באי ההפגנה והציבור הרחב</w:t>
      </w:r>
      <w:r w:rsidR="00573F2B">
        <w:rPr>
          <w:rFonts w:hint="cs"/>
          <w:rtl/>
        </w:rPr>
        <w:t>;</w:t>
      </w:r>
      <w:r>
        <w:rPr>
          <w:rtl/>
        </w:rPr>
        <w:t xml:space="preserve"> </w:t>
      </w:r>
      <w:r>
        <w:rPr>
          <w:rFonts w:hint="cs"/>
          <w:rtl/>
        </w:rPr>
        <w:t xml:space="preserve">ד. </w:t>
      </w:r>
      <w:r>
        <w:rPr>
          <w:rtl/>
        </w:rPr>
        <w:t>קביעת סד</w:t>
      </w:r>
      <w:r>
        <w:rPr>
          <w:rFonts w:hint="cs"/>
          <w:rtl/>
        </w:rPr>
        <w:t>"</w:t>
      </w:r>
      <w:r>
        <w:rPr>
          <w:rtl/>
        </w:rPr>
        <w:t>כ להקצאת שוטרים להפעלה באירוע בהתאם למשימות ו</w:t>
      </w:r>
      <w:r>
        <w:rPr>
          <w:rFonts w:hint="cs"/>
          <w:rtl/>
        </w:rPr>
        <w:t>ל</w:t>
      </w:r>
      <w:r>
        <w:rPr>
          <w:rtl/>
        </w:rPr>
        <w:t>ניתוח השטח, לרבות הפעלת כוחות סמויים בזירת האירוע</w:t>
      </w:r>
      <w:r w:rsidR="00573F2B">
        <w:rPr>
          <w:rFonts w:hint="cs"/>
          <w:rtl/>
        </w:rPr>
        <w:t>;</w:t>
      </w:r>
      <w:r>
        <w:rPr>
          <w:rFonts w:hint="cs"/>
          <w:rtl/>
        </w:rPr>
        <w:t xml:space="preserve"> </w:t>
      </w:r>
      <w:bookmarkStart w:id="1418" w:name="_ETM_Q5_362000"/>
      <w:bookmarkEnd w:id="1418"/>
      <w:r>
        <w:rPr>
          <w:rFonts w:hint="cs"/>
          <w:rtl/>
        </w:rPr>
        <w:t xml:space="preserve">ה. </w:t>
      </w:r>
      <w:r>
        <w:rPr>
          <w:rtl/>
        </w:rPr>
        <w:t>תיחום זירת ההפגנה לטובת אבטחת המפגינים והקטנת החיכוך, ככל הניתן, בין משתתפי ההפגנה ובין אלו שמתנגדים לה</w:t>
      </w:r>
      <w:r w:rsidR="00573F2B">
        <w:rPr>
          <w:rFonts w:hint="cs"/>
          <w:rtl/>
        </w:rPr>
        <w:t>;</w:t>
      </w:r>
      <w:r>
        <w:rPr>
          <w:rFonts w:hint="cs"/>
          <w:rtl/>
        </w:rPr>
        <w:t xml:space="preserve"> </w:t>
      </w:r>
      <w:bookmarkStart w:id="1419" w:name="_ETM_Q5_342000"/>
      <w:bookmarkEnd w:id="1419"/>
      <w:r>
        <w:rPr>
          <w:rFonts w:hint="cs"/>
          <w:rtl/>
        </w:rPr>
        <w:t xml:space="preserve">ו. </w:t>
      </w:r>
      <w:r>
        <w:rPr>
          <w:rtl/>
        </w:rPr>
        <w:t>קביעת הסדרי התנועה במרחב הכולל</w:t>
      </w:r>
      <w:r>
        <w:rPr>
          <w:rFonts w:hint="cs"/>
          <w:rtl/>
        </w:rPr>
        <w:t>ים</w:t>
      </w:r>
      <w:r>
        <w:rPr>
          <w:rtl/>
        </w:rPr>
        <w:t xml:space="preserve"> חסימות צירים ומתן מענה לצירים חלופיים</w:t>
      </w:r>
      <w:r w:rsidR="00573F2B">
        <w:rPr>
          <w:rFonts w:hint="cs"/>
          <w:rtl/>
        </w:rPr>
        <w:t>;</w:t>
      </w:r>
      <w:r>
        <w:rPr>
          <w:rFonts w:hint="cs"/>
          <w:rtl/>
        </w:rPr>
        <w:t xml:space="preserve"> </w:t>
      </w:r>
      <w:bookmarkStart w:id="1420" w:name="_ETM_Q5_375000"/>
      <w:bookmarkStart w:id="1421" w:name="_ETM_Q5_340000"/>
      <w:bookmarkStart w:id="1422" w:name="_ETM_Q5_341000"/>
      <w:bookmarkEnd w:id="1420"/>
      <w:bookmarkEnd w:id="1421"/>
      <w:bookmarkEnd w:id="1422"/>
      <w:r>
        <w:rPr>
          <w:rFonts w:hint="cs"/>
          <w:rtl/>
        </w:rPr>
        <w:t xml:space="preserve">ז. </w:t>
      </w:r>
      <w:r>
        <w:rPr>
          <w:rtl/>
        </w:rPr>
        <w:t>הקצאת כוחות מקצועיים לתיעוד כולל של אירוע ההפגנה</w:t>
      </w:r>
      <w:r w:rsidR="00573F2B">
        <w:rPr>
          <w:rFonts w:hint="cs"/>
          <w:rtl/>
        </w:rPr>
        <w:t>;</w:t>
      </w:r>
      <w:r>
        <w:rPr>
          <w:rFonts w:hint="cs"/>
          <w:rtl/>
        </w:rPr>
        <w:t xml:space="preserve"> </w:t>
      </w:r>
      <w:bookmarkStart w:id="1423" w:name="_ETM_Q5_379000"/>
      <w:bookmarkStart w:id="1424" w:name="_ETM_Q5_343000"/>
      <w:bookmarkEnd w:id="1423"/>
      <w:bookmarkEnd w:id="1424"/>
      <w:r>
        <w:rPr>
          <w:rFonts w:hint="cs"/>
          <w:rtl/>
        </w:rPr>
        <w:t xml:space="preserve">ח. </w:t>
      </w:r>
      <w:r>
        <w:rPr>
          <w:rtl/>
        </w:rPr>
        <w:t>הקצאת כוח</w:t>
      </w:r>
      <w:r>
        <w:rPr>
          <w:rFonts w:hint="cs"/>
          <w:rtl/>
        </w:rPr>
        <w:t>ות</w:t>
      </w:r>
      <w:r>
        <w:rPr>
          <w:rtl/>
        </w:rPr>
        <w:t xml:space="preserve"> חקיר</w:t>
      </w:r>
      <w:r>
        <w:rPr>
          <w:rFonts w:hint="cs"/>
          <w:rtl/>
        </w:rPr>
        <w:t>ה</w:t>
      </w:r>
      <w:r>
        <w:rPr>
          <w:rtl/>
        </w:rPr>
        <w:t xml:space="preserve"> לטיפול </w:t>
      </w:r>
      <w:proofErr w:type="spellStart"/>
      <w:r>
        <w:rPr>
          <w:rtl/>
        </w:rPr>
        <w:t>במפ</w:t>
      </w:r>
      <w:r>
        <w:rPr>
          <w:rFonts w:hint="cs"/>
          <w:rtl/>
        </w:rPr>
        <w:t>י</w:t>
      </w:r>
      <w:r>
        <w:rPr>
          <w:rtl/>
        </w:rPr>
        <w:t>רי</w:t>
      </w:r>
      <w:proofErr w:type="spellEnd"/>
      <w:r>
        <w:rPr>
          <w:rtl/>
        </w:rPr>
        <w:t xml:space="preserve"> סדר, </w:t>
      </w:r>
      <w:r>
        <w:rPr>
          <w:rFonts w:hint="cs"/>
          <w:rtl/>
        </w:rPr>
        <w:t>ב</w:t>
      </w:r>
      <w:r>
        <w:rPr>
          <w:rtl/>
        </w:rPr>
        <w:t xml:space="preserve">מעוכבים, </w:t>
      </w:r>
      <w:r>
        <w:rPr>
          <w:rFonts w:hint="cs"/>
          <w:rtl/>
        </w:rPr>
        <w:t>ב</w:t>
      </w:r>
      <w:r>
        <w:rPr>
          <w:rtl/>
        </w:rPr>
        <w:t>עצורים וכי</w:t>
      </w:r>
      <w:r>
        <w:rPr>
          <w:rFonts w:hint="cs"/>
          <w:rtl/>
        </w:rPr>
        <w:t xml:space="preserve">וצא </w:t>
      </w:r>
      <w:r>
        <w:rPr>
          <w:rtl/>
        </w:rPr>
        <w:t>ב</w:t>
      </w:r>
      <w:r>
        <w:rPr>
          <w:rFonts w:hint="cs"/>
          <w:rtl/>
        </w:rPr>
        <w:t>זה</w:t>
      </w:r>
      <w:r w:rsidR="00573F2B">
        <w:rPr>
          <w:rFonts w:hint="cs"/>
          <w:rtl/>
        </w:rPr>
        <w:t>;</w:t>
      </w:r>
      <w:r>
        <w:rPr>
          <w:rFonts w:hint="cs"/>
          <w:rtl/>
        </w:rPr>
        <w:t xml:space="preserve"> </w:t>
      </w:r>
      <w:bookmarkStart w:id="1425" w:name="_ETM_Q5_387000"/>
      <w:bookmarkStart w:id="1426" w:name="_ETM_Q5_347000"/>
      <w:bookmarkEnd w:id="1425"/>
      <w:bookmarkEnd w:id="1426"/>
      <w:r>
        <w:rPr>
          <w:rFonts w:hint="cs"/>
          <w:rtl/>
        </w:rPr>
        <w:t xml:space="preserve">ט. </w:t>
      </w:r>
      <w:r>
        <w:rPr>
          <w:rtl/>
        </w:rPr>
        <w:t>הקמת מערכי שליטה ובקרה על מתחם ההפגנה</w:t>
      </w:r>
      <w:r w:rsidR="00573F2B">
        <w:rPr>
          <w:rFonts w:hint="cs"/>
          <w:rtl/>
        </w:rPr>
        <w:t>;</w:t>
      </w:r>
      <w:r>
        <w:rPr>
          <w:rFonts w:hint="cs"/>
          <w:rtl/>
        </w:rPr>
        <w:t xml:space="preserve"> </w:t>
      </w:r>
      <w:bookmarkStart w:id="1427" w:name="_ETM_Q5_389000"/>
      <w:bookmarkStart w:id="1428" w:name="_ETM_Q5_350000"/>
      <w:bookmarkEnd w:id="1427"/>
      <w:bookmarkEnd w:id="1428"/>
      <w:r>
        <w:rPr>
          <w:rFonts w:hint="cs"/>
          <w:rtl/>
        </w:rPr>
        <w:t xml:space="preserve">י. </w:t>
      </w:r>
      <w:r>
        <w:rPr>
          <w:rtl/>
        </w:rPr>
        <w:t>ש</w:t>
      </w:r>
      <w:r>
        <w:rPr>
          <w:rFonts w:hint="cs"/>
          <w:rtl/>
        </w:rPr>
        <w:t>י</w:t>
      </w:r>
      <w:r>
        <w:rPr>
          <w:rtl/>
        </w:rPr>
        <w:t>ת</w:t>
      </w:r>
      <w:r>
        <w:rPr>
          <w:rFonts w:hint="cs"/>
          <w:rtl/>
        </w:rPr>
        <w:t>וף פעולה</w:t>
      </w:r>
      <w:r>
        <w:rPr>
          <w:rtl/>
        </w:rPr>
        <w:t xml:space="preserve"> מול גורמים חיצוניים, כגון רשות מקומית וגופי חירום והצלה.</w:t>
      </w:r>
      <w:r>
        <w:rPr>
          <w:rFonts w:hint="cs"/>
          <w:rtl/>
        </w:rPr>
        <w:t xml:space="preserve"> </w:t>
      </w:r>
    </w:p>
    <w:p w:rsidR="00573F2B" w:rsidRDefault="00573F2B" w:rsidP="00573F2B">
      <w:pPr>
        <w:rPr>
          <w:rtl/>
        </w:rPr>
      </w:pPr>
    </w:p>
    <w:p w:rsidR="00865E88" w:rsidRDefault="00865E88" w:rsidP="00573F2B">
      <w:r>
        <w:rPr>
          <w:rtl/>
        </w:rPr>
        <w:t xml:space="preserve">יודגש כי המשטרה משקיעה משאבים רבים </w:t>
      </w:r>
      <w:r w:rsidR="00573F2B">
        <w:rPr>
          <w:rFonts w:hint="cs"/>
          <w:rtl/>
        </w:rPr>
        <w:t>ב</w:t>
      </w:r>
      <w:r>
        <w:rPr>
          <w:rtl/>
        </w:rPr>
        <w:t>שמירת הסדר, שלום הציבור וביטחונו, ופועלת למען שמירה על ביטחון הציבור במרחב הציבורי בכלל ובאירועי מחאה בפרט. בכל</w:t>
      </w:r>
      <w:r>
        <w:rPr>
          <w:rFonts w:hint="cs"/>
          <w:rtl/>
        </w:rPr>
        <w:t>ל</w:t>
      </w:r>
      <w:r>
        <w:rPr>
          <w:rtl/>
        </w:rPr>
        <w:t xml:space="preserve"> זאת</w:t>
      </w:r>
      <w:r>
        <w:rPr>
          <w:rFonts w:hint="cs"/>
          <w:rtl/>
        </w:rPr>
        <w:t>,</w:t>
      </w:r>
      <w:r w:rsidRPr="001C36CA">
        <w:rPr>
          <w:rtl/>
        </w:rPr>
        <w:t xml:space="preserve"> </w:t>
      </w:r>
      <w:r>
        <w:rPr>
          <w:rtl/>
        </w:rPr>
        <w:t>המשטרה פועלת בשקידה למיצוי הדין עם אלה שעוברים על החוק.</w:t>
      </w:r>
    </w:p>
    <w:p w:rsidR="00865E88" w:rsidRDefault="00865E88" w:rsidP="00FD6ED6">
      <w:pPr>
        <w:rPr>
          <w:rtl/>
        </w:rPr>
      </w:pPr>
      <w:bookmarkStart w:id="1429" w:name="_ETM_Q5_395000"/>
      <w:bookmarkEnd w:id="1429"/>
    </w:p>
    <w:p w:rsidR="00865E88" w:rsidRDefault="00865E88" w:rsidP="00FD6ED6">
      <w:pPr>
        <w:rPr>
          <w:rtl/>
        </w:rPr>
      </w:pPr>
      <w:bookmarkStart w:id="1430" w:name="_ETM_Q5_415819"/>
      <w:bookmarkEnd w:id="1430"/>
      <w:r>
        <w:rPr>
          <w:rtl/>
        </w:rPr>
        <w:t xml:space="preserve">מענה </w:t>
      </w:r>
      <w:bookmarkStart w:id="1431" w:name="_ETM_Q5_416209"/>
      <w:bookmarkEnd w:id="1431"/>
      <w:r>
        <w:rPr>
          <w:rFonts w:hint="cs"/>
          <w:rtl/>
        </w:rPr>
        <w:t>ע</w:t>
      </w:r>
      <w:r>
        <w:rPr>
          <w:rtl/>
        </w:rPr>
        <w:t>ל</w:t>
      </w:r>
      <w:r>
        <w:rPr>
          <w:rFonts w:hint="cs"/>
          <w:rtl/>
        </w:rPr>
        <w:t xml:space="preserve"> </w:t>
      </w:r>
      <w:r>
        <w:rPr>
          <w:rtl/>
        </w:rPr>
        <w:t xml:space="preserve">שאלה </w:t>
      </w:r>
      <w:bookmarkStart w:id="1432" w:name="_ETM_Q5_416719"/>
      <w:bookmarkEnd w:id="1432"/>
      <w:r>
        <w:rPr>
          <w:rtl/>
        </w:rPr>
        <w:t>4</w:t>
      </w:r>
      <w:bookmarkStart w:id="1433" w:name="_ETM_Q5_417230"/>
      <w:bookmarkEnd w:id="1433"/>
      <w:r>
        <w:rPr>
          <w:rFonts w:hint="cs"/>
          <w:rtl/>
        </w:rPr>
        <w:t>, חבר הכנסת</w:t>
      </w:r>
      <w:bookmarkStart w:id="1434" w:name="_ETM_Q5_417439"/>
      <w:bookmarkEnd w:id="1434"/>
      <w:r>
        <w:rPr>
          <w:rtl/>
        </w:rPr>
        <w:t xml:space="preserve"> </w:t>
      </w:r>
      <w:bookmarkStart w:id="1435" w:name="_ETM_Q5_417829"/>
      <w:bookmarkEnd w:id="1435"/>
      <w:r>
        <w:rPr>
          <w:rtl/>
        </w:rPr>
        <w:t>לוי</w:t>
      </w:r>
      <w:r>
        <w:rPr>
          <w:rFonts w:hint="cs"/>
          <w:rtl/>
        </w:rPr>
        <w:t>:</w:t>
      </w:r>
      <w:r>
        <w:rPr>
          <w:rtl/>
        </w:rPr>
        <w:t xml:space="preserve"> </w:t>
      </w:r>
      <w:bookmarkStart w:id="1436" w:name="_ETM_Q5_418159"/>
      <w:bookmarkEnd w:id="1436"/>
      <w:r w:rsidRPr="001B0C9E">
        <w:rPr>
          <w:rtl/>
        </w:rPr>
        <w:t>מאחר שאין הורא</w:t>
      </w:r>
      <w:r>
        <w:rPr>
          <w:rFonts w:hint="cs"/>
          <w:rtl/>
        </w:rPr>
        <w:t>ו</w:t>
      </w:r>
      <w:r w:rsidRPr="001B0C9E">
        <w:rPr>
          <w:rtl/>
        </w:rPr>
        <w:t xml:space="preserve">ת </w:t>
      </w:r>
      <w:r>
        <w:rPr>
          <w:rtl/>
        </w:rPr>
        <w:t>–</w:t>
      </w:r>
      <w:r>
        <w:rPr>
          <w:rFonts w:hint="cs"/>
          <w:rtl/>
        </w:rPr>
        <w:t xml:space="preserve"> ואתה </w:t>
      </w:r>
      <w:bookmarkStart w:id="1437" w:name="_ETM_Q5_416000"/>
      <w:bookmarkEnd w:id="1437"/>
      <w:r>
        <w:rPr>
          <w:rFonts w:hint="cs"/>
          <w:rtl/>
        </w:rPr>
        <w:t xml:space="preserve">מכיר זאת </w:t>
      </w:r>
      <w:r>
        <w:rPr>
          <w:rtl/>
        </w:rPr>
        <w:t>–</w:t>
      </w:r>
      <w:r>
        <w:rPr>
          <w:rFonts w:hint="cs"/>
          <w:rtl/>
        </w:rPr>
        <w:t xml:space="preserve"> מאחר שאין הוראת </w:t>
      </w:r>
      <w:r>
        <w:rPr>
          <w:rtl/>
        </w:rPr>
        <w:t>ח</w:t>
      </w:r>
      <w:r>
        <w:rPr>
          <w:rFonts w:hint="cs"/>
          <w:rtl/>
        </w:rPr>
        <w:t>קי</w:t>
      </w:r>
      <w:r w:rsidRPr="001B0C9E">
        <w:rPr>
          <w:rtl/>
        </w:rPr>
        <w:t>ק</w:t>
      </w:r>
      <w:r>
        <w:rPr>
          <w:rFonts w:hint="cs"/>
          <w:rtl/>
        </w:rPr>
        <w:t>ה</w:t>
      </w:r>
      <w:r w:rsidRPr="001B0C9E">
        <w:rPr>
          <w:rtl/>
        </w:rPr>
        <w:t xml:space="preserve"> ספציפית שעניינה תקיפת מפגינים, המשטרה אינה מסווגת אירועי תקיפה המתרחשים בהפגנות. לפיכך, אין בידי המשטרה היכול</w:t>
      </w:r>
      <w:r>
        <w:rPr>
          <w:rFonts w:hint="cs"/>
          <w:rtl/>
        </w:rPr>
        <w:t>ו</w:t>
      </w:r>
      <w:r w:rsidRPr="001B0C9E">
        <w:rPr>
          <w:rtl/>
        </w:rPr>
        <w:t>ת להפיק נתונים מדויקים לשאלה זו.</w:t>
      </w:r>
    </w:p>
    <w:p w:rsidR="00865E88" w:rsidRDefault="00865E88" w:rsidP="00FD6ED6">
      <w:pPr>
        <w:rPr>
          <w:rtl/>
        </w:rPr>
      </w:pPr>
      <w:bookmarkStart w:id="1438" w:name="_ETM_Q5_436750"/>
      <w:bookmarkEnd w:id="1438"/>
    </w:p>
    <w:p w:rsidR="00865E88" w:rsidRDefault="00865E88" w:rsidP="00573F2B">
      <w:pPr>
        <w:rPr>
          <w:rtl/>
        </w:rPr>
      </w:pPr>
      <w:bookmarkStart w:id="1439" w:name="_ETM_Q5_432000"/>
      <w:bookmarkEnd w:id="1439"/>
      <w:r>
        <w:rPr>
          <w:rtl/>
        </w:rPr>
        <w:t xml:space="preserve">אני </w:t>
      </w:r>
      <w:bookmarkStart w:id="1440" w:name="_ETM_Q5_436900"/>
      <w:bookmarkEnd w:id="1440"/>
      <w:r>
        <w:rPr>
          <w:rtl/>
        </w:rPr>
        <w:t xml:space="preserve">חייב </w:t>
      </w:r>
      <w:bookmarkStart w:id="1441" w:name="_ETM_Q5_437140"/>
      <w:bookmarkEnd w:id="1441"/>
      <w:r>
        <w:rPr>
          <w:rtl/>
        </w:rPr>
        <w:t>להגיד</w:t>
      </w:r>
      <w:r w:rsidR="00573F2B">
        <w:rPr>
          <w:rFonts w:hint="cs"/>
          <w:rtl/>
        </w:rPr>
        <w:t>,</w:t>
      </w:r>
      <w:r>
        <w:rPr>
          <w:rtl/>
        </w:rPr>
        <w:t xml:space="preserve"> </w:t>
      </w:r>
      <w:bookmarkStart w:id="1442" w:name="_ETM_Q5_437500"/>
      <w:bookmarkEnd w:id="1442"/>
      <w:r>
        <w:rPr>
          <w:rtl/>
        </w:rPr>
        <w:t xml:space="preserve">באופן </w:t>
      </w:r>
      <w:bookmarkStart w:id="1443" w:name="_ETM_Q5_439970"/>
      <w:bookmarkEnd w:id="1443"/>
      <w:r>
        <w:rPr>
          <w:rtl/>
        </w:rPr>
        <w:t xml:space="preserve">אישי </w:t>
      </w:r>
      <w:bookmarkStart w:id="1444" w:name="_ETM_Q5_440270"/>
      <w:bookmarkEnd w:id="1444"/>
      <w:r>
        <w:rPr>
          <w:rtl/>
        </w:rPr>
        <w:t>בוודאי</w:t>
      </w:r>
      <w:r>
        <w:rPr>
          <w:rFonts w:hint="cs"/>
          <w:rtl/>
        </w:rPr>
        <w:t xml:space="preserve"> </w:t>
      </w:r>
      <w:r w:rsidR="00573F2B">
        <w:rPr>
          <w:rFonts w:hint="cs"/>
          <w:rtl/>
        </w:rPr>
        <w:t>–</w:t>
      </w:r>
      <w:r>
        <w:rPr>
          <w:rtl/>
        </w:rPr>
        <w:t xml:space="preserve"> </w:t>
      </w:r>
      <w:bookmarkStart w:id="1445" w:name="_ETM_Q5_440990"/>
      <w:bookmarkEnd w:id="1445"/>
      <w:r>
        <w:rPr>
          <w:rtl/>
        </w:rPr>
        <w:t xml:space="preserve">אני </w:t>
      </w:r>
      <w:bookmarkStart w:id="1446" w:name="_ETM_Q5_441200"/>
      <w:bookmarkEnd w:id="1446"/>
      <w:r>
        <w:rPr>
          <w:rtl/>
        </w:rPr>
        <w:t xml:space="preserve">אומר </w:t>
      </w:r>
      <w:bookmarkStart w:id="1447" w:name="_ETM_Q5_441410"/>
      <w:bookmarkEnd w:id="1447"/>
      <w:r>
        <w:rPr>
          <w:rtl/>
        </w:rPr>
        <w:t xml:space="preserve">זאת </w:t>
      </w:r>
      <w:bookmarkStart w:id="1448" w:name="_ETM_Q5_441620"/>
      <w:bookmarkEnd w:id="1448"/>
      <w:r>
        <w:rPr>
          <w:rtl/>
        </w:rPr>
        <w:t xml:space="preserve">מעל </w:t>
      </w:r>
      <w:bookmarkStart w:id="1449" w:name="_ETM_Q5_441890"/>
      <w:bookmarkEnd w:id="1449"/>
      <w:r>
        <w:rPr>
          <w:rtl/>
        </w:rPr>
        <w:t xml:space="preserve">כל </w:t>
      </w:r>
      <w:bookmarkStart w:id="1450" w:name="_ETM_Q5_442389"/>
      <w:bookmarkEnd w:id="1450"/>
      <w:r>
        <w:rPr>
          <w:rtl/>
        </w:rPr>
        <w:t xml:space="preserve">במה </w:t>
      </w:r>
      <w:bookmarkStart w:id="1451" w:name="_ETM_Q5_442900"/>
      <w:bookmarkEnd w:id="1451"/>
      <w:r>
        <w:rPr>
          <w:rtl/>
        </w:rPr>
        <w:t>האפשרית</w:t>
      </w:r>
      <w:bookmarkStart w:id="1452" w:name="_ETM_Q5_444750"/>
      <w:bookmarkEnd w:id="1452"/>
      <w:r>
        <w:rPr>
          <w:rFonts w:hint="cs"/>
          <w:rtl/>
        </w:rPr>
        <w:t xml:space="preserve"> </w:t>
      </w:r>
      <w:r w:rsidR="00573F2B">
        <w:rPr>
          <w:rFonts w:hint="cs"/>
          <w:rtl/>
        </w:rPr>
        <w:t>–</w:t>
      </w:r>
      <w:r>
        <w:rPr>
          <w:rtl/>
        </w:rPr>
        <w:t xml:space="preserve"> </w:t>
      </w:r>
      <w:bookmarkStart w:id="1453" w:name="_ETM_Q5_445310"/>
      <w:bookmarkEnd w:id="1453"/>
      <w:r>
        <w:rPr>
          <w:rFonts w:hint="cs"/>
          <w:rtl/>
        </w:rPr>
        <w:t>ש</w:t>
      </w:r>
      <w:r>
        <w:rPr>
          <w:rtl/>
        </w:rPr>
        <w:t xml:space="preserve">תפקיד </w:t>
      </w:r>
      <w:bookmarkStart w:id="1454" w:name="_ETM_Q5_445759"/>
      <w:bookmarkEnd w:id="1454"/>
      <w:r>
        <w:rPr>
          <w:rtl/>
        </w:rPr>
        <w:t>הממשלה</w:t>
      </w:r>
      <w:r>
        <w:rPr>
          <w:rFonts w:hint="cs"/>
          <w:rtl/>
        </w:rPr>
        <w:t>,</w:t>
      </w:r>
      <w:r>
        <w:rPr>
          <w:rtl/>
        </w:rPr>
        <w:t xml:space="preserve"> </w:t>
      </w:r>
      <w:bookmarkStart w:id="1455" w:name="_ETM_Q5_446509"/>
      <w:bookmarkEnd w:id="1455"/>
      <w:r>
        <w:rPr>
          <w:rtl/>
        </w:rPr>
        <w:t xml:space="preserve">לא </w:t>
      </w:r>
      <w:bookmarkStart w:id="1456" w:name="_ETM_Q5_446630"/>
      <w:bookmarkEnd w:id="1456"/>
      <w:r>
        <w:rPr>
          <w:rtl/>
        </w:rPr>
        <w:t xml:space="preserve">משנה </w:t>
      </w:r>
      <w:bookmarkStart w:id="1457" w:name="_ETM_Q5_446990"/>
      <w:bookmarkEnd w:id="1457"/>
      <w:r>
        <w:rPr>
          <w:rtl/>
        </w:rPr>
        <w:t>איז</w:t>
      </w:r>
      <w:r>
        <w:rPr>
          <w:rFonts w:hint="cs"/>
          <w:rtl/>
        </w:rPr>
        <w:t>ו</w:t>
      </w:r>
      <w:r>
        <w:rPr>
          <w:rtl/>
        </w:rPr>
        <w:t xml:space="preserve"> </w:t>
      </w:r>
      <w:bookmarkStart w:id="1458" w:name="_ETM_Q5_447169"/>
      <w:bookmarkEnd w:id="1458"/>
      <w:r>
        <w:rPr>
          <w:rtl/>
        </w:rPr>
        <w:t xml:space="preserve">ממשלה </w:t>
      </w:r>
      <w:bookmarkStart w:id="1459" w:name="_ETM_Q5_447710"/>
      <w:bookmarkEnd w:id="1459"/>
      <w:r>
        <w:rPr>
          <w:rtl/>
        </w:rPr>
        <w:t>תהיה</w:t>
      </w:r>
      <w:r>
        <w:rPr>
          <w:rFonts w:hint="cs"/>
          <w:rtl/>
        </w:rPr>
        <w:t>,</w:t>
      </w:r>
      <w:r>
        <w:rPr>
          <w:rtl/>
        </w:rPr>
        <w:t xml:space="preserve"> </w:t>
      </w:r>
      <w:bookmarkStart w:id="1460" w:name="_ETM_Q5_449080"/>
      <w:bookmarkEnd w:id="1460"/>
      <w:r>
        <w:rPr>
          <w:rtl/>
        </w:rPr>
        <w:t>ה</w:t>
      </w:r>
      <w:r>
        <w:rPr>
          <w:rFonts w:hint="cs"/>
          <w:rtl/>
        </w:rPr>
        <w:t>ו</w:t>
      </w:r>
      <w:r>
        <w:rPr>
          <w:rtl/>
        </w:rPr>
        <w:t xml:space="preserve">א </w:t>
      </w:r>
      <w:bookmarkStart w:id="1461" w:name="_ETM_Q5_449260"/>
      <w:bookmarkEnd w:id="1461"/>
      <w:r>
        <w:rPr>
          <w:rtl/>
        </w:rPr>
        <w:t xml:space="preserve">לאפשר </w:t>
      </w:r>
      <w:bookmarkStart w:id="1462" w:name="_ETM_Q5_450360"/>
      <w:bookmarkEnd w:id="1462"/>
      <w:r>
        <w:rPr>
          <w:rtl/>
        </w:rPr>
        <w:t xml:space="preserve">לאזרח </w:t>
      </w:r>
      <w:bookmarkStart w:id="1463" w:name="_ETM_Q5_451630"/>
      <w:bookmarkEnd w:id="1463"/>
      <w:r>
        <w:rPr>
          <w:rtl/>
        </w:rPr>
        <w:t xml:space="preserve">לממש </w:t>
      </w:r>
      <w:bookmarkStart w:id="1464" w:name="_ETM_Q5_452200"/>
      <w:bookmarkEnd w:id="1464"/>
      <w:r>
        <w:rPr>
          <w:rtl/>
        </w:rPr>
        <w:t xml:space="preserve">את </w:t>
      </w:r>
      <w:bookmarkStart w:id="1465" w:name="_ETM_Q5_452320"/>
      <w:bookmarkEnd w:id="1465"/>
      <w:r>
        <w:rPr>
          <w:rtl/>
        </w:rPr>
        <w:t xml:space="preserve">זכותו </w:t>
      </w:r>
      <w:bookmarkStart w:id="1466" w:name="_ETM_Q5_453469"/>
      <w:bookmarkEnd w:id="1466"/>
      <w:r>
        <w:rPr>
          <w:rtl/>
        </w:rPr>
        <w:t xml:space="preserve">להפגין </w:t>
      </w:r>
      <w:bookmarkStart w:id="1467" w:name="_ETM_Q5_454129"/>
      <w:bookmarkEnd w:id="1467"/>
      <w:r>
        <w:rPr>
          <w:rtl/>
        </w:rPr>
        <w:t xml:space="preserve">בכל </w:t>
      </w:r>
      <w:bookmarkStart w:id="1468" w:name="_ETM_Q5_454520"/>
      <w:bookmarkEnd w:id="1468"/>
      <w:r>
        <w:rPr>
          <w:rtl/>
        </w:rPr>
        <w:t>זמן</w:t>
      </w:r>
      <w:r>
        <w:rPr>
          <w:rFonts w:hint="cs"/>
          <w:rtl/>
        </w:rPr>
        <w:t>,</w:t>
      </w:r>
      <w:r>
        <w:rPr>
          <w:rtl/>
        </w:rPr>
        <w:t xml:space="preserve"> </w:t>
      </w:r>
      <w:bookmarkStart w:id="1469" w:name="_ETM_Q5_454849"/>
      <w:bookmarkEnd w:id="1469"/>
      <w:r>
        <w:rPr>
          <w:rtl/>
        </w:rPr>
        <w:t xml:space="preserve">בכל </w:t>
      </w:r>
      <w:bookmarkStart w:id="1470" w:name="_ETM_Q5_455150"/>
      <w:bookmarkEnd w:id="1470"/>
      <w:r>
        <w:rPr>
          <w:rtl/>
        </w:rPr>
        <w:t>נקודה</w:t>
      </w:r>
      <w:r>
        <w:rPr>
          <w:rFonts w:hint="cs"/>
          <w:rtl/>
        </w:rPr>
        <w:t>,</w:t>
      </w:r>
      <w:r>
        <w:rPr>
          <w:rtl/>
        </w:rPr>
        <w:t xml:space="preserve"> </w:t>
      </w:r>
      <w:bookmarkStart w:id="1471" w:name="_ETM_Q5_456250"/>
      <w:bookmarkEnd w:id="1471"/>
      <w:r>
        <w:rPr>
          <w:rtl/>
        </w:rPr>
        <w:t xml:space="preserve">וכך </w:t>
      </w:r>
      <w:bookmarkStart w:id="1472" w:name="_ETM_Q5_456669"/>
      <w:bookmarkStart w:id="1473" w:name="_ETM_Q5_456940"/>
      <w:bookmarkEnd w:id="1472"/>
      <w:bookmarkEnd w:id="1473"/>
      <w:r w:rsidR="00573F2B">
        <w:rPr>
          <w:rFonts w:hint="cs"/>
          <w:rtl/>
        </w:rPr>
        <w:t xml:space="preserve">גם </w:t>
      </w:r>
      <w:r>
        <w:rPr>
          <w:rtl/>
        </w:rPr>
        <w:t>פעלתי</w:t>
      </w:r>
      <w:r w:rsidR="00573F2B">
        <w:rPr>
          <w:rFonts w:hint="cs"/>
          <w:rtl/>
        </w:rPr>
        <w:t>,</w:t>
      </w:r>
      <w:r>
        <w:rPr>
          <w:rtl/>
        </w:rPr>
        <w:t xml:space="preserve"> </w:t>
      </w:r>
      <w:bookmarkStart w:id="1474" w:name="_ETM_Q5_457690"/>
      <w:bookmarkEnd w:id="1474"/>
      <w:r>
        <w:rPr>
          <w:rtl/>
        </w:rPr>
        <w:t xml:space="preserve">גם </w:t>
      </w:r>
      <w:bookmarkStart w:id="1475" w:name="_ETM_Q5_458020"/>
      <w:bookmarkStart w:id="1476" w:name="_ETM_Q5_458260"/>
      <w:bookmarkEnd w:id="1475"/>
      <w:bookmarkEnd w:id="1476"/>
      <w:r>
        <w:rPr>
          <w:rtl/>
        </w:rPr>
        <w:t xml:space="preserve">טרם </w:t>
      </w:r>
      <w:bookmarkStart w:id="1477" w:name="_ETM_Q5_458560"/>
      <w:bookmarkEnd w:id="1477"/>
      <w:r>
        <w:rPr>
          <w:rtl/>
        </w:rPr>
        <w:t xml:space="preserve">כניסתי </w:t>
      </w:r>
      <w:bookmarkStart w:id="1478" w:name="_ETM_Q5_458980"/>
      <w:bookmarkEnd w:id="1478"/>
      <w:r>
        <w:rPr>
          <w:rtl/>
        </w:rPr>
        <w:t>לכנסת</w:t>
      </w:r>
      <w:r>
        <w:rPr>
          <w:rFonts w:hint="cs"/>
          <w:rtl/>
        </w:rPr>
        <w:t>.</w:t>
      </w:r>
      <w:r>
        <w:rPr>
          <w:rtl/>
        </w:rPr>
        <w:t xml:space="preserve"> </w:t>
      </w:r>
      <w:bookmarkStart w:id="1479" w:name="_ETM_Q5_460040"/>
      <w:bookmarkEnd w:id="1479"/>
      <w:r>
        <w:rPr>
          <w:rtl/>
        </w:rPr>
        <w:t xml:space="preserve">אני </w:t>
      </w:r>
      <w:bookmarkStart w:id="1480" w:name="_ETM_Q5_460190"/>
      <w:bookmarkEnd w:id="1480"/>
      <w:r>
        <w:rPr>
          <w:rtl/>
        </w:rPr>
        <w:t xml:space="preserve">חושב </w:t>
      </w:r>
      <w:bookmarkStart w:id="1481" w:name="_ETM_Q5_460520"/>
      <w:bookmarkStart w:id="1482" w:name="_ETM_Q5_460910"/>
      <w:bookmarkEnd w:id="1481"/>
      <w:bookmarkEnd w:id="1482"/>
      <w:r>
        <w:rPr>
          <w:rFonts w:hint="cs"/>
          <w:rtl/>
        </w:rPr>
        <w:t>ש</w:t>
      </w:r>
      <w:r>
        <w:rPr>
          <w:rtl/>
        </w:rPr>
        <w:t xml:space="preserve">הזכות </w:t>
      </w:r>
      <w:bookmarkStart w:id="1483" w:name="_ETM_Q5_461270"/>
      <w:bookmarkEnd w:id="1483"/>
      <w:r>
        <w:rPr>
          <w:rtl/>
        </w:rPr>
        <w:t xml:space="preserve">להפגין </w:t>
      </w:r>
      <w:bookmarkStart w:id="1484" w:name="_ETM_Q5_461779"/>
      <w:bookmarkEnd w:id="1484"/>
      <w:r>
        <w:rPr>
          <w:rtl/>
        </w:rPr>
        <w:t xml:space="preserve">היא </w:t>
      </w:r>
      <w:bookmarkStart w:id="1485" w:name="_ETM_Q5_461839"/>
      <w:bookmarkEnd w:id="1485"/>
      <w:r>
        <w:rPr>
          <w:rtl/>
        </w:rPr>
        <w:t xml:space="preserve">זכות </w:t>
      </w:r>
      <w:bookmarkStart w:id="1486" w:name="_ETM_Q5_462140"/>
      <w:bookmarkEnd w:id="1486"/>
      <w:r>
        <w:rPr>
          <w:rtl/>
        </w:rPr>
        <w:t>יסוד</w:t>
      </w:r>
      <w:r>
        <w:rPr>
          <w:rFonts w:hint="cs"/>
          <w:rtl/>
        </w:rPr>
        <w:t>. אין</w:t>
      </w:r>
      <w:bookmarkStart w:id="1487" w:name="_ETM_Q5_463130"/>
      <w:bookmarkStart w:id="1488" w:name="_ETM_Q5_463310"/>
      <w:bookmarkEnd w:id="1487"/>
      <w:bookmarkEnd w:id="1488"/>
      <w:r>
        <w:rPr>
          <w:rFonts w:hint="cs"/>
          <w:rtl/>
        </w:rPr>
        <w:t xml:space="preserve"> </w:t>
      </w:r>
      <w:r>
        <w:rPr>
          <w:rtl/>
        </w:rPr>
        <w:t xml:space="preserve">לאזרח </w:t>
      </w:r>
      <w:bookmarkStart w:id="1489" w:name="_ETM_Q5_463850"/>
      <w:bookmarkEnd w:id="1489"/>
      <w:r>
        <w:rPr>
          <w:rtl/>
        </w:rPr>
        <w:t xml:space="preserve">את </w:t>
      </w:r>
      <w:bookmarkStart w:id="1490" w:name="_ETM_Q5_463970"/>
      <w:bookmarkEnd w:id="1490"/>
      <w:r>
        <w:rPr>
          <w:rtl/>
        </w:rPr>
        <w:t xml:space="preserve">מה </w:t>
      </w:r>
      <w:bookmarkStart w:id="1491" w:name="_ETM_Q5_464120"/>
      <w:bookmarkEnd w:id="1491"/>
      <w:r>
        <w:rPr>
          <w:rtl/>
        </w:rPr>
        <w:t xml:space="preserve">שיש </w:t>
      </w:r>
      <w:bookmarkStart w:id="1492" w:name="_ETM_Q5_464420"/>
      <w:bookmarkEnd w:id="1492"/>
      <w:r>
        <w:rPr>
          <w:rtl/>
        </w:rPr>
        <w:t>לנו</w:t>
      </w:r>
      <w:r>
        <w:rPr>
          <w:rFonts w:hint="cs"/>
          <w:rtl/>
        </w:rPr>
        <w:t>,</w:t>
      </w:r>
      <w:r>
        <w:rPr>
          <w:rtl/>
        </w:rPr>
        <w:t xml:space="preserve"> </w:t>
      </w:r>
      <w:bookmarkStart w:id="1493" w:name="_ETM_Q5_464930"/>
      <w:bookmarkEnd w:id="1493"/>
      <w:r>
        <w:rPr>
          <w:rtl/>
        </w:rPr>
        <w:t xml:space="preserve">לנבחרי </w:t>
      </w:r>
      <w:bookmarkStart w:id="1494" w:name="_ETM_Q5_465680"/>
      <w:bookmarkEnd w:id="1494"/>
      <w:r>
        <w:rPr>
          <w:rtl/>
        </w:rPr>
        <w:t xml:space="preserve">הציבור </w:t>
      </w:r>
      <w:bookmarkStart w:id="1495" w:name="_ETM_Q5_466160"/>
      <w:bookmarkEnd w:id="1495"/>
      <w:r>
        <w:rPr>
          <w:rFonts w:hint="cs"/>
          <w:rtl/>
        </w:rPr>
        <w:t xml:space="preserve">או </w:t>
      </w:r>
      <w:r>
        <w:rPr>
          <w:rtl/>
        </w:rPr>
        <w:t>לפקידים</w:t>
      </w:r>
      <w:r>
        <w:rPr>
          <w:rFonts w:hint="cs"/>
          <w:rtl/>
        </w:rPr>
        <w:t>,</w:t>
      </w:r>
      <w:r>
        <w:rPr>
          <w:rtl/>
        </w:rPr>
        <w:t xml:space="preserve"> </w:t>
      </w:r>
      <w:bookmarkStart w:id="1496" w:name="_ETM_Q5_467260"/>
      <w:bookmarkStart w:id="1497" w:name="_ETM_Q5_468069"/>
      <w:bookmarkEnd w:id="1496"/>
      <w:bookmarkEnd w:id="1497"/>
      <w:r>
        <w:rPr>
          <w:rFonts w:hint="cs"/>
          <w:rtl/>
        </w:rPr>
        <w:t>אלא רק</w:t>
      </w:r>
      <w:r>
        <w:rPr>
          <w:rtl/>
        </w:rPr>
        <w:t xml:space="preserve"> </w:t>
      </w:r>
      <w:bookmarkStart w:id="1498" w:name="_ETM_Q5_469529"/>
      <w:bookmarkEnd w:id="1498"/>
      <w:r>
        <w:rPr>
          <w:rtl/>
        </w:rPr>
        <w:t xml:space="preserve">רצונו </w:t>
      </w:r>
      <w:bookmarkStart w:id="1499" w:name="_ETM_Q5_470069"/>
      <w:bookmarkEnd w:id="1499"/>
      <w:r>
        <w:rPr>
          <w:rtl/>
        </w:rPr>
        <w:t xml:space="preserve">למחות </w:t>
      </w:r>
      <w:bookmarkStart w:id="1500" w:name="_ETM_Q5_470939"/>
      <w:bookmarkEnd w:id="1500"/>
      <w:r>
        <w:rPr>
          <w:rtl/>
        </w:rPr>
        <w:t xml:space="preserve">ולהביע </w:t>
      </w:r>
      <w:bookmarkStart w:id="1501" w:name="_ETM_Q5_471389"/>
      <w:bookmarkEnd w:id="1501"/>
      <w:r>
        <w:rPr>
          <w:rtl/>
        </w:rPr>
        <w:t xml:space="preserve">את </w:t>
      </w:r>
      <w:bookmarkStart w:id="1502" w:name="_ETM_Q5_471509"/>
      <w:bookmarkEnd w:id="1502"/>
      <w:r>
        <w:rPr>
          <w:rtl/>
        </w:rPr>
        <w:t xml:space="preserve">מחאתו </w:t>
      </w:r>
      <w:bookmarkStart w:id="1503" w:name="_ETM_Q5_471990"/>
      <w:bookmarkEnd w:id="1503"/>
      <w:r>
        <w:rPr>
          <w:rtl/>
        </w:rPr>
        <w:t xml:space="preserve">על </w:t>
      </w:r>
      <w:bookmarkStart w:id="1504" w:name="_ETM_Q5_472080"/>
      <w:bookmarkEnd w:id="1504"/>
      <w:r>
        <w:rPr>
          <w:rtl/>
        </w:rPr>
        <w:t xml:space="preserve">כל </w:t>
      </w:r>
      <w:bookmarkStart w:id="1505" w:name="_ETM_Q5_472289"/>
      <w:bookmarkEnd w:id="1505"/>
      <w:r>
        <w:rPr>
          <w:rtl/>
        </w:rPr>
        <w:t>נושא</w:t>
      </w:r>
      <w:r w:rsidR="00573F2B">
        <w:rPr>
          <w:rFonts w:hint="cs"/>
          <w:rtl/>
        </w:rPr>
        <w:t>,</w:t>
      </w:r>
      <w:r>
        <w:rPr>
          <w:rtl/>
        </w:rPr>
        <w:t xml:space="preserve"> </w:t>
      </w:r>
      <w:bookmarkStart w:id="1506" w:name="_ETM_Q5_473210"/>
      <w:bookmarkStart w:id="1507" w:name="_ETM_Q5_471000"/>
      <w:bookmarkStart w:id="1508" w:name="_ETM_Q5_472000"/>
      <w:bookmarkEnd w:id="1506"/>
      <w:bookmarkEnd w:id="1507"/>
      <w:bookmarkEnd w:id="1508"/>
      <w:r>
        <w:rPr>
          <w:rtl/>
        </w:rPr>
        <w:t>ולכן</w:t>
      </w:r>
      <w:r w:rsidR="00573F2B">
        <w:rPr>
          <w:rFonts w:hint="cs"/>
          <w:rtl/>
        </w:rPr>
        <w:t>,</w:t>
      </w:r>
      <w:r>
        <w:rPr>
          <w:rtl/>
        </w:rPr>
        <w:t xml:space="preserve"> </w:t>
      </w:r>
      <w:bookmarkStart w:id="1509" w:name="_ETM_Q5_473660"/>
      <w:bookmarkEnd w:id="1509"/>
      <w:r>
        <w:rPr>
          <w:rtl/>
        </w:rPr>
        <w:t>המשטרה</w:t>
      </w:r>
      <w:r>
        <w:rPr>
          <w:rFonts w:hint="cs"/>
          <w:rtl/>
        </w:rPr>
        <w:t>,</w:t>
      </w:r>
      <w:r>
        <w:rPr>
          <w:rtl/>
        </w:rPr>
        <w:t xml:space="preserve"> </w:t>
      </w:r>
      <w:bookmarkStart w:id="1510" w:name="_ETM_Q5_475350"/>
      <w:bookmarkEnd w:id="1510"/>
      <w:r>
        <w:rPr>
          <w:rtl/>
        </w:rPr>
        <w:t xml:space="preserve">מתפקידה </w:t>
      </w:r>
      <w:bookmarkStart w:id="1511" w:name="_ETM_Q5_476040"/>
      <w:bookmarkEnd w:id="1511"/>
      <w:r>
        <w:rPr>
          <w:rtl/>
        </w:rPr>
        <w:t xml:space="preserve">להגן </w:t>
      </w:r>
      <w:bookmarkStart w:id="1512" w:name="_ETM_Q5_476460"/>
      <w:bookmarkEnd w:id="1512"/>
      <w:r>
        <w:rPr>
          <w:rtl/>
        </w:rPr>
        <w:t xml:space="preserve">על </w:t>
      </w:r>
      <w:bookmarkStart w:id="1513" w:name="_ETM_Q5_476580"/>
      <w:bookmarkEnd w:id="1513"/>
      <w:r>
        <w:rPr>
          <w:rtl/>
        </w:rPr>
        <w:t>המפגינים</w:t>
      </w:r>
      <w:bookmarkStart w:id="1514" w:name="_ETM_Q5_477779"/>
      <w:bookmarkEnd w:id="1514"/>
      <w:r>
        <w:rPr>
          <w:rFonts w:hint="cs"/>
          <w:rtl/>
        </w:rPr>
        <w:t xml:space="preserve">, </w:t>
      </w:r>
      <w:r>
        <w:rPr>
          <w:rtl/>
        </w:rPr>
        <w:t xml:space="preserve">על </w:t>
      </w:r>
      <w:bookmarkStart w:id="1515" w:name="_ETM_Q5_478080"/>
      <w:bookmarkEnd w:id="1515"/>
      <w:r>
        <w:rPr>
          <w:rtl/>
        </w:rPr>
        <w:t>האזרחים</w:t>
      </w:r>
      <w:r w:rsidR="00573F2B">
        <w:rPr>
          <w:rFonts w:hint="cs"/>
          <w:rtl/>
        </w:rPr>
        <w:t>,</w:t>
      </w:r>
      <w:r>
        <w:rPr>
          <w:rtl/>
        </w:rPr>
        <w:t xml:space="preserve"> </w:t>
      </w:r>
      <w:bookmarkStart w:id="1516" w:name="_ETM_Q5_479040"/>
      <w:bookmarkEnd w:id="1516"/>
      <w:r>
        <w:rPr>
          <w:rtl/>
        </w:rPr>
        <w:t xml:space="preserve">ובוודאי </w:t>
      </w:r>
      <w:bookmarkStart w:id="1517" w:name="_ETM_Q5_479910"/>
      <w:bookmarkEnd w:id="1517"/>
      <w:r>
        <w:rPr>
          <w:rtl/>
        </w:rPr>
        <w:t xml:space="preserve">כמובן </w:t>
      </w:r>
      <w:bookmarkStart w:id="1518" w:name="_ETM_Q5_480300"/>
      <w:bookmarkEnd w:id="1518"/>
      <w:r>
        <w:rPr>
          <w:rtl/>
        </w:rPr>
        <w:t>על</w:t>
      </w:r>
      <w:bookmarkStart w:id="1519" w:name="_ETM_Q5_480390"/>
      <w:bookmarkEnd w:id="1519"/>
      <w:r>
        <w:rPr>
          <w:rFonts w:hint="cs"/>
          <w:rtl/>
        </w:rPr>
        <w:t xml:space="preserve"> </w:t>
      </w:r>
      <w:r>
        <w:rPr>
          <w:rtl/>
        </w:rPr>
        <w:t xml:space="preserve">פי </w:t>
      </w:r>
      <w:bookmarkStart w:id="1520" w:name="_ETM_Q5_480510"/>
      <w:bookmarkEnd w:id="1520"/>
      <w:r>
        <w:rPr>
          <w:rtl/>
        </w:rPr>
        <w:t>חוק</w:t>
      </w:r>
      <w:r>
        <w:rPr>
          <w:rFonts w:hint="cs"/>
          <w:rtl/>
        </w:rPr>
        <w:t>.</w:t>
      </w:r>
    </w:p>
    <w:p w:rsidR="00865E88" w:rsidRDefault="00865E88" w:rsidP="00FD6ED6">
      <w:pPr>
        <w:rPr>
          <w:rtl/>
        </w:rPr>
      </w:pPr>
      <w:bookmarkStart w:id="1521" w:name="_ETM_Q5_482000"/>
      <w:bookmarkEnd w:id="1521"/>
    </w:p>
    <w:p w:rsidR="00865E88" w:rsidRDefault="00865E88" w:rsidP="00573F2B">
      <w:pPr>
        <w:rPr>
          <w:rtl/>
        </w:rPr>
      </w:pPr>
      <w:bookmarkStart w:id="1522" w:name="_ETM_Q5_483000"/>
      <w:bookmarkStart w:id="1523" w:name="_ETM_Q5_480960"/>
      <w:bookmarkStart w:id="1524" w:name="_ETM_Q5_481529"/>
      <w:bookmarkEnd w:id="1522"/>
      <w:bookmarkEnd w:id="1523"/>
      <w:bookmarkEnd w:id="1524"/>
      <w:r>
        <w:rPr>
          <w:rtl/>
        </w:rPr>
        <w:t xml:space="preserve">אבל </w:t>
      </w:r>
      <w:bookmarkStart w:id="1525" w:name="_ETM_Q5_482799"/>
      <w:bookmarkEnd w:id="1525"/>
      <w:r>
        <w:rPr>
          <w:rtl/>
        </w:rPr>
        <w:t xml:space="preserve">אני </w:t>
      </w:r>
      <w:bookmarkStart w:id="1526" w:name="_ETM_Q5_483009"/>
      <w:bookmarkEnd w:id="1526"/>
      <w:r>
        <w:rPr>
          <w:rtl/>
        </w:rPr>
        <w:t xml:space="preserve">חייב </w:t>
      </w:r>
      <w:bookmarkStart w:id="1527" w:name="_ETM_Q5_483250"/>
      <w:bookmarkEnd w:id="1527"/>
      <w:r>
        <w:rPr>
          <w:rtl/>
        </w:rPr>
        <w:t xml:space="preserve">להגיד </w:t>
      </w:r>
      <w:bookmarkStart w:id="1528" w:name="_ETM_Q5_483609"/>
      <w:bookmarkEnd w:id="1528"/>
      <w:r>
        <w:rPr>
          <w:rtl/>
        </w:rPr>
        <w:t xml:space="preserve">שלא </w:t>
      </w:r>
      <w:bookmarkStart w:id="1529" w:name="_ETM_Q5_483939"/>
      <w:bookmarkEnd w:id="1529"/>
      <w:r>
        <w:rPr>
          <w:rtl/>
        </w:rPr>
        <w:t>הי</w:t>
      </w:r>
      <w:r>
        <w:rPr>
          <w:rFonts w:hint="cs"/>
          <w:rtl/>
        </w:rPr>
        <w:t>ו</w:t>
      </w:r>
      <w:r>
        <w:rPr>
          <w:rtl/>
        </w:rPr>
        <w:t xml:space="preserve"> </w:t>
      </w:r>
      <w:bookmarkStart w:id="1530" w:name="_ETM_Q5_484240"/>
      <w:bookmarkEnd w:id="1530"/>
      <w:r>
        <w:rPr>
          <w:rtl/>
        </w:rPr>
        <w:t xml:space="preserve">יחסי </w:t>
      </w:r>
      <w:bookmarkStart w:id="1531" w:name="_ETM_Q5_484689"/>
      <w:bookmarkEnd w:id="1531"/>
      <w:r>
        <w:rPr>
          <w:rtl/>
        </w:rPr>
        <w:t>ציבור</w:t>
      </w:r>
      <w:r>
        <w:rPr>
          <w:rFonts w:hint="cs"/>
          <w:rtl/>
        </w:rPr>
        <w:t>,</w:t>
      </w:r>
      <w:r>
        <w:rPr>
          <w:rtl/>
        </w:rPr>
        <w:t xml:space="preserve"> </w:t>
      </w:r>
      <w:bookmarkStart w:id="1532" w:name="_ETM_Q5_485740"/>
      <w:bookmarkEnd w:id="1532"/>
      <w:r>
        <w:rPr>
          <w:rtl/>
        </w:rPr>
        <w:t xml:space="preserve">בטח </w:t>
      </w:r>
      <w:bookmarkStart w:id="1533" w:name="_ETM_Q5_486220"/>
      <w:bookmarkEnd w:id="1533"/>
      <w:r>
        <w:rPr>
          <w:rtl/>
        </w:rPr>
        <w:t xml:space="preserve">בבית </w:t>
      </w:r>
      <w:bookmarkStart w:id="1534" w:name="_ETM_Q5_486669"/>
      <w:bookmarkEnd w:id="1534"/>
      <w:r>
        <w:rPr>
          <w:rtl/>
        </w:rPr>
        <w:t>הזה</w:t>
      </w:r>
      <w:bookmarkStart w:id="1535" w:name="_ETM_Q5_487240"/>
      <w:bookmarkEnd w:id="1535"/>
      <w:r>
        <w:rPr>
          <w:rFonts w:hint="cs"/>
          <w:rtl/>
        </w:rPr>
        <w:t>, ל</w:t>
      </w:r>
      <w:r>
        <w:rPr>
          <w:rtl/>
        </w:rPr>
        <w:t>מ</w:t>
      </w:r>
      <w:r>
        <w:rPr>
          <w:rFonts w:hint="cs"/>
          <w:rtl/>
        </w:rPr>
        <w:t>ח</w:t>
      </w:r>
      <w:r>
        <w:rPr>
          <w:rtl/>
        </w:rPr>
        <w:t>אות</w:t>
      </w:r>
      <w:bookmarkStart w:id="1536" w:name="_ETM_Q5_488600"/>
      <w:bookmarkEnd w:id="1536"/>
      <w:r>
        <w:rPr>
          <w:rFonts w:hint="cs"/>
          <w:rtl/>
        </w:rPr>
        <w:t xml:space="preserve"> </w:t>
      </w:r>
      <w:r>
        <w:rPr>
          <w:rtl/>
        </w:rPr>
        <w:t xml:space="preserve">כפי </w:t>
      </w:r>
      <w:bookmarkStart w:id="1537" w:name="_ETM_Q5_489020"/>
      <w:bookmarkEnd w:id="1537"/>
      <w:r>
        <w:rPr>
          <w:rtl/>
        </w:rPr>
        <w:t xml:space="preserve">שאנחנו </w:t>
      </w:r>
      <w:bookmarkStart w:id="1538" w:name="_ETM_Q5_489559"/>
      <w:bookmarkStart w:id="1539" w:name="_ETM_Q5_490000"/>
      <w:bookmarkEnd w:id="1538"/>
      <w:r>
        <w:rPr>
          <w:rtl/>
        </w:rPr>
        <w:t>זוכים</w:t>
      </w:r>
      <w:bookmarkEnd w:id="1539"/>
      <w:r>
        <w:rPr>
          <w:rtl/>
        </w:rPr>
        <w:t xml:space="preserve"> </w:t>
      </w:r>
      <w:bookmarkStart w:id="1540" w:name="_ETM_Q5_490100"/>
      <w:bookmarkEnd w:id="1540"/>
      <w:r>
        <w:rPr>
          <w:rtl/>
        </w:rPr>
        <w:t xml:space="preserve">לראות </w:t>
      </w:r>
      <w:bookmarkStart w:id="1541" w:name="_ETM_Q5_490490"/>
      <w:bookmarkEnd w:id="1541"/>
      <w:r>
        <w:rPr>
          <w:rtl/>
        </w:rPr>
        <w:t xml:space="preserve">בשנה </w:t>
      </w:r>
      <w:bookmarkStart w:id="1542" w:name="_ETM_Q5_491270"/>
      <w:bookmarkEnd w:id="1542"/>
      <w:r>
        <w:rPr>
          <w:rtl/>
        </w:rPr>
        <w:t>האחרונה</w:t>
      </w:r>
      <w:r>
        <w:rPr>
          <w:rFonts w:hint="cs"/>
          <w:rtl/>
        </w:rPr>
        <w:t xml:space="preserve"> </w:t>
      </w:r>
      <w:r w:rsidR="00573F2B">
        <w:rPr>
          <w:rFonts w:hint="cs"/>
          <w:rtl/>
        </w:rPr>
        <w:t>–</w:t>
      </w:r>
      <w:r>
        <w:rPr>
          <w:rtl/>
        </w:rPr>
        <w:t xml:space="preserve"> </w:t>
      </w:r>
      <w:bookmarkStart w:id="1543" w:name="_ETM_Q5_491959"/>
      <w:bookmarkEnd w:id="1543"/>
      <w:r>
        <w:rPr>
          <w:rtl/>
        </w:rPr>
        <w:t xml:space="preserve">וטוב </w:t>
      </w:r>
      <w:bookmarkStart w:id="1544" w:name="_ETM_Q5_492440"/>
      <w:bookmarkEnd w:id="1544"/>
      <w:r>
        <w:rPr>
          <w:rtl/>
        </w:rPr>
        <w:t>שכך</w:t>
      </w:r>
      <w:r>
        <w:rPr>
          <w:rFonts w:hint="cs"/>
          <w:rtl/>
        </w:rPr>
        <w:t>,</w:t>
      </w:r>
      <w:r>
        <w:rPr>
          <w:rtl/>
        </w:rPr>
        <w:t xml:space="preserve"> </w:t>
      </w:r>
      <w:bookmarkStart w:id="1545" w:name="_ETM_Q5_493009"/>
      <w:bookmarkEnd w:id="1545"/>
      <w:r>
        <w:rPr>
          <w:rtl/>
        </w:rPr>
        <w:t xml:space="preserve">משום </w:t>
      </w:r>
      <w:bookmarkStart w:id="1546" w:name="_ETM_Q5_493339"/>
      <w:bookmarkEnd w:id="1546"/>
      <w:r>
        <w:rPr>
          <w:rtl/>
        </w:rPr>
        <w:t xml:space="preserve">שהנבחרים </w:t>
      </w:r>
      <w:bookmarkStart w:id="1547" w:name="_ETM_Q5_493940"/>
      <w:bookmarkEnd w:id="1547"/>
      <w:r>
        <w:rPr>
          <w:rtl/>
        </w:rPr>
        <w:t xml:space="preserve">שנבחרו </w:t>
      </w:r>
      <w:bookmarkStart w:id="1548" w:name="_ETM_Q5_494480"/>
      <w:bookmarkEnd w:id="1548"/>
      <w:r>
        <w:rPr>
          <w:rtl/>
        </w:rPr>
        <w:t xml:space="preserve">פה </w:t>
      </w:r>
      <w:bookmarkStart w:id="1549" w:name="_ETM_Q5_494749"/>
      <w:bookmarkEnd w:id="1549"/>
      <w:r>
        <w:rPr>
          <w:rtl/>
        </w:rPr>
        <w:t xml:space="preserve">מייצגים </w:t>
      </w:r>
      <w:bookmarkStart w:id="1550" w:name="_ETM_Q5_495289"/>
      <w:bookmarkEnd w:id="1550"/>
      <w:r>
        <w:rPr>
          <w:rtl/>
        </w:rPr>
        <w:t>את</w:t>
      </w:r>
      <w:bookmarkStart w:id="1551" w:name="_ETM_Q5_495619"/>
      <w:bookmarkEnd w:id="1551"/>
      <w:r>
        <w:rPr>
          <w:rtl/>
        </w:rPr>
        <w:t xml:space="preserve"> </w:t>
      </w:r>
      <w:bookmarkStart w:id="1552" w:name="_ETM_Q5_497660"/>
      <w:bookmarkEnd w:id="1552"/>
      <w:r>
        <w:rPr>
          <w:rtl/>
        </w:rPr>
        <w:t xml:space="preserve">רצון </w:t>
      </w:r>
      <w:bookmarkStart w:id="1553" w:name="_ETM_Q5_497990"/>
      <w:bookmarkEnd w:id="1553"/>
      <w:r>
        <w:rPr>
          <w:rtl/>
        </w:rPr>
        <w:t>העם</w:t>
      </w:r>
      <w:r>
        <w:rPr>
          <w:rFonts w:hint="cs"/>
          <w:rtl/>
        </w:rPr>
        <w:t xml:space="preserve">. רצון </w:t>
      </w:r>
      <w:bookmarkStart w:id="1554" w:name="_ETM_Q5_494000"/>
      <w:bookmarkEnd w:id="1554"/>
      <w:r>
        <w:rPr>
          <w:rFonts w:hint="cs"/>
          <w:rtl/>
        </w:rPr>
        <w:t>העם הוא</w:t>
      </w:r>
      <w:bookmarkStart w:id="1555" w:name="_ETM_Q5_498199"/>
      <w:bookmarkStart w:id="1556" w:name="_ETM_Q5_498380"/>
      <w:bookmarkEnd w:id="1555"/>
      <w:bookmarkEnd w:id="1556"/>
      <w:r>
        <w:rPr>
          <w:rFonts w:hint="cs"/>
          <w:rtl/>
        </w:rPr>
        <w:t xml:space="preserve"> לא א</w:t>
      </w:r>
      <w:r>
        <w:rPr>
          <w:rtl/>
        </w:rPr>
        <w:t>חיד</w:t>
      </w:r>
      <w:r>
        <w:rPr>
          <w:rFonts w:hint="cs"/>
          <w:rtl/>
        </w:rPr>
        <w:t>,</w:t>
      </w:r>
      <w:r>
        <w:rPr>
          <w:rtl/>
        </w:rPr>
        <w:t xml:space="preserve"> </w:t>
      </w:r>
      <w:bookmarkStart w:id="1557" w:name="_ETM_Q5_498800"/>
      <w:bookmarkEnd w:id="1557"/>
      <w:r>
        <w:rPr>
          <w:rtl/>
        </w:rPr>
        <w:t xml:space="preserve">הוא </w:t>
      </w:r>
      <w:bookmarkStart w:id="1558" w:name="_ETM_Q5_498859"/>
      <w:bookmarkEnd w:id="1558"/>
      <w:r>
        <w:rPr>
          <w:rtl/>
        </w:rPr>
        <w:t>לא</w:t>
      </w:r>
      <w:r>
        <w:rPr>
          <w:rFonts w:hint="cs"/>
          <w:rtl/>
        </w:rPr>
        <w:t xml:space="preserve"> אחד.</w:t>
      </w:r>
      <w:r>
        <w:rPr>
          <w:rtl/>
        </w:rPr>
        <w:t xml:space="preserve"> </w:t>
      </w:r>
      <w:bookmarkStart w:id="1559" w:name="_ETM_Q5_500269"/>
      <w:bookmarkEnd w:id="1559"/>
      <w:r>
        <w:rPr>
          <w:rtl/>
        </w:rPr>
        <w:t xml:space="preserve">אבל </w:t>
      </w:r>
      <w:bookmarkStart w:id="1560" w:name="_ETM_Q5_500630"/>
      <w:bookmarkEnd w:id="1560"/>
      <w:r>
        <w:rPr>
          <w:rtl/>
        </w:rPr>
        <w:t xml:space="preserve">יחד </w:t>
      </w:r>
      <w:bookmarkStart w:id="1561" w:name="_ETM_Q5_500989"/>
      <w:bookmarkEnd w:id="1561"/>
      <w:r>
        <w:rPr>
          <w:rtl/>
        </w:rPr>
        <w:t xml:space="preserve">עם </w:t>
      </w:r>
      <w:bookmarkStart w:id="1562" w:name="_ETM_Q5_501109"/>
      <w:bookmarkEnd w:id="1562"/>
      <w:r>
        <w:rPr>
          <w:rtl/>
        </w:rPr>
        <w:t>זאת</w:t>
      </w:r>
      <w:r>
        <w:rPr>
          <w:rFonts w:hint="cs"/>
          <w:rtl/>
        </w:rPr>
        <w:t>,</w:t>
      </w:r>
      <w:r>
        <w:rPr>
          <w:rtl/>
        </w:rPr>
        <w:t xml:space="preserve"> </w:t>
      </w:r>
      <w:bookmarkStart w:id="1563" w:name="_ETM_Q5_502330"/>
      <w:bookmarkEnd w:id="1563"/>
      <w:r>
        <w:rPr>
          <w:rtl/>
        </w:rPr>
        <w:t xml:space="preserve">הלוואי </w:t>
      </w:r>
      <w:bookmarkStart w:id="1564" w:name="_ETM_Q5_503110"/>
      <w:bookmarkEnd w:id="1564"/>
      <w:r>
        <w:rPr>
          <w:rFonts w:hint="cs"/>
          <w:rtl/>
        </w:rPr>
        <w:t>ש</w:t>
      </w:r>
      <w:r>
        <w:rPr>
          <w:rtl/>
        </w:rPr>
        <w:t xml:space="preserve">בשאר </w:t>
      </w:r>
      <w:bookmarkStart w:id="1565" w:name="_ETM_Q5_503619"/>
      <w:bookmarkEnd w:id="1565"/>
      <w:r>
        <w:rPr>
          <w:rtl/>
        </w:rPr>
        <w:t xml:space="preserve">המחאות </w:t>
      </w:r>
      <w:bookmarkStart w:id="1566" w:name="_ETM_Q5_504190"/>
      <w:bookmarkEnd w:id="1566"/>
      <w:r>
        <w:rPr>
          <w:rtl/>
        </w:rPr>
        <w:t xml:space="preserve">שהיו </w:t>
      </w:r>
      <w:bookmarkStart w:id="1567" w:name="_ETM_Q5_504700"/>
      <w:bookmarkEnd w:id="1567"/>
      <w:r>
        <w:rPr>
          <w:rtl/>
        </w:rPr>
        <w:t xml:space="preserve">כאן </w:t>
      </w:r>
      <w:bookmarkStart w:id="1568" w:name="_ETM_Q5_505029"/>
      <w:bookmarkEnd w:id="1568"/>
      <w:r>
        <w:rPr>
          <w:rtl/>
        </w:rPr>
        <w:t xml:space="preserve">לאורך </w:t>
      </w:r>
      <w:bookmarkStart w:id="1569" w:name="_ETM_Q5_505330"/>
      <w:bookmarkEnd w:id="1569"/>
      <w:r>
        <w:rPr>
          <w:rtl/>
        </w:rPr>
        <w:t xml:space="preserve">השנים </w:t>
      </w:r>
      <w:bookmarkStart w:id="1570" w:name="_ETM_Q5_506440"/>
      <w:bookmarkEnd w:id="1570"/>
      <w:r>
        <w:rPr>
          <w:rtl/>
        </w:rPr>
        <w:t xml:space="preserve">הייתה </w:t>
      </w:r>
      <w:bookmarkStart w:id="1571" w:name="_ETM_Q5_507040"/>
      <w:bookmarkEnd w:id="1571"/>
      <w:r>
        <w:rPr>
          <w:rtl/>
        </w:rPr>
        <w:t xml:space="preserve">אוזן </w:t>
      </w:r>
      <w:bookmarkStart w:id="1572" w:name="_ETM_Q5_507430"/>
      <w:bookmarkEnd w:id="1572"/>
      <w:r>
        <w:rPr>
          <w:rtl/>
        </w:rPr>
        <w:t xml:space="preserve">קשבת </w:t>
      </w:r>
      <w:bookmarkStart w:id="1573" w:name="_ETM_Q5_508060"/>
      <w:bookmarkEnd w:id="1573"/>
      <w:r>
        <w:rPr>
          <w:rtl/>
        </w:rPr>
        <w:t xml:space="preserve">בבית </w:t>
      </w:r>
      <w:bookmarkStart w:id="1574" w:name="_ETM_Q5_508570"/>
      <w:bookmarkEnd w:id="1574"/>
      <w:r>
        <w:rPr>
          <w:rtl/>
        </w:rPr>
        <w:t xml:space="preserve">הזה </w:t>
      </w:r>
      <w:bookmarkStart w:id="1575" w:name="_ETM_Q5_508900"/>
      <w:bookmarkEnd w:id="1575"/>
      <w:r>
        <w:rPr>
          <w:rtl/>
        </w:rPr>
        <w:t xml:space="preserve">כפי </w:t>
      </w:r>
      <w:bookmarkStart w:id="1576" w:name="_ETM_Q5_509200"/>
      <w:bookmarkEnd w:id="1576"/>
      <w:r>
        <w:rPr>
          <w:rtl/>
        </w:rPr>
        <w:t xml:space="preserve">שאנחנו </w:t>
      </w:r>
      <w:bookmarkStart w:id="1577" w:name="_ETM_Q5_509770"/>
      <w:bookmarkEnd w:id="1577"/>
      <w:r>
        <w:rPr>
          <w:rtl/>
        </w:rPr>
        <w:t xml:space="preserve">רואים </w:t>
      </w:r>
      <w:bookmarkStart w:id="1578" w:name="_ETM_Q5_510010"/>
      <w:bookmarkEnd w:id="1578"/>
      <w:r>
        <w:rPr>
          <w:rtl/>
        </w:rPr>
        <w:t xml:space="preserve">עכשיו </w:t>
      </w:r>
      <w:bookmarkStart w:id="1579" w:name="_ETM_Q5_510310"/>
      <w:bookmarkEnd w:id="1579"/>
      <w:r>
        <w:rPr>
          <w:rFonts w:hint="cs"/>
          <w:rtl/>
        </w:rPr>
        <w:t>ב</w:t>
      </w:r>
      <w:r>
        <w:rPr>
          <w:rtl/>
        </w:rPr>
        <w:t xml:space="preserve">מחאות </w:t>
      </w:r>
      <w:bookmarkStart w:id="1580" w:name="_ETM_Q5_510849"/>
      <w:bookmarkEnd w:id="1580"/>
      <w:r>
        <w:rPr>
          <w:rtl/>
        </w:rPr>
        <w:t xml:space="preserve">האלה </w:t>
      </w:r>
      <w:bookmarkStart w:id="1581" w:name="_ETM_Q5_511540"/>
      <w:bookmarkEnd w:id="1581"/>
      <w:r w:rsidR="00573F2B">
        <w:rPr>
          <w:rFonts w:hint="eastAsia"/>
          <w:rtl/>
        </w:rPr>
        <w:t>–</w:t>
      </w:r>
      <w:r w:rsidR="00573F2B">
        <w:rPr>
          <w:rFonts w:hint="cs"/>
          <w:rtl/>
        </w:rPr>
        <w:t xml:space="preserve"> </w:t>
      </w:r>
      <w:r>
        <w:rPr>
          <w:rtl/>
        </w:rPr>
        <w:t xml:space="preserve">וטוב </w:t>
      </w:r>
      <w:bookmarkStart w:id="1582" w:name="_ETM_Q5_512020"/>
      <w:bookmarkEnd w:id="1582"/>
      <w:r>
        <w:rPr>
          <w:rtl/>
        </w:rPr>
        <w:t>שכך</w:t>
      </w:r>
      <w:r w:rsidR="00573F2B">
        <w:rPr>
          <w:rFonts w:hint="cs"/>
          <w:rtl/>
        </w:rPr>
        <w:t>,</w:t>
      </w:r>
      <w:r>
        <w:rPr>
          <w:rtl/>
        </w:rPr>
        <w:t xml:space="preserve"> </w:t>
      </w:r>
      <w:bookmarkStart w:id="1583" w:name="_ETM_Q5_514050"/>
      <w:bookmarkEnd w:id="1583"/>
      <w:r>
        <w:rPr>
          <w:rtl/>
        </w:rPr>
        <w:t xml:space="preserve">אבל </w:t>
      </w:r>
      <w:bookmarkStart w:id="1584" w:name="_ETM_Q5_514500"/>
      <w:bookmarkEnd w:id="1584"/>
      <w:r>
        <w:rPr>
          <w:rtl/>
        </w:rPr>
        <w:t xml:space="preserve">לא </w:t>
      </w:r>
      <w:bookmarkStart w:id="1585" w:name="_ETM_Q5_514650"/>
      <w:bookmarkEnd w:id="1585"/>
      <w:r>
        <w:rPr>
          <w:rtl/>
        </w:rPr>
        <w:t xml:space="preserve">יכול </w:t>
      </w:r>
      <w:bookmarkStart w:id="1586" w:name="_ETM_Q5_515070"/>
      <w:bookmarkEnd w:id="1586"/>
      <w:r>
        <w:rPr>
          <w:rtl/>
        </w:rPr>
        <w:t xml:space="preserve">להיות </w:t>
      </w:r>
      <w:bookmarkStart w:id="1587" w:name="_ETM_Q5_515400"/>
      <w:bookmarkEnd w:id="1587"/>
      <w:r>
        <w:rPr>
          <w:rtl/>
        </w:rPr>
        <w:t xml:space="preserve">מצב </w:t>
      </w:r>
      <w:bookmarkStart w:id="1588" w:name="_ETM_Q5_515880"/>
      <w:bookmarkEnd w:id="1588"/>
      <w:r>
        <w:rPr>
          <w:rtl/>
        </w:rPr>
        <w:t xml:space="preserve">שאנחנו </w:t>
      </w:r>
      <w:bookmarkStart w:id="1589" w:name="_ETM_Q5_516420"/>
      <w:bookmarkEnd w:id="1589"/>
      <w:r>
        <w:rPr>
          <w:rtl/>
        </w:rPr>
        <w:t xml:space="preserve">פשוט </w:t>
      </w:r>
      <w:bookmarkStart w:id="1590" w:name="_ETM_Q5_517690"/>
      <w:bookmarkEnd w:id="1590"/>
      <w:proofErr w:type="spellStart"/>
      <w:r>
        <w:rPr>
          <w:rtl/>
        </w:rPr>
        <w:t>מתעדפים</w:t>
      </w:r>
      <w:proofErr w:type="spellEnd"/>
      <w:r>
        <w:rPr>
          <w:rtl/>
        </w:rPr>
        <w:t xml:space="preserve"> </w:t>
      </w:r>
      <w:bookmarkStart w:id="1591" w:name="_ETM_Q5_518770"/>
      <w:bookmarkEnd w:id="1591"/>
      <w:r>
        <w:rPr>
          <w:rtl/>
        </w:rPr>
        <w:t xml:space="preserve">מחאות </w:t>
      </w:r>
      <w:bookmarkStart w:id="1592" w:name="_ETM_Q5_520039"/>
      <w:bookmarkEnd w:id="1592"/>
      <w:r>
        <w:rPr>
          <w:rFonts w:hint="cs"/>
          <w:rtl/>
        </w:rPr>
        <w:t xml:space="preserve">ואת </w:t>
      </w:r>
      <w:r>
        <w:rPr>
          <w:rtl/>
        </w:rPr>
        <w:t>חלק</w:t>
      </w:r>
      <w:r>
        <w:rPr>
          <w:rFonts w:hint="cs"/>
          <w:rtl/>
        </w:rPr>
        <w:t>ן</w:t>
      </w:r>
      <w:r>
        <w:rPr>
          <w:rtl/>
        </w:rPr>
        <w:t xml:space="preserve"> </w:t>
      </w:r>
      <w:bookmarkStart w:id="1593" w:name="_ETM_Q5_520969"/>
      <w:bookmarkEnd w:id="1593"/>
      <w:r>
        <w:rPr>
          <w:rtl/>
        </w:rPr>
        <w:t>מקבלים</w:t>
      </w:r>
      <w:bookmarkStart w:id="1594" w:name="_ETM_Q5_521420"/>
      <w:bookmarkEnd w:id="1594"/>
      <w:r>
        <w:rPr>
          <w:rFonts w:hint="cs"/>
          <w:rtl/>
        </w:rPr>
        <w:t>,</w:t>
      </w:r>
      <w:r>
        <w:rPr>
          <w:rtl/>
        </w:rPr>
        <w:t xml:space="preserve"> </w:t>
      </w:r>
      <w:bookmarkStart w:id="1595" w:name="_ETM_Q5_521749"/>
      <w:bookmarkEnd w:id="1595"/>
      <w:r>
        <w:rPr>
          <w:rtl/>
        </w:rPr>
        <w:t>חלק</w:t>
      </w:r>
      <w:r>
        <w:rPr>
          <w:rFonts w:hint="cs"/>
          <w:rtl/>
        </w:rPr>
        <w:t>ן</w:t>
      </w:r>
      <w:r>
        <w:rPr>
          <w:rtl/>
        </w:rPr>
        <w:t xml:space="preserve"> </w:t>
      </w:r>
      <w:bookmarkStart w:id="1596" w:name="_ETM_Q5_522199"/>
      <w:bookmarkEnd w:id="1596"/>
      <w:r>
        <w:rPr>
          <w:rtl/>
        </w:rPr>
        <w:t xml:space="preserve">אנחנו </w:t>
      </w:r>
      <w:bookmarkStart w:id="1597" w:name="_ETM_Q5_522499"/>
      <w:bookmarkEnd w:id="1597"/>
      <w:r>
        <w:rPr>
          <w:rtl/>
        </w:rPr>
        <w:t xml:space="preserve">לא </w:t>
      </w:r>
      <w:bookmarkStart w:id="1598" w:name="_ETM_Q5_522589"/>
      <w:bookmarkEnd w:id="1598"/>
      <w:r>
        <w:rPr>
          <w:rtl/>
        </w:rPr>
        <w:t>מקבלים</w:t>
      </w:r>
      <w:bookmarkStart w:id="1599" w:name="_ETM_Q5_523010"/>
      <w:bookmarkEnd w:id="1599"/>
      <w:r w:rsidR="00573F2B">
        <w:rPr>
          <w:rFonts w:hint="cs"/>
          <w:rtl/>
        </w:rPr>
        <w:t>,</w:t>
      </w:r>
      <w:r>
        <w:rPr>
          <w:rtl/>
        </w:rPr>
        <w:t xml:space="preserve"> </w:t>
      </w:r>
      <w:bookmarkStart w:id="1600" w:name="_ETM_Q5_523339"/>
      <w:bookmarkEnd w:id="1600"/>
      <w:r>
        <w:rPr>
          <w:rtl/>
        </w:rPr>
        <w:t xml:space="preserve">וגם </w:t>
      </w:r>
      <w:bookmarkStart w:id="1601" w:name="_ETM_Q5_523670"/>
      <w:bookmarkEnd w:id="1601"/>
      <w:r>
        <w:rPr>
          <w:rtl/>
        </w:rPr>
        <w:t xml:space="preserve">המחאות </w:t>
      </w:r>
      <w:bookmarkStart w:id="1602" w:name="_ETM_Q5_524119"/>
      <w:bookmarkEnd w:id="1602"/>
      <w:r>
        <w:rPr>
          <w:rtl/>
        </w:rPr>
        <w:t>נכנס</w:t>
      </w:r>
      <w:r>
        <w:rPr>
          <w:rFonts w:hint="cs"/>
          <w:rtl/>
        </w:rPr>
        <w:t>ו</w:t>
      </w:r>
      <w:r>
        <w:rPr>
          <w:rtl/>
        </w:rPr>
        <w:t xml:space="preserve">ת </w:t>
      </w:r>
      <w:bookmarkStart w:id="1603" w:name="_ETM_Q5_524539"/>
      <w:bookmarkEnd w:id="1603"/>
      <w:r>
        <w:rPr>
          <w:rtl/>
        </w:rPr>
        <w:t>ל</w:t>
      </w:r>
      <w:bookmarkStart w:id="1604" w:name="_ETM_Q5_524629"/>
      <w:bookmarkEnd w:id="1604"/>
      <w:r>
        <w:rPr>
          <w:rtl/>
        </w:rPr>
        <w:t>פוליטיזציה</w:t>
      </w:r>
      <w:bookmarkStart w:id="1605" w:name="_ETM_Q5_526729"/>
      <w:bookmarkEnd w:id="1605"/>
      <w:r>
        <w:rPr>
          <w:rFonts w:hint="cs"/>
          <w:rtl/>
        </w:rPr>
        <w:t xml:space="preserve">. </w:t>
      </w:r>
    </w:p>
    <w:p w:rsidR="00865E88" w:rsidRDefault="00865E88" w:rsidP="00FD6ED6">
      <w:pPr>
        <w:rPr>
          <w:rtl/>
        </w:rPr>
      </w:pPr>
    </w:p>
    <w:p w:rsidR="00865E88" w:rsidRDefault="00865E88" w:rsidP="00573F2B">
      <w:pPr>
        <w:rPr>
          <w:rtl/>
        </w:rPr>
      </w:pPr>
      <w:bookmarkStart w:id="1606" w:name="_ETM_Q5_537000"/>
      <w:bookmarkEnd w:id="1606"/>
      <w:r>
        <w:rPr>
          <w:rtl/>
        </w:rPr>
        <w:t xml:space="preserve">ואמרתי </w:t>
      </w:r>
      <w:bookmarkStart w:id="1607" w:name="_ETM_Q5_527719"/>
      <w:bookmarkEnd w:id="1607"/>
      <w:r>
        <w:rPr>
          <w:rtl/>
        </w:rPr>
        <w:t xml:space="preserve">זאת </w:t>
      </w:r>
      <w:bookmarkStart w:id="1608" w:name="_ETM_Q5_527960"/>
      <w:bookmarkEnd w:id="1608"/>
      <w:r>
        <w:rPr>
          <w:rtl/>
        </w:rPr>
        <w:t xml:space="preserve">בפעם </w:t>
      </w:r>
      <w:bookmarkStart w:id="1609" w:name="_ETM_Q5_528289"/>
      <w:bookmarkEnd w:id="1609"/>
      <w:r>
        <w:rPr>
          <w:rtl/>
        </w:rPr>
        <w:t>הקודמת</w:t>
      </w:r>
      <w:bookmarkStart w:id="1610" w:name="_ETM_Q5_528829"/>
      <w:bookmarkStart w:id="1611" w:name="_ETM_Q5_529069"/>
      <w:bookmarkEnd w:id="1610"/>
      <w:bookmarkEnd w:id="1611"/>
      <w:r>
        <w:rPr>
          <w:rFonts w:hint="cs"/>
          <w:rtl/>
        </w:rPr>
        <w:t xml:space="preserve"> </w:t>
      </w:r>
      <w:r>
        <w:rPr>
          <w:rtl/>
        </w:rPr>
        <w:t>כשאחד</w:t>
      </w:r>
      <w:r>
        <w:rPr>
          <w:rFonts w:hint="cs"/>
          <w:rtl/>
        </w:rPr>
        <w:t>,</w:t>
      </w:r>
      <w:r>
        <w:rPr>
          <w:rtl/>
        </w:rPr>
        <w:t xml:space="preserve"> </w:t>
      </w:r>
      <w:bookmarkStart w:id="1612" w:name="_ETM_Q5_529639"/>
      <w:bookmarkEnd w:id="1612"/>
      <w:r>
        <w:rPr>
          <w:rtl/>
        </w:rPr>
        <w:t xml:space="preserve">לדעתי </w:t>
      </w:r>
      <w:bookmarkStart w:id="1613" w:name="_ETM_Q5_530329"/>
      <w:bookmarkEnd w:id="1613"/>
      <w:r w:rsidR="00573F2B">
        <w:rPr>
          <w:rFonts w:hint="cs"/>
          <w:rtl/>
        </w:rPr>
        <w:t xml:space="preserve">– </w:t>
      </w:r>
      <w:r>
        <w:rPr>
          <w:rtl/>
        </w:rPr>
        <w:t xml:space="preserve">אני </w:t>
      </w:r>
      <w:bookmarkStart w:id="1614" w:name="_ETM_Q5_530479"/>
      <w:bookmarkEnd w:id="1614"/>
      <w:r>
        <w:rPr>
          <w:rtl/>
        </w:rPr>
        <w:t xml:space="preserve">לא </w:t>
      </w:r>
      <w:bookmarkStart w:id="1615" w:name="_ETM_Q5_530539"/>
      <w:bookmarkEnd w:id="1615"/>
      <w:r>
        <w:rPr>
          <w:rtl/>
        </w:rPr>
        <w:t xml:space="preserve">יודע </w:t>
      </w:r>
      <w:bookmarkStart w:id="1616" w:name="_ETM_Q5_530690"/>
      <w:bookmarkEnd w:id="1616"/>
      <w:r>
        <w:rPr>
          <w:rtl/>
        </w:rPr>
        <w:t xml:space="preserve">מי </w:t>
      </w:r>
      <w:bookmarkStart w:id="1617" w:name="_ETM_Q5_530839"/>
      <w:bookmarkEnd w:id="1617"/>
      <w:r>
        <w:rPr>
          <w:rtl/>
        </w:rPr>
        <w:t xml:space="preserve">זה </w:t>
      </w:r>
      <w:bookmarkStart w:id="1618" w:name="_ETM_Q5_530960"/>
      <w:bookmarkEnd w:id="1618"/>
      <w:r>
        <w:rPr>
          <w:rtl/>
        </w:rPr>
        <w:t xml:space="preserve">היה </w:t>
      </w:r>
      <w:bookmarkStart w:id="1619" w:name="_ETM_Q5_531170"/>
      <w:bookmarkEnd w:id="1619"/>
      <w:r>
        <w:rPr>
          <w:rtl/>
        </w:rPr>
        <w:t>שהציע</w:t>
      </w:r>
      <w:bookmarkStart w:id="1620" w:name="_ETM_Q5_531679"/>
      <w:bookmarkEnd w:id="1620"/>
      <w:r>
        <w:rPr>
          <w:rtl/>
        </w:rPr>
        <w:t xml:space="preserve"> </w:t>
      </w:r>
      <w:bookmarkStart w:id="1621" w:name="_ETM_Q5_532369"/>
      <w:bookmarkEnd w:id="1621"/>
      <w:r>
        <w:rPr>
          <w:rtl/>
        </w:rPr>
        <w:t xml:space="preserve">להקים </w:t>
      </w:r>
      <w:bookmarkStart w:id="1622" w:name="_ETM_Q5_532819"/>
      <w:bookmarkEnd w:id="1622"/>
      <w:r>
        <w:rPr>
          <w:rtl/>
        </w:rPr>
        <w:t xml:space="preserve">ועדת </w:t>
      </w:r>
      <w:bookmarkStart w:id="1623" w:name="_ETM_Q5_533149"/>
      <w:bookmarkEnd w:id="1623"/>
      <w:r>
        <w:rPr>
          <w:rtl/>
        </w:rPr>
        <w:t xml:space="preserve">חקירה </w:t>
      </w:r>
      <w:bookmarkStart w:id="1624" w:name="_ETM_Q5_533539"/>
      <w:bookmarkEnd w:id="1624"/>
      <w:r>
        <w:rPr>
          <w:rtl/>
        </w:rPr>
        <w:t xml:space="preserve">בנושא </w:t>
      </w:r>
      <w:bookmarkStart w:id="1625" w:name="_ETM_Q5_533869"/>
      <w:bookmarkEnd w:id="1625"/>
      <w:r>
        <w:rPr>
          <w:rtl/>
        </w:rPr>
        <w:t xml:space="preserve">של </w:t>
      </w:r>
      <w:bookmarkStart w:id="1626" w:name="_ETM_Q5_534049"/>
      <w:bookmarkEnd w:id="1626"/>
      <w:r>
        <w:rPr>
          <w:rtl/>
        </w:rPr>
        <w:t>השוטרים</w:t>
      </w:r>
      <w:r w:rsidR="00573F2B">
        <w:rPr>
          <w:rFonts w:hint="cs"/>
          <w:rtl/>
        </w:rPr>
        <w:t>,</w:t>
      </w:r>
      <w:r>
        <w:rPr>
          <w:rtl/>
        </w:rPr>
        <w:t xml:space="preserve"> </w:t>
      </w:r>
      <w:bookmarkStart w:id="1627" w:name="_ETM_Q5_534499"/>
      <w:bookmarkEnd w:id="1627"/>
      <w:r>
        <w:rPr>
          <w:rtl/>
        </w:rPr>
        <w:t xml:space="preserve">שאולי </w:t>
      </w:r>
      <w:bookmarkStart w:id="1628" w:name="_ETM_Q5_534890"/>
      <w:bookmarkEnd w:id="1628"/>
      <w:r>
        <w:rPr>
          <w:rtl/>
        </w:rPr>
        <w:t xml:space="preserve">השוטרים </w:t>
      </w:r>
      <w:bookmarkStart w:id="1629" w:name="_ETM_Q5_535339"/>
      <w:bookmarkEnd w:id="1629"/>
      <w:proofErr w:type="spellStart"/>
      <w:r>
        <w:rPr>
          <w:rtl/>
        </w:rPr>
        <w:t>מג</w:t>
      </w:r>
      <w:r>
        <w:rPr>
          <w:rFonts w:hint="cs"/>
          <w:rtl/>
        </w:rPr>
        <w:t>י</w:t>
      </w:r>
      <w:r>
        <w:rPr>
          <w:rtl/>
        </w:rPr>
        <w:t>נים</w:t>
      </w:r>
      <w:proofErr w:type="spellEnd"/>
      <w:r>
        <w:rPr>
          <w:rtl/>
        </w:rPr>
        <w:t xml:space="preserve"> </w:t>
      </w:r>
      <w:bookmarkStart w:id="1630" w:name="_ETM_Q5_535760"/>
      <w:bookmarkStart w:id="1631" w:name="_ETM_Q5_536449"/>
      <w:bookmarkEnd w:id="1630"/>
      <w:bookmarkEnd w:id="1631"/>
      <w:r>
        <w:rPr>
          <w:rFonts w:hint="cs"/>
          <w:rtl/>
        </w:rPr>
        <w:t xml:space="preserve">על ראש הממשלה </w:t>
      </w:r>
      <w:bookmarkStart w:id="1632" w:name="_ETM_Q5_534000"/>
      <w:bookmarkEnd w:id="1632"/>
      <w:r>
        <w:rPr>
          <w:rtl/>
        </w:rPr>
        <w:t xml:space="preserve">יותר </w:t>
      </w:r>
      <w:bookmarkStart w:id="1633" w:name="_ETM_Q5_536839"/>
      <w:bookmarkEnd w:id="1633"/>
      <w:r>
        <w:rPr>
          <w:rtl/>
        </w:rPr>
        <w:t xml:space="preserve">מדי </w:t>
      </w:r>
      <w:bookmarkStart w:id="1634" w:name="_ETM_Q5_537199"/>
      <w:bookmarkEnd w:id="1634"/>
      <w:r>
        <w:rPr>
          <w:rtl/>
        </w:rPr>
        <w:t xml:space="preserve">ומקבלים </w:t>
      </w:r>
      <w:bookmarkStart w:id="1635" w:name="_ETM_Q5_537710"/>
      <w:bookmarkEnd w:id="1635"/>
      <w:r>
        <w:rPr>
          <w:rtl/>
        </w:rPr>
        <w:t>הוראות</w:t>
      </w:r>
      <w:r>
        <w:rPr>
          <w:rFonts w:hint="cs"/>
          <w:rtl/>
        </w:rPr>
        <w:t>.</w:t>
      </w:r>
      <w:r>
        <w:rPr>
          <w:rtl/>
        </w:rPr>
        <w:t xml:space="preserve"> </w:t>
      </w:r>
      <w:bookmarkStart w:id="1636" w:name="_ETM_Q5_538410"/>
      <w:bookmarkEnd w:id="1636"/>
      <w:r>
        <w:rPr>
          <w:rtl/>
        </w:rPr>
        <w:t xml:space="preserve">אמרתי </w:t>
      </w:r>
      <w:bookmarkStart w:id="1637" w:name="_ETM_Q5_538980"/>
      <w:bookmarkEnd w:id="1637"/>
      <w:r>
        <w:rPr>
          <w:rtl/>
        </w:rPr>
        <w:t xml:space="preserve">ששוטרי </w:t>
      </w:r>
      <w:bookmarkStart w:id="1638" w:name="_ETM_Q5_539460"/>
      <w:bookmarkEnd w:id="1638"/>
      <w:r>
        <w:rPr>
          <w:rtl/>
        </w:rPr>
        <w:t xml:space="preserve">משטרת </w:t>
      </w:r>
      <w:bookmarkStart w:id="1639" w:name="_ETM_Q5_539879"/>
      <w:bookmarkEnd w:id="1639"/>
      <w:r>
        <w:rPr>
          <w:rtl/>
        </w:rPr>
        <w:t xml:space="preserve">ישראל </w:t>
      </w:r>
      <w:bookmarkStart w:id="1640" w:name="_ETM_Q5_540690"/>
      <w:bookmarkEnd w:id="1640"/>
      <w:r>
        <w:rPr>
          <w:rtl/>
        </w:rPr>
        <w:t>אי</w:t>
      </w:r>
      <w:bookmarkStart w:id="1641" w:name="_ETM_Q5_540930"/>
      <w:bookmarkEnd w:id="1641"/>
      <w:r>
        <w:rPr>
          <w:rFonts w:hint="cs"/>
          <w:rtl/>
        </w:rPr>
        <w:t>נם</w:t>
      </w:r>
      <w:r>
        <w:rPr>
          <w:rtl/>
        </w:rPr>
        <w:t xml:space="preserve"> </w:t>
      </w:r>
      <w:bookmarkStart w:id="1642" w:name="_ETM_Q5_541109"/>
      <w:bookmarkEnd w:id="1642"/>
      <w:r>
        <w:rPr>
          <w:rtl/>
        </w:rPr>
        <w:t xml:space="preserve">חברים </w:t>
      </w:r>
      <w:bookmarkStart w:id="1643" w:name="_ETM_Q5_541680"/>
      <w:bookmarkEnd w:id="1643"/>
      <w:r>
        <w:rPr>
          <w:rtl/>
        </w:rPr>
        <w:t xml:space="preserve">בשום </w:t>
      </w:r>
      <w:bookmarkStart w:id="1644" w:name="_ETM_Q5_542039"/>
      <w:bookmarkEnd w:id="1644"/>
      <w:r>
        <w:rPr>
          <w:rtl/>
        </w:rPr>
        <w:t xml:space="preserve">מפלגה </w:t>
      </w:r>
      <w:bookmarkStart w:id="1645" w:name="_ETM_Q5_542550"/>
      <w:bookmarkEnd w:id="1645"/>
      <w:r>
        <w:rPr>
          <w:rtl/>
        </w:rPr>
        <w:t xml:space="preserve">ואין </w:t>
      </w:r>
      <w:bookmarkStart w:id="1646" w:name="_ETM_Q5_542789"/>
      <w:bookmarkEnd w:id="1646"/>
      <w:r>
        <w:rPr>
          <w:rtl/>
        </w:rPr>
        <w:t xml:space="preserve">להם </w:t>
      </w:r>
      <w:bookmarkStart w:id="1647" w:name="_ETM_Q5_542969"/>
      <w:bookmarkEnd w:id="1647"/>
      <w:r>
        <w:rPr>
          <w:rtl/>
        </w:rPr>
        <w:t xml:space="preserve">מפלגה </w:t>
      </w:r>
      <w:bookmarkStart w:id="1648" w:name="_ETM_Q5_543359"/>
      <w:bookmarkEnd w:id="1648"/>
      <w:r>
        <w:rPr>
          <w:rtl/>
        </w:rPr>
        <w:t>פוליטית</w:t>
      </w:r>
      <w:r>
        <w:rPr>
          <w:rFonts w:hint="cs"/>
          <w:rtl/>
        </w:rPr>
        <w:t>.</w:t>
      </w:r>
      <w:r>
        <w:rPr>
          <w:rtl/>
        </w:rPr>
        <w:t xml:space="preserve"> </w:t>
      </w:r>
      <w:bookmarkStart w:id="1649" w:name="_ETM_Q5_543839"/>
      <w:bookmarkEnd w:id="1649"/>
      <w:r>
        <w:rPr>
          <w:rtl/>
        </w:rPr>
        <w:t xml:space="preserve">המפלגה </w:t>
      </w:r>
      <w:bookmarkStart w:id="1650" w:name="_ETM_Q5_544290"/>
      <w:bookmarkEnd w:id="1650"/>
      <w:r>
        <w:rPr>
          <w:rtl/>
        </w:rPr>
        <w:t xml:space="preserve">היחידה </w:t>
      </w:r>
      <w:bookmarkStart w:id="1651" w:name="_ETM_Q5_544680"/>
      <w:bookmarkEnd w:id="1651"/>
      <w:r>
        <w:rPr>
          <w:rtl/>
        </w:rPr>
        <w:t xml:space="preserve">שיש </w:t>
      </w:r>
      <w:bookmarkStart w:id="1652" w:name="_ETM_Q5_544920"/>
      <w:bookmarkEnd w:id="1652"/>
      <w:r>
        <w:rPr>
          <w:rtl/>
        </w:rPr>
        <w:t xml:space="preserve">להם </w:t>
      </w:r>
      <w:bookmarkStart w:id="1653" w:name="_ETM_Q5_545100"/>
      <w:bookmarkEnd w:id="1653"/>
      <w:r>
        <w:rPr>
          <w:rFonts w:hint="cs"/>
          <w:rtl/>
        </w:rPr>
        <w:t>היא א</w:t>
      </w:r>
      <w:r>
        <w:rPr>
          <w:rtl/>
        </w:rPr>
        <w:t>זרחי</w:t>
      </w:r>
      <w:bookmarkStart w:id="1654" w:name="_ETM_Q5_545400"/>
      <w:bookmarkEnd w:id="1654"/>
      <w:r>
        <w:rPr>
          <w:rtl/>
        </w:rPr>
        <w:t xml:space="preserve"> </w:t>
      </w:r>
      <w:bookmarkStart w:id="1655" w:name="_ETM_Q5_545700"/>
      <w:bookmarkEnd w:id="1655"/>
      <w:r>
        <w:rPr>
          <w:rtl/>
        </w:rPr>
        <w:t>מדינ</w:t>
      </w:r>
      <w:r>
        <w:rPr>
          <w:rFonts w:hint="cs"/>
          <w:rtl/>
        </w:rPr>
        <w:t>ת ישראל והחוק.</w:t>
      </w:r>
      <w:r>
        <w:rPr>
          <w:rtl/>
        </w:rPr>
        <w:t xml:space="preserve"> </w:t>
      </w:r>
      <w:bookmarkStart w:id="1656" w:name="_ETM_Q5_545970"/>
      <w:bookmarkStart w:id="1657" w:name="_ETM_Q5_549189"/>
      <w:bookmarkEnd w:id="1656"/>
      <w:bookmarkEnd w:id="1657"/>
      <w:r>
        <w:rPr>
          <w:rFonts w:hint="cs"/>
          <w:rtl/>
        </w:rPr>
        <w:t xml:space="preserve">אבל יחד עם זאת </w:t>
      </w:r>
      <w:r>
        <w:rPr>
          <w:rFonts w:hint="eastAsia"/>
        </w:rPr>
        <w:t>–</w:t>
      </w:r>
      <w:r>
        <w:rPr>
          <w:rFonts w:hint="cs"/>
          <w:rtl/>
        </w:rPr>
        <w:t xml:space="preserve"> </w:t>
      </w:r>
      <w:r>
        <w:rPr>
          <w:rtl/>
        </w:rPr>
        <w:t xml:space="preserve">ואני </w:t>
      </w:r>
      <w:bookmarkStart w:id="1658" w:name="_ETM_Q5_549490"/>
      <w:bookmarkEnd w:id="1658"/>
      <w:r>
        <w:rPr>
          <w:rtl/>
        </w:rPr>
        <w:t>אומר</w:t>
      </w:r>
      <w:r>
        <w:rPr>
          <w:rFonts w:hint="cs"/>
          <w:rtl/>
        </w:rPr>
        <w:t>:</w:t>
      </w:r>
      <w:r>
        <w:rPr>
          <w:rtl/>
        </w:rPr>
        <w:t xml:space="preserve"> </w:t>
      </w:r>
      <w:bookmarkStart w:id="1659" w:name="_ETM_Q5_550179"/>
      <w:bookmarkEnd w:id="1659"/>
      <w:r>
        <w:rPr>
          <w:rtl/>
        </w:rPr>
        <w:t xml:space="preserve">אני </w:t>
      </w:r>
      <w:bookmarkStart w:id="1660" w:name="_ETM_Q5_550390"/>
      <w:bookmarkEnd w:id="1660"/>
      <w:r>
        <w:rPr>
          <w:rtl/>
        </w:rPr>
        <w:t xml:space="preserve">חושב </w:t>
      </w:r>
      <w:bookmarkStart w:id="1661" w:name="_ETM_Q5_550839"/>
      <w:bookmarkEnd w:id="1661"/>
      <w:r>
        <w:rPr>
          <w:rtl/>
        </w:rPr>
        <w:t>ש</w:t>
      </w:r>
      <w:bookmarkStart w:id="1662" w:name="_ETM_Q5_551920"/>
      <w:bookmarkStart w:id="1663" w:name="_ETM_Q5_552250"/>
      <w:bookmarkEnd w:id="1662"/>
      <w:bookmarkEnd w:id="1663"/>
      <w:r>
        <w:rPr>
          <w:rtl/>
        </w:rPr>
        <w:t>המפגינים</w:t>
      </w:r>
      <w:r>
        <w:rPr>
          <w:rFonts w:hint="cs"/>
          <w:rtl/>
        </w:rPr>
        <w:t>,</w:t>
      </w:r>
      <w:r>
        <w:rPr>
          <w:rtl/>
        </w:rPr>
        <w:t xml:space="preserve"> </w:t>
      </w:r>
      <w:bookmarkStart w:id="1664" w:name="_ETM_Q5_553029"/>
      <w:bookmarkEnd w:id="1664"/>
      <w:r>
        <w:rPr>
          <w:rtl/>
        </w:rPr>
        <w:t xml:space="preserve">גם </w:t>
      </w:r>
      <w:bookmarkStart w:id="1665" w:name="_ETM_Q5_553329"/>
      <w:bookmarkEnd w:id="1665"/>
      <w:r>
        <w:rPr>
          <w:rtl/>
        </w:rPr>
        <w:t xml:space="preserve">בבלפור </w:t>
      </w:r>
      <w:bookmarkStart w:id="1666" w:name="_ETM_Q5_553899"/>
      <w:bookmarkEnd w:id="1666"/>
      <w:r>
        <w:rPr>
          <w:rtl/>
        </w:rPr>
        <w:t xml:space="preserve">וגם </w:t>
      </w:r>
      <w:bookmarkStart w:id="1667" w:name="_ETM_Q5_554289"/>
      <w:bookmarkEnd w:id="1667"/>
      <w:r>
        <w:rPr>
          <w:rtl/>
        </w:rPr>
        <w:t>בצמתים</w:t>
      </w:r>
      <w:bookmarkStart w:id="1668" w:name="_ETM_Q5_555189"/>
      <w:bookmarkEnd w:id="1668"/>
      <w:r>
        <w:rPr>
          <w:rFonts w:hint="cs"/>
          <w:rtl/>
        </w:rPr>
        <w:t>,</w:t>
      </w:r>
      <w:bookmarkStart w:id="1669" w:name="_ETM_Q5_552000"/>
      <w:bookmarkEnd w:id="1669"/>
      <w:r>
        <w:rPr>
          <w:rFonts w:hint="cs"/>
          <w:rtl/>
        </w:rPr>
        <w:t xml:space="preserve"> </w:t>
      </w:r>
      <w:r>
        <w:rPr>
          <w:rtl/>
        </w:rPr>
        <w:t xml:space="preserve">זכותם </w:t>
      </w:r>
      <w:bookmarkStart w:id="1670" w:name="_ETM_Q5_555880"/>
      <w:bookmarkEnd w:id="1670"/>
      <w:r>
        <w:rPr>
          <w:rtl/>
        </w:rPr>
        <w:t xml:space="preserve">המלאה </w:t>
      </w:r>
      <w:bookmarkStart w:id="1671" w:name="_ETM_Q5_556770"/>
      <w:bookmarkEnd w:id="1671"/>
      <w:r w:rsidR="00573F2B">
        <w:rPr>
          <w:rFonts w:hint="cs"/>
          <w:rtl/>
        </w:rPr>
        <w:t>להפגין</w:t>
      </w:r>
      <w:r>
        <w:rPr>
          <w:rtl/>
        </w:rPr>
        <w:t xml:space="preserve"> </w:t>
      </w:r>
      <w:bookmarkStart w:id="1672" w:name="_ETM_Q5_557549"/>
      <w:bookmarkEnd w:id="1672"/>
      <w:r>
        <w:rPr>
          <w:rtl/>
        </w:rPr>
        <w:t>בכל מקום</w:t>
      </w:r>
      <w:r>
        <w:rPr>
          <w:rFonts w:hint="cs"/>
          <w:rtl/>
        </w:rPr>
        <w:t>,</w:t>
      </w:r>
      <w:r>
        <w:rPr>
          <w:rtl/>
        </w:rPr>
        <w:t xml:space="preserve"> </w:t>
      </w:r>
      <w:bookmarkStart w:id="1673" w:name="_ETM_Q5_558420"/>
      <w:bookmarkEnd w:id="1673"/>
      <w:r>
        <w:rPr>
          <w:rtl/>
        </w:rPr>
        <w:t xml:space="preserve">בכל </w:t>
      </w:r>
      <w:bookmarkStart w:id="1674" w:name="_ETM_Q5_558689"/>
      <w:bookmarkEnd w:id="1674"/>
      <w:r>
        <w:rPr>
          <w:rtl/>
        </w:rPr>
        <w:t>נקודה</w:t>
      </w:r>
      <w:r>
        <w:rPr>
          <w:rFonts w:hint="cs"/>
          <w:rtl/>
        </w:rPr>
        <w:t>,</w:t>
      </w:r>
      <w:r>
        <w:rPr>
          <w:rtl/>
        </w:rPr>
        <w:t xml:space="preserve"> </w:t>
      </w:r>
      <w:bookmarkStart w:id="1675" w:name="_ETM_Q5_559020"/>
      <w:bookmarkEnd w:id="1675"/>
      <w:r>
        <w:rPr>
          <w:rtl/>
        </w:rPr>
        <w:t xml:space="preserve">ולא </w:t>
      </w:r>
      <w:bookmarkStart w:id="1676" w:name="_ETM_Q5_559170"/>
      <w:bookmarkEnd w:id="1676"/>
      <w:r>
        <w:rPr>
          <w:rtl/>
        </w:rPr>
        <w:t xml:space="preserve">משנה </w:t>
      </w:r>
      <w:bookmarkStart w:id="1677" w:name="_ETM_Q5_559469"/>
      <w:bookmarkEnd w:id="1677"/>
      <w:r>
        <w:rPr>
          <w:rtl/>
        </w:rPr>
        <w:t>איפה</w:t>
      </w:r>
      <w:r>
        <w:rPr>
          <w:rFonts w:hint="cs"/>
          <w:rtl/>
        </w:rPr>
        <w:t>,</w:t>
      </w:r>
      <w:r>
        <w:rPr>
          <w:rtl/>
        </w:rPr>
        <w:t xml:space="preserve"> </w:t>
      </w:r>
      <w:bookmarkStart w:id="1678" w:name="_ETM_Q5_559649"/>
      <w:bookmarkEnd w:id="1678"/>
      <w:r>
        <w:rPr>
          <w:rtl/>
        </w:rPr>
        <w:t xml:space="preserve">גם </w:t>
      </w:r>
      <w:bookmarkStart w:id="1679" w:name="_ETM_Q5_559859"/>
      <w:bookmarkEnd w:id="1679"/>
      <w:r>
        <w:rPr>
          <w:rtl/>
        </w:rPr>
        <w:t>בבלפור</w:t>
      </w:r>
      <w:r>
        <w:rPr>
          <w:rFonts w:hint="cs"/>
          <w:rtl/>
        </w:rPr>
        <w:t>.</w:t>
      </w:r>
      <w:r>
        <w:rPr>
          <w:rtl/>
        </w:rPr>
        <w:t xml:space="preserve"> </w:t>
      </w:r>
      <w:bookmarkStart w:id="1680" w:name="_ETM_Q5_561100"/>
      <w:bookmarkEnd w:id="1680"/>
    </w:p>
    <w:p w:rsidR="00865E88" w:rsidRDefault="00865E88" w:rsidP="00FD6ED6">
      <w:pPr>
        <w:rPr>
          <w:rtl/>
        </w:rPr>
      </w:pPr>
    </w:p>
    <w:p w:rsidR="00865E88" w:rsidRDefault="00865E88" w:rsidP="00573F2B">
      <w:pPr>
        <w:rPr>
          <w:rtl/>
        </w:rPr>
      </w:pPr>
      <w:bookmarkStart w:id="1681" w:name="_ETM_Q5_567000"/>
      <w:bookmarkEnd w:id="1681"/>
      <w:r>
        <w:rPr>
          <w:rtl/>
        </w:rPr>
        <w:t>אבל</w:t>
      </w:r>
      <w:r>
        <w:rPr>
          <w:rFonts w:hint="cs"/>
          <w:rtl/>
        </w:rPr>
        <w:t>,</w:t>
      </w:r>
      <w:r>
        <w:rPr>
          <w:rtl/>
        </w:rPr>
        <w:t xml:space="preserve"> </w:t>
      </w:r>
      <w:bookmarkStart w:id="1682" w:name="_ETM_Q5_562400"/>
      <w:bookmarkEnd w:id="1682"/>
      <w:r>
        <w:rPr>
          <w:rtl/>
        </w:rPr>
        <w:t>וכ</w:t>
      </w:r>
      <w:r>
        <w:rPr>
          <w:rFonts w:hint="cs"/>
          <w:rtl/>
        </w:rPr>
        <w:t>אן</w:t>
      </w:r>
      <w:r>
        <w:rPr>
          <w:rtl/>
        </w:rPr>
        <w:t xml:space="preserve"> </w:t>
      </w:r>
      <w:bookmarkStart w:id="1683" w:name="_ETM_Q5_563060"/>
      <w:bookmarkEnd w:id="1683"/>
      <w:r>
        <w:rPr>
          <w:rFonts w:hint="cs"/>
          <w:rtl/>
        </w:rPr>
        <w:t>ה</w:t>
      </w:r>
      <w:r>
        <w:rPr>
          <w:rtl/>
        </w:rPr>
        <w:t xml:space="preserve">אבל </w:t>
      </w:r>
      <w:bookmarkStart w:id="1684" w:name="_ETM_Q5_563270"/>
      <w:bookmarkStart w:id="1685" w:name="_ETM_Q5_558000"/>
      <w:bookmarkEnd w:id="1684"/>
      <w:r>
        <w:rPr>
          <w:rtl/>
        </w:rPr>
        <w:t>הגדול</w:t>
      </w:r>
      <w:bookmarkEnd w:id="1685"/>
      <w:r>
        <w:rPr>
          <w:rFonts w:hint="cs"/>
          <w:rtl/>
        </w:rPr>
        <w:t>,</w:t>
      </w:r>
      <w:r>
        <w:rPr>
          <w:rtl/>
        </w:rPr>
        <w:t xml:space="preserve"> </w:t>
      </w:r>
      <w:bookmarkStart w:id="1686" w:name="_ETM_Q5_564080"/>
      <w:bookmarkEnd w:id="1686"/>
      <w:r>
        <w:rPr>
          <w:rtl/>
        </w:rPr>
        <w:t xml:space="preserve">חלק </w:t>
      </w:r>
      <w:bookmarkStart w:id="1687" w:name="_ETM_Q5_564439"/>
      <w:bookmarkEnd w:id="1687"/>
      <w:r>
        <w:rPr>
          <w:rtl/>
        </w:rPr>
        <w:t xml:space="preserve">מהאנשים </w:t>
      </w:r>
      <w:bookmarkStart w:id="1688" w:name="_ETM_Q5_564920"/>
      <w:bookmarkEnd w:id="1688"/>
      <w:r>
        <w:rPr>
          <w:rtl/>
        </w:rPr>
        <w:t xml:space="preserve">ככל </w:t>
      </w:r>
      <w:bookmarkStart w:id="1689" w:name="_ETM_Q5_565400"/>
      <w:bookmarkEnd w:id="1689"/>
      <w:r>
        <w:rPr>
          <w:rtl/>
        </w:rPr>
        <w:t xml:space="preserve">הנראה </w:t>
      </w:r>
      <w:bookmarkStart w:id="1690" w:name="_ETM_Q5_565790"/>
      <w:bookmarkEnd w:id="1690"/>
      <w:r>
        <w:rPr>
          <w:rtl/>
        </w:rPr>
        <w:t xml:space="preserve">לא </w:t>
      </w:r>
      <w:bookmarkStart w:id="1691" w:name="_ETM_Q5_565939"/>
      <w:bookmarkEnd w:id="1691"/>
      <w:r>
        <w:rPr>
          <w:rtl/>
        </w:rPr>
        <w:t xml:space="preserve">באו </w:t>
      </w:r>
      <w:bookmarkStart w:id="1692" w:name="_ETM_Q5_566450"/>
      <w:bookmarkEnd w:id="1692"/>
      <w:r>
        <w:rPr>
          <w:rtl/>
        </w:rPr>
        <w:t xml:space="preserve">במגע </w:t>
      </w:r>
      <w:bookmarkStart w:id="1693" w:name="_ETM_Q5_566930"/>
      <w:bookmarkEnd w:id="1693"/>
      <w:r>
        <w:rPr>
          <w:rtl/>
        </w:rPr>
        <w:t xml:space="preserve">עם </w:t>
      </w:r>
      <w:bookmarkStart w:id="1694" w:name="_ETM_Q5_567049"/>
      <w:bookmarkEnd w:id="1694"/>
      <w:r>
        <w:rPr>
          <w:rtl/>
        </w:rPr>
        <w:t xml:space="preserve">המשטרה </w:t>
      </w:r>
      <w:bookmarkStart w:id="1695" w:name="_ETM_Q5_567500"/>
      <w:bookmarkEnd w:id="1695"/>
      <w:r>
        <w:rPr>
          <w:rtl/>
        </w:rPr>
        <w:t xml:space="preserve">בחיים </w:t>
      </w:r>
      <w:bookmarkStart w:id="1696" w:name="_ETM_Q5_567860"/>
      <w:bookmarkEnd w:id="1696"/>
      <w:r>
        <w:rPr>
          <w:rtl/>
        </w:rPr>
        <w:t>שלהם</w:t>
      </w:r>
      <w:bookmarkStart w:id="1697" w:name="_ETM_Q5_568880"/>
      <w:bookmarkEnd w:id="1697"/>
      <w:r>
        <w:rPr>
          <w:rFonts w:hint="cs"/>
          <w:rtl/>
        </w:rPr>
        <w:t xml:space="preserve">, </w:t>
      </w:r>
      <w:bookmarkStart w:id="1698" w:name="_ETM_Q5_565000"/>
      <w:bookmarkEnd w:id="1698"/>
      <w:r>
        <w:rPr>
          <w:rtl/>
        </w:rPr>
        <w:t xml:space="preserve">הפעם </w:t>
      </w:r>
      <w:bookmarkStart w:id="1699" w:name="_ETM_Q5_569240"/>
      <w:bookmarkEnd w:id="1699"/>
      <w:r>
        <w:rPr>
          <w:rtl/>
        </w:rPr>
        <w:t xml:space="preserve">הראשונה </w:t>
      </w:r>
      <w:bookmarkStart w:id="1700" w:name="_ETM_Q5_569630"/>
      <w:bookmarkEnd w:id="1700"/>
      <w:r>
        <w:rPr>
          <w:rtl/>
        </w:rPr>
        <w:t xml:space="preserve">שבחיים </w:t>
      </w:r>
      <w:bookmarkStart w:id="1701" w:name="_ETM_Q5_570170"/>
      <w:bookmarkEnd w:id="1701"/>
      <w:r>
        <w:rPr>
          <w:rtl/>
        </w:rPr>
        <w:t xml:space="preserve">שלהם </w:t>
      </w:r>
      <w:bookmarkStart w:id="1702" w:name="_ETM_Q5_570529"/>
      <w:bookmarkEnd w:id="1702"/>
      <w:r>
        <w:rPr>
          <w:rtl/>
        </w:rPr>
        <w:t xml:space="preserve">ראו </w:t>
      </w:r>
      <w:bookmarkStart w:id="1703" w:name="_ETM_Q5_570740"/>
      <w:bookmarkEnd w:id="1703"/>
      <w:r>
        <w:rPr>
          <w:rtl/>
        </w:rPr>
        <w:t xml:space="preserve">משטרה </w:t>
      </w:r>
      <w:bookmarkStart w:id="1704" w:name="_ETM_Q5_571189"/>
      <w:bookmarkEnd w:id="1704"/>
      <w:r>
        <w:rPr>
          <w:rtl/>
        </w:rPr>
        <w:t xml:space="preserve">כנראה </w:t>
      </w:r>
      <w:bookmarkStart w:id="1705" w:name="_ETM_Q5_571609"/>
      <w:bookmarkEnd w:id="1705"/>
      <w:r>
        <w:rPr>
          <w:rtl/>
        </w:rPr>
        <w:t xml:space="preserve">זה </w:t>
      </w:r>
      <w:bookmarkStart w:id="1706" w:name="_ETM_Q5_571759"/>
      <w:bookmarkEnd w:id="1706"/>
      <w:r>
        <w:rPr>
          <w:rtl/>
        </w:rPr>
        <w:t>עכשיו</w:t>
      </w:r>
      <w:r>
        <w:rPr>
          <w:rFonts w:hint="cs"/>
          <w:rtl/>
        </w:rPr>
        <w:t>,</w:t>
      </w:r>
      <w:r>
        <w:rPr>
          <w:rtl/>
        </w:rPr>
        <w:t xml:space="preserve"> </w:t>
      </w:r>
      <w:bookmarkStart w:id="1707" w:name="_ETM_Q5_573049"/>
      <w:bookmarkEnd w:id="1707"/>
      <w:r>
        <w:rPr>
          <w:rtl/>
        </w:rPr>
        <w:t xml:space="preserve">והם </w:t>
      </w:r>
      <w:bookmarkStart w:id="1708" w:name="_ETM_Q5_573950"/>
      <w:bookmarkEnd w:id="1708"/>
      <w:r>
        <w:rPr>
          <w:rtl/>
        </w:rPr>
        <w:t xml:space="preserve">מגלים </w:t>
      </w:r>
      <w:bookmarkStart w:id="1709" w:name="_ETM_Q5_574310"/>
      <w:bookmarkEnd w:id="1709"/>
      <w:r>
        <w:rPr>
          <w:rtl/>
        </w:rPr>
        <w:t xml:space="preserve">את </w:t>
      </w:r>
      <w:bookmarkStart w:id="1710" w:name="_ETM_Q5_574430"/>
      <w:bookmarkEnd w:id="1710"/>
      <w:r>
        <w:rPr>
          <w:rtl/>
        </w:rPr>
        <w:t xml:space="preserve">המשטרה </w:t>
      </w:r>
      <w:bookmarkStart w:id="1711" w:name="_ETM_Q5_574939"/>
      <w:bookmarkEnd w:id="1711"/>
      <w:r>
        <w:rPr>
          <w:rtl/>
        </w:rPr>
        <w:t xml:space="preserve">כאילו </w:t>
      </w:r>
      <w:bookmarkStart w:id="1712" w:name="_ETM_Q5_575240"/>
      <w:bookmarkEnd w:id="1712"/>
      <w:r>
        <w:rPr>
          <w:rtl/>
        </w:rPr>
        <w:t xml:space="preserve">עכשיו </w:t>
      </w:r>
      <w:bookmarkStart w:id="1713" w:name="_ETM_Q5_575509"/>
      <w:bookmarkEnd w:id="1713"/>
      <w:r>
        <w:rPr>
          <w:rtl/>
        </w:rPr>
        <w:t xml:space="preserve">המשטרה </w:t>
      </w:r>
      <w:bookmarkStart w:id="1714" w:name="_ETM_Q5_576320"/>
      <w:bookmarkEnd w:id="1714"/>
      <w:r>
        <w:rPr>
          <w:rtl/>
        </w:rPr>
        <w:t>נחת</w:t>
      </w:r>
      <w:r>
        <w:rPr>
          <w:rFonts w:hint="cs"/>
          <w:rtl/>
        </w:rPr>
        <w:t>ה</w:t>
      </w:r>
      <w:r>
        <w:rPr>
          <w:rtl/>
        </w:rPr>
        <w:t xml:space="preserve"> </w:t>
      </w:r>
      <w:bookmarkStart w:id="1715" w:name="_ETM_Q5_576680"/>
      <w:bookmarkEnd w:id="1715"/>
      <w:r>
        <w:rPr>
          <w:rtl/>
        </w:rPr>
        <w:t>מהשמיים</w:t>
      </w:r>
      <w:r>
        <w:rPr>
          <w:rFonts w:hint="cs"/>
          <w:rtl/>
        </w:rPr>
        <w:t>.</w:t>
      </w:r>
      <w:r>
        <w:rPr>
          <w:rtl/>
        </w:rPr>
        <w:t xml:space="preserve"> </w:t>
      </w:r>
      <w:bookmarkStart w:id="1716" w:name="_ETM_Q5_577250"/>
      <w:bookmarkEnd w:id="1716"/>
      <w:r>
        <w:rPr>
          <w:rtl/>
        </w:rPr>
        <w:t>לא</w:t>
      </w:r>
      <w:r>
        <w:rPr>
          <w:rFonts w:hint="cs"/>
          <w:rtl/>
        </w:rPr>
        <w:t>.</w:t>
      </w:r>
      <w:r>
        <w:rPr>
          <w:rtl/>
        </w:rPr>
        <w:t xml:space="preserve"> </w:t>
      </w:r>
      <w:bookmarkStart w:id="1717" w:name="_ETM_Q5_577490"/>
      <w:bookmarkEnd w:id="1717"/>
      <w:r>
        <w:rPr>
          <w:rtl/>
        </w:rPr>
        <w:t xml:space="preserve">יש </w:t>
      </w:r>
      <w:bookmarkStart w:id="1718" w:name="_ETM_Q5_577670"/>
      <w:bookmarkEnd w:id="1718"/>
      <w:r>
        <w:rPr>
          <w:rtl/>
        </w:rPr>
        <w:t xml:space="preserve">פה </w:t>
      </w:r>
      <w:bookmarkStart w:id="1719" w:name="_ETM_Q5_577820"/>
      <w:bookmarkEnd w:id="1719"/>
      <w:r>
        <w:rPr>
          <w:rtl/>
        </w:rPr>
        <w:t xml:space="preserve">ציבור </w:t>
      </w:r>
      <w:bookmarkStart w:id="1720" w:name="_ETM_Q5_578180"/>
      <w:bookmarkEnd w:id="1720"/>
      <w:r>
        <w:rPr>
          <w:rtl/>
        </w:rPr>
        <w:t>שלם</w:t>
      </w:r>
      <w:r w:rsidR="00573F2B">
        <w:rPr>
          <w:rFonts w:hint="cs"/>
          <w:rtl/>
        </w:rPr>
        <w:t>,</w:t>
      </w:r>
      <w:r>
        <w:rPr>
          <w:rtl/>
        </w:rPr>
        <w:t xml:space="preserve"> </w:t>
      </w:r>
      <w:bookmarkStart w:id="1721" w:name="_ETM_Q5_578869"/>
      <w:bookmarkEnd w:id="1721"/>
      <w:r>
        <w:rPr>
          <w:rtl/>
        </w:rPr>
        <w:t xml:space="preserve">גם </w:t>
      </w:r>
      <w:bookmarkStart w:id="1722" w:name="_ETM_Q5_579229"/>
      <w:bookmarkEnd w:id="1722"/>
      <w:r>
        <w:rPr>
          <w:rtl/>
        </w:rPr>
        <w:t>במ</w:t>
      </w:r>
      <w:r>
        <w:rPr>
          <w:rFonts w:hint="cs"/>
          <w:rtl/>
        </w:rPr>
        <w:t>ח</w:t>
      </w:r>
      <w:r>
        <w:rPr>
          <w:rtl/>
        </w:rPr>
        <w:t xml:space="preserve">אות </w:t>
      </w:r>
      <w:bookmarkStart w:id="1723" w:name="_ETM_Q5_579740"/>
      <w:bookmarkEnd w:id="1723"/>
      <w:r>
        <w:rPr>
          <w:rtl/>
        </w:rPr>
        <w:t xml:space="preserve">של </w:t>
      </w:r>
      <w:bookmarkStart w:id="1724" w:name="_ETM_Q5_579920"/>
      <w:bookmarkEnd w:id="1724"/>
      <w:r>
        <w:rPr>
          <w:rtl/>
        </w:rPr>
        <w:t>החרדים</w:t>
      </w:r>
      <w:r>
        <w:rPr>
          <w:rFonts w:hint="cs"/>
          <w:rtl/>
        </w:rPr>
        <w:t>,</w:t>
      </w:r>
      <w:r>
        <w:rPr>
          <w:rtl/>
        </w:rPr>
        <w:t xml:space="preserve"> </w:t>
      </w:r>
      <w:bookmarkStart w:id="1725" w:name="_ETM_Q5_580369"/>
      <w:bookmarkEnd w:id="1725"/>
      <w:r>
        <w:rPr>
          <w:rtl/>
        </w:rPr>
        <w:t xml:space="preserve">גם </w:t>
      </w:r>
      <w:bookmarkStart w:id="1726" w:name="_ETM_Q5_580579"/>
      <w:bookmarkEnd w:id="1726"/>
      <w:r>
        <w:rPr>
          <w:rtl/>
        </w:rPr>
        <w:t>במ</w:t>
      </w:r>
      <w:r>
        <w:rPr>
          <w:rFonts w:hint="cs"/>
          <w:rtl/>
        </w:rPr>
        <w:t>ח</w:t>
      </w:r>
      <w:r>
        <w:rPr>
          <w:rtl/>
        </w:rPr>
        <w:t xml:space="preserve">אות </w:t>
      </w:r>
      <w:bookmarkStart w:id="1727" w:name="_ETM_Q5_581029"/>
      <w:bookmarkEnd w:id="1727"/>
      <w:r>
        <w:rPr>
          <w:rtl/>
        </w:rPr>
        <w:t xml:space="preserve">של </w:t>
      </w:r>
      <w:bookmarkStart w:id="1728" w:name="_ETM_Q5_581180"/>
      <w:bookmarkEnd w:id="1728"/>
      <w:r>
        <w:rPr>
          <w:rtl/>
        </w:rPr>
        <w:t>הערבים</w:t>
      </w:r>
      <w:r>
        <w:rPr>
          <w:rFonts w:hint="cs"/>
          <w:rtl/>
        </w:rPr>
        <w:t>,</w:t>
      </w:r>
      <w:r>
        <w:rPr>
          <w:rtl/>
        </w:rPr>
        <w:t xml:space="preserve"> </w:t>
      </w:r>
      <w:bookmarkStart w:id="1729" w:name="_ETM_Q5_581600"/>
      <w:bookmarkEnd w:id="1729"/>
      <w:r>
        <w:rPr>
          <w:rtl/>
        </w:rPr>
        <w:t>ובטח</w:t>
      </w:r>
      <w:bookmarkStart w:id="1730" w:name="_ETM_Q5_582140"/>
      <w:bookmarkEnd w:id="1730"/>
      <w:r w:rsidR="00573F2B">
        <w:rPr>
          <w:rFonts w:hint="cs"/>
          <w:rtl/>
        </w:rPr>
        <w:t xml:space="preserve"> </w:t>
      </w:r>
      <w:proofErr w:type="spellStart"/>
      <w:r>
        <w:rPr>
          <w:rtl/>
        </w:rPr>
        <w:t>ובטח</w:t>
      </w:r>
      <w:proofErr w:type="spellEnd"/>
      <w:r>
        <w:rPr>
          <w:rtl/>
        </w:rPr>
        <w:t xml:space="preserve"> </w:t>
      </w:r>
      <w:bookmarkStart w:id="1731" w:name="_ETM_Q5_582470"/>
      <w:bookmarkEnd w:id="1731"/>
      <w:r>
        <w:rPr>
          <w:rtl/>
        </w:rPr>
        <w:t xml:space="preserve">של </w:t>
      </w:r>
      <w:bookmarkStart w:id="1732" w:name="_ETM_Q5_582649"/>
      <w:bookmarkEnd w:id="1732"/>
      <w:r>
        <w:rPr>
          <w:rtl/>
        </w:rPr>
        <w:t xml:space="preserve">יוצאי </w:t>
      </w:r>
      <w:bookmarkStart w:id="1733" w:name="_ETM_Q5_582860"/>
      <w:bookmarkEnd w:id="1733"/>
      <w:r>
        <w:rPr>
          <w:rtl/>
        </w:rPr>
        <w:t>אתיופיה</w:t>
      </w:r>
      <w:r>
        <w:rPr>
          <w:rFonts w:hint="cs"/>
          <w:rtl/>
        </w:rPr>
        <w:t>,</w:t>
      </w:r>
      <w:r>
        <w:rPr>
          <w:rtl/>
        </w:rPr>
        <w:t xml:space="preserve"> </w:t>
      </w:r>
      <w:bookmarkStart w:id="1734" w:name="_ETM_Q5_583740"/>
      <w:bookmarkEnd w:id="1734"/>
      <w:r>
        <w:rPr>
          <w:rtl/>
        </w:rPr>
        <w:t xml:space="preserve">שראינו </w:t>
      </w:r>
      <w:bookmarkStart w:id="1735" w:name="_ETM_Q5_584909"/>
      <w:bookmarkEnd w:id="1735"/>
      <w:r>
        <w:rPr>
          <w:rtl/>
        </w:rPr>
        <w:t xml:space="preserve">את </w:t>
      </w:r>
      <w:bookmarkStart w:id="1736" w:name="_ETM_Q5_585089"/>
      <w:bookmarkEnd w:id="1736"/>
      <w:r>
        <w:rPr>
          <w:rtl/>
        </w:rPr>
        <w:t xml:space="preserve">משטרת </w:t>
      </w:r>
      <w:bookmarkStart w:id="1737" w:name="_ETM_Q5_585599"/>
      <w:bookmarkEnd w:id="1737"/>
      <w:r>
        <w:rPr>
          <w:rtl/>
        </w:rPr>
        <w:t xml:space="preserve">ישראל </w:t>
      </w:r>
      <w:bookmarkStart w:id="1738" w:name="_ETM_Q5_586679"/>
      <w:bookmarkEnd w:id="1738"/>
      <w:r>
        <w:rPr>
          <w:rtl/>
        </w:rPr>
        <w:t>ע</w:t>
      </w:r>
      <w:r>
        <w:rPr>
          <w:rFonts w:hint="cs"/>
          <w:rtl/>
        </w:rPr>
        <w:t>ו</w:t>
      </w:r>
      <w:r>
        <w:rPr>
          <w:rtl/>
        </w:rPr>
        <w:t>ש</w:t>
      </w:r>
      <w:r>
        <w:rPr>
          <w:rFonts w:hint="cs"/>
          <w:rtl/>
        </w:rPr>
        <w:t>ה</w:t>
      </w:r>
      <w:r>
        <w:rPr>
          <w:rtl/>
        </w:rPr>
        <w:t xml:space="preserve"> </w:t>
      </w:r>
      <w:bookmarkStart w:id="1739" w:name="_ETM_Q5_588020"/>
      <w:bookmarkEnd w:id="1739"/>
      <w:r>
        <w:rPr>
          <w:rtl/>
        </w:rPr>
        <w:t xml:space="preserve">את </w:t>
      </w:r>
      <w:bookmarkStart w:id="1740" w:name="_ETM_Q5_588200"/>
      <w:bookmarkEnd w:id="1740"/>
      <w:r>
        <w:rPr>
          <w:rtl/>
        </w:rPr>
        <w:t xml:space="preserve">מה </w:t>
      </w:r>
      <w:bookmarkStart w:id="1741" w:name="_ETM_Q5_588410"/>
      <w:bookmarkEnd w:id="1741"/>
      <w:r>
        <w:rPr>
          <w:rtl/>
        </w:rPr>
        <w:t xml:space="preserve">שאמרו </w:t>
      </w:r>
      <w:bookmarkStart w:id="1742" w:name="_ETM_Q5_589279"/>
      <w:bookmarkEnd w:id="1742"/>
      <w:r>
        <w:rPr>
          <w:rtl/>
        </w:rPr>
        <w:t xml:space="preserve">לה </w:t>
      </w:r>
      <w:bookmarkStart w:id="1743" w:name="_ETM_Q5_589400"/>
      <w:bookmarkEnd w:id="1743"/>
      <w:r>
        <w:rPr>
          <w:rtl/>
        </w:rPr>
        <w:t>לעשות</w:t>
      </w:r>
      <w:r>
        <w:rPr>
          <w:rFonts w:hint="cs"/>
          <w:rtl/>
        </w:rPr>
        <w:t>,</w:t>
      </w:r>
      <w:r>
        <w:rPr>
          <w:rtl/>
        </w:rPr>
        <w:t xml:space="preserve"> </w:t>
      </w:r>
      <w:bookmarkStart w:id="1744" w:name="_ETM_Q5_590310"/>
      <w:bookmarkEnd w:id="1744"/>
      <w:r>
        <w:rPr>
          <w:rtl/>
        </w:rPr>
        <w:t xml:space="preserve">את </w:t>
      </w:r>
      <w:bookmarkStart w:id="1745" w:name="_ETM_Q5_590490"/>
      <w:bookmarkEnd w:id="1745"/>
      <w:r>
        <w:rPr>
          <w:rtl/>
        </w:rPr>
        <w:t xml:space="preserve">מה </w:t>
      </w:r>
      <w:bookmarkStart w:id="1746" w:name="_ETM_Q5_590639"/>
      <w:bookmarkEnd w:id="1746"/>
      <w:r>
        <w:rPr>
          <w:rtl/>
        </w:rPr>
        <w:t>שהו</w:t>
      </w:r>
      <w:r>
        <w:rPr>
          <w:rFonts w:hint="cs"/>
          <w:rtl/>
        </w:rPr>
        <w:t>רו</w:t>
      </w:r>
      <w:r>
        <w:rPr>
          <w:rtl/>
        </w:rPr>
        <w:t xml:space="preserve"> </w:t>
      </w:r>
      <w:bookmarkStart w:id="1747" w:name="_ETM_Q5_591149"/>
      <w:bookmarkEnd w:id="1747"/>
      <w:r>
        <w:rPr>
          <w:rtl/>
        </w:rPr>
        <w:t xml:space="preserve">לה </w:t>
      </w:r>
      <w:bookmarkStart w:id="1748" w:name="_ETM_Q5_591299"/>
      <w:bookmarkEnd w:id="1748"/>
      <w:r>
        <w:rPr>
          <w:rtl/>
        </w:rPr>
        <w:t xml:space="preserve">לעשות </w:t>
      </w:r>
      <w:bookmarkStart w:id="1749" w:name="_ETM_Q5_592010"/>
      <w:bookmarkEnd w:id="1749"/>
      <w:r>
        <w:rPr>
          <w:rtl/>
        </w:rPr>
        <w:t>–</w:t>
      </w:r>
      <w:r>
        <w:rPr>
          <w:rFonts w:hint="cs"/>
          <w:rtl/>
        </w:rPr>
        <w:t xml:space="preserve"> </w:t>
      </w:r>
      <w:r>
        <w:rPr>
          <w:rtl/>
        </w:rPr>
        <w:t xml:space="preserve">להגן </w:t>
      </w:r>
      <w:bookmarkStart w:id="1750" w:name="_ETM_Q5_592610"/>
      <w:bookmarkEnd w:id="1750"/>
      <w:r>
        <w:rPr>
          <w:rtl/>
        </w:rPr>
        <w:t xml:space="preserve">על </w:t>
      </w:r>
      <w:bookmarkStart w:id="1751" w:name="_ETM_Q5_592760"/>
      <w:bookmarkEnd w:id="1751"/>
      <w:r>
        <w:rPr>
          <w:rtl/>
        </w:rPr>
        <w:t xml:space="preserve">הסדר </w:t>
      </w:r>
      <w:bookmarkStart w:id="1752" w:name="_ETM_Q5_593120"/>
      <w:bookmarkEnd w:id="1752"/>
      <w:r>
        <w:rPr>
          <w:rtl/>
        </w:rPr>
        <w:t>הציבורי</w:t>
      </w:r>
      <w:r w:rsidR="00573F2B">
        <w:rPr>
          <w:rFonts w:hint="cs"/>
          <w:rtl/>
        </w:rPr>
        <w:t>,</w:t>
      </w:r>
      <w:r>
        <w:rPr>
          <w:rtl/>
        </w:rPr>
        <w:t xml:space="preserve"> </w:t>
      </w:r>
      <w:bookmarkStart w:id="1753" w:name="_ETM_Q5_593930"/>
      <w:bookmarkEnd w:id="1753"/>
      <w:r>
        <w:rPr>
          <w:rtl/>
        </w:rPr>
        <w:t xml:space="preserve">וברוב </w:t>
      </w:r>
      <w:bookmarkStart w:id="1754" w:name="_ETM_Q5_594560"/>
      <w:bookmarkEnd w:id="1754"/>
      <w:r>
        <w:rPr>
          <w:rtl/>
        </w:rPr>
        <w:t xml:space="preserve">המקרים </w:t>
      </w:r>
      <w:bookmarkStart w:id="1755" w:name="_ETM_Q5_595180"/>
      <w:bookmarkEnd w:id="1755"/>
      <w:r>
        <w:rPr>
          <w:rtl/>
        </w:rPr>
        <w:t xml:space="preserve">גלשנו </w:t>
      </w:r>
      <w:bookmarkStart w:id="1756" w:name="_ETM_Q5_595720"/>
      <w:bookmarkEnd w:id="1756"/>
      <w:r>
        <w:rPr>
          <w:rtl/>
        </w:rPr>
        <w:t xml:space="preserve">גם </w:t>
      </w:r>
      <w:bookmarkStart w:id="1757" w:name="_ETM_Q5_595900"/>
      <w:bookmarkEnd w:id="1757"/>
      <w:r>
        <w:rPr>
          <w:rtl/>
        </w:rPr>
        <w:t>לאלימות</w:t>
      </w:r>
      <w:r w:rsidR="00573F2B">
        <w:rPr>
          <w:rFonts w:hint="cs"/>
          <w:rtl/>
        </w:rPr>
        <w:t>,</w:t>
      </w:r>
      <w:r>
        <w:rPr>
          <w:rtl/>
        </w:rPr>
        <w:t xml:space="preserve"> </w:t>
      </w:r>
      <w:bookmarkStart w:id="1758" w:name="_ETM_Q5_596320"/>
      <w:bookmarkEnd w:id="1758"/>
      <w:r>
        <w:rPr>
          <w:rtl/>
        </w:rPr>
        <w:t xml:space="preserve">ואני </w:t>
      </w:r>
      <w:bookmarkStart w:id="1759" w:name="_ETM_Q5_596529"/>
      <w:bookmarkEnd w:id="1759"/>
      <w:r>
        <w:rPr>
          <w:rtl/>
        </w:rPr>
        <w:t xml:space="preserve">גם </w:t>
      </w:r>
      <w:bookmarkStart w:id="1760" w:name="_ETM_Q5_596710"/>
      <w:bookmarkEnd w:id="1760"/>
      <w:r>
        <w:rPr>
          <w:rtl/>
        </w:rPr>
        <w:t xml:space="preserve">אומר </w:t>
      </w:r>
      <w:bookmarkStart w:id="1761" w:name="_ETM_Q5_596950"/>
      <w:bookmarkEnd w:id="1761"/>
      <w:r>
        <w:rPr>
          <w:rtl/>
        </w:rPr>
        <w:t xml:space="preserve">את </w:t>
      </w:r>
      <w:bookmarkStart w:id="1762" w:name="_ETM_Q5_597040"/>
      <w:bookmarkEnd w:id="1762"/>
      <w:r>
        <w:rPr>
          <w:rtl/>
        </w:rPr>
        <w:t>זה</w:t>
      </w:r>
      <w:r>
        <w:rPr>
          <w:rFonts w:hint="cs"/>
          <w:rtl/>
        </w:rPr>
        <w:t>.</w:t>
      </w:r>
      <w:r>
        <w:rPr>
          <w:rtl/>
        </w:rPr>
        <w:t xml:space="preserve"> </w:t>
      </w:r>
      <w:bookmarkStart w:id="1763" w:name="_ETM_Q5_597610"/>
      <w:bookmarkEnd w:id="1763"/>
      <w:r>
        <w:rPr>
          <w:rtl/>
        </w:rPr>
        <w:t xml:space="preserve">אבל </w:t>
      </w:r>
      <w:bookmarkStart w:id="1764" w:name="_ETM_Q5_597970"/>
      <w:bookmarkEnd w:id="1764"/>
      <w:r>
        <w:rPr>
          <w:rtl/>
        </w:rPr>
        <w:t xml:space="preserve">אז </w:t>
      </w:r>
      <w:bookmarkStart w:id="1765" w:name="_ETM_Q5_598330"/>
      <w:bookmarkEnd w:id="1765"/>
      <w:r>
        <w:rPr>
          <w:rtl/>
        </w:rPr>
        <w:t xml:space="preserve">לא </w:t>
      </w:r>
      <w:bookmarkStart w:id="1766" w:name="_ETM_Q5_598540"/>
      <w:bookmarkEnd w:id="1766"/>
      <w:r>
        <w:rPr>
          <w:rtl/>
        </w:rPr>
        <w:t xml:space="preserve">היה </w:t>
      </w:r>
      <w:bookmarkStart w:id="1767" w:name="_ETM_Q5_598810"/>
      <w:bookmarkEnd w:id="1767"/>
      <w:r>
        <w:rPr>
          <w:rtl/>
        </w:rPr>
        <w:t xml:space="preserve">לזה </w:t>
      </w:r>
      <w:bookmarkStart w:id="1768" w:name="_ETM_Q5_599110"/>
      <w:bookmarkEnd w:id="1768"/>
      <w:r>
        <w:rPr>
          <w:rtl/>
        </w:rPr>
        <w:t xml:space="preserve">קמפיין </w:t>
      </w:r>
      <w:bookmarkStart w:id="1769" w:name="_ETM_Q5_599529"/>
      <w:bookmarkEnd w:id="1769"/>
      <w:r>
        <w:rPr>
          <w:rtl/>
        </w:rPr>
        <w:t xml:space="preserve">כמו </w:t>
      </w:r>
      <w:bookmarkStart w:id="1770" w:name="_ETM_Q5_599740"/>
      <w:bookmarkEnd w:id="1770"/>
      <w:r>
        <w:rPr>
          <w:rtl/>
        </w:rPr>
        <w:t xml:space="preserve">שיש </w:t>
      </w:r>
      <w:bookmarkStart w:id="1771" w:name="_ETM_Q5_599980"/>
      <w:bookmarkEnd w:id="1771"/>
      <w:r>
        <w:rPr>
          <w:rtl/>
        </w:rPr>
        <w:t xml:space="preserve">עכשיו </w:t>
      </w:r>
      <w:bookmarkStart w:id="1772" w:name="_ETM_Q5_600310"/>
      <w:bookmarkEnd w:id="1772"/>
      <w:r>
        <w:rPr>
          <w:rtl/>
        </w:rPr>
        <w:t xml:space="preserve">בבית </w:t>
      </w:r>
      <w:bookmarkStart w:id="1773" w:name="_ETM_Q5_600700"/>
      <w:bookmarkEnd w:id="1773"/>
      <w:r>
        <w:rPr>
          <w:rtl/>
        </w:rPr>
        <w:t xml:space="preserve">הזה </w:t>
      </w:r>
      <w:bookmarkStart w:id="1774" w:name="_ETM_Q5_600910"/>
      <w:bookmarkEnd w:id="1774"/>
      <w:r>
        <w:rPr>
          <w:rtl/>
        </w:rPr>
        <w:t>ובתקשורת</w:t>
      </w:r>
      <w:r>
        <w:rPr>
          <w:rFonts w:hint="cs"/>
          <w:rtl/>
        </w:rPr>
        <w:t>,</w:t>
      </w:r>
      <w:r>
        <w:rPr>
          <w:rtl/>
        </w:rPr>
        <w:t xml:space="preserve"> </w:t>
      </w:r>
      <w:bookmarkStart w:id="1775" w:name="_ETM_Q5_601799"/>
      <w:bookmarkEnd w:id="1775"/>
      <w:r>
        <w:rPr>
          <w:rtl/>
        </w:rPr>
        <w:t xml:space="preserve">כאילו </w:t>
      </w:r>
      <w:bookmarkStart w:id="1776" w:name="_ETM_Q5_602460"/>
      <w:bookmarkEnd w:id="1776"/>
      <w:r>
        <w:rPr>
          <w:rtl/>
        </w:rPr>
        <w:t>ש</w:t>
      </w:r>
      <w:bookmarkStart w:id="1777" w:name="_ETM_Q5_602640"/>
      <w:bookmarkEnd w:id="1777"/>
      <w:r>
        <w:rPr>
          <w:rFonts w:hint="cs"/>
          <w:rtl/>
        </w:rPr>
        <w:t>ל</w:t>
      </w:r>
      <w:r>
        <w:rPr>
          <w:rtl/>
        </w:rPr>
        <w:t xml:space="preserve">חלק </w:t>
      </w:r>
      <w:bookmarkStart w:id="1778" w:name="_ETM_Q5_602909"/>
      <w:bookmarkEnd w:id="1778"/>
      <w:r>
        <w:rPr>
          <w:rtl/>
        </w:rPr>
        <w:t>מהמפגינים</w:t>
      </w:r>
      <w:r w:rsidR="00573F2B">
        <w:rPr>
          <w:rFonts w:hint="cs"/>
          <w:rtl/>
        </w:rPr>
        <w:t>,</w:t>
      </w:r>
      <w:r>
        <w:rPr>
          <w:rtl/>
        </w:rPr>
        <w:t xml:space="preserve"> </w:t>
      </w:r>
      <w:bookmarkStart w:id="1779" w:name="_ETM_Q5_603510"/>
      <w:bookmarkEnd w:id="1779"/>
      <w:r>
        <w:rPr>
          <w:rtl/>
        </w:rPr>
        <w:t xml:space="preserve">מותר </w:t>
      </w:r>
      <w:bookmarkStart w:id="1780" w:name="_ETM_Q5_603839"/>
      <w:bookmarkStart w:id="1781" w:name="_ETM_Q5_604799"/>
      <w:bookmarkEnd w:id="1780"/>
      <w:bookmarkEnd w:id="1781"/>
      <w:r>
        <w:rPr>
          <w:rtl/>
        </w:rPr>
        <w:t xml:space="preserve">לפגוע </w:t>
      </w:r>
      <w:bookmarkStart w:id="1782" w:name="_ETM_Q5_605189"/>
      <w:bookmarkEnd w:id="1782"/>
      <w:r>
        <w:rPr>
          <w:rtl/>
        </w:rPr>
        <w:t>בהם</w:t>
      </w:r>
      <w:r>
        <w:rPr>
          <w:rFonts w:hint="cs"/>
          <w:rtl/>
        </w:rPr>
        <w:t>,</w:t>
      </w:r>
      <w:r>
        <w:rPr>
          <w:rtl/>
        </w:rPr>
        <w:t xml:space="preserve"> </w:t>
      </w:r>
      <w:bookmarkStart w:id="1783" w:name="_ETM_Q5_605430"/>
      <w:bookmarkEnd w:id="1783"/>
      <w:r>
        <w:rPr>
          <w:rFonts w:hint="cs"/>
          <w:rtl/>
        </w:rPr>
        <w:t>וב</w:t>
      </w:r>
      <w:r>
        <w:rPr>
          <w:rtl/>
        </w:rPr>
        <w:t xml:space="preserve">חלק </w:t>
      </w:r>
      <w:bookmarkStart w:id="1784" w:name="_ETM_Q5_605700"/>
      <w:bookmarkStart w:id="1785" w:name="_ETM_Q5_605820"/>
      <w:bookmarkEnd w:id="1784"/>
      <w:bookmarkEnd w:id="1785"/>
      <w:r>
        <w:rPr>
          <w:rFonts w:hint="cs"/>
          <w:rtl/>
        </w:rPr>
        <w:t>מה</w:t>
      </w:r>
      <w:r>
        <w:rPr>
          <w:rtl/>
        </w:rPr>
        <w:t xml:space="preserve">מפגינים </w:t>
      </w:r>
      <w:bookmarkStart w:id="1786" w:name="_ETM_Q5_606240"/>
      <w:bookmarkEnd w:id="1786"/>
      <w:r>
        <w:rPr>
          <w:rtl/>
        </w:rPr>
        <w:t xml:space="preserve">אסור </w:t>
      </w:r>
      <w:bookmarkStart w:id="1787" w:name="_ETM_Q5_606479"/>
      <w:bookmarkEnd w:id="1787"/>
      <w:r>
        <w:rPr>
          <w:rtl/>
        </w:rPr>
        <w:t>לפגוע</w:t>
      </w:r>
      <w:r w:rsidR="00573F2B">
        <w:rPr>
          <w:rFonts w:hint="cs"/>
          <w:rtl/>
        </w:rPr>
        <w:t>,</w:t>
      </w:r>
      <w:r>
        <w:rPr>
          <w:rtl/>
        </w:rPr>
        <w:t xml:space="preserve"> </w:t>
      </w:r>
      <w:bookmarkStart w:id="1788" w:name="_ETM_Q5_606779"/>
      <w:bookmarkStart w:id="1789" w:name="_ETM_Q5_607290"/>
      <w:bookmarkEnd w:id="1788"/>
      <w:bookmarkEnd w:id="1789"/>
      <w:r>
        <w:rPr>
          <w:rFonts w:hint="cs"/>
          <w:rtl/>
        </w:rPr>
        <w:t>הם</w:t>
      </w:r>
      <w:r>
        <w:rPr>
          <w:rtl/>
        </w:rPr>
        <w:t xml:space="preserve"> </w:t>
      </w:r>
      <w:bookmarkStart w:id="1790" w:name="_ETM_Q5_607500"/>
      <w:bookmarkEnd w:id="1790"/>
      <w:r>
        <w:rPr>
          <w:rFonts w:hint="cs"/>
          <w:rtl/>
        </w:rPr>
        <w:t>איזושהי</w:t>
      </w:r>
      <w:r>
        <w:rPr>
          <w:rtl/>
        </w:rPr>
        <w:t xml:space="preserve"> </w:t>
      </w:r>
      <w:bookmarkStart w:id="1791" w:name="_ETM_Q5_608100"/>
      <w:bookmarkEnd w:id="1791"/>
      <w:r>
        <w:rPr>
          <w:rtl/>
        </w:rPr>
        <w:t xml:space="preserve">פנינה </w:t>
      </w:r>
      <w:bookmarkStart w:id="1792" w:name="_ETM_Q5_609360"/>
      <w:bookmarkEnd w:id="1792"/>
      <w:r>
        <w:rPr>
          <w:rtl/>
        </w:rPr>
        <w:t xml:space="preserve">מקודשת </w:t>
      </w:r>
      <w:bookmarkStart w:id="1793" w:name="_ETM_Q5_609989"/>
      <w:bookmarkEnd w:id="1793"/>
      <w:r>
        <w:rPr>
          <w:rtl/>
        </w:rPr>
        <w:t>כזאת</w:t>
      </w:r>
      <w:r>
        <w:rPr>
          <w:rFonts w:hint="cs"/>
          <w:rtl/>
        </w:rPr>
        <w:t>.</w:t>
      </w:r>
    </w:p>
    <w:p w:rsidR="00865E88" w:rsidRDefault="00865E88" w:rsidP="00FD6ED6">
      <w:pPr>
        <w:rPr>
          <w:rtl/>
        </w:rPr>
      </w:pPr>
    </w:p>
    <w:p w:rsidR="00A74BF2" w:rsidRDefault="00865E88" w:rsidP="00A74BF2">
      <w:pPr>
        <w:rPr>
          <w:rtl/>
        </w:rPr>
      </w:pPr>
      <w:bookmarkStart w:id="1794" w:name="_ETM_Q5_606000"/>
      <w:bookmarkStart w:id="1795" w:name="_ETM_Q5_610739"/>
      <w:bookmarkEnd w:id="1794"/>
      <w:bookmarkEnd w:id="1795"/>
      <w:r>
        <w:rPr>
          <w:rtl/>
        </w:rPr>
        <w:t>ולכן</w:t>
      </w:r>
      <w:r>
        <w:rPr>
          <w:rFonts w:hint="cs"/>
          <w:rtl/>
        </w:rPr>
        <w:t>,</w:t>
      </w:r>
      <w:r>
        <w:rPr>
          <w:rtl/>
        </w:rPr>
        <w:t xml:space="preserve"> </w:t>
      </w:r>
      <w:bookmarkStart w:id="1796" w:name="_ETM_Q5_611220"/>
      <w:bookmarkEnd w:id="1796"/>
      <w:r>
        <w:rPr>
          <w:rtl/>
        </w:rPr>
        <w:t xml:space="preserve">שאלתך </w:t>
      </w:r>
      <w:bookmarkStart w:id="1797" w:name="_ETM_Q5_611790"/>
      <w:bookmarkEnd w:id="1797"/>
      <w:r>
        <w:rPr>
          <w:rFonts w:hint="cs"/>
          <w:rtl/>
        </w:rPr>
        <w:t>ב</w:t>
      </w:r>
      <w:r>
        <w:rPr>
          <w:rtl/>
        </w:rPr>
        <w:t xml:space="preserve">נושא </w:t>
      </w:r>
      <w:bookmarkStart w:id="1798" w:name="_ETM_Q5_612180"/>
      <w:bookmarkEnd w:id="1798"/>
      <w:r>
        <w:rPr>
          <w:rtl/>
        </w:rPr>
        <w:t xml:space="preserve">הזה </w:t>
      </w:r>
      <w:bookmarkStart w:id="1799" w:name="_ETM_Q5_612360"/>
      <w:bookmarkEnd w:id="1799"/>
      <w:r>
        <w:rPr>
          <w:rtl/>
        </w:rPr>
        <w:t xml:space="preserve">היא </w:t>
      </w:r>
      <w:bookmarkStart w:id="1800" w:name="_ETM_Q5_612450"/>
      <w:bookmarkEnd w:id="1800"/>
      <w:r>
        <w:rPr>
          <w:rtl/>
        </w:rPr>
        <w:t xml:space="preserve">מאוד </w:t>
      </w:r>
      <w:bookmarkStart w:id="1801" w:name="_ETM_Q5_612810"/>
      <w:bookmarkEnd w:id="1801"/>
      <w:r>
        <w:rPr>
          <w:rtl/>
        </w:rPr>
        <w:t>חשובה</w:t>
      </w:r>
      <w:r>
        <w:rPr>
          <w:rFonts w:hint="cs"/>
          <w:rtl/>
        </w:rPr>
        <w:t>.</w:t>
      </w:r>
      <w:r>
        <w:rPr>
          <w:rtl/>
        </w:rPr>
        <w:t xml:space="preserve"> </w:t>
      </w:r>
      <w:bookmarkStart w:id="1802" w:name="_ETM_Q5_613620"/>
      <w:bookmarkEnd w:id="1802"/>
      <w:r>
        <w:rPr>
          <w:rtl/>
        </w:rPr>
        <w:t xml:space="preserve">היא </w:t>
      </w:r>
      <w:bookmarkStart w:id="1803" w:name="_ETM_Q5_613739"/>
      <w:bookmarkEnd w:id="1803"/>
      <w:r>
        <w:rPr>
          <w:rtl/>
        </w:rPr>
        <w:t xml:space="preserve">צריכה </w:t>
      </w:r>
      <w:bookmarkStart w:id="1804" w:name="_ETM_Q5_614040"/>
      <w:bookmarkEnd w:id="1804"/>
      <w:r>
        <w:rPr>
          <w:rtl/>
        </w:rPr>
        <w:t xml:space="preserve">להיות </w:t>
      </w:r>
      <w:bookmarkStart w:id="1805" w:name="_ETM_Q5_614220"/>
      <w:bookmarkEnd w:id="1805"/>
      <w:r>
        <w:rPr>
          <w:rtl/>
        </w:rPr>
        <w:t xml:space="preserve">נכונה </w:t>
      </w:r>
      <w:bookmarkStart w:id="1806" w:name="_ETM_Q5_615409"/>
      <w:bookmarkStart w:id="1807" w:name="_ETM_Q5_615920"/>
      <w:bookmarkEnd w:id="1806"/>
      <w:bookmarkEnd w:id="1807"/>
      <w:r>
        <w:rPr>
          <w:rtl/>
        </w:rPr>
        <w:t xml:space="preserve">לכל </w:t>
      </w:r>
      <w:bookmarkStart w:id="1808" w:name="_ETM_Q5_616280"/>
      <w:bookmarkEnd w:id="1808"/>
      <w:r>
        <w:rPr>
          <w:rtl/>
        </w:rPr>
        <w:t>מפגין</w:t>
      </w:r>
      <w:r>
        <w:rPr>
          <w:rFonts w:hint="cs"/>
          <w:rtl/>
        </w:rPr>
        <w:t>,</w:t>
      </w:r>
      <w:r>
        <w:rPr>
          <w:rtl/>
        </w:rPr>
        <w:t xml:space="preserve"> </w:t>
      </w:r>
      <w:bookmarkStart w:id="1809" w:name="_ETM_Q5_616700"/>
      <w:bookmarkEnd w:id="1809"/>
      <w:r>
        <w:rPr>
          <w:rtl/>
        </w:rPr>
        <w:t xml:space="preserve">לכל </w:t>
      </w:r>
      <w:bookmarkStart w:id="1810" w:name="_ETM_Q5_616939"/>
      <w:bookmarkEnd w:id="1810"/>
      <w:r>
        <w:rPr>
          <w:rtl/>
        </w:rPr>
        <w:t xml:space="preserve">אזרח </w:t>
      </w:r>
      <w:bookmarkStart w:id="1811" w:name="_ETM_Q5_617239"/>
      <w:bookmarkEnd w:id="1811"/>
      <w:r>
        <w:rPr>
          <w:rtl/>
        </w:rPr>
        <w:t xml:space="preserve">במדינת </w:t>
      </w:r>
      <w:bookmarkStart w:id="1812" w:name="_ETM_Q5_617659"/>
      <w:bookmarkEnd w:id="1812"/>
      <w:r>
        <w:rPr>
          <w:rtl/>
        </w:rPr>
        <w:t>ישראל</w:t>
      </w:r>
      <w:r>
        <w:rPr>
          <w:rFonts w:hint="cs"/>
          <w:rtl/>
        </w:rPr>
        <w:t>,</w:t>
      </w:r>
      <w:r>
        <w:rPr>
          <w:rtl/>
        </w:rPr>
        <w:t xml:space="preserve"> </w:t>
      </w:r>
      <w:bookmarkStart w:id="1813" w:name="_ETM_Q5_618049"/>
      <w:bookmarkEnd w:id="1813"/>
      <w:r>
        <w:rPr>
          <w:rtl/>
        </w:rPr>
        <w:t xml:space="preserve">ולא </w:t>
      </w:r>
      <w:bookmarkStart w:id="1814" w:name="_ETM_Q5_618230"/>
      <w:bookmarkEnd w:id="1814"/>
      <w:r>
        <w:rPr>
          <w:rtl/>
        </w:rPr>
        <w:t xml:space="preserve">רק </w:t>
      </w:r>
      <w:bookmarkStart w:id="1815" w:name="_ETM_Q5_618409"/>
      <w:bookmarkEnd w:id="1815"/>
      <w:r>
        <w:rPr>
          <w:rtl/>
        </w:rPr>
        <w:t xml:space="preserve">למי </w:t>
      </w:r>
      <w:bookmarkStart w:id="1816" w:name="_ETM_Q5_618590"/>
      <w:bookmarkEnd w:id="1816"/>
      <w:r>
        <w:rPr>
          <w:rtl/>
        </w:rPr>
        <w:t xml:space="preserve">שמגיע </w:t>
      </w:r>
      <w:bookmarkStart w:id="1817" w:name="_ETM_Q5_618950"/>
      <w:bookmarkEnd w:id="1817"/>
      <w:r>
        <w:rPr>
          <w:rtl/>
        </w:rPr>
        <w:t>לבלפור</w:t>
      </w:r>
      <w:r w:rsidR="00573F2B">
        <w:rPr>
          <w:rFonts w:hint="cs"/>
          <w:rtl/>
        </w:rPr>
        <w:t>,</w:t>
      </w:r>
      <w:r>
        <w:rPr>
          <w:rtl/>
        </w:rPr>
        <w:t xml:space="preserve"> </w:t>
      </w:r>
      <w:bookmarkStart w:id="1818" w:name="_ETM_Q5_619640"/>
      <w:bookmarkEnd w:id="1818"/>
      <w:r>
        <w:rPr>
          <w:rtl/>
        </w:rPr>
        <w:t xml:space="preserve">ואני </w:t>
      </w:r>
      <w:bookmarkStart w:id="1819" w:name="_ETM_Q5_619939"/>
      <w:bookmarkEnd w:id="1819"/>
      <w:r>
        <w:rPr>
          <w:rtl/>
        </w:rPr>
        <w:t xml:space="preserve">יודע </w:t>
      </w:r>
      <w:bookmarkStart w:id="1820" w:name="_ETM_Q5_620299"/>
      <w:bookmarkEnd w:id="1820"/>
      <w:r>
        <w:rPr>
          <w:rtl/>
        </w:rPr>
        <w:t xml:space="preserve">שזה </w:t>
      </w:r>
      <w:bookmarkStart w:id="1821" w:name="_ETM_Q5_620510"/>
      <w:bookmarkEnd w:id="1821"/>
      <w:r>
        <w:rPr>
          <w:rtl/>
        </w:rPr>
        <w:t xml:space="preserve">מה </w:t>
      </w:r>
      <w:bookmarkStart w:id="1822" w:name="_ETM_Q5_620599"/>
      <w:bookmarkEnd w:id="1822"/>
      <w:r>
        <w:rPr>
          <w:rtl/>
        </w:rPr>
        <w:t xml:space="preserve">שאתה </w:t>
      </w:r>
      <w:bookmarkStart w:id="1823" w:name="_ETM_Q5_620750"/>
      <w:bookmarkEnd w:id="1823"/>
      <w:r>
        <w:rPr>
          <w:rtl/>
        </w:rPr>
        <w:t>חושב</w:t>
      </w:r>
      <w:r w:rsidR="00573F2B">
        <w:rPr>
          <w:rFonts w:hint="cs"/>
          <w:rtl/>
        </w:rPr>
        <w:t>,</w:t>
      </w:r>
      <w:r>
        <w:rPr>
          <w:rtl/>
        </w:rPr>
        <w:t xml:space="preserve"> </w:t>
      </w:r>
      <w:bookmarkStart w:id="1824" w:name="_ETM_Q5_621379"/>
      <w:bookmarkEnd w:id="1824"/>
      <w:r>
        <w:rPr>
          <w:rtl/>
        </w:rPr>
        <w:t xml:space="preserve">וזה </w:t>
      </w:r>
      <w:bookmarkStart w:id="1825" w:name="_ETM_Q5_621620"/>
      <w:bookmarkEnd w:id="1825"/>
      <w:r>
        <w:rPr>
          <w:rtl/>
        </w:rPr>
        <w:t xml:space="preserve">מה </w:t>
      </w:r>
      <w:bookmarkStart w:id="1826" w:name="_ETM_Q5_621769"/>
      <w:bookmarkEnd w:id="1826"/>
      <w:r>
        <w:rPr>
          <w:rtl/>
        </w:rPr>
        <w:t>שחשוב</w:t>
      </w:r>
      <w:r>
        <w:rPr>
          <w:rFonts w:hint="cs"/>
          <w:rtl/>
        </w:rPr>
        <w:t xml:space="preserve"> לי</w:t>
      </w:r>
      <w:r w:rsidR="00573F2B">
        <w:rPr>
          <w:rFonts w:hint="cs"/>
          <w:rtl/>
        </w:rPr>
        <w:t>,</w:t>
      </w:r>
      <w:r>
        <w:rPr>
          <w:rtl/>
        </w:rPr>
        <w:t xml:space="preserve"> </w:t>
      </w:r>
      <w:bookmarkStart w:id="1827" w:name="_ETM_Q5_622189"/>
      <w:bookmarkStart w:id="1828" w:name="_ETM_Q5_622250"/>
      <w:bookmarkEnd w:id="1827"/>
      <w:bookmarkEnd w:id="1828"/>
      <w:r>
        <w:rPr>
          <w:rFonts w:hint="cs"/>
          <w:rtl/>
        </w:rPr>
        <w:t>ש</w:t>
      </w:r>
      <w:r>
        <w:rPr>
          <w:rtl/>
        </w:rPr>
        <w:t xml:space="preserve">צריך </w:t>
      </w:r>
      <w:bookmarkStart w:id="1829" w:name="_ETM_Q5_622400"/>
      <w:bookmarkEnd w:id="1829"/>
      <w:r>
        <w:rPr>
          <w:rtl/>
        </w:rPr>
        <w:t>להיות</w:t>
      </w:r>
      <w:r>
        <w:rPr>
          <w:rFonts w:hint="cs"/>
          <w:rtl/>
        </w:rPr>
        <w:t>.</w:t>
      </w:r>
      <w:r>
        <w:rPr>
          <w:rtl/>
        </w:rPr>
        <w:t xml:space="preserve"> </w:t>
      </w:r>
      <w:bookmarkStart w:id="1830" w:name="_ETM_Q5_623090"/>
      <w:bookmarkEnd w:id="1830"/>
      <w:r>
        <w:rPr>
          <w:rtl/>
        </w:rPr>
        <w:t xml:space="preserve">אבל </w:t>
      </w:r>
      <w:bookmarkStart w:id="1831" w:name="_ETM_Q5_623810"/>
      <w:bookmarkEnd w:id="1831"/>
      <w:r>
        <w:rPr>
          <w:rFonts w:hint="cs"/>
          <w:rtl/>
        </w:rPr>
        <w:t>די</w:t>
      </w:r>
      <w:r>
        <w:rPr>
          <w:rtl/>
        </w:rPr>
        <w:t xml:space="preserve"> </w:t>
      </w:r>
      <w:bookmarkStart w:id="1832" w:name="_ETM_Q5_624110"/>
      <w:bookmarkEnd w:id="1832"/>
      <w:r>
        <w:rPr>
          <w:rtl/>
        </w:rPr>
        <w:t xml:space="preserve">עם </w:t>
      </w:r>
      <w:bookmarkStart w:id="1833" w:name="_ETM_Q5_624260"/>
      <w:bookmarkEnd w:id="1833"/>
      <w:r>
        <w:rPr>
          <w:rtl/>
        </w:rPr>
        <w:t xml:space="preserve">הסלקטיביות </w:t>
      </w:r>
      <w:bookmarkStart w:id="1834" w:name="_ETM_Q5_624980"/>
      <w:bookmarkEnd w:id="1834"/>
      <w:r>
        <w:rPr>
          <w:rtl/>
        </w:rPr>
        <w:t>הזאת</w:t>
      </w:r>
      <w:r>
        <w:rPr>
          <w:rFonts w:hint="cs"/>
          <w:rtl/>
        </w:rPr>
        <w:t>. די</w:t>
      </w:r>
      <w:bookmarkStart w:id="1835" w:name="_ETM_Q5_625590"/>
      <w:bookmarkStart w:id="1836" w:name="_ETM_Q5_625859"/>
      <w:bookmarkEnd w:id="1835"/>
      <w:bookmarkEnd w:id="1836"/>
      <w:r>
        <w:rPr>
          <w:rFonts w:hint="cs"/>
          <w:rtl/>
        </w:rPr>
        <w:t xml:space="preserve"> </w:t>
      </w:r>
      <w:r>
        <w:rPr>
          <w:rtl/>
        </w:rPr>
        <w:t xml:space="preserve">עם </w:t>
      </w:r>
      <w:bookmarkStart w:id="1837" w:name="_ETM_Q5_626040"/>
      <w:bookmarkEnd w:id="1837"/>
      <w:r>
        <w:rPr>
          <w:rtl/>
        </w:rPr>
        <w:t xml:space="preserve">השיח </w:t>
      </w:r>
      <w:bookmarkStart w:id="1838" w:name="_ETM_Q5_626459"/>
      <w:bookmarkEnd w:id="1838"/>
      <w:r>
        <w:rPr>
          <w:rtl/>
        </w:rPr>
        <w:t>הזה</w:t>
      </w:r>
      <w:r>
        <w:rPr>
          <w:rFonts w:hint="cs"/>
          <w:rtl/>
        </w:rPr>
        <w:t>,</w:t>
      </w:r>
      <w:r>
        <w:rPr>
          <w:rtl/>
        </w:rPr>
        <w:t xml:space="preserve"> </w:t>
      </w:r>
      <w:bookmarkStart w:id="1839" w:name="_ETM_Q5_626639"/>
      <w:bookmarkEnd w:id="1839"/>
      <w:r>
        <w:rPr>
          <w:rtl/>
        </w:rPr>
        <w:t xml:space="preserve">שכאילו </w:t>
      </w:r>
      <w:bookmarkStart w:id="1840" w:name="_ETM_Q5_627269"/>
      <w:bookmarkEnd w:id="1840"/>
      <w:r>
        <w:rPr>
          <w:rtl/>
        </w:rPr>
        <w:t xml:space="preserve">רק </w:t>
      </w:r>
      <w:bookmarkStart w:id="1841" w:name="_ETM_Q5_627480"/>
      <w:bookmarkEnd w:id="1841"/>
      <w:r>
        <w:rPr>
          <w:rtl/>
        </w:rPr>
        <w:t xml:space="preserve">מי </w:t>
      </w:r>
      <w:bookmarkStart w:id="1842" w:name="_ETM_Q5_627599"/>
      <w:bookmarkEnd w:id="1842"/>
      <w:r>
        <w:rPr>
          <w:rtl/>
        </w:rPr>
        <w:t xml:space="preserve">שמפגין </w:t>
      </w:r>
      <w:bookmarkStart w:id="1843" w:name="_ETM_Q5_628049"/>
      <w:bookmarkEnd w:id="1843"/>
      <w:r>
        <w:rPr>
          <w:rtl/>
        </w:rPr>
        <w:t>בבל</w:t>
      </w:r>
      <w:r>
        <w:rPr>
          <w:rFonts w:hint="cs"/>
          <w:rtl/>
        </w:rPr>
        <w:t xml:space="preserve">פור </w:t>
      </w:r>
      <w:r>
        <w:rPr>
          <w:rtl/>
        </w:rPr>
        <w:t xml:space="preserve">– </w:t>
      </w:r>
      <w:bookmarkStart w:id="1844" w:name="_ETM_Q5_628349"/>
      <w:bookmarkStart w:id="1845" w:name="_ETM_Q5_628859"/>
      <w:bookmarkEnd w:id="1844"/>
      <w:bookmarkEnd w:id="1845"/>
      <w:r>
        <w:rPr>
          <w:rtl/>
        </w:rPr>
        <w:t xml:space="preserve">זכותו </w:t>
      </w:r>
      <w:bookmarkStart w:id="1846" w:name="_ETM_Q5_629279"/>
      <w:bookmarkEnd w:id="1846"/>
      <w:r>
        <w:rPr>
          <w:rtl/>
        </w:rPr>
        <w:t xml:space="preserve">מוקנית </w:t>
      </w:r>
      <w:bookmarkStart w:id="1847" w:name="_ETM_Q5_629700"/>
      <w:bookmarkEnd w:id="1847"/>
      <w:r>
        <w:rPr>
          <w:rtl/>
        </w:rPr>
        <w:t xml:space="preserve">יותר </w:t>
      </w:r>
      <w:bookmarkStart w:id="1848" w:name="_ETM_Q5_629939"/>
      <w:bookmarkEnd w:id="1848"/>
      <w:r>
        <w:rPr>
          <w:rtl/>
        </w:rPr>
        <w:t xml:space="preserve">מזכותו </w:t>
      </w:r>
      <w:bookmarkStart w:id="1849" w:name="_ETM_Q5_630359"/>
      <w:bookmarkEnd w:id="1849"/>
      <w:r>
        <w:rPr>
          <w:rtl/>
        </w:rPr>
        <w:t xml:space="preserve">של </w:t>
      </w:r>
      <w:bookmarkStart w:id="1850" w:name="_ETM_Q5_630510"/>
      <w:bookmarkEnd w:id="1850"/>
      <w:r>
        <w:rPr>
          <w:rtl/>
        </w:rPr>
        <w:t xml:space="preserve">מי </w:t>
      </w:r>
      <w:bookmarkStart w:id="1851" w:name="_ETM_Q5_630629"/>
      <w:bookmarkEnd w:id="1851"/>
      <w:r>
        <w:rPr>
          <w:rtl/>
        </w:rPr>
        <w:t xml:space="preserve">שגר </w:t>
      </w:r>
      <w:bookmarkStart w:id="1852" w:name="_ETM_Q5_630900"/>
      <w:bookmarkEnd w:id="1852"/>
      <w:r>
        <w:rPr>
          <w:rtl/>
        </w:rPr>
        <w:t>בפריפריה</w:t>
      </w:r>
      <w:r>
        <w:rPr>
          <w:rFonts w:hint="cs"/>
          <w:rtl/>
        </w:rPr>
        <w:t>.</w:t>
      </w:r>
      <w:r>
        <w:rPr>
          <w:rtl/>
        </w:rPr>
        <w:t xml:space="preserve"> </w:t>
      </w:r>
      <w:bookmarkStart w:id="1853" w:name="_ETM_Q5_632870"/>
      <w:bookmarkEnd w:id="1853"/>
      <w:r>
        <w:rPr>
          <w:rtl/>
        </w:rPr>
        <w:t xml:space="preserve">זה </w:t>
      </w:r>
      <w:bookmarkStart w:id="1854" w:name="_ETM_Q5_633290"/>
      <w:bookmarkEnd w:id="1854"/>
      <w:r>
        <w:rPr>
          <w:rtl/>
        </w:rPr>
        <w:t xml:space="preserve">מאוד </w:t>
      </w:r>
      <w:bookmarkStart w:id="1855" w:name="_ETM_Q5_633559"/>
      <w:bookmarkEnd w:id="1855"/>
      <w:r>
        <w:rPr>
          <w:rtl/>
        </w:rPr>
        <w:t xml:space="preserve">מכעיס </w:t>
      </w:r>
      <w:bookmarkStart w:id="1856" w:name="_ETM_Q5_634010"/>
      <w:bookmarkEnd w:id="1856"/>
      <w:r>
        <w:rPr>
          <w:rtl/>
        </w:rPr>
        <w:t>אותי</w:t>
      </w:r>
      <w:r w:rsidR="00A74BF2">
        <w:rPr>
          <w:rFonts w:hint="cs"/>
          <w:rtl/>
        </w:rPr>
        <w:t>.</w:t>
      </w:r>
      <w:r>
        <w:rPr>
          <w:rtl/>
        </w:rPr>
        <w:t xml:space="preserve"> </w:t>
      </w:r>
      <w:bookmarkStart w:id="1857" w:name="_ETM_Q5_634370"/>
      <w:bookmarkStart w:id="1858" w:name="_ETM_Q5_634849"/>
      <w:bookmarkEnd w:id="1857"/>
      <w:bookmarkEnd w:id="1858"/>
      <w:r>
        <w:rPr>
          <w:rFonts w:hint="cs"/>
          <w:rtl/>
        </w:rPr>
        <w:t xml:space="preserve">אני </w:t>
      </w:r>
      <w:r>
        <w:rPr>
          <w:rtl/>
        </w:rPr>
        <w:t xml:space="preserve">עכשיו </w:t>
      </w:r>
      <w:bookmarkStart w:id="1859" w:name="_ETM_Q5_635090"/>
      <w:bookmarkEnd w:id="1859"/>
      <w:r>
        <w:rPr>
          <w:rtl/>
        </w:rPr>
        <w:t xml:space="preserve">לא </w:t>
      </w:r>
      <w:bookmarkStart w:id="1860" w:name="_ETM_Q5_635209"/>
      <w:bookmarkEnd w:id="1860"/>
      <w:r>
        <w:rPr>
          <w:rtl/>
        </w:rPr>
        <w:t xml:space="preserve">מנהל </w:t>
      </w:r>
      <w:bookmarkStart w:id="1861" w:name="_ETM_Q5_635480"/>
      <w:bookmarkEnd w:id="1861"/>
      <w:r>
        <w:rPr>
          <w:rtl/>
        </w:rPr>
        <w:t xml:space="preserve">שיח </w:t>
      </w:r>
      <w:bookmarkStart w:id="1862" w:name="_ETM_Q5_635749"/>
      <w:bookmarkEnd w:id="1862"/>
      <w:r>
        <w:rPr>
          <w:rtl/>
        </w:rPr>
        <w:t>פוליטי</w:t>
      </w:r>
      <w:r w:rsidR="00A74BF2">
        <w:rPr>
          <w:rFonts w:hint="cs"/>
          <w:rtl/>
        </w:rPr>
        <w:t>,</w:t>
      </w:r>
      <w:r>
        <w:rPr>
          <w:rtl/>
        </w:rPr>
        <w:t xml:space="preserve"> </w:t>
      </w:r>
      <w:bookmarkStart w:id="1863" w:name="_ETM_Q5_636980"/>
      <w:bookmarkEnd w:id="1863"/>
      <w:r>
        <w:rPr>
          <w:rtl/>
        </w:rPr>
        <w:t xml:space="preserve">אבל </w:t>
      </w:r>
      <w:bookmarkStart w:id="1864" w:name="_ETM_Q5_637340"/>
      <w:bookmarkEnd w:id="1864"/>
      <w:r>
        <w:rPr>
          <w:rtl/>
        </w:rPr>
        <w:t xml:space="preserve">אני </w:t>
      </w:r>
      <w:bookmarkStart w:id="1865" w:name="_ETM_Q5_637430"/>
      <w:bookmarkEnd w:id="1865"/>
      <w:r>
        <w:rPr>
          <w:rtl/>
        </w:rPr>
        <w:t xml:space="preserve">לא </w:t>
      </w:r>
      <w:bookmarkStart w:id="1866" w:name="_ETM_Q5_637489"/>
      <w:bookmarkEnd w:id="1866"/>
      <w:r>
        <w:rPr>
          <w:rtl/>
        </w:rPr>
        <w:t xml:space="preserve">יכול </w:t>
      </w:r>
      <w:bookmarkStart w:id="1867" w:name="_ETM_Q5_637700"/>
      <w:bookmarkEnd w:id="1867"/>
      <w:r>
        <w:rPr>
          <w:rtl/>
        </w:rPr>
        <w:t xml:space="preserve">להיות </w:t>
      </w:r>
      <w:bookmarkStart w:id="1868" w:name="_ETM_Q5_637849"/>
      <w:bookmarkEnd w:id="1868"/>
      <w:r>
        <w:rPr>
          <w:rtl/>
        </w:rPr>
        <w:t xml:space="preserve">מצב </w:t>
      </w:r>
      <w:bookmarkStart w:id="1869" w:name="_ETM_Q5_638180"/>
      <w:bookmarkEnd w:id="1869"/>
      <w:r>
        <w:rPr>
          <w:rtl/>
        </w:rPr>
        <w:t xml:space="preserve">שאנשים </w:t>
      </w:r>
      <w:bookmarkStart w:id="1870" w:name="_ETM_Q5_638599"/>
      <w:bookmarkEnd w:id="1870"/>
      <w:r>
        <w:rPr>
          <w:rtl/>
        </w:rPr>
        <w:t xml:space="preserve">יבואו </w:t>
      </w:r>
      <w:bookmarkStart w:id="1871" w:name="_ETM_Q5_638930"/>
      <w:bookmarkEnd w:id="1871"/>
      <w:r>
        <w:rPr>
          <w:rtl/>
        </w:rPr>
        <w:t xml:space="preserve">להפגין </w:t>
      </w:r>
      <w:bookmarkStart w:id="1872" w:name="_ETM_Q5_639879"/>
      <w:bookmarkEnd w:id="1872"/>
      <w:r>
        <w:rPr>
          <w:rtl/>
        </w:rPr>
        <w:t xml:space="preserve">וזכותם </w:t>
      </w:r>
      <w:bookmarkStart w:id="1873" w:name="_ETM_Q5_640809"/>
      <w:bookmarkEnd w:id="1873"/>
      <w:r>
        <w:rPr>
          <w:rtl/>
        </w:rPr>
        <w:t xml:space="preserve">פה </w:t>
      </w:r>
      <w:bookmarkStart w:id="1874" w:name="_ETM_Q5_641049"/>
      <w:bookmarkStart w:id="1875" w:name="_ETM_Q5_641319"/>
      <w:bookmarkEnd w:id="1874"/>
      <w:bookmarkEnd w:id="1875"/>
      <w:r>
        <w:rPr>
          <w:rFonts w:hint="cs"/>
          <w:rtl/>
        </w:rPr>
        <w:t>תהיה מ</w:t>
      </w:r>
      <w:r>
        <w:rPr>
          <w:rtl/>
        </w:rPr>
        <w:t xml:space="preserve">וגנת </w:t>
      </w:r>
      <w:bookmarkStart w:id="1876" w:name="_ETM_Q5_641769"/>
      <w:bookmarkEnd w:id="1876"/>
      <w:r>
        <w:rPr>
          <w:rtl/>
        </w:rPr>
        <w:t xml:space="preserve">יותר </w:t>
      </w:r>
      <w:bookmarkStart w:id="1877" w:name="_ETM_Q5_642489"/>
      <w:bookmarkEnd w:id="1877"/>
      <w:r>
        <w:rPr>
          <w:rtl/>
        </w:rPr>
        <w:t xml:space="preserve">מכל </w:t>
      </w:r>
      <w:bookmarkStart w:id="1878" w:name="_ETM_Q5_643599"/>
      <w:bookmarkEnd w:id="1878"/>
      <w:r>
        <w:rPr>
          <w:rtl/>
        </w:rPr>
        <w:t xml:space="preserve">חברי </w:t>
      </w:r>
      <w:bookmarkStart w:id="1879" w:name="_ETM_Q5_643930"/>
      <w:bookmarkEnd w:id="1879"/>
      <w:r>
        <w:rPr>
          <w:rtl/>
        </w:rPr>
        <w:t xml:space="preserve">הבית </w:t>
      </w:r>
      <w:bookmarkStart w:id="1880" w:name="_ETM_Q5_644230"/>
      <w:bookmarkEnd w:id="1880"/>
      <w:r>
        <w:rPr>
          <w:rtl/>
        </w:rPr>
        <w:t>הזה</w:t>
      </w:r>
      <w:r>
        <w:rPr>
          <w:rFonts w:hint="cs"/>
          <w:rtl/>
        </w:rPr>
        <w:t>.</w:t>
      </w:r>
      <w:r>
        <w:rPr>
          <w:rtl/>
        </w:rPr>
        <w:t xml:space="preserve"> </w:t>
      </w:r>
      <w:bookmarkStart w:id="1881" w:name="_ETM_Q5_644939"/>
      <w:bookmarkStart w:id="1882" w:name="_ETM_Q5_640000"/>
      <w:bookmarkEnd w:id="1881"/>
      <w:bookmarkEnd w:id="1882"/>
      <w:r>
        <w:rPr>
          <w:rtl/>
        </w:rPr>
        <w:t xml:space="preserve">כאילו </w:t>
      </w:r>
      <w:bookmarkStart w:id="1883" w:name="_ETM_Q5_645359"/>
      <w:bookmarkEnd w:id="1883"/>
      <w:r>
        <w:rPr>
          <w:rtl/>
        </w:rPr>
        <w:t>מה</w:t>
      </w:r>
      <w:r>
        <w:rPr>
          <w:rFonts w:hint="cs"/>
          <w:rtl/>
        </w:rPr>
        <w:t>,</w:t>
      </w:r>
      <w:r>
        <w:rPr>
          <w:rtl/>
        </w:rPr>
        <w:t xml:space="preserve"> </w:t>
      </w:r>
      <w:bookmarkStart w:id="1884" w:name="_ETM_Q5_645599"/>
      <w:bookmarkEnd w:id="1884"/>
      <w:r>
        <w:rPr>
          <w:rtl/>
        </w:rPr>
        <w:t xml:space="preserve">אסור </w:t>
      </w:r>
      <w:bookmarkStart w:id="1885" w:name="_ETM_Q5_645870"/>
      <w:bookmarkEnd w:id="1885"/>
      <w:r>
        <w:rPr>
          <w:rtl/>
        </w:rPr>
        <w:t xml:space="preserve">לערבים </w:t>
      </w:r>
      <w:bookmarkStart w:id="1886" w:name="_ETM_Q5_646319"/>
      <w:bookmarkEnd w:id="1886"/>
      <w:r>
        <w:rPr>
          <w:rtl/>
        </w:rPr>
        <w:t xml:space="preserve">להפגין </w:t>
      </w:r>
      <w:bookmarkStart w:id="1887" w:name="_ETM_Q5_646739"/>
      <w:bookmarkEnd w:id="1887"/>
      <w:r>
        <w:rPr>
          <w:rtl/>
        </w:rPr>
        <w:t xml:space="preserve">ושם </w:t>
      </w:r>
      <w:bookmarkStart w:id="1888" w:name="_ETM_Q5_647069"/>
      <w:bookmarkEnd w:id="1888"/>
      <w:r>
        <w:rPr>
          <w:rtl/>
        </w:rPr>
        <w:t xml:space="preserve">זה </w:t>
      </w:r>
      <w:bookmarkStart w:id="1889" w:name="_ETM_Q5_647219"/>
      <w:bookmarkEnd w:id="1889"/>
      <w:r>
        <w:rPr>
          <w:rtl/>
        </w:rPr>
        <w:t>בסדר</w:t>
      </w:r>
      <w:r w:rsidR="00A74BF2">
        <w:rPr>
          <w:rFonts w:hint="cs"/>
          <w:rtl/>
        </w:rPr>
        <w:t>,</w:t>
      </w:r>
      <w:r>
        <w:rPr>
          <w:rtl/>
        </w:rPr>
        <w:t xml:space="preserve"> </w:t>
      </w:r>
      <w:bookmarkStart w:id="1890" w:name="_ETM_Q5_647579"/>
      <w:bookmarkEnd w:id="1890"/>
      <w:r>
        <w:rPr>
          <w:rtl/>
        </w:rPr>
        <w:t xml:space="preserve">המשטרה </w:t>
      </w:r>
      <w:bookmarkStart w:id="1891" w:name="_ETM_Q5_647969"/>
      <w:bookmarkEnd w:id="1891"/>
      <w:r>
        <w:rPr>
          <w:rtl/>
        </w:rPr>
        <w:t xml:space="preserve">יכולה </w:t>
      </w:r>
      <w:bookmarkStart w:id="1892" w:name="_ETM_Q5_648209"/>
      <w:bookmarkEnd w:id="1892"/>
      <w:r>
        <w:rPr>
          <w:rtl/>
        </w:rPr>
        <w:t>לפעול</w:t>
      </w:r>
      <w:r>
        <w:rPr>
          <w:rFonts w:hint="cs"/>
          <w:rtl/>
        </w:rPr>
        <w:t>?</w:t>
      </w:r>
      <w:r>
        <w:rPr>
          <w:rtl/>
        </w:rPr>
        <w:t xml:space="preserve"> </w:t>
      </w:r>
      <w:bookmarkStart w:id="1893" w:name="_ETM_Q5_648870"/>
      <w:bookmarkStart w:id="1894" w:name="_ETM_Q5_649049"/>
      <w:bookmarkEnd w:id="1893"/>
      <w:bookmarkEnd w:id="1894"/>
      <w:r>
        <w:rPr>
          <w:rtl/>
        </w:rPr>
        <w:t xml:space="preserve">כשהחרדים </w:t>
      </w:r>
      <w:bookmarkStart w:id="1895" w:name="_ETM_Q5_649680"/>
      <w:bookmarkEnd w:id="1895"/>
      <w:r>
        <w:rPr>
          <w:rtl/>
        </w:rPr>
        <w:t>ב</w:t>
      </w:r>
      <w:r>
        <w:rPr>
          <w:rFonts w:hint="cs"/>
          <w:rtl/>
        </w:rPr>
        <w:t>אי</w:t>
      </w:r>
      <w:r>
        <w:rPr>
          <w:rtl/>
        </w:rPr>
        <w:t xml:space="preserve">ם </w:t>
      </w:r>
      <w:bookmarkStart w:id="1896" w:name="_ETM_Q5_649889"/>
      <w:bookmarkEnd w:id="1896"/>
      <w:r>
        <w:rPr>
          <w:rtl/>
        </w:rPr>
        <w:t>להפגנה</w:t>
      </w:r>
      <w:r>
        <w:rPr>
          <w:rFonts w:hint="cs"/>
          <w:rtl/>
        </w:rPr>
        <w:t>,</w:t>
      </w:r>
      <w:r>
        <w:rPr>
          <w:rtl/>
        </w:rPr>
        <w:t xml:space="preserve"> </w:t>
      </w:r>
      <w:bookmarkStart w:id="1897" w:name="_ETM_Q5_650400"/>
      <w:bookmarkEnd w:id="1897"/>
      <w:r>
        <w:rPr>
          <w:rtl/>
        </w:rPr>
        <w:t xml:space="preserve">אז </w:t>
      </w:r>
      <w:bookmarkStart w:id="1898" w:name="_ETM_Q5_650519"/>
      <w:bookmarkEnd w:id="1898"/>
      <w:r>
        <w:rPr>
          <w:rtl/>
        </w:rPr>
        <w:t xml:space="preserve">מותר </w:t>
      </w:r>
      <w:bookmarkStart w:id="1899" w:name="_ETM_Q5_650909"/>
      <w:bookmarkEnd w:id="1899"/>
      <w:r>
        <w:rPr>
          <w:rtl/>
        </w:rPr>
        <w:t>להם</w:t>
      </w:r>
      <w:r w:rsidR="00A74BF2">
        <w:rPr>
          <w:rFonts w:hint="cs"/>
          <w:rtl/>
        </w:rPr>
        <w:t>,</w:t>
      </w:r>
      <w:r>
        <w:rPr>
          <w:rtl/>
        </w:rPr>
        <w:t xml:space="preserve"> </w:t>
      </w:r>
      <w:bookmarkStart w:id="1900" w:name="_ETM_Q5_651599"/>
      <w:bookmarkEnd w:id="1900"/>
      <w:r>
        <w:rPr>
          <w:rFonts w:hint="cs"/>
          <w:rtl/>
        </w:rPr>
        <w:t>לשוטרים</w:t>
      </w:r>
      <w:r w:rsidR="00A74BF2">
        <w:rPr>
          <w:rFonts w:hint="cs"/>
          <w:rtl/>
        </w:rPr>
        <w:t>,</w:t>
      </w:r>
      <w:r>
        <w:rPr>
          <w:rFonts w:hint="cs"/>
          <w:rtl/>
        </w:rPr>
        <w:t xml:space="preserve"> לפעול? </w:t>
      </w:r>
      <w:bookmarkStart w:id="1901" w:name="_ETM_Q5_649000"/>
      <w:bookmarkStart w:id="1902" w:name="_ETM_Q5_652560"/>
      <w:bookmarkEnd w:id="1901"/>
      <w:bookmarkEnd w:id="1902"/>
      <w:r>
        <w:rPr>
          <w:rtl/>
        </w:rPr>
        <w:t xml:space="preserve">עוד </w:t>
      </w:r>
      <w:bookmarkStart w:id="1903" w:name="_ETM_Q5_652769"/>
      <w:bookmarkEnd w:id="1903"/>
      <w:r>
        <w:rPr>
          <w:rtl/>
        </w:rPr>
        <w:t xml:space="preserve">לא </w:t>
      </w:r>
      <w:bookmarkStart w:id="1904" w:name="_ETM_Q5_652889"/>
      <w:bookmarkEnd w:id="1904"/>
      <w:r>
        <w:rPr>
          <w:rtl/>
        </w:rPr>
        <w:t xml:space="preserve">ראיתי </w:t>
      </w:r>
      <w:bookmarkStart w:id="1905" w:name="_ETM_Q5_653310"/>
      <w:bookmarkStart w:id="1906" w:name="_ETM_Q5_653519"/>
      <w:bookmarkEnd w:id="1905"/>
      <w:bookmarkEnd w:id="1906"/>
      <w:r>
        <w:rPr>
          <w:rFonts w:hint="cs"/>
          <w:rtl/>
        </w:rPr>
        <w:t xml:space="preserve">לובי </w:t>
      </w:r>
      <w:r>
        <w:rPr>
          <w:rtl/>
        </w:rPr>
        <w:t xml:space="preserve">כזה </w:t>
      </w:r>
      <w:bookmarkStart w:id="1907" w:name="_ETM_Q5_653969"/>
      <w:bookmarkEnd w:id="1907"/>
      <w:r>
        <w:rPr>
          <w:rtl/>
        </w:rPr>
        <w:t>בבית</w:t>
      </w:r>
      <w:r w:rsidR="00A74BF2">
        <w:rPr>
          <w:rFonts w:hint="cs"/>
          <w:rtl/>
        </w:rPr>
        <w:t>,</w:t>
      </w:r>
      <w:r>
        <w:rPr>
          <w:rtl/>
        </w:rPr>
        <w:t xml:space="preserve"> </w:t>
      </w:r>
      <w:bookmarkStart w:id="1908" w:name="_ETM_Q5_654359"/>
      <w:bookmarkEnd w:id="1908"/>
      <w:r>
        <w:rPr>
          <w:rtl/>
        </w:rPr>
        <w:t>כשהי</w:t>
      </w:r>
      <w:r>
        <w:rPr>
          <w:rFonts w:hint="cs"/>
          <w:rtl/>
        </w:rPr>
        <w:t>ית</w:t>
      </w:r>
      <w:r>
        <w:rPr>
          <w:rtl/>
        </w:rPr>
        <w:t xml:space="preserve">ה </w:t>
      </w:r>
      <w:bookmarkStart w:id="1909" w:name="_ETM_Q5_654689"/>
      <w:bookmarkEnd w:id="1909"/>
      <w:r>
        <w:rPr>
          <w:rtl/>
        </w:rPr>
        <w:t>ב-2015</w:t>
      </w:r>
      <w:bookmarkStart w:id="1910" w:name="_ETM_Q5_655829"/>
      <w:bookmarkEnd w:id="1910"/>
      <w:r>
        <w:rPr>
          <w:rFonts w:hint="cs"/>
          <w:rtl/>
        </w:rPr>
        <w:t xml:space="preserve">, </w:t>
      </w:r>
      <w:r>
        <w:rPr>
          <w:rtl/>
        </w:rPr>
        <w:t>ב-2019</w:t>
      </w:r>
      <w:r>
        <w:rPr>
          <w:rFonts w:hint="cs"/>
          <w:rtl/>
        </w:rPr>
        <w:t>,</w:t>
      </w:r>
      <w:r>
        <w:rPr>
          <w:rtl/>
        </w:rPr>
        <w:t xml:space="preserve"> </w:t>
      </w:r>
      <w:bookmarkStart w:id="1911" w:name="_ETM_Q5_657029"/>
      <w:bookmarkStart w:id="1912" w:name="_ETM_Q5_657239"/>
      <w:bookmarkEnd w:id="1911"/>
      <w:bookmarkEnd w:id="1912"/>
      <w:r>
        <w:rPr>
          <w:rtl/>
        </w:rPr>
        <w:t xml:space="preserve">מחאת </w:t>
      </w:r>
      <w:bookmarkStart w:id="1913" w:name="_ETM_Q5_657569"/>
      <w:bookmarkEnd w:id="1913"/>
      <w:r>
        <w:rPr>
          <w:rtl/>
        </w:rPr>
        <w:t xml:space="preserve">יוצאי </w:t>
      </w:r>
      <w:bookmarkStart w:id="1914" w:name="_ETM_Q5_657810"/>
      <w:bookmarkEnd w:id="1914"/>
      <w:r>
        <w:rPr>
          <w:rtl/>
        </w:rPr>
        <w:t>אתיופיה</w:t>
      </w:r>
      <w:r>
        <w:rPr>
          <w:rFonts w:hint="cs"/>
          <w:rtl/>
        </w:rPr>
        <w:t>,</w:t>
      </w:r>
      <w:r>
        <w:rPr>
          <w:rtl/>
        </w:rPr>
        <w:t xml:space="preserve"> </w:t>
      </w:r>
      <w:bookmarkStart w:id="1915" w:name="_ETM_Q5_658169"/>
      <w:bookmarkEnd w:id="1915"/>
      <w:r>
        <w:rPr>
          <w:rtl/>
        </w:rPr>
        <w:t xml:space="preserve">ובטח </w:t>
      </w:r>
      <w:bookmarkStart w:id="1916" w:name="_ETM_Q5_658499"/>
      <w:bookmarkEnd w:id="1916"/>
      <w:r>
        <w:rPr>
          <w:rtl/>
        </w:rPr>
        <w:t xml:space="preserve">של </w:t>
      </w:r>
      <w:bookmarkStart w:id="1917" w:name="_ETM_Q5_658680"/>
      <w:bookmarkEnd w:id="1917"/>
      <w:r>
        <w:rPr>
          <w:rtl/>
        </w:rPr>
        <w:t>ערבי</w:t>
      </w:r>
      <w:r>
        <w:rPr>
          <w:rFonts w:hint="cs"/>
          <w:rtl/>
        </w:rPr>
        <w:t>י</w:t>
      </w:r>
      <w:r>
        <w:rPr>
          <w:rtl/>
        </w:rPr>
        <w:t xml:space="preserve"> </w:t>
      </w:r>
      <w:bookmarkStart w:id="1918" w:name="_ETM_Q5_658950"/>
      <w:bookmarkStart w:id="1919" w:name="_ETM_Q5_659219"/>
      <w:bookmarkStart w:id="1920" w:name="_ETM_Q5_654000"/>
      <w:bookmarkEnd w:id="1918"/>
      <w:bookmarkEnd w:id="1919"/>
      <w:bookmarkEnd w:id="1920"/>
      <w:r>
        <w:rPr>
          <w:rFonts w:hint="cs"/>
          <w:rtl/>
        </w:rPr>
        <w:t xml:space="preserve">ישראל. </w:t>
      </w:r>
    </w:p>
    <w:p w:rsidR="00A74BF2" w:rsidRDefault="00A74BF2" w:rsidP="00A74BF2">
      <w:pPr>
        <w:rPr>
          <w:rtl/>
        </w:rPr>
      </w:pPr>
    </w:p>
    <w:p w:rsidR="00865E88" w:rsidRDefault="00865E88" w:rsidP="00A74BF2">
      <w:pPr>
        <w:rPr>
          <w:rtl/>
        </w:rPr>
      </w:pPr>
      <w:bookmarkStart w:id="1921" w:name="_ETM_Q5_659969"/>
      <w:bookmarkStart w:id="1922" w:name="_ETM_Q5_660299"/>
      <w:bookmarkEnd w:id="1921"/>
      <w:bookmarkEnd w:id="1922"/>
      <w:r>
        <w:rPr>
          <w:rtl/>
        </w:rPr>
        <w:t xml:space="preserve">חובתנו </w:t>
      </w:r>
      <w:bookmarkStart w:id="1923" w:name="_ETM_Q5_660900"/>
      <w:bookmarkEnd w:id="1923"/>
      <w:r>
        <w:rPr>
          <w:rtl/>
        </w:rPr>
        <w:t xml:space="preserve">כמנהיגי </w:t>
      </w:r>
      <w:bookmarkStart w:id="1924" w:name="_ETM_Q5_661409"/>
      <w:bookmarkEnd w:id="1924"/>
      <w:r>
        <w:rPr>
          <w:rtl/>
        </w:rPr>
        <w:t xml:space="preserve">ציבור </w:t>
      </w:r>
      <w:bookmarkStart w:id="1925" w:name="_ETM_Q5_662069"/>
      <w:bookmarkEnd w:id="1925"/>
      <w:r>
        <w:rPr>
          <w:rtl/>
        </w:rPr>
        <w:t xml:space="preserve">לדאוג </w:t>
      </w:r>
      <w:bookmarkStart w:id="1926" w:name="_ETM_Q5_662579"/>
      <w:bookmarkEnd w:id="1926"/>
      <w:r>
        <w:rPr>
          <w:rtl/>
        </w:rPr>
        <w:t xml:space="preserve">שכל </w:t>
      </w:r>
      <w:bookmarkStart w:id="1927" w:name="_ETM_Q5_662999"/>
      <w:bookmarkEnd w:id="1927"/>
      <w:r>
        <w:rPr>
          <w:rtl/>
        </w:rPr>
        <w:t xml:space="preserve">מי </w:t>
      </w:r>
      <w:bookmarkStart w:id="1928" w:name="_ETM_Q5_663150"/>
      <w:bookmarkEnd w:id="1928"/>
      <w:r>
        <w:rPr>
          <w:rtl/>
        </w:rPr>
        <w:t xml:space="preserve">שיוצא </w:t>
      </w:r>
      <w:bookmarkStart w:id="1929" w:name="_ETM_Q5_663599"/>
      <w:bookmarkEnd w:id="1929"/>
      <w:r>
        <w:rPr>
          <w:rtl/>
        </w:rPr>
        <w:t xml:space="preserve">למחות </w:t>
      </w:r>
      <w:bookmarkStart w:id="1930" w:name="_ETM_Q5_664109"/>
      <w:bookmarkEnd w:id="1930"/>
      <w:r>
        <w:rPr>
          <w:rtl/>
        </w:rPr>
        <w:t xml:space="preserve">על </w:t>
      </w:r>
      <w:bookmarkStart w:id="1931" w:name="_ETM_Q5_664260"/>
      <w:bookmarkEnd w:id="1931"/>
      <w:r>
        <w:rPr>
          <w:rtl/>
        </w:rPr>
        <w:t xml:space="preserve">זכותו </w:t>
      </w:r>
      <w:bookmarkStart w:id="1932" w:name="_ETM_Q5_664650"/>
      <w:bookmarkEnd w:id="1932"/>
      <w:r>
        <w:rPr>
          <w:rtl/>
        </w:rPr>
        <w:t xml:space="preserve">יחזור </w:t>
      </w:r>
      <w:bookmarkStart w:id="1933" w:name="_ETM_Q5_665040"/>
      <w:bookmarkEnd w:id="1933"/>
      <w:r>
        <w:rPr>
          <w:rtl/>
        </w:rPr>
        <w:t xml:space="preserve">הביתה </w:t>
      </w:r>
      <w:bookmarkStart w:id="1934" w:name="_ETM_Q5_665430"/>
      <w:bookmarkEnd w:id="1934"/>
      <w:r>
        <w:rPr>
          <w:rtl/>
        </w:rPr>
        <w:t xml:space="preserve">שלם </w:t>
      </w:r>
      <w:bookmarkStart w:id="1935" w:name="_ETM_Q5_665760"/>
      <w:bookmarkEnd w:id="1935"/>
      <w:r>
        <w:rPr>
          <w:rtl/>
        </w:rPr>
        <w:t>ובריא</w:t>
      </w:r>
      <w:r>
        <w:rPr>
          <w:rFonts w:hint="cs"/>
          <w:rtl/>
        </w:rPr>
        <w:t>,</w:t>
      </w:r>
      <w:r>
        <w:rPr>
          <w:rtl/>
        </w:rPr>
        <w:t xml:space="preserve"> </w:t>
      </w:r>
      <w:bookmarkStart w:id="1936" w:name="_ETM_Q5_666480"/>
      <w:bookmarkEnd w:id="1936"/>
      <w:r>
        <w:rPr>
          <w:rtl/>
        </w:rPr>
        <w:t xml:space="preserve">ולא </w:t>
      </w:r>
      <w:bookmarkStart w:id="1937" w:name="_ETM_Q5_666719"/>
      <w:bookmarkEnd w:id="1937"/>
      <w:r>
        <w:rPr>
          <w:rtl/>
        </w:rPr>
        <w:t xml:space="preserve">משנה </w:t>
      </w:r>
      <w:bookmarkStart w:id="1938" w:name="_ETM_Q5_667109"/>
      <w:bookmarkEnd w:id="1938"/>
      <w:r>
        <w:rPr>
          <w:rtl/>
        </w:rPr>
        <w:t>לאיז</w:t>
      </w:r>
      <w:r>
        <w:rPr>
          <w:rFonts w:hint="cs"/>
          <w:rtl/>
        </w:rPr>
        <w:t>ו</w:t>
      </w:r>
      <w:r>
        <w:rPr>
          <w:rtl/>
        </w:rPr>
        <w:t xml:space="preserve"> </w:t>
      </w:r>
      <w:bookmarkStart w:id="1939" w:name="_ETM_Q5_667379"/>
      <w:bookmarkEnd w:id="1939"/>
      <w:r>
        <w:rPr>
          <w:rtl/>
        </w:rPr>
        <w:t xml:space="preserve">מפלגה </w:t>
      </w:r>
      <w:bookmarkStart w:id="1940" w:name="_ETM_Q5_667739"/>
      <w:bookmarkEnd w:id="1940"/>
      <w:r>
        <w:rPr>
          <w:rtl/>
        </w:rPr>
        <w:t xml:space="preserve">הוא </w:t>
      </w:r>
      <w:bookmarkStart w:id="1941" w:name="_ETM_Q5_667769"/>
      <w:bookmarkEnd w:id="1941"/>
      <w:r>
        <w:rPr>
          <w:rtl/>
        </w:rPr>
        <w:t>מצביע</w:t>
      </w:r>
      <w:r w:rsidR="00A74BF2">
        <w:rPr>
          <w:rFonts w:hint="cs"/>
          <w:rtl/>
        </w:rPr>
        <w:t xml:space="preserve">, </w:t>
      </w:r>
      <w:bookmarkStart w:id="1942" w:name="_ETM_Q5_668790"/>
      <w:bookmarkStart w:id="1943" w:name="_ETM_Q5_665000"/>
      <w:bookmarkEnd w:id="1942"/>
      <w:bookmarkEnd w:id="1943"/>
      <w:r>
        <w:rPr>
          <w:rtl/>
        </w:rPr>
        <w:t xml:space="preserve">אבל </w:t>
      </w:r>
      <w:bookmarkStart w:id="1944" w:name="_ETM_Q5_669059"/>
      <w:bookmarkStart w:id="1945" w:name="_ETM_Q5_669359"/>
      <w:bookmarkEnd w:id="1944"/>
      <w:bookmarkEnd w:id="1945"/>
      <w:r>
        <w:rPr>
          <w:rFonts w:hint="cs"/>
          <w:rtl/>
        </w:rPr>
        <w:t>ה</w:t>
      </w:r>
      <w:r>
        <w:rPr>
          <w:rtl/>
        </w:rPr>
        <w:t xml:space="preserve">טיפול </w:t>
      </w:r>
      <w:bookmarkStart w:id="1946" w:name="_ETM_Q5_669870"/>
      <w:bookmarkEnd w:id="1946"/>
      <w:r>
        <w:rPr>
          <w:rtl/>
        </w:rPr>
        <w:t xml:space="preserve">הזה </w:t>
      </w:r>
      <w:bookmarkStart w:id="1947" w:name="_ETM_Q5_670169"/>
      <w:bookmarkEnd w:id="1947"/>
      <w:r>
        <w:rPr>
          <w:rtl/>
        </w:rPr>
        <w:t xml:space="preserve">של </w:t>
      </w:r>
      <w:bookmarkStart w:id="1948" w:name="_ETM_Q5_670439"/>
      <w:bookmarkEnd w:id="1948"/>
      <w:r>
        <w:rPr>
          <w:rtl/>
        </w:rPr>
        <w:t xml:space="preserve">שמירה </w:t>
      </w:r>
      <w:bookmarkStart w:id="1949" w:name="_ETM_Q5_670799"/>
      <w:bookmarkEnd w:id="1949"/>
      <w:r>
        <w:rPr>
          <w:rtl/>
        </w:rPr>
        <w:t xml:space="preserve">בנושא </w:t>
      </w:r>
      <w:bookmarkStart w:id="1950" w:name="_ETM_Q5_671219"/>
      <w:bookmarkEnd w:id="1950"/>
      <w:r>
        <w:rPr>
          <w:rtl/>
        </w:rPr>
        <w:t xml:space="preserve">הזה </w:t>
      </w:r>
      <w:bookmarkStart w:id="1951" w:name="_ETM_Q5_671489"/>
      <w:bookmarkEnd w:id="1951"/>
      <w:r>
        <w:rPr>
          <w:rtl/>
        </w:rPr>
        <w:t>ה</w:t>
      </w:r>
      <w:r>
        <w:rPr>
          <w:rFonts w:hint="cs"/>
          <w:rtl/>
        </w:rPr>
        <w:t>ו</w:t>
      </w:r>
      <w:r>
        <w:rPr>
          <w:rtl/>
        </w:rPr>
        <w:t xml:space="preserve">א </w:t>
      </w:r>
      <w:bookmarkStart w:id="1952" w:name="_ETM_Q5_671579"/>
      <w:bookmarkEnd w:id="1952"/>
      <w:r>
        <w:rPr>
          <w:rtl/>
        </w:rPr>
        <w:t>פוליטי</w:t>
      </w:r>
      <w:r>
        <w:rPr>
          <w:rFonts w:hint="cs"/>
          <w:rtl/>
        </w:rPr>
        <w:t>.</w:t>
      </w:r>
      <w:r>
        <w:rPr>
          <w:rtl/>
        </w:rPr>
        <w:t xml:space="preserve"> </w:t>
      </w:r>
      <w:bookmarkStart w:id="1953" w:name="_ETM_Q5_673870"/>
      <w:bookmarkEnd w:id="1953"/>
      <w:r>
        <w:rPr>
          <w:rtl/>
        </w:rPr>
        <w:t xml:space="preserve">זה </w:t>
      </w:r>
      <w:bookmarkStart w:id="1954" w:name="_ETM_Q5_674170"/>
      <w:bookmarkEnd w:id="1954"/>
      <w:r>
        <w:rPr>
          <w:rtl/>
        </w:rPr>
        <w:t xml:space="preserve">לא </w:t>
      </w:r>
      <w:bookmarkStart w:id="1955" w:name="_ETM_Q5_674320"/>
      <w:bookmarkEnd w:id="1955"/>
      <w:r>
        <w:rPr>
          <w:rtl/>
        </w:rPr>
        <w:t xml:space="preserve">יכול </w:t>
      </w:r>
      <w:bookmarkStart w:id="1956" w:name="_ETM_Q5_674680"/>
      <w:bookmarkEnd w:id="1956"/>
      <w:r>
        <w:rPr>
          <w:rtl/>
        </w:rPr>
        <w:t xml:space="preserve">להיות </w:t>
      </w:r>
      <w:bookmarkStart w:id="1957" w:name="_ETM_Q5_674860"/>
      <w:bookmarkEnd w:id="1957"/>
      <w:r>
        <w:rPr>
          <w:rFonts w:hint="cs"/>
          <w:rtl/>
        </w:rPr>
        <w:t>ה</w:t>
      </w:r>
      <w:r>
        <w:rPr>
          <w:rtl/>
        </w:rPr>
        <w:t>מצב</w:t>
      </w:r>
      <w:r>
        <w:rPr>
          <w:rFonts w:hint="cs"/>
          <w:rtl/>
        </w:rPr>
        <w:t xml:space="preserve">. אם </w:t>
      </w:r>
      <w:bookmarkStart w:id="1958" w:name="_ETM_Q5_675430"/>
      <w:bookmarkStart w:id="1959" w:name="_ETM_Q5_676090"/>
      <w:bookmarkEnd w:id="1958"/>
      <w:bookmarkEnd w:id="1959"/>
      <w:r>
        <w:rPr>
          <w:rFonts w:hint="cs"/>
          <w:rtl/>
        </w:rPr>
        <w:t xml:space="preserve">אנחנו </w:t>
      </w:r>
      <w:bookmarkStart w:id="1960" w:name="_ETM_Q5_687952"/>
      <w:bookmarkEnd w:id="1960"/>
      <w:r>
        <w:rPr>
          <w:rtl/>
        </w:rPr>
        <w:t xml:space="preserve">שוחרי </w:t>
      </w:r>
      <w:bookmarkStart w:id="1961" w:name="_ETM_Q5_676600"/>
      <w:bookmarkEnd w:id="1961"/>
      <w:r>
        <w:rPr>
          <w:rtl/>
        </w:rPr>
        <w:t xml:space="preserve">חיים </w:t>
      </w:r>
      <w:bookmarkStart w:id="1962" w:name="_ETM_Q5_677290"/>
      <w:bookmarkEnd w:id="1962"/>
      <w:r>
        <w:rPr>
          <w:rtl/>
        </w:rPr>
        <w:t xml:space="preserve">ובאמת </w:t>
      </w:r>
      <w:bookmarkStart w:id="1963" w:name="_ETM_Q5_677920"/>
      <w:bookmarkEnd w:id="1963"/>
      <w:r>
        <w:rPr>
          <w:rFonts w:hint="cs"/>
          <w:rtl/>
        </w:rPr>
        <w:t xml:space="preserve">שוחרי </w:t>
      </w:r>
      <w:r>
        <w:rPr>
          <w:rtl/>
        </w:rPr>
        <w:t>צדק</w:t>
      </w:r>
      <w:r>
        <w:rPr>
          <w:rFonts w:hint="cs"/>
          <w:rtl/>
        </w:rPr>
        <w:t>,</w:t>
      </w:r>
      <w:r>
        <w:rPr>
          <w:rtl/>
        </w:rPr>
        <w:t xml:space="preserve"> </w:t>
      </w:r>
      <w:bookmarkStart w:id="1964" w:name="_ETM_Q5_678800"/>
      <w:bookmarkEnd w:id="1964"/>
      <w:r>
        <w:rPr>
          <w:rtl/>
        </w:rPr>
        <w:t xml:space="preserve">צריך </w:t>
      </w:r>
      <w:bookmarkStart w:id="1965" w:name="_ETM_Q5_679220"/>
      <w:bookmarkEnd w:id="1965"/>
      <w:r>
        <w:rPr>
          <w:rtl/>
        </w:rPr>
        <w:t xml:space="preserve">להיאבק </w:t>
      </w:r>
      <w:bookmarkStart w:id="1966" w:name="_ETM_Q5_679790"/>
      <w:bookmarkEnd w:id="1966"/>
      <w:r>
        <w:rPr>
          <w:rtl/>
        </w:rPr>
        <w:t xml:space="preserve">בנושא </w:t>
      </w:r>
      <w:bookmarkStart w:id="1967" w:name="_ETM_Q5_680270"/>
      <w:bookmarkEnd w:id="1967"/>
      <w:r>
        <w:rPr>
          <w:rtl/>
        </w:rPr>
        <w:t xml:space="preserve">הזה </w:t>
      </w:r>
      <w:bookmarkStart w:id="1968" w:name="_ETM_Q5_680510"/>
      <w:bookmarkEnd w:id="1968"/>
      <w:r>
        <w:rPr>
          <w:rtl/>
        </w:rPr>
        <w:t>ביחד</w:t>
      </w:r>
      <w:r>
        <w:rPr>
          <w:rFonts w:hint="cs"/>
          <w:rtl/>
        </w:rPr>
        <w:t>,</w:t>
      </w:r>
      <w:r>
        <w:rPr>
          <w:rtl/>
        </w:rPr>
        <w:t xml:space="preserve"> </w:t>
      </w:r>
      <w:bookmarkStart w:id="1969" w:name="_ETM_Q5_681410"/>
      <w:bookmarkEnd w:id="1969"/>
      <w:r>
        <w:rPr>
          <w:rtl/>
        </w:rPr>
        <w:t xml:space="preserve">ולא </w:t>
      </w:r>
      <w:bookmarkStart w:id="1970" w:name="_ETM_Q5_681740"/>
      <w:bookmarkEnd w:id="1970"/>
      <w:r>
        <w:rPr>
          <w:rtl/>
        </w:rPr>
        <w:t>רק</w:t>
      </w:r>
      <w:r>
        <w:rPr>
          <w:rFonts w:hint="cs"/>
          <w:rtl/>
        </w:rPr>
        <w:t>,</w:t>
      </w:r>
      <w:r>
        <w:rPr>
          <w:rtl/>
        </w:rPr>
        <w:t xml:space="preserve"> </w:t>
      </w:r>
      <w:bookmarkStart w:id="1971" w:name="_ETM_Q5_682010"/>
      <w:bookmarkEnd w:id="1971"/>
      <w:r>
        <w:rPr>
          <w:rtl/>
        </w:rPr>
        <w:t xml:space="preserve">עם </w:t>
      </w:r>
      <w:bookmarkStart w:id="1972" w:name="_ETM_Q5_682100"/>
      <w:bookmarkEnd w:id="1972"/>
      <w:r>
        <w:rPr>
          <w:rtl/>
        </w:rPr>
        <w:t xml:space="preserve">כל </w:t>
      </w:r>
      <w:bookmarkStart w:id="1973" w:name="_ETM_Q5_682310"/>
      <w:bookmarkEnd w:id="1973"/>
      <w:r>
        <w:rPr>
          <w:rtl/>
        </w:rPr>
        <w:t>הכבוד</w:t>
      </w:r>
      <w:r>
        <w:rPr>
          <w:rFonts w:hint="cs"/>
          <w:rtl/>
        </w:rPr>
        <w:t>,</w:t>
      </w:r>
      <w:r>
        <w:rPr>
          <w:rtl/>
        </w:rPr>
        <w:t xml:space="preserve"> </w:t>
      </w:r>
      <w:bookmarkStart w:id="1974" w:name="_ETM_Q5_682819"/>
      <w:bookmarkStart w:id="1975" w:name="_ETM_Q5_683150"/>
      <w:bookmarkStart w:id="1976" w:name="_ETM_Q5_683510"/>
      <w:bookmarkEnd w:id="1974"/>
      <w:bookmarkEnd w:id="1975"/>
      <w:bookmarkEnd w:id="1976"/>
      <w:r>
        <w:rPr>
          <w:rFonts w:hint="cs"/>
          <w:rtl/>
        </w:rPr>
        <w:t xml:space="preserve">כשכל סולתה ושמנה </w:t>
      </w:r>
      <w:bookmarkStart w:id="1977" w:name="_ETM_Q5_681000"/>
      <w:bookmarkEnd w:id="1977"/>
      <w:r>
        <w:rPr>
          <w:rFonts w:hint="cs"/>
          <w:rtl/>
        </w:rPr>
        <w:t>מגיעים</w:t>
      </w:r>
      <w:bookmarkStart w:id="1978" w:name="_ETM_Q5_685430"/>
      <w:bookmarkEnd w:id="1978"/>
      <w:r>
        <w:rPr>
          <w:rFonts w:hint="cs"/>
          <w:rtl/>
        </w:rPr>
        <w:t xml:space="preserve"> </w:t>
      </w:r>
      <w:bookmarkStart w:id="1979" w:name="_ETM_Q5_685850"/>
      <w:bookmarkEnd w:id="1979"/>
      <w:r>
        <w:rPr>
          <w:rtl/>
        </w:rPr>
        <w:t xml:space="preserve">להפגין </w:t>
      </w:r>
      <w:bookmarkStart w:id="1980" w:name="_ETM_Q5_686420"/>
      <w:bookmarkEnd w:id="1980"/>
      <w:r>
        <w:rPr>
          <w:rtl/>
        </w:rPr>
        <w:t>–</w:t>
      </w:r>
      <w:r>
        <w:rPr>
          <w:rFonts w:hint="cs"/>
          <w:rtl/>
        </w:rPr>
        <w:t xml:space="preserve"> זהו,</w:t>
      </w:r>
      <w:r>
        <w:rPr>
          <w:rtl/>
        </w:rPr>
        <w:t xml:space="preserve"> </w:t>
      </w:r>
      <w:bookmarkStart w:id="1981" w:name="_ETM_Q5_686630"/>
      <w:bookmarkEnd w:id="1981"/>
      <w:r>
        <w:rPr>
          <w:rtl/>
        </w:rPr>
        <w:t xml:space="preserve">זכותם </w:t>
      </w:r>
      <w:bookmarkStart w:id="1982" w:name="_ETM_Q5_687080"/>
      <w:bookmarkEnd w:id="1982"/>
      <w:r>
        <w:rPr>
          <w:rtl/>
        </w:rPr>
        <w:t>נפגע</w:t>
      </w:r>
      <w:r>
        <w:rPr>
          <w:rFonts w:hint="cs"/>
          <w:rtl/>
        </w:rPr>
        <w:t>ה.</w:t>
      </w:r>
      <w:r>
        <w:rPr>
          <w:rtl/>
        </w:rPr>
        <w:t xml:space="preserve"> </w:t>
      </w:r>
      <w:bookmarkStart w:id="1983" w:name="_ETM_Q5_687770"/>
      <w:bookmarkEnd w:id="1983"/>
      <w:r>
        <w:rPr>
          <w:rFonts w:hint="cs"/>
          <w:rtl/>
        </w:rPr>
        <w:t>ע</w:t>
      </w:r>
      <w:r>
        <w:rPr>
          <w:rtl/>
        </w:rPr>
        <w:t xml:space="preserve">ם </w:t>
      </w:r>
      <w:bookmarkStart w:id="1984" w:name="_ETM_Q5_687920"/>
      <w:bookmarkEnd w:id="1984"/>
      <w:r>
        <w:rPr>
          <w:rtl/>
        </w:rPr>
        <w:t xml:space="preserve">כל </w:t>
      </w:r>
      <w:bookmarkStart w:id="1985" w:name="_ETM_Q5_688130"/>
      <w:bookmarkEnd w:id="1985"/>
      <w:r>
        <w:rPr>
          <w:rtl/>
        </w:rPr>
        <w:t>הכבוד</w:t>
      </w:r>
      <w:r>
        <w:rPr>
          <w:rFonts w:hint="cs"/>
          <w:rtl/>
        </w:rPr>
        <w:t>,</w:t>
      </w:r>
      <w:r>
        <w:rPr>
          <w:rtl/>
        </w:rPr>
        <w:t xml:space="preserve"> </w:t>
      </w:r>
      <w:bookmarkStart w:id="1986" w:name="_ETM_Q5_688760"/>
      <w:bookmarkEnd w:id="1986"/>
      <w:r>
        <w:rPr>
          <w:rtl/>
        </w:rPr>
        <w:t xml:space="preserve">שליש </w:t>
      </w:r>
      <w:bookmarkStart w:id="1987" w:name="_ETM_Q5_689090"/>
      <w:bookmarkEnd w:id="1987"/>
      <w:r>
        <w:rPr>
          <w:rtl/>
        </w:rPr>
        <w:t xml:space="preserve">מהאנשים </w:t>
      </w:r>
      <w:bookmarkStart w:id="1988" w:name="_ETM_Q5_689540"/>
      <w:bookmarkEnd w:id="1988"/>
      <w:r>
        <w:rPr>
          <w:rtl/>
        </w:rPr>
        <w:t>שמפ</w:t>
      </w:r>
      <w:r>
        <w:rPr>
          <w:rFonts w:hint="cs"/>
          <w:rtl/>
        </w:rPr>
        <w:t>גינים</w:t>
      </w:r>
      <w:bookmarkStart w:id="1989" w:name="_ETM_Q5_690170"/>
      <w:bookmarkEnd w:id="1989"/>
      <w:r>
        <w:rPr>
          <w:rFonts w:hint="cs"/>
          <w:rtl/>
        </w:rPr>
        <w:t xml:space="preserve"> </w:t>
      </w:r>
      <w:r>
        <w:rPr>
          <w:rtl/>
        </w:rPr>
        <w:t>–</w:t>
      </w:r>
      <w:r>
        <w:rPr>
          <w:rFonts w:hint="cs"/>
          <w:rtl/>
        </w:rPr>
        <w:t xml:space="preserve"> </w:t>
      </w:r>
      <w:r>
        <w:rPr>
          <w:rtl/>
        </w:rPr>
        <w:t xml:space="preserve">אני </w:t>
      </w:r>
      <w:bookmarkStart w:id="1990" w:name="_ETM_Q5_690350"/>
      <w:bookmarkEnd w:id="1990"/>
      <w:r>
        <w:rPr>
          <w:rtl/>
        </w:rPr>
        <w:t xml:space="preserve">אומר </w:t>
      </w:r>
      <w:bookmarkStart w:id="1991" w:name="_ETM_Q5_690620"/>
      <w:bookmarkEnd w:id="1991"/>
      <w:r>
        <w:rPr>
          <w:rtl/>
        </w:rPr>
        <w:t>לכם</w:t>
      </w:r>
      <w:r>
        <w:rPr>
          <w:rFonts w:hint="cs"/>
          <w:rtl/>
        </w:rPr>
        <w:t>,</w:t>
      </w:r>
      <w:r>
        <w:rPr>
          <w:rtl/>
        </w:rPr>
        <w:t xml:space="preserve"> </w:t>
      </w:r>
      <w:bookmarkStart w:id="1992" w:name="_ETM_Q5_690950"/>
      <w:bookmarkEnd w:id="1992"/>
      <w:r>
        <w:rPr>
          <w:rtl/>
        </w:rPr>
        <w:t xml:space="preserve">כל </w:t>
      </w:r>
      <w:bookmarkStart w:id="1993" w:name="_ETM_Q5_691370"/>
      <w:bookmarkEnd w:id="1993"/>
      <w:r>
        <w:rPr>
          <w:rtl/>
        </w:rPr>
        <w:t xml:space="preserve">מי </w:t>
      </w:r>
      <w:bookmarkStart w:id="1994" w:name="_ETM_Q5_691459"/>
      <w:bookmarkEnd w:id="1994"/>
      <w:r>
        <w:rPr>
          <w:rtl/>
        </w:rPr>
        <w:t xml:space="preserve">שמגיע </w:t>
      </w:r>
      <w:bookmarkStart w:id="1995" w:name="_ETM_Q5_691850"/>
      <w:bookmarkEnd w:id="1995"/>
      <w:r>
        <w:rPr>
          <w:rtl/>
        </w:rPr>
        <w:t>להפגין</w:t>
      </w:r>
      <w:r>
        <w:rPr>
          <w:rFonts w:hint="cs"/>
          <w:rtl/>
        </w:rPr>
        <w:t>,</w:t>
      </w:r>
      <w:r>
        <w:rPr>
          <w:rtl/>
        </w:rPr>
        <w:t xml:space="preserve"> </w:t>
      </w:r>
      <w:bookmarkStart w:id="1996" w:name="_ETM_Q5_692569"/>
      <w:bookmarkEnd w:id="1996"/>
      <w:r>
        <w:rPr>
          <w:rtl/>
        </w:rPr>
        <w:t xml:space="preserve">זכותו </w:t>
      </w:r>
      <w:bookmarkStart w:id="1997" w:name="_ETM_Q5_693080"/>
      <w:bookmarkEnd w:id="1997"/>
      <w:r>
        <w:rPr>
          <w:rtl/>
        </w:rPr>
        <w:t xml:space="preserve">ואני </w:t>
      </w:r>
      <w:bookmarkStart w:id="1998" w:name="_ETM_Q5_693350"/>
      <w:bookmarkEnd w:id="1998"/>
      <w:r>
        <w:rPr>
          <w:rtl/>
        </w:rPr>
        <w:t xml:space="preserve">תומך </w:t>
      </w:r>
      <w:bookmarkStart w:id="1999" w:name="_ETM_Q5_693740"/>
      <w:bookmarkEnd w:id="1999"/>
      <w:r>
        <w:rPr>
          <w:rtl/>
        </w:rPr>
        <w:t>בכ</w:t>
      </w:r>
      <w:bookmarkStart w:id="2000" w:name="_ETM_Q5_694290"/>
      <w:bookmarkEnd w:id="2000"/>
      <w:r>
        <w:rPr>
          <w:rFonts w:hint="cs"/>
          <w:rtl/>
        </w:rPr>
        <w:t>ך, ו</w:t>
      </w:r>
      <w:r>
        <w:rPr>
          <w:rtl/>
        </w:rPr>
        <w:t xml:space="preserve">גם </w:t>
      </w:r>
      <w:bookmarkStart w:id="2001" w:name="_ETM_Q5_694920"/>
      <w:bookmarkEnd w:id="2001"/>
      <w:r>
        <w:rPr>
          <w:rtl/>
        </w:rPr>
        <w:t>שי</w:t>
      </w:r>
      <w:bookmarkStart w:id="2002" w:name="_ETM_Q5_695429"/>
      <w:bookmarkEnd w:id="2002"/>
      <w:r>
        <w:rPr>
          <w:rFonts w:hint="cs"/>
          <w:rtl/>
        </w:rPr>
        <w:t xml:space="preserve">פגינו </w:t>
      </w:r>
      <w:r>
        <w:rPr>
          <w:rtl/>
        </w:rPr>
        <w:t>בבלפור</w:t>
      </w:r>
      <w:r>
        <w:rPr>
          <w:rFonts w:hint="cs"/>
          <w:rtl/>
        </w:rPr>
        <w:t xml:space="preserve">, </w:t>
      </w:r>
      <w:bookmarkStart w:id="2003" w:name="_ETM_Q5_696950"/>
      <w:bookmarkEnd w:id="2003"/>
      <w:r>
        <w:rPr>
          <w:rtl/>
        </w:rPr>
        <w:t xml:space="preserve">כי </w:t>
      </w:r>
      <w:bookmarkStart w:id="2004" w:name="_ETM_Q5_697159"/>
      <w:bookmarkEnd w:id="2004"/>
      <w:r>
        <w:rPr>
          <w:rtl/>
        </w:rPr>
        <w:t xml:space="preserve">לא </w:t>
      </w:r>
      <w:bookmarkStart w:id="2005" w:name="_ETM_Q5_697309"/>
      <w:bookmarkEnd w:id="2005"/>
      <w:r>
        <w:rPr>
          <w:rtl/>
        </w:rPr>
        <w:t>משנה</w:t>
      </w:r>
      <w:r>
        <w:rPr>
          <w:rFonts w:hint="cs"/>
          <w:rtl/>
        </w:rPr>
        <w:t>;</w:t>
      </w:r>
      <w:r>
        <w:rPr>
          <w:rtl/>
        </w:rPr>
        <w:t xml:space="preserve"> </w:t>
      </w:r>
      <w:bookmarkStart w:id="2006" w:name="_ETM_Q5_697760"/>
      <w:bookmarkEnd w:id="2006"/>
      <w:r>
        <w:rPr>
          <w:rtl/>
        </w:rPr>
        <w:t xml:space="preserve">מי </w:t>
      </w:r>
      <w:bookmarkStart w:id="2007" w:name="_ETM_Q5_697909"/>
      <w:bookmarkEnd w:id="2007"/>
      <w:r>
        <w:rPr>
          <w:rtl/>
        </w:rPr>
        <w:t xml:space="preserve">שבחר </w:t>
      </w:r>
      <w:bookmarkStart w:id="2008" w:name="_ETM_Q5_698300"/>
      <w:bookmarkEnd w:id="2008"/>
      <w:r>
        <w:rPr>
          <w:rtl/>
        </w:rPr>
        <w:t xml:space="preserve">את </w:t>
      </w:r>
      <w:bookmarkStart w:id="2009" w:name="_ETM_Q5_698390"/>
      <w:bookmarkEnd w:id="2009"/>
      <w:r>
        <w:rPr>
          <w:rFonts w:hint="cs"/>
          <w:rtl/>
        </w:rPr>
        <w:t xml:space="preserve">ראש </w:t>
      </w:r>
      <w:bookmarkStart w:id="2010" w:name="_ETM_Q5_695000"/>
      <w:bookmarkEnd w:id="2010"/>
      <w:r>
        <w:rPr>
          <w:rFonts w:hint="cs"/>
          <w:rtl/>
        </w:rPr>
        <w:t>הממשלה אלה</w:t>
      </w:r>
      <w:r>
        <w:rPr>
          <w:rtl/>
        </w:rPr>
        <w:t xml:space="preserve"> </w:t>
      </w:r>
      <w:bookmarkStart w:id="2011" w:name="_ETM_Q5_698929"/>
      <w:bookmarkEnd w:id="2011"/>
      <w:r>
        <w:rPr>
          <w:rtl/>
        </w:rPr>
        <w:t xml:space="preserve">אזרחי </w:t>
      </w:r>
      <w:bookmarkStart w:id="2012" w:name="_ETM_Q5_699530"/>
      <w:bookmarkEnd w:id="2012"/>
      <w:r>
        <w:rPr>
          <w:rtl/>
        </w:rPr>
        <w:t xml:space="preserve">מדינת </w:t>
      </w:r>
      <w:bookmarkStart w:id="2013" w:name="_ETM_Q5_699830"/>
      <w:bookmarkEnd w:id="2013"/>
      <w:r>
        <w:rPr>
          <w:rtl/>
        </w:rPr>
        <w:t>ישראל</w:t>
      </w:r>
      <w:bookmarkStart w:id="2014" w:name="_ETM_Q5_700580"/>
      <w:bookmarkEnd w:id="2014"/>
      <w:r>
        <w:rPr>
          <w:rFonts w:hint="cs"/>
          <w:rtl/>
        </w:rPr>
        <w:t xml:space="preserve">. </w:t>
      </w:r>
      <w:r>
        <w:rPr>
          <w:rtl/>
        </w:rPr>
        <w:t xml:space="preserve">חובת </w:t>
      </w:r>
      <w:bookmarkStart w:id="2015" w:name="_ETM_Q5_701299"/>
      <w:bookmarkEnd w:id="2015"/>
      <w:r>
        <w:rPr>
          <w:rtl/>
        </w:rPr>
        <w:t xml:space="preserve">הממשלה </w:t>
      </w:r>
      <w:bookmarkStart w:id="2016" w:name="_ETM_Q5_701870"/>
      <w:bookmarkEnd w:id="2016"/>
      <w:r>
        <w:rPr>
          <w:rtl/>
        </w:rPr>
        <w:t xml:space="preserve">לאפשר </w:t>
      </w:r>
      <w:bookmarkStart w:id="2017" w:name="_ETM_Q5_702440"/>
      <w:bookmarkEnd w:id="2017"/>
      <w:r>
        <w:rPr>
          <w:rtl/>
        </w:rPr>
        <w:t xml:space="preserve">לאזרח </w:t>
      </w:r>
      <w:bookmarkStart w:id="2018" w:name="_ETM_Q5_703370"/>
      <w:bookmarkEnd w:id="2018"/>
      <w:r>
        <w:rPr>
          <w:rtl/>
        </w:rPr>
        <w:t xml:space="preserve">לממש </w:t>
      </w:r>
      <w:bookmarkStart w:id="2019" w:name="_ETM_Q5_704120"/>
      <w:bookmarkEnd w:id="2019"/>
      <w:r>
        <w:rPr>
          <w:rtl/>
        </w:rPr>
        <w:t xml:space="preserve">את </w:t>
      </w:r>
      <w:bookmarkStart w:id="2020" w:name="_ETM_Q5_704239"/>
      <w:bookmarkEnd w:id="2020"/>
      <w:r>
        <w:rPr>
          <w:rtl/>
        </w:rPr>
        <w:t>זכותו</w:t>
      </w:r>
      <w:r>
        <w:rPr>
          <w:rFonts w:hint="cs"/>
          <w:rtl/>
        </w:rPr>
        <w:t>.</w:t>
      </w:r>
      <w:r>
        <w:rPr>
          <w:rtl/>
        </w:rPr>
        <w:t xml:space="preserve"> </w:t>
      </w:r>
      <w:bookmarkStart w:id="2021" w:name="_ETM_Q5_705140"/>
      <w:bookmarkEnd w:id="2021"/>
      <w:r>
        <w:rPr>
          <w:rtl/>
        </w:rPr>
        <w:t xml:space="preserve">זה </w:t>
      </w:r>
      <w:bookmarkStart w:id="2022" w:name="_ETM_Q5_705379"/>
      <w:bookmarkEnd w:id="2022"/>
      <w:r>
        <w:rPr>
          <w:rtl/>
        </w:rPr>
        <w:t xml:space="preserve">לא </w:t>
      </w:r>
      <w:bookmarkStart w:id="2023" w:name="_ETM_Q5_705470"/>
      <w:bookmarkEnd w:id="2023"/>
      <w:r>
        <w:rPr>
          <w:rtl/>
        </w:rPr>
        <w:t xml:space="preserve">משנה </w:t>
      </w:r>
      <w:bookmarkStart w:id="2024" w:name="_ETM_Q5_705799"/>
      <w:bookmarkEnd w:id="2024"/>
      <w:r>
        <w:rPr>
          <w:rtl/>
        </w:rPr>
        <w:t xml:space="preserve">אם </w:t>
      </w:r>
      <w:bookmarkStart w:id="2025" w:name="_ETM_Q5_705890"/>
      <w:bookmarkEnd w:id="2025"/>
      <w:r>
        <w:rPr>
          <w:rtl/>
        </w:rPr>
        <w:t xml:space="preserve">אני </w:t>
      </w:r>
      <w:bookmarkStart w:id="2026" w:name="_ETM_Q5_706040"/>
      <w:bookmarkEnd w:id="2026"/>
      <w:r>
        <w:rPr>
          <w:rtl/>
        </w:rPr>
        <w:t xml:space="preserve">חבר </w:t>
      </w:r>
      <w:bookmarkStart w:id="2027" w:name="_ETM_Q5_706309"/>
      <w:bookmarkEnd w:id="2027"/>
      <w:r>
        <w:rPr>
          <w:rtl/>
        </w:rPr>
        <w:t xml:space="preserve">בקואליציה </w:t>
      </w:r>
      <w:bookmarkStart w:id="2028" w:name="_ETM_Q5_706849"/>
      <w:bookmarkEnd w:id="2028"/>
      <w:r>
        <w:rPr>
          <w:rtl/>
        </w:rPr>
        <w:t xml:space="preserve">או </w:t>
      </w:r>
      <w:bookmarkStart w:id="2029" w:name="_ETM_Q5_706879"/>
      <w:bookmarkEnd w:id="2029"/>
      <w:r>
        <w:rPr>
          <w:rtl/>
        </w:rPr>
        <w:t>באופוזיציה</w:t>
      </w:r>
      <w:r>
        <w:rPr>
          <w:rFonts w:hint="cs"/>
          <w:rtl/>
        </w:rPr>
        <w:t>.</w:t>
      </w:r>
      <w:r>
        <w:rPr>
          <w:rtl/>
        </w:rPr>
        <w:t xml:space="preserve"> </w:t>
      </w:r>
      <w:bookmarkStart w:id="2030" w:name="_ETM_Q5_707870"/>
      <w:bookmarkEnd w:id="2030"/>
      <w:r>
        <w:rPr>
          <w:rtl/>
        </w:rPr>
        <w:t xml:space="preserve">לא </w:t>
      </w:r>
      <w:bookmarkStart w:id="2031" w:name="_ETM_Q5_708049"/>
      <w:bookmarkEnd w:id="2031"/>
      <w:r>
        <w:rPr>
          <w:rtl/>
        </w:rPr>
        <w:t xml:space="preserve">נוכל </w:t>
      </w:r>
      <w:bookmarkStart w:id="2032" w:name="_ETM_Q5_708379"/>
      <w:bookmarkEnd w:id="2032"/>
      <w:r>
        <w:rPr>
          <w:rFonts w:hint="cs"/>
          <w:rtl/>
        </w:rPr>
        <w:t>לחבק</w:t>
      </w:r>
      <w:r>
        <w:rPr>
          <w:rtl/>
        </w:rPr>
        <w:t xml:space="preserve"> </w:t>
      </w:r>
      <w:bookmarkStart w:id="2033" w:name="_ETM_Q5_708769"/>
      <w:bookmarkEnd w:id="2033"/>
      <w:r>
        <w:rPr>
          <w:rtl/>
        </w:rPr>
        <w:t xml:space="preserve">את </w:t>
      </w:r>
      <w:bookmarkStart w:id="2034" w:name="_ETM_Q5_708890"/>
      <w:bookmarkEnd w:id="2034"/>
      <w:r>
        <w:rPr>
          <w:rtl/>
        </w:rPr>
        <w:t xml:space="preserve">החוק </w:t>
      </w:r>
      <w:bookmarkStart w:id="2035" w:name="_ETM_Q5_709190"/>
      <w:bookmarkEnd w:id="2035"/>
      <w:r>
        <w:rPr>
          <w:rFonts w:hint="cs"/>
          <w:rtl/>
        </w:rPr>
        <w:t>כ</w:t>
      </w:r>
      <w:r>
        <w:rPr>
          <w:rtl/>
        </w:rPr>
        <w:t xml:space="preserve">שאנחנו </w:t>
      </w:r>
      <w:bookmarkStart w:id="2036" w:name="_ETM_Q5_709610"/>
      <w:bookmarkEnd w:id="2036"/>
      <w:r>
        <w:rPr>
          <w:rtl/>
        </w:rPr>
        <w:t>ב</w:t>
      </w:r>
      <w:r w:rsidR="00A74BF2">
        <w:rPr>
          <w:rFonts w:hint="cs"/>
          <w:rtl/>
        </w:rPr>
        <w:t>קואליציה</w:t>
      </w:r>
      <w:r>
        <w:rPr>
          <w:rtl/>
        </w:rPr>
        <w:t xml:space="preserve"> </w:t>
      </w:r>
      <w:bookmarkStart w:id="2037" w:name="_ETM_Q5_710569"/>
      <w:bookmarkEnd w:id="2037"/>
      <w:r>
        <w:rPr>
          <w:rtl/>
        </w:rPr>
        <w:t>ולהגיד</w:t>
      </w:r>
      <w:r>
        <w:rPr>
          <w:rFonts w:hint="cs"/>
          <w:rtl/>
        </w:rPr>
        <w:t>:</w:t>
      </w:r>
      <w:r>
        <w:rPr>
          <w:rtl/>
        </w:rPr>
        <w:t xml:space="preserve"> </w:t>
      </w:r>
      <w:bookmarkStart w:id="2038" w:name="_ETM_Q5_711739"/>
      <w:bookmarkEnd w:id="2038"/>
      <w:r>
        <w:rPr>
          <w:rtl/>
        </w:rPr>
        <w:t xml:space="preserve">זה </w:t>
      </w:r>
      <w:bookmarkStart w:id="2039" w:name="_ETM_Q5_711860"/>
      <w:bookmarkEnd w:id="2039"/>
      <w:r>
        <w:rPr>
          <w:rtl/>
        </w:rPr>
        <w:t xml:space="preserve">לא </w:t>
      </w:r>
      <w:bookmarkStart w:id="2040" w:name="_ETM_Q5_711950"/>
      <w:bookmarkEnd w:id="2040"/>
      <w:r>
        <w:rPr>
          <w:rtl/>
        </w:rPr>
        <w:t xml:space="preserve">מעניין </w:t>
      </w:r>
      <w:bookmarkStart w:id="2041" w:name="_ETM_Q5_712250"/>
      <w:bookmarkEnd w:id="2041"/>
      <w:r>
        <w:rPr>
          <w:rtl/>
        </w:rPr>
        <w:t xml:space="preserve">אותנו </w:t>
      </w:r>
      <w:bookmarkStart w:id="2042" w:name="_ETM_Q5_712549"/>
      <w:bookmarkEnd w:id="2042"/>
      <w:r>
        <w:rPr>
          <w:rtl/>
        </w:rPr>
        <w:t>עכשיו</w:t>
      </w:r>
      <w:r>
        <w:rPr>
          <w:rFonts w:hint="cs"/>
          <w:rtl/>
        </w:rPr>
        <w:t>,</w:t>
      </w:r>
      <w:r>
        <w:rPr>
          <w:rtl/>
        </w:rPr>
        <w:t xml:space="preserve"> </w:t>
      </w:r>
      <w:bookmarkStart w:id="2043" w:name="_ETM_Q5_713550"/>
      <w:bookmarkEnd w:id="2043"/>
      <w:r>
        <w:rPr>
          <w:rtl/>
        </w:rPr>
        <w:t>לא</w:t>
      </w:r>
      <w:bookmarkStart w:id="2044" w:name="_ETM_Q5_713700"/>
      <w:bookmarkStart w:id="2045" w:name="_ETM_Q5_714000"/>
      <w:bookmarkEnd w:id="2044"/>
      <w:bookmarkEnd w:id="2045"/>
      <w:r>
        <w:rPr>
          <w:rFonts w:hint="cs"/>
          <w:rtl/>
        </w:rPr>
        <w:t xml:space="preserve"> זה </w:t>
      </w:r>
      <w:r>
        <w:rPr>
          <w:rtl/>
        </w:rPr>
        <w:t xml:space="preserve">מענייננו </w:t>
      </w:r>
      <w:bookmarkStart w:id="2046" w:name="_ETM_Q5_714540"/>
      <w:bookmarkEnd w:id="2046"/>
      <w:r>
        <w:rPr>
          <w:rtl/>
        </w:rPr>
        <w:t xml:space="preserve">עכשיו </w:t>
      </w:r>
      <w:bookmarkStart w:id="2047" w:name="_ETM_Q5_715320"/>
      <w:bookmarkEnd w:id="2047"/>
      <w:r>
        <w:rPr>
          <w:rtl/>
        </w:rPr>
        <w:t xml:space="preserve">כשאנחנו </w:t>
      </w:r>
      <w:bookmarkStart w:id="2048" w:name="_ETM_Q5_715740"/>
      <w:bookmarkEnd w:id="2048"/>
      <w:r>
        <w:rPr>
          <w:rtl/>
        </w:rPr>
        <w:t>בממשלה</w:t>
      </w:r>
      <w:r>
        <w:rPr>
          <w:rFonts w:hint="cs"/>
          <w:rtl/>
        </w:rPr>
        <w:t>.</w:t>
      </w:r>
      <w:r>
        <w:rPr>
          <w:rtl/>
        </w:rPr>
        <w:t xml:space="preserve"> </w:t>
      </w:r>
      <w:bookmarkStart w:id="2049" w:name="_ETM_Q5_716800"/>
      <w:bookmarkEnd w:id="2049"/>
      <w:r>
        <w:rPr>
          <w:rtl/>
        </w:rPr>
        <w:t xml:space="preserve">זכויות </w:t>
      </w:r>
      <w:bookmarkStart w:id="2050" w:name="_ETM_Q5_717400"/>
      <w:bookmarkEnd w:id="2050"/>
      <w:r>
        <w:rPr>
          <w:rtl/>
        </w:rPr>
        <w:t xml:space="preserve">אדם </w:t>
      </w:r>
      <w:bookmarkStart w:id="2051" w:name="_ETM_Q5_717730"/>
      <w:bookmarkEnd w:id="2051"/>
      <w:r>
        <w:rPr>
          <w:rtl/>
        </w:rPr>
        <w:t>ה</w:t>
      </w:r>
      <w:r>
        <w:rPr>
          <w:rFonts w:hint="cs"/>
          <w:rtl/>
        </w:rPr>
        <w:t>ן</w:t>
      </w:r>
      <w:r>
        <w:rPr>
          <w:rtl/>
        </w:rPr>
        <w:t xml:space="preserve"> </w:t>
      </w:r>
      <w:bookmarkStart w:id="2052" w:name="_ETM_Q5_717850"/>
      <w:bookmarkEnd w:id="2052"/>
      <w:r>
        <w:rPr>
          <w:rtl/>
        </w:rPr>
        <w:t>לכולם</w:t>
      </w:r>
      <w:r>
        <w:rPr>
          <w:rFonts w:hint="cs"/>
          <w:rtl/>
        </w:rPr>
        <w:t>,</w:t>
      </w:r>
      <w:r>
        <w:rPr>
          <w:rtl/>
        </w:rPr>
        <w:t xml:space="preserve"> </w:t>
      </w:r>
      <w:bookmarkStart w:id="2053" w:name="_ETM_Q5_718540"/>
      <w:bookmarkEnd w:id="2053"/>
      <w:r>
        <w:rPr>
          <w:rtl/>
        </w:rPr>
        <w:t xml:space="preserve">ולא </w:t>
      </w:r>
      <w:bookmarkStart w:id="2054" w:name="_ETM_Q5_718809"/>
      <w:bookmarkEnd w:id="2054"/>
      <w:r>
        <w:rPr>
          <w:rtl/>
        </w:rPr>
        <w:t xml:space="preserve">יכול </w:t>
      </w:r>
      <w:bookmarkStart w:id="2055" w:name="_ETM_Q5_719080"/>
      <w:bookmarkEnd w:id="2055"/>
      <w:r>
        <w:rPr>
          <w:rtl/>
        </w:rPr>
        <w:t xml:space="preserve">להיות </w:t>
      </w:r>
      <w:bookmarkStart w:id="2056" w:name="_ETM_Q5_719260"/>
      <w:bookmarkEnd w:id="2056"/>
      <w:r>
        <w:rPr>
          <w:rtl/>
        </w:rPr>
        <w:t xml:space="preserve">שבבית </w:t>
      </w:r>
      <w:bookmarkStart w:id="2057" w:name="_ETM_Q5_719800"/>
      <w:bookmarkEnd w:id="2057"/>
      <w:r>
        <w:rPr>
          <w:rtl/>
        </w:rPr>
        <w:t xml:space="preserve">הזה </w:t>
      </w:r>
      <w:bookmarkStart w:id="2058" w:name="_ETM_Q5_720280"/>
      <w:bookmarkEnd w:id="2058"/>
      <w:r>
        <w:rPr>
          <w:rtl/>
        </w:rPr>
        <w:t xml:space="preserve">באופן </w:t>
      </w:r>
      <w:bookmarkStart w:id="2059" w:name="_ETM_Q5_720730"/>
      <w:bookmarkEnd w:id="2059"/>
      <w:r>
        <w:rPr>
          <w:rtl/>
        </w:rPr>
        <w:t xml:space="preserve">קבוע </w:t>
      </w:r>
      <w:bookmarkStart w:id="2060" w:name="_ETM_Q5_721090"/>
      <w:bookmarkEnd w:id="2060"/>
      <w:r>
        <w:rPr>
          <w:rtl/>
        </w:rPr>
        <w:t>–</w:t>
      </w:r>
      <w:r>
        <w:rPr>
          <w:rFonts w:hint="cs"/>
          <w:rtl/>
        </w:rPr>
        <w:t xml:space="preserve"> </w:t>
      </w:r>
      <w:r>
        <w:rPr>
          <w:rtl/>
        </w:rPr>
        <w:t xml:space="preserve">אפשר </w:t>
      </w:r>
      <w:bookmarkStart w:id="2061" w:name="_ETM_Q5_721330"/>
      <w:bookmarkEnd w:id="2061"/>
      <w:r>
        <w:rPr>
          <w:rtl/>
        </w:rPr>
        <w:t xml:space="preserve">להוציא </w:t>
      </w:r>
      <w:bookmarkStart w:id="2062" w:name="_ETM_Q5_721569"/>
      <w:bookmarkEnd w:id="2062"/>
      <w:r>
        <w:rPr>
          <w:rtl/>
        </w:rPr>
        <w:t xml:space="preserve">את </w:t>
      </w:r>
      <w:bookmarkStart w:id="2063" w:name="_ETM_Q5_721660"/>
      <w:bookmarkEnd w:id="2063"/>
      <w:r>
        <w:rPr>
          <w:rtl/>
        </w:rPr>
        <w:t>סדר</w:t>
      </w:r>
      <w:bookmarkStart w:id="2064" w:name="_ETM_Q5_722020"/>
      <w:bookmarkEnd w:id="2064"/>
      <w:r>
        <w:rPr>
          <w:rFonts w:hint="cs"/>
          <w:rtl/>
        </w:rPr>
        <w:t>-ה</w:t>
      </w:r>
      <w:r>
        <w:rPr>
          <w:rtl/>
        </w:rPr>
        <w:t>יום</w:t>
      </w:r>
      <w:r>
        <w:rPr>
          <w:rFonts w:hint="cs"/>
          <w:rtl/>
        </w:rPr>
        <w:t>,</w:t>
      </w:r>
      <w:r>
        <w:rPr>
          <w:rtl/>
        </w:rPr>
        <w:t xml:space="preserve"> </w:t>
      </w:r>
      <w:bookmarkStart w:id="2065" w:name="_ETM_Q5_722470"/>
      <w:bookmarkEnd w:id="2065"/>
      <w:r>
        <w:rPr>
          <w:rtl/>
        </w:rPr>
        <w:t xml:space="preserve">את </w:t>
      </w:r>
      <w:bookmarkStart w:id="2066" w:name="_ETM_Q5_722590"/>
      <w:bookmarkEnd w:id="2066"/>
      <w:r>
        <w:rPr>
          <w:rtl/>
        </w:rPr>
        <w:t xml:space="preserve">כל </w:t>
      </w:r>
      <w:bookmarkStart w:id="2067" w:name="_ETM_Q5_722770"/>
      <w:bookmarkEnd w:id="2067"/>
      <w:r>
        <w:rPr>
          <w:rtl/>
        </w:rPr>
        <w:t xml:space="preserve">השאילתות </w:t>
      </w:r>
      <w:bookmarkStart w:id="2068" w:name="_ETM_Q5_723250"/>
      <w:bookmarkEnd w:id="2068"/>
      <w:r>
        <w:rPr>
          <w:rtl/>
        </w:rPr>
        <w:t>ש</w:t>
      </w:r>
      <w:r>
        <w:rPr>
          <w:rFonts w:hint="cs"/>
          <w:rtl/>
        </w:rPr>
        <w:t>עלו</w:t>
      </w:r>
      <w:r>
        <w:rPr>
          <w:rtl/>
        </w:rPr>
        <w:t xml:space="preserve"> </w:t>
      </w:r>
      <w:bookmarkStart w:id="2069" w:name="_ETM_Q5_723819"/>
      <w:bookmarkEnd w:id="2069"/>
      <w:r>
        <w:rPr>
          <w:rtl/>
        </w:rPr>
        <w:t xml:space="preserve">על </w:t>
      </w:r>
      <w:bookmarkStart w:id="2070" w:name="_ETM_Q5_723970"/>
      <w:bookmarkEnd w:id="2070"/>
      <w:r>
        <w:rPr>
          <w:rFonts w:hint="cs"/>
          <w:rtl/>
        </w:rPr>
        <w:t>מחאות בבלפור</w:t>
      </w:r>
      <w:r w:rsidR="00A74BF2">
        <w:rPr>
          <w:rFonts w:hint="cs"/>
          <w:rtl/>
        </w:rPr>
        <w:t>,</w:t>
      </w:r>
      <w:r>
        <w:rPr>
          <w:rFonts w:hint="cs"/>
          <w:rtl/>
        </w:rPr>
        <w:t xml:space="preserve"> </w:t>
      </w:r>
      <w:bookmarkStart w:id="2071" w:name="_ETM_Q5_724360"/>
      <w:bookmarkStart w:id="2072" w:name="_ETM_Q5_724750"/>
      <w:bookmarkStart w:id="2073" w:name="_ETM_Q5_725230"/>
      <w:bookmarkStart w:id="2074" w:name="_ETM_Q5_725980"/>
      <w:bookmarkEnd w:id="2071"/>
      <w:bookmarkEnd w:id="2072"/>
      <w:bookmarkEnd w:id="2073"/>
      <w:bookmarkEnd w:id="2074"/>
      <w:r>
        <w:rPr>
          <w:rtl/>
        </w:rPr>
        <w:t xml:space="preserve">כמה </w:t>
      </w:r>
      <w:bookmarkStart w:id="2075" w:name="_ETM_Q5_726309"/>
      <w:bookmarkEnd w:id="2075"/>
      <w:r>
        <w:rPr>
          <w:rtl/>
        </w:rPr>
        <w:t>פעמים</w:t>
      </w:r>
      <w:bookmarkStart w:id="2076" w:name="_ETM_Q5_726700"/>
      <w:bookmarkEnd w:id="2076"/>
      <w:r>
        <w:rPr>
          <w:rtl/>
        </w:rPr>
        <w:t xml:space="preserve"> </w:t>
      </w:r>
      <w:bookmarkStart w:id="2077" w:name="_ETM_Q5_726850"/>
      <w:bookmarkEnd w:id="2077"/>
      <w:r>
        <w:rPr>
          <w:rFonts w:hint="cs"/>
          <w:rtl/>
        </w:rPr>
        <w:t>ו</w:t>
      </w:r>
      <w:r>
        <w:rPr>
          <w:rtl/>
        </w:rPr>
        <w:t>מאיז</w:t>
      </w:r>
      <w:r>
        <w:rPr>
          <w:rFonts w:hint="cs"/>
          <w:rtl/>
        </w:rPr>
        <w:t>ו</w:t>
      </w:r>
      <w:r>
        <w:rPr>
          <w:rtl/>
        </w:rPr>
        <w:t xml:space="preserve"> </w:t>
      </w:r>
      <w:bookmarkStart w:id="2078" w:name="_ETM_Q5_727150"/>
      <w:bookmarkEnd w:id="2078"/>
      <w:r>
        <w:rPr>
          <w:rtl/>
        </w:rPr>
        <w:t xml:space="preserve">מפלגה </w:t>
      </w:r>
      <w:bookmarkStart w:id="2079" w:name="_ETM_Q5_727600"/>
      <w:bookmarkEnd w:id="2079"/>
      <w:r>
        <w:rPr>
          <w:rtl/>
        </w:rPr>
        <w:t xml:space="preserve">באו </w:t>
      </w:r>
      <w:bookmarkStart w:id="2080" w:name="_ETM_Q5_727809"/>
      <w:bookmarkEnd w:id="2080"/>
      <w:r>
        <w:rPr>
          <w:rtl/>
        </w:rPr>
        <w:t xml:space="preserve">כל </w:t>
      </w:r>
      <w:bookmarkStart w:id="2081" w:name="_ETM_Q5_727990"/>
      <w:bookmarkEnd w:id="2081"/>
      <w:r>
        <w:rPr>
          <w:rtl/>
        </w:rPr>
        <w:t xml:space="preserve">הזמן </w:t>
      </w:r>
      <w:bookmarkStart w:id="2082" w:name="_ETM_Q5_728260"/>
      <w:bookmarkEnd w:id="2082"/>
      <w:r>
        <w:rPr>
          <w:rtl/>
        </w:rPr>
        <w:t xml:space="preserve">לבקש </w:t>
      </w:r>
      <w:bookmarkStart w:id="2083" w:name="_ETM_Q5_729220"/>
      <w:bookmarkStart w:id="2084" w:name="_ETM_Q5_729400"/>
      <w:bookmarkStart w:id="2085" w:name="_ETM_Q5_729610"/>
      <w:bookmarkStart w:id="2086" w:name="_ETM_Q5_729819"/>
      <w:bookmarkStart w:id="2087" w:name="_ETM_Q5_729000"/>
      <w:bookmarkEnd w:id="2083"/>
      <w:bookmarkEnd w:id="2084"/>
      <w:bookmarkEnd w:id="2085"/>
      <w:bookmarkEnd w:id="2086"/>
      <w:bookmarkEnd w:id="2087"/>
      <w:r>
        <w:rPr>
          <w:rFonts w:hint="cs"/>
          <w:rtl/>
        </w:rPr>
        <w:t xml:space="preserve">את </w:t>
      </w:r>
      <w:r>
        <w:rPr>
          <w:rtl/>
        </w:rPr>
        <w:t xml:space="preserve">שלומם </w:t>
      </w:r>
      <w:bookmarkStart w:id="2088" w:name="_ETM_Q5_730120"/>
      <w:bookmarkEnd w:id="2088"/>
      <w:r>
        <w:rPr>
          <w:rtl/>
        </w:rPr>
        <w:t xml:space="preserve">של </w:t>
      </w:r>
      <w:bookmarkStart w:id="2089" w:name="_ETM_Q5_730269"/>
      <w:bookmarkEnd w:id="2089"/>
      <w:r>
        <w:rPr>
          <w:rtl/>
        </w:rPr>
        <w:t>המפגינים</w:t>
      </w:r>
      <w:r>
        <w:rPr>
          <w:rFonts w:hint="cs"/>
          <w:rtl/>
        </w:rPr>
        <w:t>,</w:t>
      </w:r>
      <w:r>
        <w:rPr>
          <w:rtl/>
        </w:rPr>
        <w:t xml:space="preserve"> </w:t>
      </w:r>
      <w:bookmarkStart w:id="2090" w:name="_ETM_Q5_730690"/>
      <w:bookmarkEnd w:id="2090"/>
      <w:r>
        <w:rPr>
          <w:rFonts w:hint="cs"/>
          <w:rtl/>
        </w:rPr>
        <w:t>ש</w:t>
      </w:r>
      <w:r>
        <w:rPr>
          <w:rtl/>
        </w:rPr>
        <w:t xml:space="preserve">יחזרו </w:t>
      </w:r>
      <w:bookmarkStart w:id="2091" w:name="_ETM_Q5_731049"/>
      <w:bookmarkEnd w:id="2091"/>
      <w:r>
        <w:rPr>
          <w:rtl/>
        </w:rPr>
        <w:t>הביתה</w:t>
      </w:r>
      <w:r>
        <w:rPr>
          <w:rFonts w:hint="cs"/>
          <w:rtl/>
        </w:rPr>
        <w:t>.</w:t>
      </w:r>
      <w:r>
        <w:rPr>
          <w:rtl/>
        </w:rPr>
        <w:t xml:space="preserve"> </w:t>
      </w:r>
      <w:bookmarkStart w:id="2092" w:name="_ETM_Q5_732010"/>
      <w:bookmarkEnd w:id="2092"/>
      <w:r>
        <w:rPr>
          <w:rtl/>
        </w:rPr>
        <w:t xml:space="preserve">מה </w:t>
      </w:r>
      <w:bookmarkStart w:id="2093" w:name="_ETM_Q5_732280"/>
      <w:bookmarkEnd w:id="2093"/>
      <w:r>
        <w:rPr>
          <w:rtl/>
        </w:rPr>
        <w:t>קרה</w:t>
      </w:r>
      <w:r>
        <w:rPr>
          <w:rFonts w:hint="cs"/>
          <w:rtl/>
        </w:rPr>
        <w:t>?</w:t>
      </w:r>
      <w:r>
        <w:rPr>
          <w:rtl/>
        </w:rPr>
        <w:t xml:space="preserve"> </w:t>
      </w:r>
      <w:bookmarkStart w:id="2094" w:name="_ETM_Q5_732549"/>
      <w:bookmarkEnd w:id="2094"/>
      <w:r>
        <w:rPr>
          <w:rtl/>
        </w:rPr>
        <w:t xml:space="preserve">יש </w:t>
      </w:r>
      <w:bookmarkStart w:id="2095" w:name="_ETM_Q5_732730"/>
      <w:bookmarkEnd w:id="2095"/>
      <w:r>
        <w:rPr>
          <w:rtl/>
        </w:rPr>
        <w:t xml:space="preserve">עד </w:t>
      </w:r>
      <w:bookmarkStart w:id="2096" w:name="_ETM_Q5_732879"/>
      <w:bookmarkEnd w:id="2096"/>
      <w:r>
        <w:rPr>
          <w:rtl/>
        </w:rPr>
        <w:t xml:space="preserve">היום </w:t>
      </w:r>
      <w:bookmarkStart w:id="2097" w:name="_ETM_Q5_733090"/>
      <w:bookmarkEnd w:id="2097"/>
      <w:r>
        <w:rPr>
          <w:rtl/>
        </w:rPr>
        <w:t>עצורים</w:t>
      </w:r>
      <w:r>
        <w:rPr>
          <w:rFonts w:hint="cs"/>
          <w:rtl/>
        </w:rPr>
        <w:t>, מ-2019,</w:t>
      </w:r>
      <w:r>
        <w:rPr>
          <w:rtl/>
        </w:rPr>
        <w:t xml:space="preserve"> </w:t>
      </w:r>
      <w:bookmarkStart w:id="2098" w:name="_ETM_Q5_733510"/>
      <w:bookmarkStart w:id="2099" w:name="_ETM_Q5_734860"/>
      <w:bookmarkEnd w:id="2098"/>
      <w:bookmarkEnd w:id="2099"/>
      <w:r>
        <w:rPr>
          <w:rFonts w:hint="cs"/>
          <w:rtl/>
        </w:rPr>
        <w:t>מ</w:t>
      </w:r>
      <w:r>
        <w:rPr>
          <w:rtl/>
        </w:rPr>
        <w:t>-2015</w:t>
      </w:r>
      <w:bookmarkStart w:id="2100" w:name="_ETM_Q5_735730"/>
      <w:bookmarkEnd w:id="2100"/>
      <w:r>
        <w:rPr>
          <w:rFonts w:hint="cs"/>
          <w:rtl/>
        </w:rPr>
        <w:t>, מ</w:t>
      </w:r>
      <w:r>
        <w:rPr>
          <w:rtl/>
        </w:rPr>
        <w:t xml:space="preserve">הפגנה </w:t>
      </w:r>
      <w:bookmarkStart w:id="2101" w:name="_ETM_Q5_736179"/>
      <w:bookmarkEnd w:id="2101"/>
      <w:r>
        <w:rPr>
          <w:rtl/>
        </w:rPr>
        <w:t xml:space="preserve">של </w:t>
      </w:r>
      <w:bookmarkStart w:id="2102" w:name="_ETM_Q5_736360"/>
      <w:bookmarkEnd w:id="2102"/>
      <w:r>
        <w:rPr>
          <w:rtl/>
        </w:rPr>
        <w:t xml:space="preserve">יוצאי </w:t>
      </w:r>
      <w:bookmarkStart w:id="2103" w:name="_ETM_Q5_736570"/>
      <w:bookmarkEnd w:id="2103"/>
      <w:r>
        <w:rPr>
          <w:rtl/>
        </w:rPr>
        <w:t xml:space="preserve">אתיופיה </w:t>
      </w:r>
      <w:bookmarkStart w:id="2104" w:name="_ETM_Q5_736900"/>
      <w:bookmarkEnd w:id="2104"/>
      <w:r>
        <w:rPr>
          <w:rtl/>
        </w:rPr>
        <w:t xml:space="preserve">שאני </w:t>
      </w:r>
      <w:bookmarkStart w:id="2105" w:name="_ETM_Q5_737139"/>
      <w:bookmarkEnd w:id="2105"/>
      <w:r>
        <w:rPr>
          <w:rtl/>
        </w:rPr>
        <w:t xml:space="preserve">מטפל </w:t>
      </w:r>
      <w:bookmarkStart w:id="2106" w:name="_ETM_Q5_737559"/>
      <w:bookmarkEnd w:id="2106"/>
      <w:r>
        <w:rPr>
          <w:rtl/>
        </w:rPr>
        <w:t>ב</w:t>
      </w:r>
      <w:bookmarkStart w:id="2107" w:name="_ETM_Q5_738220"/>
      <w:bookmarkEnd w:id="2107"/>
      <w:r>
        <w:rPr>
          <w:rFonts w:hint="cs"/>
          <w:rtl/>
        </w:rPr>
        <w:t>הם</w:t>
      </w:r>
      <w:r w:rsidR="00A74BF2">
        <w:rPr>
          <w:rFonts w:hint="cs"/>
          <w:rtl/>
        </w:rPr>
        <w:t>,</w:t>
      </w:r>
      <w:r>
        <w:rPr>
          <w:rFonts w:hint="cs"/>
          <w:rtl/>
        </w:rPr>
        <w:t xml:space="preserve"> </w:t>
      </w:r>
      <w:r>
        <w:rPr>
          <w:rtl/>
        </w:rPr>
        <w:t xml:space="preserve">מפגינים </w:t>
      </w:r>
      <w:bookmarkStart w:id="2108" w:name="_ETM_Q5_738729"/>
      <w:bookmarkEnd w:id="2108"/>
      <w:r>
        <w:rPr>
          <w:rtl/>
        </w:rPr>
        <w:t xml:space="preserve">חרדים </w:t>
      </w:r>
      <w:bookmarkStart w:id="2109" w:name="_ETM_Q5_739360"/>
      <w:bookmarkEnd w:id="2109"/>
      <w:r>
        <w:rPr>
          <w:rtl/>
        </w:rPr>
        <w:t xml:space="preserve">בשכונות </w:t>
      </w:r>
      <w:bookmarkStart w:id="2110" w:name="_ETM_Q5_739780"/>
      <w:bookmarkEnd w:id="2110"/>
      <w:r>
        <w:rPr>
          <w:rtl/>
        </w:rPr>
        <w:t xml:space="preserve">שלהם </w:t>
      </w:r>
      <w:bookmarkStart w:id="2111" w:name="_ETM_Q5_740080"/>
      <w:bookmarkEnd w:id="2111"/>
      <w:r>
        <w:rPr>
          <w:rtl/>
        </w:rPr>
        <w:t xml:space="preserve">שהתיקים </w:t>
      </w:r>
      <w:bookmarkStart w:id="2112" w:name="_ETM_Q5_740440"/>
      <w:bookmarkEnd w:id="2112"/>
      <w:r>
        <w:rPr>
          <w:rtl/>
        </w:rPr>
        <w:t xml:space="preserve">שלהם </w:t>
      </w:r>
      <w:bookmarkStart w:id="2113" w:name="_ETM_Q5_740679"/>
      <w:bookmarkEnd w:id="2113"/>
      <w:r>
        <w:rPr>
          <w:rtl/>
        </w:rPr>
        <w:t xml:space="preserve">פתוחים </w:t>
      </w:r>
      <w:bookmarkStart w:id="2114" w:name="_ETM_Q5_741040"/>
      <w:bookmarkEnd w:id="2114"/>
      <w:r>
        <w:rPr>
          <w:rtl/>
        </w:rPr>
        <w:t>עכשיו</w:t>
      </w:r>
      <w:r>
        <w:rPr>
          <w:rFonts w:hint="cs"/>
          <w:rtl/>
        </w:rPr>
        <w:t>.</w:t>
      </w:r>
      <w:r>
        <w:rPr>
          <w:rtl/>
        </w:rPr>
        <w:t xml:space="preserve"> </w:t>
      </w:r>
      <w:bookmarkStart w:id="2115" w:name="_ETM_Q5_741770"/>
      <w:bookmarkEnd w:id="2115"/>
      <w:r>
        <w:rPr>
          <w:rtl/>
        </w:rPr>
        <w:t xml:space="preserve">זה </w:t>
      </w:r>
      <w:bookmarkStart w:id="2116" w:name="_ETM_Q5_742039"/>
      <w:bookmarkEnd w:id="2116"/>
      <w:r>
        <w:rPr>
          <w:rtl/>
        </w:rPr>
        <w:t xml:space="preserve">לא </w:t>
      </w:r>
      <w:bookmarkStart w:id="2117" w:name="_ETM_Q5_742189"/>
      <w:bookmarkEnd w:id="2117"/>
      <w:r>
        <w:rPr>
          <w:rtl/>
        </w:rPr>
        <w:t>מעניין</w:t>
      </w:r>
      <w:r>
        <w:rPr>
          <w:rFonts w:hint="cs"/>
          <w:rtl/>
        </w:rPr>
        <w:t>?</w:t>
      </w:r>
      <w:r>
        <w:rPr>
          <w:rtl/>
        </w:rPr>
        <w:t xml:space="preserve"> </w:t>
      </w:r>
      <w:bookmarkStart w:id="2118" w:name="_ETM_Q5_744360"/>
      <w:bookmarkEnd w:id="2118"/>
    </w:p>
    <w:p w:rsidR="00865E88" w:rsidRDefault="00865E88" w:rsidP="00FD6ED6">
      <w:pPr>
        <w:rPr>
          <w:rtl/>
        </w:rPr>
      </w:pPr>
      <w:bookmarkStart w:id="2119" w:name="_ETM_Q5_738000"/>
      <w:bookmarkEnd w:id="2119"/>
    </w:p>
    <w:p w:rsidR="00865E88" w:rsidRDefault="00865E88" w:rsidP="00FD6ED6">
      <w:pPr>
        <w:pStyle w:val="af5"/>
        <w:keepNext/>
        <w:rPr>
          <w:rtl/>
        </w:rPr>
      </w:pPr>
      <w:bookmarkStart w:id="2120" w:name="ET_interruption_קר_אה_10"/>
      <w:r w:rsidRPr="008872CD">
        <w:rPr>
          <w:rStyle w:val="TagStyle"/>
          <w:rtl/>
        </w:rPr>
        <w:t xml:space="preserve"> &lt;&lt; קריאה &gt;&gt; </w:t>
      </w:r>
      <w:r>
        <w:rPr>
          <w:rtl/>
        </w:rPr>
        <w:t>קריאה:</w:t>
      </w:r>
      <w:r w:rsidRPr="008872CD">
        <w:rPr>
          <w:rStyle w:val="TagStyle"/>
          <w:rtl/>
        </w:rPr>
        <w:t xml:space="preserve"> &lt;&lt; קריאה &gt;&gt;</w:t>
      </w:r>
      <w:r>
        <w:rPr>
          <w:rtl/>
        </w:rPr>
        <w:t xml:space="preserve">  </w:t>
      </w:r>
      <w:bookmarkEnd w:id="2120"/>
    </w:p>
    <w:p w:rsidR="00865E88" w:rsidRDefault="00865E88" w:rsidP="00753B1E">
      <w:pPr>
        <w:rPr>
          <w:rtl/>
        </w:rPr>
      </w:pPr>
    </w:p>
    <w:p w:rsidR="00865E88" w:rsidRDefault="00865E88" w:rsidP="00FD6ED6">
      <w:pPr>
        <w:rPr>
          <w:rtl/>
        </w:rPr>
      </w:pPr>
      <w:bookmarkStart w:id="2121" w:name="_ETM_Q5_742000"/>
      <w:bookmarkEnd w:id="2121"/>
      <w:r>
        <w:rPr>
          <w:rFonts w:hint="cs"/>
          <w:rtl/>
        </w:rPr>
        <w:t>מעניין.</w:t>
      </w:r>
    </w:p>
    <w:p w:rsidR="00865E88" w:rsidRDefault="00865E88" w:rsidP="00FD6ED6">
      <w:pPr>
        <w:rPr>
          <w:rtl/>
        </w:rPr>
      </w:pPr>
      <w:bookmarkStart w:id="2122" w:name="_ETM_Q5_740000"/>
      <w:bookmarkEnd w:id="2122"/>
    </w:p>
    <w:p w:rsidR="00865E88" w:rsidRDefault="00865E88" w:rsidP="00FD6ED6">
      <w:pPr>
        <w:pStyle w:val="-"/>
        <w:keepNext/>
        <w:rPr>
          <w:rtl/>
        </w:rPr>
      </w:pPr>
      <w:bookmarkStart w:id="2123" w:name="ET_speakercontinue_6004_11"/>
      <w:r w:rsidRPr="008872CD">
        <w:rPr>
          <w:rStyle w:val="TagStyle"/>
          <w:rtl/>
        </w:rPr>
        <w:t xml:space="preserve"> &lt;&lt; דובר_המשך &gt;&gt; </w:t>
      </w:r>
      <w:r>
        <w:rPr>
          <w:rtl/>
        </w:rPr>
        <w:t>סגן השר לביטחון הפנים דסטה גדי יברקן:</w:t>
      </w:r>
      <w:r w:rsidRPr="008872CD">
        <w:rPr>
          <w:rStyle w:val="TagStyle"/>
          <w:rtl/>
        </w:rPr>
        <w:t xml:space="preserve"> &lt;&lt; דובר_המשך &gt;&gt;</w:t>
      </w:r>
      <w:r>
        <w:rPr>
          <w:rtl/>
        </w:rPr>
        <w:t xml:space="preserve">  </w:t>
      </w:r>
      <w:bookmarkEnd w:id="2123"/>
    </w:p>
    <w:p w:rsidR="00865E88" w:rsidRDefault="00865E88" w:rsidP="00753B1E">
      <w:pPr>
        <w:rPr>
          <w:rtl/>
        </w:rPr>
      </w:pPr>
    </w:p>
    <w:p w:rsidR="00865E88" w:rsidRDefault="00865E88" w:rsidP="00A74BF2">
      <w:pPr>
        <w:rPr>
          <w:rtl/>
          <w:lang w:eastAsia="he-IL"/>
        </w:rPr>
      </w:pPr>
      <w:bookmarkStart w:id="2124" w:name="_ETM_Q5_741000"/>
      <w:bookmarkEnd w:id="2124"/>
      <w:r>
        <w:rPr>
          <w:rtl/>
        </w:rPr>
        <w:t xml:space="preserve">אז </w:t>
      </w:r>
      <w:bookmarkStart w:id="2125" w:name="_ETM_Q5_744629"/>
      <w:bookmarkEnd w:id="2125"/>
      <w:r>
        <w:rPr>
          <w:rtl/>
        </w:rPr>
        <w:t>די</w:t>
      </w:r>
      <w:bookmarkStart w:id="2126" w:name="_ETM_Q5_744900"/>
      <w:bookmarkStart w:id="2127" w:name="_ETM_Q5_745229"/>
      <w:bookmarkStart w:id="2128" w:name="_ETM_Q5_745679"/>
      <w:bookmarkEnd w:id="2126"/>
      <w:bookmarkEnd w:id="2127"/>
      <w:bookmarkEnd w:id="2128"/>
      <w:r>
        <w:rPr>
          <w:rFonts w:hint="cs"/>
          <w:rtl/>
        </w:rPr>
        <w:t xml:space="preserve"> עם </w:t>
      </w:r>
      <w:r>
        <w:rPr>
          <w:rtl/>
        </w:rPr>
        <w:t xml:space="preserve">הפוליטיזציה </w:t>
      </w:r>
      <w:bookmarkStart w:id="2129" w:name="_ETM_Q5_746669"/>
      <w:bookmarkEnd w:id="2129"/>
      <w:r>
        <w:rPr>
          <w:rtl/>
        </w:rPr>
        <w:t>הזאת</w:t>
      </w:r>
      <w:r>
        <w:rPr>
          <w:rFonts w:hint="cs"/>
          <w:rtl/>
        </w:rPr>
        <w:t>.</w:t>
      </w:r>
      <w:r>
        <w:rPr>
          <w:rtl/>
        </w:rPr>
        <w:t xml:space="preserve"> </w:t>
      </w:r>
      <w:bookmarkStart w:id="2130" w:name="_ETM_Q5_748059"/>
      <w:bookmarkEnd w:id="2130"/>
      <w:r>
        <w:rPr>
          <w:rtl/>
        </w:rPr>
        <w:t xml:space="preserve">אני </w:t>
      </w:r>
      <w:bookmarkStart w:id="2131" w:name="_ETM_Q5_748449"/>
      <w:bookmarkEnd w:id="2131"/>
      <w:r>
        <w:rPr>
          <w:rtl/>
        </w:rPr>
        <w:t xml:space="preserve">חושב </w:t>
      </w:r>
      <w:bookmarkStart w:id="2132" w:name="_ETM_Q5_748809"/>
      <w:bookmarkEnd w:id="2132"/>
      <w:r>
        <w:rPr>
          <w:rtl/>
        </w:rPr>
        <w:t xml:space="preserve">שצריך </w:t>
      </w:r>
      <w:bookmarkStart w:id="2133" w:name="_ETM_Q5_749169"/>
      <w:bookmarkEnd w:id="2133"/>
      <w:r>
        <w:rPr>
          <w:rtl/>
        </w:rPr>
        <w:t xml:space="preserve">להוציא </w:t>
      </w:r>
      <w:bookmarkStart w:id="2134" w:name="_ETM_Q5_749469"/>
      <w:bookmarkEnd w:id="2134"/>
      <w:r>
        <w:rPr>
          <w:rtl/>
        </w:rPr>
        <w:t xml:space="preserve">את </w:t>
      </w:r>
      <w:bookmarkStart w:id="2135" w:name="_ETM_Q5_749559"/>
      <w:bookmarkEnd w:id="2135"/>
      <w:r>
        <w:rPr>
          <w:rtl/>
        </w:rPr>
        <w:t xml:space="preserve">משטרת </w:t>
      </w:r>
      <w:bookmarkStart w:id="2136" w:name="_ETM_Q5_749949"/>
      <w:bookmarkEnd w:id="2136"/>
      <w:r>
        <w:rPr>
          <w:rtl/>
        </w:rPr>
        <w:t xml:space="preserve">ישראל </w:t>
      </w:r>
      <w:bookmarkStart w:id="2137" w:name="_ETM_Q5_750669"/>
      <w:bookmarkEnd w:id="2137"/>
      <w:r>
        <w:rPr>
          <w:rtl/>
        </w:rPr>
        <w:t xml:space="preserve">מכל </w:t>
      </w:r>
      <w:bookmarkStart w:id="2138" w:name="_ETM_Q5_751059"/>
      <w:bookmarkEnd w:id="2138"/>
      <w:r>
        <w:rPr>
          <w:rtl/>
        </w:rPr>
        <w:t xml:space="preserve">שיח </w:t>
      </w:r>
      <w:bookmarkStart w:id="2139" w:name="_ETM_Q5_751330"/>
      <w:bookmarkEnd w:id="2139"/>
      <w:r>
        <w:rPr>
          <w:rtl/>
        </w:rPr>
        <w:t>פוליטי</w:t>
      </w:r>
      <w:r>
        <w:rPr>
          <w:rFonts w:hint="cs"/>
          <w:rtl/>
        </w:rPr>
        <w:t>.</w:t>
      </w:r>
      <w:r>
        <w:rPr>
          <w:rtl/>
        </w:rPr>
        <w:t xml:space="preserve"> </w:t>
      </w:r>
      <w:bookmarkStart w:id="2140" w:name="_ETM_Q5_751990"/>
      <w:bookmarkEnd w:id="2140"/>
      <w:r>
        <w:rPr>
          <w:rtl/>
        </w:rPr>
        <w:t xml:space="preserve">המשטרה </w:t>
      </w:r>
      <w:bookmarkStart w:id="2141" w:name="_ETM_Q5_752710"/>
      <w:bookmarkEnd w:id="2141"/>
      <w:r>
        <w:rPr>
          <w:rtl/>
        </w:rPr>
        <w:t>מג</w:t>
      </w:r>
      <w:r>
        <w:rPr>
          <w:rFonts w:hint="cs"/>
          <w:rtl/>
        </w:rPr>
        <w:t>י</w:t>
      </w:r>
      <w:r>
        <w:rPr>
          <w:rtl/>
        </w:rPr>
        <w:t xml:space="preserve">נה </w:t>
      </w:r>
      <w:bookmarkStart w:id="2142" w:name="_ETM_Q5_753669"/>
      <w:bookmarkEnd w:id="2142"/>
      <w:r>
        <w:rPr>
          <w:rtl/>
        </w:rPr>
        <w:t xml:space="preserve">על </w:t>
      </w:r>
      <w:bookmarkStart w:id="2143" w:name="_ETM_Q5_753849"/>
      <w:bookmarkEnd w:id="2143"/>
      <w:r>
        <w:rPr>
          <w:rtl/>
        </w:rPr>
        <w:t xml:space="preserve">כל </w:t>
      </w:r>
      <w:bookmarkStart w:id="2144" w:name="_ETM_Q5_754059"/>
      <w:bookmarkEnd w:id="2144"/>
      <w:r>
        <w:rPr>
          <w:rtl/>
        </w:rPr>
        <w:t xml:space="preserve">אזרח </w:t>
      </w:r>
      <w:bookmarkStart w:id="2145" w:name="_ETM_Q5_755009"/>
      <w:bookmarkEnd w:id="2145"/>
      <w:r>
        <w:rPr>
          <w:rtl/>
        </w:rPr>
        <w:t xml:space="preserve">כי </w:t>
      </w:r>
      <w:bookmarkStart w:id="2146" w:name="_ETM_Q5_755340"/>
      <w:bookmarkEnd w:id="2146"/>
      <w:r>
        <w:rPr>
          <w:rtl/>
        </w:rPr>
        <w:t xml:space="preserve">זו </w:t>
      </w:r>
      <w:bookmarkStart w:id="2147" w:name="_ETM_Q5_755550"/>
      <w:bookmarkEnd w:id="2147"/>
      <w:r>
        <w:rPr>
          <w:rtl/>
        </w:rPr>
        <w:t xml:space="preserve">חובתה </w:t>
      </w:r>
      <w:bookmarkStart w:id="2148" w:name="_ETM_Q5_756240"/>
      <w:bookmarkEnd w:id="2148"/>
      <w:r>
        <w:rPr>
          <w:rtl/>
        </w:rPr>
        <w:t xml:space="preserve">וזה </w:t>
      </w:r>
      <w:bookmarkStart w:id="2149" w:name="_ETM_Q5_756479"/>
      <w:bookmarkEnd w:id="2149"/>
      <w:r>
        <w:rPr>
          <w:rtl/>
        </w:rPr>
        <w:t>תפקידה</w:t>
      </w:r>
      <w:r>
        <w:rPr>
          <w:rFonts w:hint="cs"/>
          <w:rtl/>
        </w:rPr>
        <w:t xml:space="preserve">. </w:t>
      </w:r>
      <w:bookmarkStart w:id="2150" w:name="_ETM_Q5_753000"/>
      <w:bookmarkStart w:id="2151" w:name="TOR_Q6"/>
      <w:bookmarkEnd w:id="2150"/>
      <w:bookmarkEnd w:id="2151"/>
      <w:r>
        <w:rPr>
          <w:rFonts w:hint="cs"/>
          <w:rtl/>
          <w:lang w:eastAsia="he-IL"/>
        </w:rPr>
        <w:t>יש לי המון ביקורת על המשטרה</w:t>
      </w:r>
      <w:r w:rsidR="00A74BF2">
        <w:rPr>
          <w:rFonts w:hint="cs"/>
          <w:rtl/>
          <w:lang w:eastAsia="he-IL"/>
        </w:rPr>
        <w:t>,</w:t>
      </w:r>
      <w:r>
        <w:rPr>
          <w:rFonts w:hint="cs"/>
          <w:rtl/>
          <w:lang w:eastAsia="he-IL"/>
        </w:rPr>
        <w:t xml:space="preserve"> ואנחנו נעשה עבודה, נעשה גם ניקוי אורוות. לא </w:t>
      </w:r>
      <w:bookmarkStart w:id="2152" w:name="_ETM_Q6_163521"/>
      <w:bookmarkEnd w:id="2152"/>
      <w:r>
        <w:rPr>
          <w:rFonts w:hint="cs"/>
          <w:rtl/>
          <w:lang w:eastAsia="he-IL"/>
        </w:rPr>
        <w:t xml:space="preserve">כל שוטר פועל על פי מה שאומרים לו, ולצערי הרב, </w:t>
      </w:r>
      <w:bookmarkStart w:id="2153" w:name="_ETM_Q6_168816"/>
      <w:bookmarkEnd w:id="2153"/>
      <w:r>
        <w:rPr>
          <w:rFonts w:hint="cs"/>
          <w:rtl/>
          <w:lang w:eastAsia="he-IL"/>
        </w:rPr>
        <w:t>שוב</w:t>
      </w:r>
      <w:r w:rsidR="00A74BF2">
        <w:rPr>
          <w:rFonts w:hint="cs"/>
          <w:rtl/>
          <w:lang w:eastAsia="he-IL"/>
        </w:rPr>
        <w:t>, כאן</w:t>
      </w:r>
      <w:r>
        <w:rPr>
          <w:rFonts w:hint="cs"/>
          <w:rtl/>
          <w:lang w:eastAsia="he-IL"/>
        </w:rPr>
        <w:t xml:space="preserve"> מח"ש מחזירה שוטרים</w:t>
      </w:r>
      <w:r w:rsidR="00A74BF2">
        <w:rPr>
          <w:rFonts w:hint="cs"/>
          <w:rtl/>
          <w:lang w:eastAsia="he-IL"/>
        </w:rPr>
        <w:t>,</w:t>
      </w:r>
      <w:r>
        <w:rPr>
          <w:rFonts w:hint="cs"/>
          <w:rtl/>
          <w:lang w:eastAsia="he-IL"/>
        </w:rPr>
        <w:t xml:space="preserve"> בניגוד למה שמשטרת ישראל מנסה </w:t>
      </w:r>
      <w:bookmarkStart w:id="2154" w:name="_ETM_Q6_176194"/>
      <w:bookmarkEnd w:id="2154"/>
      <w:r>
        <w:rPr>
          <w:rFonts w:hint="cs"/>
          <w:rtl/>
          <w:lang w:eastAsia="he-IL"/>
        </w:rPr>
        <w:t>לעשות</w:t>
      </w:r>
      <w:r w:rsidR="00A74BF2">
        <w:rPr>
          <w:rFonts w:hint="cs"/>
          <w:rtl/>
          <w:lang w:eastAsia="he-IL"/>
        </w:rPr>
        <w:t>;</w:t>
      </w:r>
      <w:r>
        <w:rPr>
          <w:rFonts w:hint="cs"/>
          <w:rtl/>
          <w:lang w:eastAsia="he-IL"/>
        </w:rPr>
        <w:t xml:space="preserve"> כופה עלינו בכך ש</w:t>
      </w:r>
      <w:r w:rsidR="00A74BF2">
        <w:rPr>
          <w:rFonts w:hint="cs"/>
          <w:rtl/>
          <w:lang w:eastAsia="he-IL"/>
        </w:rPr>
        <w:t xml:space="preserve">היא </w:t>
      </w:r>
      <w:r>
        <w:rPr>
          <w:rFonts w:hint="cs"/>
          <w:rtl/>
          <w:lang w:eastAsia="he-IL"/>
        </w:rPr>
        <w:t xml:space="preserve">סוגרת תיקים של שוטרים שהואשמו בכל </w:t>
      </w:r>
      <w:bookmarkStart w:id="2155" w:name="_ETM_Q6_179812"/>
      <w:bookmarkEnd w:id="2155"/>
      <w:r>
        <w:rPr>
          <w:rFonts w:hint="cs"/>
          <w:rtl/>
          <w:lang w:eastAsia="he-IL"/>
        </w:rPr>
        <w:t>מיני דברים למרות שיש לנו הוכחות.</w:t>
      </w:r>
    </w:p>
    <w:p w:rsidR="00865E88" w:rsidRDefault="00865E88" w:rsidP="00FD6ED6">
      <w:pPr>
        <w:rPr>
          <w:rtl/>
          <w:lang w:eastAsia="he-IL"/>
        </w:rPr>
      </w:pPr>
      <w:bookmarkStart w:id="2156" w:name="_ETM_Q6_182477"/>
      <w:bookmarkStart w:id="2157" w:name="_ETM_Q6_182611"/>
      <w:bookmarkEnd w:id="2156"/>
      <w:bookmarkEnd w:id="2157"/>
    </w:p>
    <w:p w:rsidR="00865E88" w:rsidRDefault="00865E88" w:rsidP="00A74BF2">
      <w:pPr>
        <w:rPr>
          <w:rtl/>
          <w:lang w:eastAsia="he-IL"/>
        </w:rPr>
      </w:pPr>
      <w:bookmarkStart w:id="2158" w:name="_ETM_Q6_182645"/>
      <w:bookmarkStart w:id="2159" w:name="_ETM_Q6_182779"/>
      <w:bookmarkEnd w:id="2158"/>
      <w:bookmarkEnd w:id="2159"/>
      <w:r>
        <w:rPr>
          <w:rFonts w:hint="cs"/>
          <w:rtl/>
          <w:lang w:eastAsia="he-IL"/>
        </w:rPr>
        <w:t xml:space="preserve">אבל יחד עם זאת, אדוני היושב-ראש, הזכות </w:t>
      </w:r>
      <w:bookmarkStart w:id="2160" w:name="_ETM_Q6_186009"/>
      <w:bookmarkEnd w:id="2160"/>
      <w:r>
        <w:rPr>
          <w:rFonts w:hint="cs"/>
          <w:rtl/>
          <w:lang w:eastAsia="he-IL"/>
        </w:rPr>
        <w:t xml:space="preserve">להפגין היא זכות בסיסית, ואני חושב שמה שעושים כאן חלק </w:t>
      </w:r>
      <w:bookmarkStart w:id="2161" w:name="_ETM_Q6_190918"/>
      <w:bookmarkEnd w:id="2161"/>
      <w:r>
        <w:rPr>
          <w:rFonts w:hint="cs"/>
          <w:rtl/>
          <w:lang w:eastAsia="he-IL"/>
        </w:rPr>
        <w:t>מחברי הבית, שמנסים להגיד שלחלק מהמפגינים במדינת ישראל</w:t>
      </w:r>
      <w:r w:rsidR="00A74BF2">
        <w:rPr>
          <w:rFonts w:hint="cs"/>
          <w:rtl/>
          <w:lang w:eastAsia="he-IL"/>
        </w:rPr>
        <w:t>,</w:t>
      </w:r>
      <w:r>
        <w:rPr>
          <w:rFonts w:hint="cs"/>
          <w:rtl/>
          <w:lang w:eastAsia="he-IL"/>
        </w:rPr>
        <w:t xml:space="preserve"> יש גם </w:t>
      </w:r>
      <w:bookmarkStart w:id="2162" w:name="_ETM_Q6_198095"/>
      <w:bookmarkEnd w:id="2162"/>
      <w:r>
        <w:rPr>
          <w:rFonts w:hint="cs"/>
          <w:rtl/>
          <w:lang w:eastAsia="he-IL"/>
        </w:rPr>
        <w:t xml:space="preserve">זכויות יתר, זכויות יתר ממש, בהם אסור לגעת. כל אזרח </w:t>
      </w:r>
      <w:bookmarkStart w:id="2163" w:name="_ETM_Q6_202891"/>
      <w:bookmarkEnd w:id="2163"/>
      <w:r>
        <w:rPr>
          <w:rFonts w:hint="cs"/>
          <w:rtl/>
          <w:lang w:eastAsia="he-IL"/>
        </w:rPr>
        <w:t xml:space="preserve">שיבוא להפגין, לא משנה גם אם זה בבלפור או בבית </w:t>
      </w:r>
      <w:bookmarkStart w:id="2164" w:name="_ETM_Q6_205806"/>
      <w:bookmarkEnd w:id="2164"/>
      <w:r>
        <w:rPr>
          <w:rFonts w:hint="cs"/>
          <w:rtl/>
          <w:lang w:eastAsia="he-IL"/>
        </w:rPr>
        <w:t xml:space="preserve">המשפט העליון – אבל לא יכול להיות שזכותם של מפגינים </w:t>
      </w:r>
      <w:bookmarkStart w:id="2165" w:name="_ETM_Q6_212184"/>
      <w:bookmarkEnd w:id="2165"/>
      <w:r>
        <w:rPr>
          <w:rFonts w:hint="cs"/>
          <w:rtl/>
          <w:lang w:eastAsia="he-IL"/>
        </w:rPr>
        <w:t xml:space="preserve">מסוימים, כאילו תהיה זכותם חקוקה בחוק או בחוק-יסוד. כולנו שווים </w:t>
      </w:r>
      <w:bookmarkStart w:id="2166" w:name="_ETM_Q6_219180"/>
      <w:bookmarkEnd w:id="2166"/>
      <w:r>
        <w:rPr>
          <w:rFonts w:hint="cs"/>
          <w:rtl/>
          <w:lang w:eastAsia="he-IL"/>
        </w:rPr>
        <w:t>בפני החוק, וכך גם צריך להיות. תודה רבה, אדוני.</w:t>
      </w:r>
    </w:p>
    <w:p w:rsidR="00865E88" w:rsidRDefault="00865E88" w:rsidP="00FD6ED6">
      <w:pPr>
        <w:rPr>
          <w:rtl/>
          <w:lang w:eastAsia="he-IL"/>
        </w:rPr>
      </w:pPr>
    </w:p>
    <w:p w:rsidR="00865E88" w:rsidRDefault="00865E88" w:rsidP="00FD6ED6">
      <w:pPr>
        <w:pStyle w:val="af6"/>
        <w:keepNext/>
        <w:rPr>
          <w:rtl/>
        </w:rPr>
      </w:pPr>
      <w:bookmarkStart w:id="2167" w:name="ET_yor_6069_7"/>
      <w:r w:rsidRPr="00E435B7">
        <w:rPr>
          <w:rStyle w:val="TagStyle"/>
          <w:rtl/>
        </w:rPr>
        <w:t xml:space="preserve"> &lt;&lt; יור &gt;&gt; </w:t>
      </w:r>
      <w:r>
        <w:rPr>
          <w:rtl/>
        </w:rPr>
        <w:t xml:space="preserve">היו"ר </w:t>
      </w:r>
      <w:r>
        <w:rPr>
          <w:rFonts w:hint="cs"/>
          <w:rtl/>
        </w:rPr>
        <w:t xml:space="preserve">יריב </w:t>
      </w:r>
      <w:bookmarkStart w:id="2168" w:name="_ETM_Q6_221111"/>
      <w:bookmarkEnd w:id="2168"/>
      <w:r>
        <w:rPr>
          <w:rFonts w:hint="cs"/>
          <w:rtl/>
        </w:rPr>
        <w:t>לוין</w:t>
      </w:r>
      <w:r>
        <w:rPr>
          <w:rtl/>
        </w:rPr>
        <w:t>:</w:t>
      </w:r>
      <w:r w:rsidRPr="00E435B7">
        <w:rPr>
          <w:rStyle w:val="TagStyle"/>
          <w:rtl/>
        </w:rPr>
        <w:t xml:space="preserve"> &lt;&lt; יור &gt;&gt;</w:t>
      </w:r>
      <w:r>
        <w:rPr>
          <w:rtl/>
        </w:rPr>
        <w:t xml:space="preserve">   </w:t>
      </w:r>
      <w:bookmarkEnd w:id="2167"/>
    </w:p>
    <w:p w:rsidR="00865E88" w:rsidRDefault="00865E88" w:rsidP="00753B1E">
      <w:pPr>
        <w:rPr>
          <w:rtl/>
          <w:lang w:eastAsia="he-IL"/>
        </w:rPr>
      </w:pPr>
    </w:p>
    <w:p w:rsidR="00865E88" w:rsidRDefault="00865E88" w:rsidP="00FD6ED6">
      <w:pPr>
        <w:rPr>
          <w:rtl/>
          <w:lang w:eastAsia="he-IL"/>
        </w:rPr>
      </w:pPr>
      <w:bookmarkStart w:id="2169" w:name="_ETM_Q6_222360"/>
      <w:bookmarkEnd w:id="2169"/>
      <w:r>
        <w:rPr>
          <w:rFonts w:hint="cs"/>
          <w:rtl/>
          <w:lang w:eastAsia="he-IL"/>
        </w:rPr>
        <w:t xml:space="preserve">תודה. שאלה נוספת לחבר הכנסת מיקי לוי </w:t>
      </w:r>
      <w:r>
        <w:rPr>
          <w:rtl/>
          <w:lang w:eastAsia="he-IL"/>
        </w:rPr>
        <w:t>–</w:t>
      </w:r>
      <w:r>
        <w:rPr>
          <w:rFonts w:hint="cs"/>
          <w:rtl/>
          <w:lang w:eastAsia="he-IL"/>
        </w:rPr>
        <w:t xml:space="preserve"> מוותר. </w:t>
      </w:r>
    </w:p>
    <w:p w:rsidR="00865E88" w:rsidRDefault="00865E88" w:rsidP="00A74BF2">
      <w:pPr>
        <w:rPr>
          <w:rtl/>
          <w:lang w:eastAsia="he-IL"/>
        </w:rPr>
      </w:pPr>
    </w:p>
    <w:p w:rsidR="00865E88" w:rsidRDefault="00865E88" w:rsidP="00FD6ED6">
      <w:pPr>
        <w:rPr>
          <w:rtl/>
          <w:lang w:eastAsia="he-IL"/>
        </w:rPr>
      </w:pPr>
    </w:p>
    <w:p w:rsidR="00865E88" w:rsidRDefault="00865E88" w:rsidP="00FD6ED6">
      <w:pPr>
        <w:pStyle w:val="a6"/>
        <w:rPr>
          <w:rtl/>
          <w:lang w:eastAsia="he-IL"/>
        </w:rPr>
      </w:pPr>
      <w:bookmarkStart w:id="2170" w:name="ET_subject_622066_10"/>
      <w:r w:rsidRPr="00AA0E9B">
        <w:rPr>
          <w:rStyle w:val="TagStyle"/>
          <w:rtl/>
        </w:rPr>
        <w:t xml:space="preserve"> &lt;&lt; נושא &gt;&gt; </w:t>
      </w:r>
      <w:bookmarkStart w:id="2171" w:name="_Toc59034594"/>
      <w:bookmarkStart w:id="2172" w:name="_Toc59042181"/>
      <w:r>
        <w:rPr>
          <w:rtl/>
          <w:lang w:eastAsia="he-IL"/>
        </w:rPr>
        <w:t>שאילתות דחופות</w:t>
      </w:r>
      <w:bookmarkEnd w:id="2171"/>
      <w:bookmarkEnd w:id="2172"/>
      <w:r w:rsidRPr="00AA0E9B">
        <w:rPr>
          <w:rStyle w:val="TagStyle"/>
          <w:rtl/>
        </w:rPr>
        <w:t xml:space="preserve"> &lt;&lt; נושא &gt;&gt;</w:t>
      </w:r>
      <w:r>
        <w:rPr>
          <w:rtl/>
          <w:lang w:eastAsia="he-IL"/>
        </w:rPr>
        <w:t xml:space="preserve">   </w:t>
      </w:r>
      <w:bookmarkEnd w:id="2170"/>
    </w:p>
    <w:p w:rsidR="00865E88" w:rsidRDefault="00865E88" w:rsidP="00FD6ED6">
      <w:pPr>
        <w:rPr>
          <w:rtl/>
          <w:lang w:eastAsia="he-IL"/>
        </w:rPr>
      </w:pPr>
    </w:p>
    <w:p w:rsidR="00865E88" w:rsidRDefault="00865E88" w:rsidP="00FD6ED6">
      <w:pPr>
        <w:pStyle w:val="af6"/>
        <w:keepNext/>
        <w:rPr>
          <w:rtl/>
        </w:rPr>
      </w:pPr>
      <w:r w:rsidRPr="00E435B7">
        <w:rPr>
          <w:rStyle w:val="TagStyle"/>
          <w:rtl/>
        </w:rPr>
        <w:t xml:space="preserve">&lt;&lt; יור &gt;&gt; </w:t>
      </w:r>
      <w:r>
        <w:rPr>
          <w:rtl/>
        </w:rPr>
        <w:t xml:space="preserve">היו"ר </w:t>
      </w:r>
      <w:r>
        <w:rPr>
          <w:rFonts w:hint="cs"/>
          <w:rtl/>
        </w:rPr>
        <w:t>יריב לוין</w:t>
      </w:r>
      <w:r>
        <w:rPr>
          <w:rtl/>
        </w:rPr>
        <w:t>:</w:t>
      </w:r>
      <w:r w:rsidRPr="00E435B7">
        <w:rPr>
          <w:rStyle w:val="TagStyle"/>
          <w:rtl/>
        </w:rPr>
        <w:t xml:space="preserve"> &lt;&lt; יור &gt;&gt;</w:t>
      </w:r>
      <w:r>
        <w:rPr>
          <w:rtl/>
        </w:rPr>
        <w:t xml:space="preserve">   </w:t>
      </w:r>
    </w:p>
    <w:p w:rsidR="00865E88" w:rsidRDefault="00865E88" w:rsidP="00753B1E">
      <w:pPr>
        <w:rPr>
          <w:rtl/>
          <w:lang w:eastAsia="he-IL"/>
        </w:rPr>
      </w:pPr>
    </w:p>
    <w:p w:rsidR="00865E88" w:rsidRDefault="00865E88" w:rsidP="00FD6ED6">
      <w:pPr>
        <w:rPr>
          <w:rtl/>
          <w:lang w:eastAsia="he-IL"/>
        </w:rPr>
      </w:pPr>
      <w:r>
        <w:rPr>
          <w:rFonts w:hint="cs"/>
          <w:rtl/>
          <w:lang w:eastAsia="he-IL"/>
        </w:rPr>
        <w:t>אם כן, אנחנו חוזרים לשאילתות הדחופות.</w:t>
      </w:r>
    </w:p>
    <w:p w:rsidR="00865E88" w:rsidRDefault="00865E88" w:rsidP="00FD6ED6">
      <w:pPr>
        <w:rPr>
          <w:rtl/>
          <w:lang w:eastAsia="he-IL"/>
        </w:rPr>
      </w:pPr>
    </w:p>
    <w:p w:rsidR="00865E88" w:rsidRDefault="00865E88" w:rsidP="00FD6ED6">
      <w:pPr>
        <w:pStyle w:val="af5"/>
        <w:rPr>
          <w:rtl/>
        </w:rPr>
      </w:pPr>
      <w:bookmarkStart w:id="2173" w:name="ET_interruption_6004_10"/>
      <w:r w:rsidRPr="00D41B23">
        <w:rPr>
          <w:rStyle w:val="TagStyle"/>
          <w:rtl/>
        </w:rPr>
        <w:t xml:space="preserve"> &lt;&lt; קריאה &gt;&gt;</w:t>
      </w:r>
      <w:r w:rsidRPr="00E435B7">
        <w:rPr>
          <w:rStyle w:val="TagStyle"/>
          <w:rtl/>
        </w:rPr>
        <w:t xml:space="preserve"> </w:t>
      </w:r>
      <w:r>
        <w:rPr>
          <w:rtl/>
        </w:rPr>
        <w:t>סגן השר לביטחון הפנים דסטה גדי יברקן:</w:t>
      </w:r>
      <w:r w:rsidRPr="00E435B7">
        <w:rPr>
          <w:rStyle w:val="TagStyle"/>
          <w:rtl/>
        </w:rPr>
        <w:t xml:space="preserve"> </w:t>
      </w:r>
      <w:bookmarkEnd w:id="2173"/>
      <w:r w:rsidRPr="00D41B23">
        <w:rPr>
          <w:rStyle w:val="TagStyle"/>
          <w:rtl/>
        </w:rPr>
        <w:t xml:space="preserve">&lt;&lt; קריאה &gt;&gt;  </w:t>
      </w:r>
      <w:r>
        <w:rPr>
          <w:rtl/>
        </w:rPr>
        <w:t xml:space="preserve">   </w:t>
      </w:r>
    </w:p>
    <w:p w:rsidR="00865E88" w:rsidRDefault="00865E88" w:rsidP="00753B1E">
      <w:pPr>
        <w:rPr>
          <w:rtl/>
          <w:lang w:eastAsia="he-IL"/>
        </w:rPr>
      </w:pPr>
    </w:p>
    <w:p w:rsidR="00865E88" w:rsidRDefault="00865E88" w:rsidP="00FD6ED6">
      <w:pPr>
        <w:rPr>
          <w:rtl/>
          <w:lang w:eastAsia="he-IL"/>
        </w:rPr>
      </w:pPr>
      <w:r>
        <w:rPr>
          <w:rFonts w:hint="cs"/>
          <w:rtl/>
          <w:lang w:eastAsia="he-IL"/>
        </w:rPr>
        <w:t xml:space="preserve">ברשותך, אדוני, כמובן </w:t>
      </w:r>
      <w:r w:rsidR="00753B1E">
        <w:rPr>
          <w:rFonts w:hint="cs"/>
          <w:rtl/>
          <w:lang w:eastAsia="he-IL"/>
        </w:rPr>
        <w:t>– – –</w:t>
      </w:r>
    </w:p>
    <w:p w:rsidR="00865E88" w:rsidRDefault="00865E88" w:rsidP="00753B1E">
      <w:pPr>
        <w:rPr>
          <w:rtl/>
          <w:lang w:eastAsia="he-IL"/>
        </w:rPr>
      </w:pPr>
    </w:p>
    <w:p w:rsidR="00865E88" w:rsidRDefault="00865E88" w:rsidP="00FD6ED6">
      <w:pPr>
        <w:pStyle w:val="af6"/>
        <w:keepNext/>
        <w:rPr>
          <w:rtl/>
        </w:rPr>
      </w:pPr>
      <w:r w:rsidRPr="00E435B7">
        <w:rPr>
          <w:rStyle w:val="TagStyle"/>
          <w:rtl/>
        </w:rPr>
        <w:t xml:space="preserve">&lt;&lt; יור &gt;&gt; </w:t>
      </w:r>
      <w:r>
        <w:rPr>
          <w:rtl/>
        </w:rPr>
        <w:t xml:space="preserve">היו"ר </w:t>
      </w:r>
      <w:r>
        <w:rPr>
          <w:rFonts w:hint="cs"/>
          <w:rtl/>
        </w:rPr>
        <w:t>יריב לוין</w:t>
      </w:r>
      <w:r>
        <w:rPr>
          <w:rtl/>
        </w:rPr>
        <w:t>:</w:t>
      </w:r>
      <w:r w:rsidRPr="00E435B7">
        <w:rPr>
          <w:rStyle w:val="TagStyle"/>
          <w:rtl/>
        </w:rPr>
        <w:t xml:space="preserve"> &lt;&lt; יור &gt;&gt;</w:t>
      </w:r>
      <w:r>
        <w:rPr>
          <w:rtl/>
        </w:rPr>
        <w:t xml:space="preserve">   </w:t>
      </w:r>
    </w:p>
    <w:p w:rsidR="00865E88" w:rsidRPr="00E435B7" w:rsidRDefault="00865E88" w:rsidP="00FD6ED6">
      <w:pPr>
        <w:rPr>
          <w:rtl/>
          <w:lang w:eastAsia="he-IL"/>
        </w:rPr>
      </w:pPr>
    </w:p>
    <w:p w:rsidR="00865E88" w:rsidRDefault="00865E88" w:rsidP="002E1F2B">
      <w:pPr>
        <w:rPr>
          <w:rtl/>
          <w:lang w:eastAsia="he-IL"/>
        </w:rPr>
      </w:pPr>
      <w:r>
        <w:rPr>
          <w:rFonts w:hint="cs"/>
          <w:rtl/>
          <w:lang w:eastAsia="he-IL"/>
        </w:rPr>
        <w:t xml:space="preserve">רגע. רגע. עוד לא סיימנו, אדוני סגן השר. אנחנו חוזרים עכשיו </w:t>
      </w:r>
      <w:bookmarkStart w:id="2174" w:name="_ETM_Q6_235999"/>
      <w:bookmarkEnd w:id="2174"/>
      <w:r>
        <w:rPr>
          <w:rFonts w:hint="cs"/>
          <w:rtl/>
          <w:lang w:eastAsia="he-IL"/>
        </w:rPr>
        <w:t xml:space="preserve">לפרק השאילתות הדחופות, למענה על שאילתה דחופה מס' </w:t>
      </w:r>
      <w:bookmarkStart w:id="2175" w:name="_ETM_Q6_225985"/>
      <w:bookmarkStart w:id="2176" w:name="_ETM_Q6_226104"/>
      <w:bookmarkEnd w:id="2175"/>
      <w:bookmarkEnd w:id="2176"/>
      <w:r>
        <w:rPr>
          <w:rFonts w:hint="cs"/>
          <w:rtl/>
          <w:lang w:eastAsia="he-IL"/>
        </w:rPr>
        <w:t xml:space="preserve">132, של חבר </w:t>
      </w:r>
      <w:bookmarkStart w:id="2177" w:name="_ETM_Q6_241023"/>
      <w:bookmarkEnd w:id="2177"/>
      <w:r>
        <w:rPr>
          <w:rFonts w:hint="cs"/>
          <w:rtl/>
          <w:lang w:eastAsia="he-IL"/>
        </w:rPr>
        <w:t>הכנסת איימן עודה, בנושא: שלושה מקרי רצח שלשום בחברה הערבית. בבקשה.</w:t>
      </w:r>
      <w:bookmarkStart w:id="2178" w:name="_ETM_Q6_246620"/>
      <w:bookmarkEnd w:id="2178"/>
    </w:p>
    <w:p w:rsidR="00865E88" w:rsidRDefault="00865E88" w:rsidP="00FD6ED6">
      <w:pPr>
        <w:rPr>
          <w:rtl/>
          <w:lang w:eastAsia="he-IL"/>
        </w:rPr>
      </w:pPr>
      <w:bookmarkStart w:id="2179" w:name="_ETM_Q6_246728"/>
      <w:bookmarkEnd w:id="2179"/>
    </w:p>
    <w:p w:rsidR="00865E88" w:rsidRDefault="00865E88" w:rsidP="00A74BF2">
      <w:pPr>
        <w:pStyle w:val="a9"/>
        <w:rPr>
          <w:rtl/>
          <w:lang w:eastAsia="he-IL"/>
        </w:rPr>
      </w:pPr>
      <w:bookmarkStart w:id="2180" w:name="ET_query_622162_10"/>
      <w:r w:rsidRPr="00E435B7">
        <w:rPr>
          <w:rStyle w:val="TagStyle"/>
          <w:rtl/>
        </w:rPr>
        <w:t xml:space="preserve"> &lt;&lt; שאילתה &gt;&gt; </w:t>
      </w:r>
      <w:bookmarkStart w:id="2181" w:name="_Toc59034595"/>
      <w:bookmarkStart w:id="2182" w:name="_Toc59042182"/>
      <w:r>
        <w:rPr>
          <w:rtl/>
          <w:lang w:eastAsia="he-IL"/>
        </w:rPr>
        <w:t>132. שלושה מקרי רצח שלשום בחברה הערבית</w:t>
      </w:r>
      <w:bookmarkEnd w:id="2181"/>
      <w:bookmarkEnd w:id="2182"/>
      <w:r w:rsidRPr="00E435B7">
        <w:rPr>
          <w:rStyle w:val="TagStyle"/>
          <w:rtl/>
        </w:rPr>
        <w:t xml:space="preserve"> &lt;&lt; שאילתה &gt;&gt;</w:t>
      </w:r>
      <w:r>
        <w:rPr>
          <w:rtl/>
          <w:lang w:eastAsia="he-IL"/>
        </w:rPr>
        <w:t xml:space="preserve">   </w:t>
      </w:r>
      <w:bookmarkEnd w:id="2180"/>
    </w:p>
    <w:p w:rsidR="00865E88" w:rsidRPr="00AA0E9B" w:rsidRDefault="00865E88" w:rsidP="00FD6ED6">
      <w:pPr>
        <w:rPr>
          <w:rtl/>
          <w:lang w:eastAsia="he-IL"/>
        </w:rPr>
      </w:pPr>
    </w:p>
    <w:p w:rsidR="00865E88" w:rsidRDefault="00865E88" w:rsidP="00FD6ED6">
      <w:pPr>
        <w:pStyle w:val="a4"/>
        <w:keepNext/>
        <w:rPr>
          <w:rtl/>
        </w:rPr>
      </w:pPr>
      <w:bookmarkStart w:id="2183" w:name="ET_speaker_5293_12"/>
      <w:r w:rsidRPr="00E435B7">
        <w:rPr>
          <w:rStyle w:val="TagStyle"/>
          <w:rtl/>
        </w:rPr>
        <w:t xml:space="preserve"> &lt;&lt; דובר &gt;&gt; </w:t>
      </w:r>
      <w:bookmarkStart w:id="2184" w:name="_Toc59034596"/>
      <w:bookmarkStart w:id="2185" w:name="_Toc59042183"/>
      <w:r>
        <w:rPr>
          <w:rtl/>
        </w:rPr>
        <w:t>איימן עודה (הרשימה המשותפת):</w:t>
      </w:r>
      <w:bookmarkEnd w:id="2184"/>
      <w:bookmarkEnd w:id="2185"/>
      <w:r w:rsidRPr="00E435B7">
        <w:rPr>
          <w:rStyle w:val="TagStyle"/>
          <w:rtl/>
        </w:rPr>
        <w:t xml:space="preserve"> &lt;&lt; דובר &gt;&gt;</w:t>
      </w:r>
      <w:r>
        <w:rPr>
          <w:rtl/>
        </w:rPr>
        <w:t xml:space="preserve">   </w:t>
      </w:r>
      <w:bookmarkEnd w:id="2183"/>
    </w:p>
    <w:p w:rsidR="00865E88" w:rsidRDefault="00865E88" w:rsidP="00753B1E">
      <w:pPr>
        <w:rPr>
          <w:rtl/>
          <w:lang w:eastAsia="he-IL"/>
        </w:rPr>
      </w:pPr>
    </w:p>
    <w:p w:rsidR="00865E88" w:rsidRDefault="00865E88" w:rsidP="00A74BF2">
      <w:pPr>
        <w:rPr>
          <w:rtl/>
        </w:rPr>
      </w:pPr>
      <w:bookmarkStart w:id="2186" w:name="_ETM_Q6_244517"/>
      <w:bookmarkStart w:id="2187" w:name="_ETM_Q6_246600"/>
      <w:bookmarkEnd w:id="2186"/>
      <w:bookmarkEnd w:id="2187"/>
      <w:r>
        <w:rPr>
          <w:rFonts w:hint="cs"/>
          <w:rtl/>
        </w:rPr>
        <w:t xml:space="preserve">כבוד היושב-ראש, תודה רבה שנתת לי את ההזדמנות. כבוד </w:t>
      </w:r>
      <w:bookmarkStart w:id="2188" w:name="_ETM_Q6_255115"/>
      <w:bookmarkEnd w:id="2188"/>
      <w:r>
        <w:rPr>
          <w:rFonts w:hint="cs"/>
          <w:rtl/>
        </w:rPr>
        <w:t xml:space="preserve">סגן השר, בגלל שהשאילתה היא מיולי 2020, ופה רשום 56 </w:t>
      </w:r>
      <w:bookmarkStart w:id="2189" w:name="_ETM_Q6_264146"/>
      <w:bookmarkEnd w:id="2189"/>
      <w:r>
        <w:rPr>
          <w:rFonts w:hint="cs"/>
          <w:rtl/>
        </w:rPr>
        <w:t xml:space="preserve">נרצחים, והיום, בדצמבר, המספר עלה ל-102 נרצחים, וכל אחד מהם </w:t>
      </w:r>
      <w:bookmarkStart w:id="2190" w:name="_ETM_Q6_271304"/>
      <w:bookmarkEnd w:id="2190"/>
      <w:r>
        <w:rPr>
          <w:rFonts w:hint="cs"/>
          <w:rtl/>
        </w:rPr>
        <w:t xml:space="preserve">הוא עולם ומלואו </w:t>
      </w:r>
      <w:r w:rsidR="00A74BF2">
        <w:rPr>
          <w:rFonts w:hint="eastAsia"/>
          <w:rtl/>
        </w:rPr>
        <w:t>–</w:t>
      </w:r>
      <w:r>
        <w:rPr>
          <w:rFonts w:hint="cs"/>
          <w:rtl/>
        </w:rPr>
        <w:t xml:space="preserve"> אז אני חוזר על אותן שאלות</w:t>
      </w:r>
      <w:r w:rsidR="00A74BF2">
        <w:rPr>
          <w:rFonts w:hint="cs"/>
          <w:rtl/>
        </w:rPr>
        <w:t>,</w:t>
      </w:r>
      <w:r>
        <w:rPr>
          <w:rFonts w:hint="cs"/>
          <w:rtl/>
        </w:rPr>
        <w:t xml:space="preserve"> </w:t>
      </w:r>
      <w:bookmarkStart w:id="2191" w:name="_ETM_Q6_280001"/>
      <w:bookmarkStart w:id="2192" w:name="_ETM_Q6_280087"/>
      <w:bookmarkStart w:id="2193" w:name="_ETM_Q6_280200"/>
      <w:bookmarkStart w:id="2194" w:name="_ETM_Q6_280263"/>
      <w:bookmarkStart w:id="2195" w:name="_ETM_Q6_279436"/>
      <w:bookmarkEnd w:id="2191"/>
      <w:bookmarkEnd w:id="2192"/>
      <w:bookmarkEnd w:id="2193"/>
      <w:bookmarkEnd w:id="2194"/>
      <w:bookmarkEnd w:id="2195"/>
      <w:r>
        <w:rPr>
          <w:rFonts w:hint="cs"/>
          <w:rtl/>
        </w:rPr>
        <w:t xml:space="preserve">לגבי התוכנית למיגור הפשיעה. כבוד סגן השר, קראתי את </w:t>
      </w:r>
      <w:bookmarkStart w:id="2196" w:name="_ETM_Q6_286252"/>
      <w:bookmarkEnd w:id="2196"/>
      <w:r>
        <w:rPr>
          <w:rFonts w:hint="cs"/>
          <w:rtl/>
        </w:rPr>
        <w:t xml:space="preserve">התוכנית. בעמ' 39 כתוב שאחרי עשור מספר הנרצחים בחברה הערבית </w:t>
      </w:r>
      <w:bookmarkStart w:id="2197" w:name="_ETM_Q6_295508"/>
      <w:bookmarkEnd w:id="2197"/>
      <w:r>
        <w:rPr>
          <w:rFonts w:hint="cs"/>
          <w:rtl/>
        </w:rPr>
        <w:t xml:space="preserve">יהיה זהה לממוצע הכללי. אחרי עשור. </w:t>
      </w:r>
      <w:bookmarkStart w:id="2198" w:name="_ETM_Q6_302434"/>
      <w:bookmarkStart w:id="2199" w:name="_ETM_Q6_302535"/>
      <w:bookmarkEnd w:id="2198"/>
      <w:bookmarkEnd w:id="2199"/>
      <w:r>
        <w:rPr>
          <w:rFonts w:hint="cs"/>
          <w:rtl/>
        </w:rPr>
        <w:t xml:space="preserve">השאלה השלישית, </w:t>
      </w:r>
      <w:bookmarkStart w:id="2200" w:name="_ETM_Q6_303522"/>
      <w:bookmarkEnd w:id="2200"/>
      <w:r>
        <w:rPr>
          <w:rFonts w:hint="cs"/>
          <w:rtl/>
        </w:rPr>
        <w:t xml:space="preserve">כבוד סגן השר: מה </w:t>
      </w:r>
      <w:bookmarkStart w:id="2201" w:name="_ETM_Q6_279634"/>
      <w:bookmarkStart w:id="2202" w:name="_ETM_Q6_279716"/>
      <w:bookmarkEnd w:id="2201"/>
      <w:bookmarkEnd w:id="2202"/>
      <w:r>
        <w:rPr>
          <w:rFonts w:hint="cs"/>
          <w:rtl/>
        </w:rPr>
        <w:t>נעשה למיגור ארגוני הפשע והנשק הבלתי-חוקי? כל יום ברוב היישובים הערביים</w:t>
      </w:r>
      <w:bookmarkStart w:id="2203" w:name="_ETM_Q6_313126"/>
      <w:bookmarkEnd w:id="2203"/>
      <w:r>
        <w:rPr>
          <w:rFonts w:hint="cs"/>
          <w:rtl/>
        </w:rPr>
        <w:t xml:space="preserve"> יש ירי בלילות. בכל כיום. בכל יום. בבקשה.</w:t>
      </w:r>
    </w:p>
    <w:p w:rsidR="00865E88" w:rsidRDefault="00865E88" w:rsidP="00753B1E">
      <w:pPr>
        <w:rPr>
          <w:rtl/>
          <w:lang w:eastAsia="he-IL"/>
        </w:rPr>
      </w:pPr>
    </w:p>
    <w:p w:rsidR="00865E88" w:rsidRDefault="00865E88" w:rsidP="00FD6ED6">
      <w:pPr>
        <w:pStyle w:val="a4"/>
        <w:keepNext/>
        <w:rPr>
          <w:rtl/>
        </w:rPr>
      </w:pPr>
      <w:bookmarkStart w:id="2204" w:name="ET_speaker_6004_13"/>
      <w:r w:rsidRPr="00AA0E9B">
        <w:rPr>
          <w:rStyle w:val="TagStyle"/>
          <w:rtl/>
        </w:rPr>
        <w:t xml:space="preserve"> &lt;&lt; דובר &gt;&gt; </w:t>
      </w:r>
      <w:bookmarkStart w:id="2205" w:name="_Toc59034597"/>
      <w:bookmarkStart w:id="2206" w:name="_Toc59042184"/>
      <w:r>
        <w:rPr>
          <w:rtl/>
        </w:rPr>
        <w:t>סגן השר לביטחון הפנים דסטה גדי יברקן:</w:t>
      </w:r>
      <w:bookmarkEnd w:id="2205"/>
      <w:bookmarkEnd w:id="2206"/>
      <w:r w:rsidRPr="00AA0E9B">
        <w:rPr>
          <w:rStyle w:val="TagStyle"/>
          <w:rtl/>
        </w:rPr>
        <w:t xml:space="preserve"> &lt;&lt; דובר &gt;&gt;</w:t>
      </w:r>
      <w:r>
        <w:rPr>
          <w:rtl/>
        </w:rPr>
        <w:t xml:space="preserve">   </w:t>
      </w:r>
      <w:bookmarkEnd w:id="2204"/>
    </w:p>
    <w:p w:rsidR="00865E88" w:rsidRDefault="00865E88" w:rsidP="00753B1E">
      <w:pPr>
        <w:rPr>
          <w:rtl/>
          <w:lang w:eastAsia="he-IL"/>
        </w:rPr>
      </w:pPr>
    </w:p>
    <w:p w:rsidR="00865E88" w:rsidRDefault="00865E88" w:rsidP="00A74BF2">
      <w:pPr>
        <w:rPr>
          <w:rtl/>
          <w:lang w:eastAsia="he-IL"/>
        </w:rPr>
      </w:pPr>
      <w:r>
        <w:rPr>
          <w:rFonts w:hint="cs"/>
          <w:rtl/>
          <w:lang w:eastAsia="he-IL"/>
        </w:rPr>
        <w:t xml:space="preserve">אדוני היושב-ראש, חבר </w:t>
      </w:r>
      <w:bookmarkStart w:id="2207" w:name="_ETM_Q6_322558"/>
      <w:bookmarkEnd w:id="2207"/>
      <w:r>
        <w:rPr>
          <w:rFonts w:hint="cs"/>
          <w:rtl/>
          <w:lang w:eastAsia="he-IL"/>
        </w:rPr>
        <w:t xml:space="preserve">הכנסת איימן עודה, במענה לשאלה שלך, שאלה 1: </w:t>
      </w:r>
      <w:r>
        <w:rPr>
          <w:rtl/>
          <w:lang w:eastAsia="he-IL"/>
        </w:rPr>
        <w:t>העמקת שירותי המשטרה במגזר הערבי הי</w:t>
      </w:r>
      <w:r w:rsidR="00A74BF2">
        <w:rPr>
          <w:rFonts w:hint="cs"/>
          <w:rtl/>
          <w:lang w:eastAsia="he-IL"/>
        </w:rPr>
        <w:t>א</w:t>
      </w:r>
      <w:r>
        <w:rPr>
          <w:rtl/>
          <w:lang w:eastAsia="he-IL"/>
        </w:rPr>
        <w:t xml:space="preserve"> משימה מרכזית </w:t>
      </w:r>
      <w:proofErr w:type="spellStart"/>
      <w:r>
        <w:rPr>
          <w:rtl/>
          <w:lang w:eastAsia="he-IL"/>
        </w:rPr>
        <w:t>בתעדוף</w:t>
      </w:r>
      <w:proofErr w:type="spellEnd"/>
      <w:r>
        <w:rPr>
          <w:rtl/>
          <w:lang w:eastAsia="he-IL"/>
        </w:rPr>
        <w:t xml:space="preserve"> ארגוני ראשון בת</w:t>
      </w:r>
      <w:r>
        <w:rPr>
          <w:rFonts w:hint="cs"/>
          <w:rtl/>
          <w:lang w:eastAsia="he-IL"/>
        </w:rPr>
        <w:t>ו</w:t>
      </w:r>
      <w:r>
        <w:rPr>
          <w:rtl/>
          <w:lang w:eastAsia="he-IL"/>
        </w:rPr>
        <w:t>כנית העבודה של משטרת ישראל.</w:t>
      </w:r>
      <w:r>
        <w:rPr>
          <w:rFonts w:hint="cs"/>
          <w:rtl/>
          <w:lang w:eastAsia="he-IL"/>
        </w:rPr>
        <w:t xml:space="preserve"> </w:t>
      </w:r>
      <w:bookmarkStart w:id="2208" w:name="_ETM_Q6_335946"/>
      <w:bookmarkStart w:id="2209" w:name="_ETM_Q6_336054"/>
      <w:bookmarkEnd w:id="2208"/>
      <w:bookmarkEnd w:id="2209"/>
      <w:r>
        <w:rPr>
          <w:rtl/>
          <w:lang w:eastAsia="he-IL"/>
        </w:rPr>
        <w:t>באפריל 2016 התקבלה החלטת ממשלה מס</w:t>
      </w:r>
      <w:r>
        <w:rPr>
          <w:rFonts w:hint="cs"/>
          <w:rtl/>
          <w:lang w:eastAsia="he-IL"/>
        </w:rPr>
        <w:t>'</w:t>
      </w:r>
      <w:r>
        <w:rPr>
          <w:rtl/>
          <w:lang w:eastAsia="he-IL"/>
        </w:rPr>
        <w:t xml:space="preserve"> 1402</w:t>
      </w:r>
      <w:r>
        <w:rPr>
          <w:rFonts w:hint="cs"/>
          <w:rtl/>
          <w:lang w:eastAsia="he-IL"/>
        </w:rPr>
        <w:t>,</w:t>
      </w:r>
      <w:r>
        <w:rPr>
          <w:rtl/>
          <w:lang w:eastAsia="he-IL"/>
        </w:rPr>
        <w:t xml:space="preserve"> בנושא שיפור רמת הביטחון האישי במגזר הערבי וחיזוק הביטחון בירושלים</w:t>
      </w:r>
      <w:r>
        <w:rPr>
          <w:rFonts w:hint="cs"/>
          <w:rtl/>
          <w:lang w:eastAsia="he-IL"/>
        </w:rPr>
        <w:t>,</w:t>
      </w:r>
      <w:r>
        <w:rPr>
          <w:rtl/>
          <w:lang w:eastAsia="he-IL"/>
        </w:rPr>
        <w:t xml:space="preserve"> שמטרתה לחזק ולהעצים את שירותי המשטרה במגזר הערבי. בעקבות החלטת הממשלה גיבשה המשטרה ת</w:t>
      </w:r>
      <w:r>
        <w:rPr>
          <w:rFonts w:hint="cs"/>
          <w:rtl/>
          <w:lang w:eastAsia="he-IL"/>
        </w:rPr>
        <w:t>ו</w:t>
      </w:r>
      <w:r>
        <w:rPr>
          <w:rtl/>
          <w:lang w:eastAsia="he-IL"/>
        </w:rPr>
        <w:t>כנית חומש לשנים</w:t>
      </w:r>
      <w:r>
        <w:rPr>
          <w:rFonts w:hint="cs"/>
          <w:rtl/>
          <w:lang w:eastAsia="he-IL"/>
        </w:rPr>
        <w:t xml:space="preserve"> 2016</w:t>
      </w:r>
      <w:r>
        <w:rPr>
          <w:rFonts w:hint="eastAsia"/>
          <w:rtl/>
          <w:lang w:eastAsia="he-IL"/>
        </w:rPr>
        <w:t>–</w:t>
      </w:r>
      <w:r>
        <w:rPr>
          <w:rFonts w:hint="cs"/>
          <w:rtl/>
          <w:lang w:eastAsia="he-IL"/>
        </w:rPr>
        <w:t xml:space="preserve">2020, </w:t>
      </w:r>
      <w:bookmarkStart w:id="2210" w:name="_ETM_Q6_354975"/>
      <w:bookmarkEnd w:id="2210"/>
      <w:r>
        <w:rPr>
          <w:rFonts w:hint="cs"/>
          <w:rtl/>
          <w:lang w:eastAsia="he-IL"/>
        </w:rPr>
        <w:t xml:space="preserve">שאתה ודאי מכיר אותה, </w:t>
      </w:r>
      <w:r>
        <w:rPr>
          <w:rtl/>
          <w:lang w:eastAsia="he-IL"/>
        </w:rPr>
        <w:t>שמטרתה חיזוק המשילות ושלטון החוק במגזר הערבי.</w:t>
      </w:r>
    </w:p>
    <w:p w:rsidR="00865E88" w:rsidRDefault="00865E88" w:rsidP="00FD6ED6">
      <w:pPr>
        <w:rPr>
          <w:rtl/>
          <w:lang w:eastAsia="he-IL"/>
        </w:rPr>
      </w:pPr>
      <w:bookmarkStart w:id="2211" w:name="_ETM_Q6_360426"/>
      <w:bookmarkStart w:id="2212" w:name="_ETM_Q6_360502"/>
      <w:bookmarkEnd w:id="2211"/>
      <w:bookmarkEnd w:id="2212"/>
    </w:p>
    <w:p w:rsidR="00865E88" w:rsidRDefault="00865E88" w:rsidP="00A74BF2">
      <w:pPr>
        <w:rPr>
          <w:rtl/>
          <w:lang w:eastAsia="he-IL"/>
        </w:rPr>
      </w:pPr>
      <w:r>
        <w:rPr>
          <w:rFonts w:hint="cs"/>
          <w:rtl/>
          <w:lang w:eastAsia="he-IL"/>
        </w:rPr>
        <w:t>ב</w:t>
      </w:r>
      <w:r>
        <w:rPr>
          <w:rtl/>
          <w:lang w:eastAsia="he-IL"/>
        </w:rPr>
        <w:t>שלהי שנת 2016 אושרה הת</w:t>
      </w:r>
      <w:r>
        <w:rPr>
          <w:rFonts w:hint="cs"/>
          <w:rtl/>
          <w:lang w:eastAsia="he-IL"/>
        </w:rPr>
        <w:t>ו</w:t>
      </w:r>
      <w:r>
        <w:rPr>
          <w:rtl/>
          <w:lang w:eastAsia="he-IL"/>
        </w:rPr>
        <w:t>כנית</w:t>
      </w:r>
      <w:r>
        <w:rPr>
          <w:rFonts w:hint="cs"/>
          <w:rtl/>
          <w:lang w:eastAsia="he-IL"/>
        </w:rPr>
        <w:t>,</w:t>
      </w:r>
      <w:r>
        <w:rPr>
          <w:rtl/>
          <w:lang w:eastAsia="he-IL"/>
        </w:rPr>
        <w:t xml:space="preserve"> אשר כללה בין היתר הקמת תחנות ונקודות משטרה נוספות, חיזוק תחנות ונקודות משטרה קיימות, גיוס שוטרים נוספים</w:t>
      </w:r>
      <w:r>
        <w:rPr>
          <w:rFonts w:hint="cs"/>
          <w:rtl/>
          <w:lang w:eastAsia="he-IL"/>
        </w:rPr>
        <w:t>,</w:t>
      </w:r>
      <w:r>
        <w:rPr>
          <w:rtl/>
          <w:lang w:eastAsia="he-IL"/>
        </w:rPr>
        <w:t xml:space="preserve"> ובהם שוטרים מוסלמים, חיזוק מערכים מקצועיים והתוויית ת</w:t>
      </w:r>
      <w:r>
        <w:rPr>
          <w:rFonts w:hint="cs"/>
          <w:rtl/>
          <w:lang w:eastAsia="he-IL"/>
        </w:rPr>
        <w:t>ו</w:t>
      </w:r>
      <w:r>
        <w:rPr>
          <w:rtl/>
          <w:lang w:eastAsia="he-IL"/>
        </w:rPr>
        <w:t>כניות חברתיות</w:t>
      </w:r>
      <w:r>
        <w:rPr>
          <w:rFonts w:hint="cs"/>
          <w:rtl/>
          <w:lang w:eastAsia="he-IL"/>
        </w:rPr>
        <w:t>-</w:t>
      </w:r>
      <w:r>
        <w:rPr>
          <w:rtl/>
          <w:lang w:eastAsia="he-IL"/>
        </w:rPr>
        <w:t>משטרתיות.</w:t>
      </w:r>
      <w:r>
        <w:rPr>
          <w:rFonts w:hint="cs"/>
          <w:rtl/>
          <w:lang w:eastAsia="he-IL"/>
        </w:rPr>
        <w:t xml:space="preserve"> </w:t>
      </w:r>
      <w:r>
        <w:rPr>
          <w:rtl/>
          <w:lang w:eastAsia="he-IL"/>
        </w:rPr>
        <w:t>לפי הת</w:t>
      </w:r>
      <w:r>
        <w:rPr>
          <w:rFonts w:hint="cs"/>
          <w:rtl/>
          <w:lang w:eastAsia="he-IL"/>
        </w:rPr>
        <w:t>ו</w:t>
      </w:r>
      <w:r>
        <w:rPr>
          <w:rtl/>
          <w:lang w:eastAsia="he-IL"/>
        </w:rPr>
        <w:t xml:space="preserve">כנית ולצורך יישומה הוקמה בשנת 2016 </w:t>
      </w:r>
      <w:proofErr w:type="spellStart"/>
      <w:r>
        <w:rPr>
          <w:rtl/>
          <w:lang w:eastAsia="he-IL"/>
        </w:rPr>
        <w:t>המ</w:t>
      </w:r>
      <w:r>
        <w:rPr>
          <w:rFonts w:hint="cs"/>
          <w:rtl/>
          <w:lang w:eastAsia="he-IL"/>
        </w:rPr>
        <w:t>י</w:t>
      </w:r>
      <w:r>
        <w:rPr>
          <w:rtl/>
          <w:lang w:eastAsia="he-IL"/>
        </w:rPr>
        <w:t>נהלת</w:t>
      </w:r>
      <w:proofErr w:type="spellEnd"/>
      <w:r>
        <w:rPr>
          <w:rtl/>
          <w:lang w:eastAsia="he-IL"/>
        </w:rPr>
        <w:t xml:space="preserve"> לחברה הערבית, שייעודה לרכז ולתאם את בניין הכוח הנוגע ליישום הת</w:t>
      </w:r>
      <w:r>
        <w:rPr>
          <w:rFonts w:hint="cs"/>
          <w:rtl/>
          <w:lang w:eastAsia="he-IL"/>
        </w:rPr>
        <w:t>ו</w:t>
      </w:r>
      <w:r>
        <w:rPr>
          <w:rtl/>
          <w:lang w:eastAsia="he-IL"/>
        </w:rPr>
        <w:t>כנית.</w:t>
      </w:r>
      <w:r>
        <w:rPr>
          <w:rFonts w:hint="cs"/>
          <w:rtl/>
          <w:lang w:eastAsia="he-IL"/>
        </w:rPr>
        <w:t xml:space="preserve"> </w:t>
      </w:r>
      <w:bookmarkStart w:id="2213" w:name="_ETM_Q6_391856"/>
      <w:bookmarkStart w:id="2214" w:name="_ETM_Q6_391932"/>
      <w:bookmarkEnd w:id="2213"/>
      <w:bookmarkEnd w:id="2214"/>
      <w:r>
        <w:rPr>
          <w:rtl/>
          <w:lang w:eastAsia="he-IL"/>
        </w:rPr>
        <w:t>הת</w:t>
      </w:r>
      <w:r>
        <w:rPr>
          <w:rFonts w:hint="cs"/>
          <w:rtl/>
          <w:lang w:eastAsia="he-IL"/>
        </w:rPr>
        <w:t>ו</w:t>
      </w:r>
      <w:r>
        <w:rPr>
          <w:rtl/>
          <w:lang w:eastAsia="he-IL"/>
        </w:rPr>
        <w:t>כנית הסתיימה טרם זמנה, בשנת 2018, בשל קיצוצים תקציביים שהושתו על המשטרה ופגעו משמעותית בהמשך יישומה.</w:t>
      </w:r>
    </w:p>
    <w:p w:rsidR="00865E88" w:rsidRDefault="00865E88" w:rsidP="00FD6ED6">
      <w:pPr>
        <w:rPr>
          <w:rtl/>
          <w:lang w:eastAsia="he-IL"/>
        </w:rPr>
      </w:pPr>
      <w:bookmarkStart w:id="2215" w:name="_ETM_Q6_403210"/>
      <w:bookmarkStart w:id="2216" w:name="_ETM_Q6_403284"/>
      <w:bookmarkEnd w:id="2215"/>
      <w:bookmarkEnd w:id="2216"/>
    </w:p>
    <w:p w:rsidR="00865E88" w:rsidRDefault="00865E88" w:rsidP="00E6561F">
      <w:pPr>
        <w:rPr>
          <w:rtl/>
          <w:lang w:eastAsia="he-IL"/>
        </w:rPr>
      </w:pPr>
      <w:r>
        <w:rPr>
          <w:rtl/>
          <w:lang w:eastAsia="he-IL"/>
        </w:rPr>
        <w:t xml:space="preserve">למרות הקיצוצים המשמעותיים שספגה המשטרה, ולמרות שלא תוקצבה כלל למשימה זו בשנתיים האחרונות, ביצעה המשטרה </w:t>
      </w:r>
      <w:proofErr w:type="spellStart"/>
      <w:r>
        <w:rPr>
          <w:rtl/>
          <w:lang w:eastAsia="he-IL"/>
        </w:rPr>
        <w:t>ויסותים</w:t>
      </w:r>
      <w:proofErr w:type="spellEnd"/>
      <w:r>
        <w:rPr>
          <w:rtl/>
          <w:lang w:eastAsia="he-IL"/>
        </w:rPr>
        <w:t xml:space="preserve"> </w:t>
      </w:r>
      <w:proofErr w:type="spellStart"/>
      <w:r>
        <w:rPr>
          <w:rtl/>
          <w:lang w:eastAsia="he-IL"/>
        </w:rPr>
        <w:t>משאביים</w:t>
      </w:r>
      <w:proofErr w:type="spellEnd"/>
      <w:r>
        <w:rPr>
          <w:rtl/>
          <w:lang w:eastAsia="he-IL"/>
        </w:rPr>
        <w:t xml:space="preserve"> פנים</w:t>
      </w:r>
      <w:r>
        <w:rPr>
          <w:rFonts w:hint="cs"/>
          <w:rtl/>
          <w:lang w:eastAsia="he-IL"/>
        </w:rPr>
        <w:t>-</w:t>
      </w:r>
      <w:r>
        <w:rPr>
          <w:rtl/>
          <w:lang w:eastAsia="he-IL"/>
        </w:rPr>
        <w:t>ארגוניים, חיזקה מערכים והקימה תחנות ממקורותיה</w:t>
      </w:r>
      <w:r>
        <w:rPr>
          <w:rFonts w:hint="cs"/>
          <w:rtl/>
          <w:lang w:eastAsia="he-IL"/>
        </w:rPr>
        <w:t xml:space="preserve"> </w:t>
      </w:r>
      <w:r w:rsidR="00A74BF2">
        <w:rPr>
          <w:rFonts w:hint="eastAsia"/>
          <w:rtl/>
          <w:lang w:eastAsia="he-IL"/>
        </w:rPr>
        <w:t xml:space="preserve">– </w:t>
      </w:r>
      <w:r>
        <w:rPr>
          <w:rtl/>
          <w:lang w:eastAsia="he-IL"/>
        </w:rPr>
        <w:t>תחנות טירה וגליל מערבי ו</w:t>
      </w:r>
      <w:r>
        <w:rPr>
          <w:rFonts w:hint="cs"/>
          <w:rtl/>
          <w:lang w:eastAsia="he-IL"/>
        </w:rPr>
        <w:t>חמש</w:t>
      </w:r>
      <w:r>
        <w:rPr>
          <w:rtl/>
          <w:lang w:eastAsia="he-IL"/>
        </w:rPr>
        <w:t xml:space="preserve"> יח</w:t>
      </w:r>
      <w:r>
        <w:rPr>
          <w:rFonts w:hint="cs"/>
          <w:rtl/>
          <w:lang w:eastAsia="he-IL"/>
        </w:rPr>
        <w:t>ידות</w:t>
      </w:r>
      <w:r>
        <w:rPr>
          <w:rtl/>
          <w:lang w:eastAsia="he-IL"/>
        </w:rPr>
        <w:t xml:space="preserve"> פשיעה במחוזות צפון וחוף. </w:t>
      </w:r>
      <w:bookmarkStart w:id="2217" w:name="_ETM_Q6_428647"/>
      <w:bookmarkStart w:id="2218" w:name="_ETM_Q6_428722"/>
      <w:bookmarkStart w:id="2219" w:name="_ETM_Q6_429214"/>
      <w:bookmarkStart w:id="2220" w:name="_ETM_Q6_429287"/>
      <w:bookmarkEnd w:id="2217"/>
      <w:bookmarkEnd w:id="2218"/>
      <w:bookmarkEnd w:id="2219"/>
      <w:bookmarkEnd w:id="2220"/>
      <w:r>
        <w:rPr>
          <w:rtl/>
          <w:lang w:eastAsia="he-IL"/>
        </w:rPr>
        <w:t xml:space="preserve">כמו כן, חשוב לציין כי </w:t>
      </w:r>
      <w:proofErr w:type="spellStart"/>
      <w:r>
        <w:rPr>
          <w:rtl/>
          <w:lang w:eastAsia="he-IL"/>
        </w:rPr>
        <w:t>המ</w:t>
      </w:r>
      <w:r>
        <w:rPr>
          <w:rFonts w:hint="cs"/>
          <w:rtl/>
          <w:lang w:eastAsia="he-IL"/>
        </w:rPr>
        <w:t>י</w:t>
      </w:r>
      <w:r>
        <w:rPr>
          <w:rtl/>
          <w:lang w:eastAsia="he-IL"/>
        </w:rPr>
        <w:t>נהלת</w:t>
      </w:r>
      <w:proofErr w:type="spellEnd"/>
      <w:r>
        <w:rPr>
          <w:rtl/>
          <w:lang w:eastAsia="he-IL"/>
        </w:rPr>
        <w:t xml:space="preserve"> לחבר</w:t>
      </w:r>
      <w:r>
        <w:rPr>
          <w:rFonts w:hint="cs"/>
          <w:rtl/>
          <w:lang w:eastAsia="he-IL"/>
        </w:rPr>
        <w:t>ה</w:t>
      </w:r>
      <w:r>
        <w:rPr>
          <w:rtl/>
          <w:lang w:eastAsia="he-IL"/>
        </w:rPr>
        <w:t xml:space="preserve"> הערבית ממשיכה לפעול ולקדם נושאים רבים במסגרת מגבלות התקציב.</w:t>
      </w:r>
      <w:r>
        <w:rPr>
          <w:rFonts w:hint="cs"/>
          <w:rtl/>
          <w:lang w:eastAsia="he-IL"/>
        </w:rPr>
        <w:t xml:space="preserve"> </w:t>
      </w:r>
      <w:bookmarkStart w:id="2221" w:name="_ETM_Q6_436359"/>
      <w:bookmarkStart w:id="2222" w:name="_ETM_Q6_436449"/>
      <w:bookmarkEnd w:id="2221"/>
      <w:bookmarkEnd w:id="2222"/>
      <w:r>
        <w:rPr>
          <w:rtl/>
          <w:lang w:eastAsia="he-IL"/>
        </w:rPr>
        <w:t>לאחרונה גיבשה המשטרה תכנית חומש חדשה לשנים</w:t>
      </w:r>
      <w:r>
        <w:rPr>
          <w:rFonts w:hint="cs"/>
          <w:rtl/>
          <w:lang w:eastAsia="he-IL"/>
        </w:rPr>
        <w:t xml:space="preserve"> 2020</w:t>
      </w:r>
      <w:r>
        <w:rPr>
          <w:rFonts w:hint="eastAsia"/>
          <w:rtl/>
          <w:lang w:eastAsia="he-IL"/>
        </w:rPr>
        <w:t>–</w:t>
      </w:r>
      <w:r>
        <w:rPr>
          <w:rFonts w:hint="cs"/>
          <w:rtl/>
          <w:lang w:eastAsia="he-IL"/>
        </w:rPr>
        <w:t xml:space="preserve">2024. </w:t>
      </w:r>
      <w:r>
        <w:rPr>
          <w:rtl/>
          <w:lang w:eastAsia="he-IL"/>
        </w:rPr>
        <w:t>הת</w:t>
      </w:r>
      <w:r>
        <w:rPr>
          <w:rFonts w:hint="cs"/>
          <w:rtl/>
          <w:lang w:eastAsia="he-IL"/>
        </w:rPr>
        <w:t>ו</w:t>
      </w:r>
      <w:r>
        <w:rPr>
          <w:rtl/>
          <w:lang w:eastAsia="he-IL"/>
        </w:rPr>
        <w:t xml:space="preserve">כנית שמה לה למטרה לחזק את המשילות ביישובי החברה הערבית, </w:t>
      </w:r>
      <w:proofErr w:type="spellStart"/>
      <w:r>
        <w:rPr>
          <w:rtl/>
          <w:lang w:eastAsia="he-IL"/>
        </w:rPr>
        <w:t>להנגיש</w:t>
      </w:r>
      <w:proofErr w:type="spellEnd"/>
      <w:r>
        <w:rPr>
          <w:rtl/>
          <w:lang w:eastAsia="he-IL"/>
        </w:rPr>
        <w:t xml:space="preserve"> שירותי משטרה לחברה הערבית, להגביר את ההרתעה, לחזק את תחושת הביטחון ולהביא לעלייה באמון במשטרה.</w:t>
      </w:r>
    </w:p>
    <w:p w:rsidR="00865E88" w:rsidRDefault="00865E88" w:rsidP="00FD6ED6">
      <w:pPr>
        <w:rPr>
          <w:rtl/>
          <w:lang w:eastAsia="he-IL"/>
        </w:rPr>
      </w:pPr>
      <w:bookmarkStart w:id="2223" w:name="_ETM_Q6_455955"/>
      <w:bookmarkStart w:id="2224" w:name="_ETM_Q6_456058"/>
      <w:bookmarkEnd w:id="2223"/>
      <w:bookmarkEnd w:id="2224"/>
    </w:p>
    <w:p w:rsidR="00865E88" w:rsidRDefault="00865E88" w:rsidP="00E6561F">
      <w:pPr>
        <w:rPr>
          <w:rtl/>
          <w:lang w:eastAsia="he-IL"/>
        </w:rPr>
      </w:pPr>
      <w:r>
        <w:rPr>
          <w:rtl/>
          <w:lang w:eastAsia="he-IL"/>
        </w:rPr>
        <w:t>להלן פירוט המשאבים שהושקעו עד כה לשם העמקת שירותי המשטרה במגזר</w:t>
      </w:r>
      <w:r>
        <w:rPr>
          <w:rFonts w:hint="cs"/>
          <w:rtl/>
          <w:lang w:eastAsia="he-IL"/>
        </w:rPr>
        <w:t xml:space="preserve"> </w:t>
      </w:r>
      <w:r>
        <w:rPr>
          <w:rtl/>
          <w:lang w:eastAsia="he-IL"/>
        </w:rPr>
        <w:t>הערבי:</w:t>
      </w:r>
      <w:bookmarkStart w:id="2225" w:name="_ETM_Q6_464884"/>
      <w:bookmarkEnd w:id="2225"/>
      <w:r>
        <w:rPr>
          <w:rFonts w:hint="cs"/>
          <w:rtl/>
          <w:lang w:eastAsia="he-IL"/>
        </w:rPr>
        <w:t xml:space="preserve"> סך </w:t>
      </w:r>
      <w:r>
        <w:rPr>
          <w:rtl/>
          <w:lang w:eastAsia="he-IL"/>
        </w:rPr>
        <w:t>תקני כוח</w:t>
      </w:r>
      <w:r>
        <w:rPr>
          <w:rFonts w:hint="cs"/>
          <w:rtl/>
          <w:lang w:eastAsia="he-IL"/>
        </w:rPr>
        <w:t xml:space="preserve"> ה</w:t>
      </w:r>
      <w:r>
        <w:rPr>
          <w:rtl/>
          <w:lang w:eastAsia="he-IL"/>
        </w:rPr>
        <w:t>אדם בתחנות משטרה במגזר ובערים מעורבות</w:t>
      </w:r>
      <w:r>
        <w:rPr>
          <w:rFonts w:hint="cs"/>
          <w:rtl/>
          <w:lang w:eastAsia="he-IL"/>
        </w:rPr>
        <w:t xml:space="preserve"> – </w:t>
      </w:r>
      <w:r>
        <w:rPr>
          <w:rtl/>
          <w:lang w:eastAsia="he-IL"/>
        </w:rPr>
        <w:t>2,859 תקנים</w:t>
      </w:r>
      <w:r>
        <w:rPr>
          <w:rFonts w:hint="cs"/>
          <w:rtl/>
          <w:lang w:eastAsia="he-IL"/>
        </w:rPr>
        <w:t xml:space="preserve">; </w:t>
      </w:r>
      <w:r>
        <w:rPr>
          <w:rtl/>
          <w:lang w:eastAsia="he-IL"/>
        </w:rPr>
        <w:t>ס</w:t>
      </w:r>
      <w:r>
        <w:rPr>
          <w:rFonts w:hint="cs"/>
          <w:rtl/>
          <w:lang w:eastAsia="he-IL"/>
        </w:rPr>
        <w:t>ך</w:t>
      </w:r>
      <w:r>
        <w:rPr>
          <w:rtl/>
          <w:lang w:eastAsia="he-IL"/>
        </w:rPr>
        <w:t xml:space="preserve"> </w:t>
      </w:r>
      <w:r>
        <w:rPr>
          <w:rFonts w:hint="cs"/>
          <w:rtl/>
          <w:lang w:eastAsia="he-IL"/>
        </w:rPr>
        <w:t>ה</w:t>
      </w:r>
      <w:r>
        <w:rPr>
          <w:rtl/>
          <w:lang w:eastAsia="he-IL"/>
        </w:rPr>
        <w:t xml:space="preserve">תקציב </w:t>
      </w:r>
      <w:r w:rsidR="00E6561F">
        <w:rPr>
          <w:rFonts w:hint="cs"/>
          <w:rtl/>
          <w:lang w:eastAsia="he-IL"/>
        </w:rPr>
        <w:t xml:space="preserve">– </w:t>
      </w:r>
      <w:r>
        <w:rPr>
          <w:rFonts w:hint="cs"/>
          <w:rtl/>
          <w:lang w:eastAsia="he-IL"/>
        </w:rPr>
        <w:t>כ-</w:t>
      </w:r>
      <w:r>
        <w:rPr>
          <w:rtl/>
          <w:lang w:eastAsia="he-IL"/>
        </w:rPr>
        <w:t>1.3 מיל</w:t>
      </w:r>
      <w:r>
        <w:rPr>
          <w:rFonts w:hint="cs"/>
          <w:rtl/>
          <w:lang w:eastAsia="he-IL"/>
        </w:rPr>
        <w:t>י</w:t>
      </w:r>
      <w:r>
        <w:rPr>
          <w:rtl/>
          <w:lang w:eastAsia="he-IL"/>
        </w:rPr>
        <w:t>ארד</w:t>
      </w:r>
      <w:bookmarkStart w:id="2226" w:name="_ETM_Q6_478585"/>
      <w:bookmarkStart w:id="2227" w:name="_ETM_Q6_478664"/>
      <w:bookmarkStart w:id="2228" w:name="_ETM_Q6_480210"/>
      <w:bookmarkStart w:id="2229" w:name="_ETM_Q6_480293"/>
      <w:bookmarkEnd w:id="2226"/>
      <w:bookmarkEnd w:id="2227"/>
      <w:bookmarkEnd w:id="2228"/>
      <w:bookmarkEnd w:id="2229"/>
      <w:r w:rsidR="00E6561F">
        <w:rPr>
          <w:rFonts w:hint="cs"/>
          <w:rtl/>
          <w:lang w:eastAsia="he-IL"/>
        </w:rPr>
        <w:t xml:space="preserve"> ש"ח</w:t>
      </w:r>
      <w:r>
        <w:rPr>
          <w:rFonts w:hint="cs"/>
          <w:rtl/>
          <w:lang w:eastAsia="he-IL"/>
        </w:rPr>
        <w:t xml:space="preserve">. </w:t>
      </w:r>
      <w:bookmarkStart w:id="2230" w:name="_ETM_Q6_479408"/>
      <w:bookmarkStart w:id="2231" w:name="_ETM_Q6_479473"/>
      <w:bookmarkStart w:id="2232" w:name="_ETM_Q6_480137"/>
      <w:bookmarkStart w:id="2233" w:name="_ETM_Q6_480203"/>
      <w:bookmarkEnd w:id="2230"/>
      <w:bookmarkEnd w:id="2231"/>
      <w:bookmarkEnd w:id="2232"/>
      <w:bookmarkEnd w:id="2233"/>
      <w:r>
        <w:rPr>
          <w:rtl/>
          <w:lang w:eastAsia="he-IL"/>
        </w:rPr>
        <w:t>יצוין כי המשאבים המפורטים לעיל אינם</w:t>
      </w:r>
      <w:r>
        <w:rPr>
          <w:rFonts w:hint="cs"/>
          <w:rtl/>
          <w:lang w:eastAsia="he-IL"/>
        </w:rPr>
        <w:t xml:space="preserve"> </w:t>
      </w:r>
      <w:r>
        <w:rPr>
          <w:rtl/>
          <w:lang w:eastAsia="he-IL"/>
        </w:rPr>
        <w:t>כוללים את מעטפת התמיכה המבצעית במחוזות</w:t>
      </w:r>
      <w:r>
        <w:rPr>
          <w:rFonts w:hint="cs"/>
          <w:rtl/>
          <w:lang w:eastAsia="he-IL"/>
        </w:rPr>
        <w:t xml:space="preserve"> </w:t>
      </w:r>
      <w:r>
        <w:rPr>
          <w:rtl/>
          <w:lang w:eastAsia="he-IL"/>
        </w:rPr>
        <w:t>ובמרחבים השונים,</w:t>
      </w:r>
      <w:r>
        <w:rPr>
          <w:rFonts w:hint="cs"/>
          <w:rtl/>
          <w:lang w:eastAsia="he-IL"/>
        </w:rPr>
        <w:t xml:space="preserve"> </w:t>
      </w:r>
      <w:r>
        <w:rPr>
          <w:rtl/>
          <w:lang w:eastAsia="he-IL"/>
        </w:rPr>
        <w:t>דוגמת מעבדות לזיהוי פלילי, חוקרי זירה ויחידת סיור מיוחדת</w:t>
      </w:r>
      <w:r>
        <w:rPr>
          <w:rFonts w:hint="cs"/>
          <w:rtl/>
          <w:lang w:eastAsia="he-IL"/>
        </w:rPr>
        <w:t>,</w:t>
      </w:r>
      <w:r>
        <w:rPr>
          <w:rtl/>
          <w:lang w:eastAsia="he-IL"/>
        </w:rPr>
        <w:t xml:space="preserve"> יס</w:t>
      </w:r>
      <w:r>
        <w:rPr>
          <w:rFonts w:hint="cs"/>
          <w:rtl/>
          <w:lang w:eastAsia="he-IL"/>
        </w:rPr>
        <w:t>"</w:t>
      </w:r>
      <w:r>
        <w:rPr>
          <w:rtl/>
          <w:lang w:eastAsia="he-IL"/>
        </w:rPr>
        <w:t>מ, ואת מעטפת התמיכה הלוגיסטית במטות</w:t>
      </w:r>
      <w:r w:rsidR="00E6561F">
        <w:rPr>
          <w:rFonts w:hint="cs"/>
          <w:rtl/>
          <w:lang w:eastAsia="he-IL"/>
        </w:rPr>
        <w:t>,</w:t>
      </w:r>
      <w:r>
        <w:rPr>
          <w:rtl/>
          <w:lang w:eastAsia="he-IL"/>
        </w:rPr>
        <w:t xml:space="preserve"> דוגמת אגף משאבי אנוש, אגף ההדרכה ואגף תמיכה לוגיסטית.</w:t>
      </w:r>
      <w:bookmarkStart w:id="2234" w:name="_ETM_Q6_498891"/>
      <w:bookmarkStart w:id="2235" w:name="_ETM_Q6_499008"/>
      <w:bookmarkEnd w:id="2234"/>
      <w:bookmarkEnd w:id="2235"/>
      <w:r w:rsidR="00E6561F">
        <w:rPr>
          <w:rFonts w:hint="cs"/>
          <w:rtl/>
          <w:lang w:eastAsia="he-IL"/>
        </w:rPr>
        <w:t xml:space="preserve"> </w:t>
      </w:r>
      <w:r>
        <w:rPr>
          <w:rtl/>
          <w:lang w:eastAsia="he-IL"/>
        </w:rPr>
        <w:t>כעת אנו בעיצומם של דיוני תקציב</w:t>
      </w:r>
      <w:r>
        <w:rPr>
          <w:rFonts w:hint="cs"/>
          <w:rtl/>
          <w:lang w:eastAsia="he-IL"/>
        </w:rPr>
        <w:t xml:space="preserve"> 2020</w:t>
      </w:r>
      <w:r>
        <w:rPr>
          <w:rFonts w:hint="eastAsia"/>
          <w:rtl/>
          <w:lang w:eastAsia="he-IL"/>
        </w:rPr>
        <w:t>–</w:t>
      </w:r>
      <w:r>
        <w:rPr>
          <w:rFonts w:hint="cs"/>
          <w:rtl/>
          <w:lang w:eastAsia="he-IL"/>
        </w:rPr>
        <w:t xml:space="preserve">2021, </w:t>
      </w:r>
      <w:r>
        <w:rPr>
          <w:rtl/>
          <w:lang w:eastAsia="he-IL"/>
        </w:rPr>
        <w:t>וזהו האתגר של תקציב המשטרה הבא.</w:t>
      </w:r>
    </w:p>
    <w:p w:rsidR="00865E88" w:rsidRDefault="00865E88" w:rsidP="00FD6ED6">
      <w:pPr>
        <w:rPr>
          <w:rtl/>
          <w:lang w:eastAsia="he-IL"/>
        </w:rPr>
      </w:pPr>
      <w:bookmarkStart w:id="2236" w:name="_ETM_Q6_508052"/>
      <w:bookmarkStart w:id="2237" w:name="_ETM_Q6_508155"/>
      <w:bookmarkEnd w:id="2236"/>
      <w:bookmarkEnd w:id="2237"/>
    </w:p>
    <w:p w:rsidR="00865E88" w:rsidRDefault="00865E88" w:rsidP="00E6561F">
      <w:pPr>
        <w:rPr>
          <w:rtl/>
          <w:lang w:eastAsia="he-IL"/>
        </w:rPr>
      </w:pPr>
      <w:r>
        <w:rPr>
          <w:rtl/>
          <w:lang w:eastAsia="he-IL"/>
        </w:rPr>
        <w:t xml:space="preserve">מענה </w:t>
      </w:r>
      <w:r>
        <w:rPr>
          <w:rFonts w:hint="cs"/>
          <w:rtl/>
          <w:lang w:eastAsia="he-IL"/>
        </w:rPr>
        <w:t>ע</w:t>
      </w:r>
      <w:r>
        <w:rPr>
          <w:rtl/>
          <w:lang w:eastAsia="he-IL"/>
        </w:rPr>
        <w:t>ל</w:t>
      </w:r>
      <w:r>
        <w:rPr>
          <w:rFonts w:hint="cs"/>
          <w:rtl/>
          <w:lang w:eastAsia="he-IL"/>
        </w:rPr>
        <w:t xml:space="preserve"> </w:t>
      </w:r>
      <w:r>
        <w:rPr>
          <w:rtl/>
          <w:lang w:eastAsia="he-IL"/>
        </w:rPr>
        <w:t>שאלה</w:t>
      </w:r>
      <w:r>
        <w:rPr>
          <w:rFonts w:hint="cs"/>
          <w:rtl/>
          <w:lang w:eastAsia="he-IL"/>
        </w:rPr>
        <w:t xml:space="preserve"> </w:t>
      </w:r>
      <w:bookmarkStart w:id="2238" w:name="_ETM_Q6_512220"/>
      <w:bookmarkEnd w:id="2238"/>
      <w:r>
        <w:rPr>
          <w:rFonts w:hint="cs"/>
          <w:rtl/>
          <w:lang w:eastAsia="he-IL"/>
        </w:rPr>
        <w:t xml:space="preserve">2 </w:t>
      </w:r>
      <w:r>
        <w:rPr>
          <w:rFonts w:hint="eastAsia"/>
          <w:rtl/>
          <w:lang w:eastAsia="he-IL"/>
        </w:rPr>
        <w:t xml:space="preserve">– </w:t>
      </w:r>
      <w:r>
        <w:rPr>
          <w:rtl/>
          <w:lang w:eastAsia="he-IL"/>
        </w:rPr>
        <w:t xml:space="preserve">אין אפשרות להשיב </w:t>
      </w:r>
      <w:r>
        <w:rPr>
          <w:rFonts w:hint="cs"/>
          <w:rtl/>
          <w:lang w:eastAsia="he-IL"/>
        </w:rPr>
        <w:t>ע</w:t>
      </w:r>
      <w:r>
        <w:rPr>
          <w:rtl/>
          <w:lang w:eastAsia="he-IL"/>
        </w:rPr>
        <w:t>ל</w:t>
      </w:r>
      <w:r>
        <w:rPr>
          <w:rFonts w:hint="cs"/>
          <w:rtl/>
          <w:lang w:eastAsia="he-IL"/>
        </w:rPr>
        <w:t xml:space="preserve"> </w:t>
      </w:r>
      <w:r>
        <w:rPr>
          <w:rtl/>
          <w:lang w:eastAsia="he-IL"/>
        </w:rPr>
        <w:t>שאלה זו, שכן לא ברור למה כ</w:t>
      </w:r>
      <w:r>
        <w:rPr>
          <w:rFonts w:hint="cs"/>
          <w:rtl/>
          <w:lang w:eastAsia="he-IL"/>
        </w:rPr>
        <w:t>י</w:t>
      </w:r>
      <w:r>
        <w:rPr>
          <w:rtl/>
          <w:lang w:eastAsia="he-IL"/>
        </w:rPr>
        <w:t xml:space="preserve">וונת בשאלה כמה מהרוצחים היו מוכרים למשטרה, היות שהמונח </w:t>
      </w:r>
      <w:r>
        <w:rPr>
          <w:rFonts w:hint="cs"/>
          <w:rtl/>
          <w:lang w:eastAsia="he-IL"/>
        </w:rPr>
        <w:t>"</w:t>
      </w:r>
      <w:r>
        <w:rPr>
          <w:rtl/>
          <w:lang w:eastAsia="he-IL"/>
        </w:rPr>
        <w:t>מוכרים למשטרה</w:t>
      </w:r>
      <w:r>
        <w:rPr>
          <w:rFonts w:hint="cs"/>
          <w:rtl/>
          <w:lang w:eastAsia="he-IL"/>
        </w:rPr>
        <w:t>"</w:t>
      </w:r>
      <w:r>
        <w:rPr>
          <w:rtl/>
          <w:lang w:eastAsia="he-IL"/>
        </w:rPr>
        <w:t xml:space="preserve"> עשוי להתייחס למידע מודיעיני, לרישום פלילי כלשהו </w:t>
      </w:r>
      <w:r w:rsidR="00E6561F">
        <w:rPr>
          <w:rFonts w:hint="cs"/>
          <w:rtl/>
          <w:lang w:eastAsia="he-IL"/>
        </w:rPr>
        <w:t>ו</w:t>
      </w:r>
      <w:r>
        <w:rPr>
          <w:rtl/>
          <w:lang w:eastAsia="he-IL"/>
        </w:rPr>
        <w:t>רישום פלילי בעבירות אלימות או להרשעות בעבירות כאלה.</w:t>
      </w:r>
    </w:p>
    <w:p w:rsidR="00865E88" w:rsidRDefault="00865E88" w:rsidP="00FD6ED6">
      <w:pPr>
        <w:rPr>
          <w:rtl/>
          <w:lang w:eastAsia="he-IL"/>
        </w:rPr>
      </w:pPr>
      <w:bookmarkStart w:id="2239" w:name="_ETM_Q6_530513"/>
      <w:bookmarkStart w:id="2240" w:name="_ETM_Q6_530596"/>
      <w:bookmarkEnd w:id="2239"/>
      <w:bookmarkEnd w:id="2240"/>
    </w:p>
    <w:p w:rsidR="00865E88" w:rsidRDefault="00865E88" w:rsidP="00E6561F">
      <w:pPr>
        <w:rPr>
          <w:rtl/>
          <w:lang w:eastAsia="he-IL"/>
        </w:rPr>
      </w:pPr>
      <w:r>
        <w:rPr>
          <w:rFonts w:hint="cs"/>
          <w:rtl/>
          <w:lang w:eastAsia="he-IL"/>
        </w:rPr>
        <w:t>ב</w:t>
      </w:r>
      <w:r>
        <w:rPr>
          <w:rtl/>
          <w:lang w:eastAsia="he-IL"/>
        </w:rPr>
        <w:t xml:space="preserve">מענה </w:t>
      </w:r>
      <w:r>
        <w:rPr>
          <w:rFonts w:hint="cs"/>
          <w:rtl/>
          <w:lang w:eastAsia="he-IL"/>
        </w:rPr>
        <w:t>ע</w:t>
      </w:r>
      <w:r>
        <w:rPr>
          <w:rtl/>
          <w:lang w:eastAsia="he-IL"/>
        </w:rPr>
        <w:t>ל</w:t>
      </w:r>
      <w:r>
        <w:rPr>
          <w:rFonts w:hint="cs"/>
          <w:rtl/>
          <w:lang w:eastAsia="he-IL"/>
        </w:rPr>
        <w:t xml:space="preserve"> </w:t>
      </w:r>
      <w:r>
        <w:rPr>
          <w:rtl/>
          <w:lang w:eastAsia="he-IL"/>
        </w:rPr>
        <w:t>שאלה 3</w:t>
      </w:r>
      <w:r>
        <w:rPr>
          <w:rFonts w:hint="cs"/>
          <w:rtl/>
          <w:lang w:eastAsia="he-IL"/>
        </w:rPr>
        <w:t xml:space="preserve"> </w:t>
      </w:r>
      <w:r w:rsidR="00E6561F">
        <w:rPr>
          <w:rFonts w:hint="eastAsia"/>
          <w:rtl/>
          <w:lang w:eastAsia="he-IL"/>
        </w:rPr>
        <w:t xml:space="preserve">– </w:t>
      </w:r>
      <w:r>
        <w:rPr>
          <w:rtl/>
          <w:lang w:eastAsia="he-IL"/>
        </w:rPr>
        <w:t>הטיפול המשטרתי בארגוני הפשיעה</w:t>
      </w:r>
      <w:r>
        <w:rPr>
          <w:rFonts w:hint="cs"/>
          <w:rtl/>
          <w:lang w:eastAsia="he-IL"/>
        </w:rPr>
        <w:t xml:space="preserve">: </w:t>
      </w:r>
      <w:r>
        <w:rPr>
          <w:rtl/>
          <w:lang w:eastAsia="he-IL"/>
        </w:rPr>
        <w:t>ככלל, המשטרה רואה בחומרה כל פעילות פלילית ומנהלת מאבק נחוש ובלתי מתפשר בפשיעה החמורה והמאורגנת בישראל בכלל ובחברה הערבית בפרט. ב</w:t>
      </w:r>
      <w:r>
        <w:rPr>
          <w:rFonts w:hint="cs"/>
          <w:rtl/>
          <w:lang w:eastAsia="he-IL"/>
        </w:rPr>
        <w:t>י</w:t>
      </w:r>
      <w:r>
        <w:rPr>
          <w:rtl/>
          <w:lang w:eastAsia="he-IL"/>
        </w:rPr>
        <w:t xml:space="preserve">טחונו של האזרח הוא היעד המרכזי של המשטרה, וככזה, מושקעים משאבים רבים להשגתו. </w:t>
      </w:r>
    </w:p>
    <w:p w:rsidR="00865E88" w:rsidRDefault="00865E88" w:rsidP="00FD6ED6">
      <w:pPr>
        <w:rPr>
          <w:rtl/>
          <w:lang w:eastAsia="he-IL"/>
        </w:rPr>
      </w:pPr>
      <w:bookmarkStart w:id="2241" w:name="_ETM_Q6_554998"/>
      <w:bookmarkStart w:id="2242" w:name="_ETM_Q6_555065"/>
      <w:bookmarkStart w:id="2243" w:name="_ETM_Q6_555526"/>
      <w:bookmarkEnd w:id="2241"/>
      <w:bookmarkEnd w:id="2242"/>
      <w:bookmarkEnd w:id="2243"/>
    </w:p>
    <w:p w:rsidR="00865E88" w:rsidRDefault="00865E88" w:rsidP="00E6561F">
      <w:pPr>
        <w:rPr>
          <w:rtl/>
          <w:lang w:eastAsia="he-IL"/>
        </w:rPr>
      </w:pPr>
      <w:bookmarkStart w:id="2244" w:name="_ETM_Q6_555586"/>
      <w:bookmarkEnd w:id="2244"/>
      <w:r>
        <w:rPr>
          <w:rtl/>
          <w:lang w:eastAsia="he-IL"/>
        </w:rPr>
        <w:t>המאבק של המשטרה בארגוני הפשיעה מבוצע באופן שוטף, ובמסגרתו ננקטות בין היתר הפעולות ה</w:t>
      </w:r>
      <w:r w:rsidR="00E6561F">
        <w:rPr>
          <w:rFonts w:hint="cs"/>
          <w:rtl/>
          <w:lang w:eastAsia="he-IL"/>
        </w:rPr>
        <w:t>אלה</w:t>
      </w:r>
      <w:r>
        <w:rPr>
          <w:rtl/>
          <w:lang w:eastAsia="he-IL"/>
        </w:rPr>
        <w:t>: שימוש בכלל הכלים החקירתיים, המודיעיניים והטכנולוגיים המצויים בידי המשטרה</w:t>
      </w:r>
      <w:r w:rsidR="00E6561F">
        <w:rPr>
          <w:rFonts w:hint="cs"/>
          <w:rtl/>
          <w:lang w:eastAsia="he-IL"/>
        </w:rPr>
        <w:t>;</w:t>
      </w:r>
      <w:r>
        <w:rPr>
          <w:rtl/>
          <w:lang w:eastAsia="he-IL"/>
        </w:rPr>
        <w:t xml:space="preserve"> קביעת יעדי עבודה שנתיים על</w:t>
      </w:r>
      <w:r>
        <w:rPr>
          <w:rFonts w:hint="cs"/>
          <w:rtl/>
          <w:lang w:eastAsia="he-IL"/>
        </w:rPr>
        <w:t xml:space="preserve"> </w:t>
      </w:r>
      <w:r>
        <w:rPr>
          <w:rtl/>
          <w:lang w:eastAsia="he-IL"/>
        </w:rPr>
        <w:t>ידי היחידות המטפלות בארגוני פשיעה</w:t>
      </w:r>
      <w:r>
        <w:rPr>
          <w:rFonts w:hint="cs"/>
          <w:rtl/>
          <w:lang w:eastAsia="he-IL"/>
        </w:rPr>
        <w:t>,</w:t>
      </w:r>
      <w:r>
        <w:rPr>
          <w:rtl/>
          <w:lang w:eastAsia="he-IL"/>
        </w:rPr>
        <w:t xml:space="preserve"> תוך התאמתם למציאות השוטפת, טיפול בכלל התחומים הנקשרים לארגוני פשיעה</w:t>
      </w:r>
      <w:r>
        <w:rPr>
          <w:rFonts w:hint="cs"/>
          <w:rtl/>
          <w:lang w:eastAsia="he-IL"/>
        </w:rPr>
        <w:t xml:space="preserve"> –</w:t>
      </w:r>
      <w:r>
        <w:rPr>
          <w:rtl/>
          <w:lang w:eastAsia="he-IL"/>
        </w:rPr>
        <w:t xml:space="preserve"> אלימות, אמל</w:t>
      </w:r>
      <w:r>
        <w:rPr>
          <w:rFonts w:hint="cs"/>
          <w:rtl/>
          <w:lang w:eastAsia="he-IL"/>
        </w:rPr>
        <w:t>"</w:t>
      </w:r>
      <w:r>
        <w:rPr>
          <w:rtl/>
          <w:lang w:eastAsia="he-IL"/>
        </w:rPr>
        <w:t>ח, סמים ופשיעה כלכלית</w:t>
      </w:r>
      <w:r w:rsidR="00E6561F">
        <w:rPr>
          <w:rFonts w:hint="cs"/>
          <w:rtl/>
          <w:lang w:eastAsia="he-IL"/>
        </w:rPr>
        <w:t>;</w:t>
      </w:r>
      <w:r>
        <w:rPr>
          <w:rtl/>
          <w:lang w:eastAsia="he-IL"/>
        </w:rPr>
        <w:t xml:space="preserve"> התמקדות בסכסוכים בתוך החברה הערבית והקצאת משאבים מיוחדים לטיפול בסכסוכים אלו</w:t>
      </w:r>
      <w:r w:rsidR="00E6561F">
        <w:rPr>
          <w:rFonts w:hint="cs"/>
          <w:rtl/>
          <w:lang w:eastAsia="he-IL"/>
        </w:rPr>
        <w:t>;</w:t>
      </w:r>
      <w:r>
        <w:rPr>
          <w:rtl/>
          <w:lang w:eastAsia="he-IL"/>
        </w:rPr>
        <w:t xml:space="preserve"> פיקוח שוטף </w:t>
      </w:r>
      <w:r>
        <w:rPr>
          <w:rFonts w:hint="cs"/>
          <w:rtl/>
          <w:lang w:eastAsia="he-IL"/>
        </w:rPr>
        <w:t>ע</w:t>
      </w:r>
      <w:r>
        <w:rPr>
          <w:rtl/>
          <w:lang w:eastAsia="he-IL"/>
        </w:rPr>
        <w:t>ל פעילות היחידות המטפלות בארגוני הפשיעה על</w:t>
      </w:r>
      <w:r>
        <w:rPr>
          <w:rFonts w:hint="cs"/>
          <w:rtl/>
          <w:lang w:eastAsia="he-IL"/>
        </w:rPr>
        <w:t xml:space="preserve"> </w:t>
      </w:r>
      <w:r>
        <w:rPr>
          <w:rtl/>
          <w:lang w:eastAsia="he-IL"/>
        </w:rPr>
        <w:t>ידי גורמי מטה מוסמכים</w:t>
      </w:r>
      <w:r w:rsidR="00E6561F">
        <w:rPr>
          <w:rFonts w:hint="cs"/>
          <w:rtl/>
          <w:lang w:eastAsia="he-IL"/>
        </w:rPr>
        <w:t>;</w:t>
      </w:r>
      <w:r>
        <w:rPr>
          <w:rtl/>
          <w:lang w:eastAsia="he-IL"/>
        </w:rPr>
        <w:t xml:space="preserve"> ביצוע בקרות פנימיות וחיצוניות של היחידות המטפלות </w:t>
      </w:r>
      <w:r>
        <w:rPr>
          <w:rFonts w:hint="cs"/>
          <w:rtl/>
          <w:lang w:eastAsia="he-IL"/>
        </w:rPr>
        <w:t xml:space="preserve">על </w:t>
      </w:r>
      <w:r>
        <w:rPr>
          <w:rtl/>
          <w:lang w:eastAsia="he-IL"/>
        </w:rPr>
        <w:t xml:space="preserve">טיב </w:t>
      </w:r>
      <w:r w:rsidR="00E6561F">
        <w:rPr>
          <w:rFonts w:hint="cs"/>
          <w:rtl/>
          <w:lang w:eastAsia="he-IL"/>
        </w:rPr>
        <w:t xml:space="preserve">הטיפול </w:t>
      </w:r>
      <w:r>
        <w:rPr>
          <w:rtl/>
          <w:lang w:eastAsia="he-IL"/>
        </w:rPr>
        <w:t>והמשך טיפול.</w:t>
      </w:r>
    </w:p>
    <w:p w:rsidR="00865E88" w:rsidRDefault="00865E88" w:rsidP="00FD6ED6">
      <w:pPr>
        <w:rPr>
          <w:rtl/>
          <w:lang w:eastAsia="he-IL"/>
        </w:rPr>
      </w:pPr>
      <w:bookmarkStart w:id="2245" w:name="_ETM_Q6_595952"/>
      <w:bookmarkStart w:id="2246" w:name="_ETM_Q6_596064"/>
      <w:bookmarkEnd w:id="2245"/>
      <w:bookmarkEnd w:id="2246"/>
    </w:p>
    <w:p w:rsidR="00865E88" w:rsidRDefault="00865E88" w:rsidP="00E6561F">
      <w:pPr>
        <w:rPr>
          <w:rtl/>
          <w:lang w:eastAsia="he-IL"/>
        </w:rPr>
      </w:pPr>
      <w:r>
        <w:rPr>
          <w:rtl/>
          <w:lang w:eastAsia="he-IL"/>
        </w:rPr>
        <w:t>במסגרת הפעילות השוטפת המשטרה סיכלה ומסכלת אירועים פליליים רבים, ובכך מונעת סיכון ופגיעה באזרחים. הטיפול בפשיעה החמורה מצריך אורך נשימה ופעולות מודיעין וחקירות מורכבות</w:t>
      </w:r>
      <w:r>
        <w:rPr>
          <w:rFonts w:hint="cs"/>
          <w:rtl/>
          <w:lang w:eastAsia="he-IL"/>
        </w:rPr>
        <w:t>,</w:t>
      </w:r>
      <w:r>
        <w:rPr>
          <w:rtl/>
          <w:lang w:eastAsia="he-IL"/>
        </w:rPr>
        <w:t xml:space="preserve"> ולפיכך לע</w:t>
      </w:r>
      <w:r>
        <w:rPr>
          <w:rFonts w:hint="cs"/>
          <w:rtl/>
          <w:lang w:eastAsia="he-IL"/>
        </w:rPr>
        <w:t>י</w:t>
      </w:r>
      <w:r>
        <w:rPr>
          <w:rtl/>
          <w:lang w:eastAsia="he-IL"/>
        </w:rPr>
        <w:t xml:space="preserve">תים תיראה התוצאה במלואה רק בטווח הארוך יותר. להמחשת הדברים המתוארים יצוין כי לפני כשישה חודשים נחשף סוכן </w:t>
      </w:r>
      <w:r w:rsidR="00E6561F">
        <w:rPr>
          <w:rFonts w:hint="cs"/>
          <w:rtl/>
          <w:lang w:eastAsia="he-IL"/>
        </w:rPr>
        <w:t xml:space="preserve">במבצע </w:t>
      </w:r>
      <w:r>
        <w:rPr>
          <w:rtl/>
          <w:lang w:eastAsia="he-IL"/>
        </w:rPr>
        <w:t>רחב היקף בתקציב של מיליוני שקלים שכלל תקיפת יעדים מודיעיניים בכל רחבי הארץ</w:t>
      </w:r>
      <w:r>
        <w:rPr>
          <w:rFonts w:hint="cs"/>
          <w:rtl/>
          <w:lang w:eastAsia="he-IL"/>
        </w:rPr>
        <w:t xml:space="preserve"> </w:t>
      </w:r>
      <w:r>
        <w:rPr>
          <w:rtl/>
          <w:lang w:eastAsia="he-IL"/>
        </w:rPr>
        <w:t>ואיסוף ראיות נגד למעלה מ</w:t>
      </w:r>
      <w:r>
        <w:rPr>
          <w:rFonts w:hint="cs"/>
          <w:rtl/>
          <w:lang w:eastAsia="he-IL"/>
        </w:rPr>
        <w:t>-</w:t>
      </w:r>
      <w:r>
        <w:rPr>
          <w:rtl/>
          <w:lang w:eastAsia="he-IL"/>
        </w:rPr>
        <w:t>60 דמויות משפיעות בעולם הנשק הבלתי</w:t>
      </w:r>
      <w:r>
        <w:rPr>
          <w:rFonts w:hint="cs"/>
          <w:rtl/>
          <w:lang w:eastAsia="he-IL"/>
        </w:rPr>
        <w:t>-</w:t>
      </w:r>
      <w:r>
        <w:rPr>
          <w:rtl/>
          <w:lang w:eastAsia="he-IL"/>
        </w:rPr>
        <w:t>חוקי, הסמים וארגוני הפשיעה במגזר היהודי והערבי. אל הסוכן</w:t>
      </w:r>
      <w:r>
        <w:rPr>
          <w:rFonts w:hint="cs"/>
          <w:rtl/>
          <w:lang w:eastAsia="he-IL"/>
        </w:rPr>
        <w:t>,</w:t>
      </w:r>
      <w:r>
        <w:rPr>
          <w:rtl/>
          <w:lang w:eastAsia="he-IL"/>
        </w:rPr>
        <w:t xml:space="preserve"> עבריין משפיע </w:t>
      </w:r>
      <w:r>
        <w:rPr>
          <w:rFonts w:hint="cs"/>
          <w:rtl/>
          <w:lang w:eastAsia="he-IL"/>
        </w:rPr>
        <w:t>ב</w:t>
      </w:r>
      <w:r>
        <w:rPr>
          <w:rtl/>
          <w:lang w:eastAsia="he-IL"/>
        </w:rPr>
        <w:t>מגזר הערבי</w:t>
      </w:r>
      <w:r>
        <w:rPr>
          <w:rFonts w:hint="cs"/>
          <w:rtl/>
          <w:lang w:eastAsia="he-IL"/>
        </w:rPr>
        <w:t>,</w:t>
      </w:r>
      <w:r>
        <w:rPr>
          <w:rtl/>
          <w:lang w:eastAsia="he-IL"/>
        </w:rPr>
        <w:t xml:space="preserve"> הוצמד שוטר מיחיד</w:t>
      </w:r>
      <w:r>
        <w:rPr>
          <w:rFonts w:hint="cs"/>
          <w:rtl/>
          <w:lang w:eastAsia="he-IL"/>
        </w:rPr>
        <w:t>ת</w:t>
      </w:r>
      <w:r>
        <w:rPr>
          <w:rtl/>
          <w:lang w:eastAsia="he-IL"/>
        </w:rPr>
        <w:t xml:space="preserve"> עילית של המשטרה שהפך לסוכן חשאי. כמו כן, לפני כחודשיים פורסמה פעילות של סוכן שהופעל על ידי </w:t>
      </w:r>
      <w:r>
        <w:rPr>
          <w:rFonts w:hint="cs"/>
          <w:rtl/>
          <w:lang w:eastAsia="he-IL"/>
        </w:rPr>
        <w:t>המשטרה.</w:t>
      </w:r>
    </w:p>
    <w:p w:rsidR="00865E88" w:rsidRDefault="00865E88" w:rsidP="00FD6ED6">
      <w:pPr>
        <w:rPr>
          <w:rtl/>
          <w:lang w:eastAsia="he-IL"/>
        </w:rPr>
      </w:pPr>
      <w:bookmarkStart w:id="2247" w:name="_ETM_Q6_671847"/>
      <w:bookmarkStart w:id="2248" w:name="_ETM_Q6_671936"/>
      <w:bookmarkEnd w:id="2247"/>
      <w:bookmarkEnd w:id="2248"/>
    </w:p>
    <w:p w:rsidR="00865E88" w:rsidRDefault="00865E88" w:rsidP="00E6561F">
      <w:pPr>
        <w:rPr>
          <w:rtl/>
          <w:lang w:eastAsia="he-IL"/>
        </w:rPr>
      </w:pPr>
      <w:bookmarkStart w:id="2249" w:name="_ETM_Q6_670235"/>
      <w:bookmarkStart w:id="2250" w:name="_ETM_Q6_670319"/>
      <w:bookmarkEnd w:id="2249"/>
      <w:bookmarkEnd w:id="2250"/>
      <w:r>
        <w:rPr>
          <w:rFonts w:hint="cs"/>
          <w:rtl/>
          <w:lang w:eastAsia="he-IL"/>
        </w:rPr>
        <w:t xml:space="preserve">חבר הכנסת איימן עודה, קודם כול, </w:t>
      </w:r>
      <w:bookmarkStart w:id="2251" w:name="_ETM_Q6_674627"/>
      <w:bookmarkEnd w:id="2251"/>
      <w:r>
        <w:rPr>
          <w:rFonts w:hint="cs"/>
          <w:rtl/>
          <w:lang w:eastAsia="he-IL"/>
        </w:rPr>
        <w:t xml:space="preserve">אני רוצה להגיד לך באופן אישי מילה טובה על הנאום </w:t>
      </w:r>
      <w:bookmarkStart w:id="2252" w:name="_ETM_Q6_677854"/>
      <w:bookmarkEnd w:id="2252"/>
      <w:r>
        <w:rPr>
          <w:rFonts w:hint="cs"/>
          <w:rtl/>
          <w:lang w:eastAsia="he-IL"/>
        </w:rPr>
        <w:t xml:space="preserve">שלך לפני כמה שבועות פה והתמיכה שלך כנגד ארגוני הפשיעה. </w:t>
      </w:r>
      <w:bookmarkStart w:id="2253" w:name="_ETM_Q6_687417"/>
      <w:bookmarkEnd w:id="2253"/>
      <w:r>
        <w:rPr>
          <w:rFonts w:hint="cs"/>
          <w:rtl/>
          <w:lang w:eastAsia="he-IL"/>
        </w:rPr>
        <w:t xml:space="preserve">אני חושב שזה מעשה מנהיגותי, וכל הכבוד. כמו שאתה רואה, </w:t>
      </w:r>
      <w:bookmarkStart w:id="2254" w:name="_ETM_Q6_691418"/>
      <w:bookmarkEnd w:id="2254"/>
      <w:r>
        <w:rPr>
          <w:rFonts w:hint="cs"/>
          <w:rtl/>
          <w:lang w:eastAsia="he-IL"/>
        </w:rPr>
        <w:t xml:space="preserve">המשטרה בהחלט לוקחת את זה, וגם בדיוני התקציב העתידי, שאנחנו </w:t>
      </w:r>
      <w:bookmarkStart w:id="2255" w:name="_ETM_Q6_695712"/>
      <w:bookmarkEnd w:id="2255"/>
      <w:r>
        <w:rPr>
          <w:rFonts w:hint="cs"/>
          <w:rtl/>
          <w:lang w:eastAsia="he-IL"/>
        </w:rPr>
        <w:t xml:space="preserve">עמלים על כך כרגע במשרד </w:t>
      </w:r>
      <w:r w:rsidR="00E6561F">
        <w:rPr>
          <w:rFonts w:hint="eastAsia"/>
          <w:rtl/>
          <w:lang w:eastAsia="he-IL"/>
        </w:rPr>
        <w:t xml:space="preserve">– </w:t>
      </w:r>
      <w:r>
        <w:rPr>
          <w:rFonts w:hint="cs"/>
          <w:rtl/>
          <w:lang w:eastAsia="he-IL"/>
        </w:rPr>
        <w:t xml:space="preserve">זו גם המדיניות שהשר ואני </w:t>
      </w:r>
      <w:bookmarkStart w:id="2256" w:name="_ETM_Q6_701151"/>
      <w:bookmarkEnd w:id="2256"/>
      <w:r>
        <w:rPr>
          <w:rFonts w:hint="cs"/>
          <w:rtl/>
          <w:lang w:eastAsia="he-IL"/>
        </w:rPr>
        <w:t xml:space="preserve">מתווים, ואנחנו נפגשים. </w:t>
      </w:r>
      <w:bookmarkStart w:id="2257" w:name="_ETM_Q6_706956"/>
      <w:bookmarkStart w:id="2258" w:name="_ETM_Q6_707038"/>
      <w:bookmarkEnd w:id="2257"/>
      <w:bookmarkEnd w:id="2258"/>
      <w:r>
        <w:rPr>
          <w:rFonts w:hint="cs"/>
          <w:rtl/>
          <w:lang w:eastAsia="he-IL"/>
        </w:rPr>
        <w:t xml:space="preserve">מדיניות זה קודם כול הנושא האזרחי, ביטחון </w:t>
      </w:r>
      <w:bookmarkStart w:id="2259" w:name="_ETM_Q6_709686"/>
      <w:bookmarkEnd w:id="2259"/>
      <w:r>
        <w:rPr>
          <w:rFonts w:hint="cs"/>
          <w:rtl/>
          <w:lang w:eastAsia="he-IL"/>
        </w:rPr>
        <w:t>אזרחי מדינת ישראל</w:t>
      </w:r>
      <w:r w:rsidR="00E6561F">
        <w:rPr>
          <w:rFonts w:hint="cs"/>
          <w:rtl/>
          <w:lang w:eastAsia="he-IL"/>
        </w:rPr>
        <w:t>,</w:t>
      </w:r>
      <w:r>
        <w:rPr>
          <w:rFonts w:hint="cs"/>
          <w:rtl/>
          <w:lang w:eastAsia="he-IL"/>
        </w:rPr>
        <w:t xml:space="preserve"> וככזה, הוא נושא חשוב, והוא לא נושא </w:t>
      </w:r>
      <w:bookmarkStart w:id="2260" w:name="_ETM_Q6_715595"/>
      <w:bookmarkEnd w:id="2260"/>
      <w:proofErr w:type="spellStart"/>
      <w:r>
        <w:rPr>
          <w:rFonts w:hint="cs"/>
          <w:rtl/>
          <w:lang w:eastAsia="he-IL"/>
        </w:rPr>
        <w:t>נישתי</w:t>
      </w:r>
      <w:proofErr w:type="spellEnd"/>
      <w:r>
        <w:rPr>
          <w:rFonts w:hint="cs"/>
          <w:rtl/>
          <w:lang w:eastAsia="he-IL"/>
        </w:rPr>
        <w:t xml:space="preserve">, הוא לא נושא של המגזר הערבי </w:t>
      </w:r>
      <w:r w:rsidR="00E6561F">
        <w:rPr>
          <w:rFonts w:hint="eastAsia"/>
          <w:rtl/>
          <w:lang w:eastAsia="he-IL"/>
        </w:rPr>
        <w:t xml:space="preserve">– </w:t>
      </w:r>
      <w:r>
        <w:rPr>
          <w:rFonts w:hint="cs"/>
          <w:rtl/>
          <w:lang w:eastAsia="he-IL"/>
        </w:rPr>
        <w:t xml:space="preserve">הוא נושא ביטחון </w:t>
      </w:r>
      <w:bookmarkStart w:id="2261" w:name="_ETM_Q6_717241"/>
      <w:bookmarkEnd w:id="2261"/>
      <w:r>
        <w:rPr>
          <w:rFonts w:hint="cs"/>
          <w:rtl/>
          <w:lang w:eastAsia="he-IL"/>
        </w:rPr>
        <w:t xml:space="preserve">הפנים של מדינת ישראל, ועלינו לעסוק בעניין הזה ביחד ולהיאבק </w:t>
      </w:r>
      <w:bookmarkStart w:id="2262" w:name="_ETM_Q6_724882"/>
      <w:bookmarkEnd w:id="2262"/>
      <w:r>
        <w:rPr>
          <w:rFonts w:hint="cs"/>
          <w:rtl/>
          <w:lang w:eastAsia="he-IL"/>
        </w:rPr>
        <w:t>בו.</w:t>
      </w:r>
    </w:p>
    <w:p w:rsidR="00865E88" w:rsidRDefault="00865E88" w:rsidP="00FD6ED6">
      <w:pPr>
        <w:rPr>
          <w:rtl/>
          <w:lang w:eastAsia="he-IL"/>
        </w:rPr>
      </w:pPr>
      <w:bookmarkStart w:id="2263" w:name="_ETM_Q6_697524"/>
      <w:bookmarkStart w:id="2264" w:name="_ETM_Q6_697638"/>
      <w:bookmarkEnd w:id="2263"/>
      <w:bookmarkEnd w:id="2264"/>
    </w:p>
    <w:p w:rsidR="00865E88" w:rsidRDefault="00865E88" w:rsidP="00FD6ED6">
      <w:pPr>
        <w:pStyle w:val="af6"/>
        <w:keepNext/>
        <w:rPr>
          <w:rtl/>
        </w:rPr>
      </w:pPr>
      <w:bookmarkStart w:id="2265" w:name="ET_yor_6069_8"/>
      <w:r w:rsidRPr="00BE0347">
        <w:rPr>
          <w:rStyle w:val="TagStyle"/>
          <w:rtl/>
        </w:rPr>
        <w:t xml:space="preserve"> &lt;&lt; יור &gt;&gt; </w:t>
      </w:r>
      <w:r>
        <w:rPr>
          <w:rtl/>
        </w:rPr>
        <w:t>היו"ר אליהו ברוכי:</w:t>
      </w:r>
      <w:r w:rsidRPr="00BE0347">
        <w:rPr>
          <w:rStyle w:val="TagStyle"/>
          <w:rtl/>
        </w:rPr>
        <w:t xml:space="preserve"> &lt;&lt; יור &gt;&gt;</w:t>
      </w:r>
      <w:r>
        <w:rPr>
          <w:rtl/>
        </w:rPr>
        <w:t xml:space="preserve">   </w:t>
      </w:r>
      <w:bookmarkEnd w:id="2265"/>
    </w:p>
    <w:p w:rsidR="00865E88" w:rsidRDefault="00865E88" w:rsidP="00753B1E">
      <w:pPr>
        <w:rPr>
          <w:rtl/>
          <w:lang w:eastAsia="he-IL"/>
        </w:rPr>
      </w:pPr>
    </w:p>
    <w:p w:rsidR="00865E88" w:rsidRDefault="00865E88" w:rsidP="00FD6ED6">
      <w:pPr>
        <w:rPr>
          <w:rtl/>
          <w:lang w:eastAsia="he-IL"/>
        </w:rPr>
      </w:pPr>
      <w:r>
        <w:rPr>
          <w:rFonts w:hint="cs"/>
          <w:rtl/>
          <w:lang w:eastAsia="he-IL"/>
        </w:rPr>
        <w:t>שאלה נוספת, בבקשה.</w:t>
      </w:r>
    </w:p>
    <w:p w:rsidR="00865E88" w:rsidRDefault="00865E88" w:rsidP="00FD6ED6">
      <w:pPr>
        <w:rPr>
          <w:b/>
          <w:bCs/>
          <w:u w:val="single"/>
          <w:rtl/>
          <w:lang w:eastAsia="he-IL"/>
        </w:rPr>
      </w:pPr>
    </w:p>
    <w:p w:rsidR="00865E88" w:rsidRDefault="00865E88" w:rsidP="00FD6ED6">
      <w:pPr>
        <w:pStyle w:val="-"/>
        <w:keepNext/>
        <w:rPr>
          <w:rtl/>
        </w:rPr>
      </w:pPr>
      <w:bookmarkStart w:id="2266" w:name="ET_speakercontinue_5293_15"/>
      <w:r w:rsidRPr="00AA0E9B">
        <w:rPr>
          <w:rStyle w:val="TagStyle"/>
          <w:rtl/>
        </w:rPr>
        <w:t xml:space="preserve"> &lt;&lt; דובר_המשך &gt;&gt; </w:t>
      </w:r>
      <w:r>
        <w:rPr>
          <w:rtl/>
        </w:rPr>
        <w:t>איימן עודה (הרשימה המשותפת):</w:t>
      </w:r>
      <w:r w:rsidRPr="00AA0E9B">
        <w:rPr>
          <w:rStyle w:val="TagStyle"/>
          <w:rtl/>
        </w:rPr>
        <w:t xml:space="preserve"> &lt;&lt; דובר_המשך &gt;&gt;</w:t>
      </w:r>
      <w:r>
        <w:rPr>
          <w:rtl/>
        </w:rPr>
        <w:t xml:space="preserve">   </w:t>
      </w:r>
      <w:bookmarkEnd w:id="2266"/>
    </w:p>
    <w:p w:rsidR="00865E88" w:rsidRDefault="00865E88" w:rsidP="00753B1E">
      <w:pPr>
        <w:rPr>
          <w:rtl/>
          <w:lang w:eastAsia="he-IL"/>
        </w:rPr>
      </w:pPr>
    </w:p>
    <w:p w:rsidR="00865E88" w:rsidRDefault="00865E88" w:rsidP="00E6561F">
      <w:pPr>
        <w:rPr>
          <w:rtl/>
        </w:rPr>
      </w:pPr>
      <w:r>
        <w:rPr>
          <w:rFonts w:hint="cs"/>
          <w:rtl/>
          <w:lang w:eastAsia="he-IL"/>
        </w:rPr>
        <w:t xml:space="preserve">כבוד סגן השר, גם בגלל שאתה מבין קצת ערבית, אני רוצה להגיד לך מה אמר </w:t>
      </w:r>
      <w:bookmarkStart w:id="2267" w:name="_ETM_Q6_743534"/>
      <w:bookmarkEnd w:id="2267"/>
      <w:r>
        <w:rPr>
          <w:rFonts w:hint="cs"/>
          <w:rtl/>
          <w:lang w:eastAsia="he-IL"/>
        </w:rPr>
        <w:t xml:space="preserve">שחקן סורי בשם </w:t>
      </w:r>
      <w:proofErr w:type="spellStart"/>
      <w:r>
        <w:rPr>
          <w:rFonts w:hint="cs"/>
          <w:rtl/>
          <w:lang w:eastAsia="he-IL"/>
        </w:rPr>
        <w:t>ג'אוור</w:t>
      </w:r>
      <w:proofErr w:type="spellEnd"/>
      <w:r>
        <w:rPr>
          <w:rFonts w:hint="cs"/>
          <w:rtl/>
          <w:lang w:eastAsia="he-IL"/>
        </w:rPr>
        <w:t xml:space="preserve"> אל-טושה. הוא אמר</w:t>
      </w:r>
      <w:r>
        <w:rPr>
          <w:lang w:eastAsia="he-IL"/>
        </w:rPr>
        <w:t>:</w:t>
      </w:r>
      <w:r>
        <w:rPr>
          <w:rFonts w:hint="cs"/>
          <w:rtl/>
          <w:lang w:eastAsia="he-IL"/>
        </w:rPr>
        <w:t xml:space="preserve"> (אומר דברים בערבית ומתרגם</w:t>
      </w:r>
      <w:r w:rsidR="00E6561F">
        <w:rPr>
          <w:rFonts w:hint="cs"/>
          <w:rtl/>
          <w:lang w:eastAsia="he-IL"/>
        </w:rPr>
        <w:t>.</w:t>
      </w:r>
      <w:r>
        <w:rPr>
          <w:rFonts w:hint="cs"/>
          <w:rtl/>
          <w:lang w:eastAsia="he-IL"/>
        </w:rPr>
        <w:t>)</w:t>
      </w:r>
      <w:bookmarkStart w:id="2268" w:name="_ETM_Q6_747223"/>
      <w:bookmarkEnd w:id="2268"/>
      <w:r>
        <w:rPr>
          <w:rFonts w:hint="cs"/>
          <w:rtl/>
          <w:lang w:eastAsia="he-IL"/>
        </w:rPr>
        <w:t xml:space="preserve"> </w:t>
      </w:r>
      <w:bookmarkStart w:id="2269" w:name="TOR_Q7"/>
      <w:bookmarkStart w:id="2270" w:name="_ETM_Q7_180000"/>
      <w:bookmarkEnd w:id="2269"/>
      <w:bookmarkEnd w:id="2270"/>
      <w:r>
        <w:rPr>
          <w:rFonts w:hint="cs"/>
          <w:rtl/>
        </w:rPr>
        <w:t xml:space="preserve">בתרגום חופשי: עם יד על הלב, אתה מאמין במה </w:t>
      </w:r>
      <w:bookmarkStart w:id="2271" w:name="_ETM_Q7_155000"/>
      <w:bookmarkEnd w:id="2271"/>
      <w:r>
        <w:rPr>
          <w:rFonts w:hint="cs"/>
          <w:rtl/>
        </w:rPr>
        <w:t xml:space="preserve">שקראת עכשיו? עם יד על הלב, אני רוצה לשאול אותך: </w:t>
      </w:r>
      <w:bookmarkStart w:id="2272" w:name="_ETM_Q7_162000"/>
      <w:bookmarkEnd w:id="2272"/>
      <w:r>
        <w:rPr>
          <w:rFonts w:hint="cs"/>
          <w:rtl/>
        </w:rPr>
        <w:t xml:space="preserve">ארגוני פשע מאורגן </w:t>
      </w:r>
      <w:r w:rsidR="00E6561F">
        <w:rPr>
          <w:rFonts w:hint="eastAsia"/>
          <w:rtl/>
        </w:rPr>
        <w:t>–</w:t>
      </w:r>
      <w:r>
        <w:rPr>
          <w:rFonts w:hint="cs"/>
          <w:rtl/>
        </w:rPr>
        <w:t xml:space="preserve"> או שאתם לא יודעים מי הם</w:t>
      </w:r>
      <w:r w:rsidR="00E6561F">
        <w:rPr>
          <w:rFonts w:hint="cs"/>
          <w:rtl/>
        </w:rPr>
        <w:t>,</w:t>
      </w:r>
      <w:r>
        <w:rPr>
          <w:rFonts w:hint="cs"/>
          <w:rtl/>
        </w:rPr>
        <w:t xml:space="preserve"> או </w:t>
      </w:r>
      <w:bookmarkStart w:id="2273" w:name="_ETM_Q7_161000"/>
      <w:bookmarkEnd w:id="2273"/>
      <w:r>
        <w:rPr>
          <w:rFonts w:hint="cs"/>
          <w:rtl/>
        </w:rPr>
        <w:t xml:space="preserve">שאתם לא יכולים עליהם, או שמבחינתכם הערבים הם חצר אחורית </w:t>
      </w:r>
      <w:bookmarkStart w:id="2274" w:name="_ETM_Q7_174000"/>
      <w:bookmarkEnd w:id="2274"/>
      <w:r>
        <w:rPr>
          <w:rFonts w:hint="cs"/>
          <w:rtl/>
        </w:rPr>
        <w:t xml:space="preserve">או שתמלא אתה מה שאתה רוצה. תמלא. </w:t>
      </w:r>
    </w:p>
    <w:p w:rsidR="00865E88" w:rsidRDefault="00865E88" w:rsidP="00FD6ED6">
      <w:pPr>
        <w:rPr>
          <w:rtl/>
        </w:rPr>
      </w:pPr>
    </w:p>
    <w:p w:rsidR="00865E88" w:rsidRDefault="00865E88" w:rsidP="00DE183A">
      <w:pPr>
        <w:rPr>
          <w:rtl/>
        </w:rPr>
      </w:pPr>
      <w:r>
        <w:rPr>
          <w:rFonts w:hint="cs"/>
          <w:rtl/>
        </w:rPr>
        <w:t xml:space="preserve">השאלה ששאלתי </w:t>
      </w:r>
      <w:bookmarkStart w:id="2275" w:name="_ETM_Q7_176000"/>
      <w:bookmarkEnd w:id="2275"/>
      <w:r>
        <w:rPr>
          <w:rFonts w:hint="cs"/>
          <w:rtl/>
        </w:rPr>
        <w:t>אותך</w:t>
      </w:r>
      <w:r w:rsidR="00E6561F">
        <w:rPr>
          <w:rFonts w:hint="cs"/>
          <w:rtl/>
        </w:rPr>
        <w:t>,</w:t>
      </w:r>
      <w:r>
        <w:rPr>
          <w:rFonts w:hint="cs"/>
          <w:rtl/>
        </w:rPr>
        <w:t xml:space="preserve"> </w:t>
      </w:r>
      <w:r>
        <w:rPr>
          <w:rtl/>
        </w:rPr>
        <w:t xml:space="preserve">ואני </w:t>
      </w:r>
      <w:bookmarkStart w:id="2276" w:name="_ETM_Q7_180269"/>
      <w:bookmarkEnd w:id="2276"/>
      <w:r>
        <w:rPr>
          <w:rtl/>
        </w:rPr>
        <w:t xml:space="preserve">מבקש </w:t>
      </w:r>
      <w:bookmarkStart w:id="2277" w:name="_ETM_Q7_180900"/>
      <w:bookmarkEnd w:id="2277"/>
      <w:r>
        <w:rPr>
          <w:rtl/>
        </w:rPr>
        <w:t xml:space="preserve">עליה </w:t>
      </w:r>
      <w:bookmarkStart w:id="2278" w:name="_ETM_Q7_181199"/>
      <w:bookmarkEnd w:id="2278"/>
      <w:r>
        <w:rPr>
          <w:rtl/>
        </w:rPr>
        <w:t>תשובה</w:t>
      </w:r>
      <w:r>
        <w:rPr>
          <w:rFonts w:hint="cs"/>
          <w:rtl/>
        </w:rPr>
        <w:t>:</w:t>
      </w:r>
      <w:r>
        <w:rPr>
          <w:rtl/>
        </w:rPr>
        <w:t xml:space="preserve"> </w:t>
      </w:r>
      <w:bookmarkStart w:id="2279" w:name="_ETM_Q7_182259"/>
      <w:bookmarkEnd w:id="2279"/>
      <w:r>
        <w:rPr>
          <w:rtl/>
        </w:rPr>
        <w:t>ת</w:t>
      </w:r>
      <w:r>
        <w:rPr>
          <w:rFonts w:hint="cs"/>
          <w:rtl/>
        </w:rPr>
        <w:t>ו</w:t>
      </w:r>
      <w:r>
        <w:rPr>
          <w:rtl/>
        </w:rPr>
        <w:t xml:space="preserve">כנית </w:t>
      </w:r>
      <w:bookmarkStart w:id="2280" w:name="_ETM_Q7_182770"/>
      <w:bookmarkEnd w:id="2280"/>
      <w:r>
        <w:rPr>
          <w:rtl/>
        </w:rPr>
        <w:t xml:space="preserve">למיגור </w:t>
      </w:r>
      <w:bookmarkStart w:id="2281" w:name="_ETM_Q7_183189"/>
      <w:bookmarkEnd w:id="2281"/>
      <w:r>
        <w:rPr>
          <w:rtl/>
        </w:rPr>
        <w:t>אלימות</w:t>
      </w:r>
      <w:r>
        <w:rPr>
          <w:rFonts w:hint="cs"/>
          <w:rtl/>
        </w:rPr>
        <w:t xml:space="preserve"> </w:t>
      </w:r>
      <w:r>
        <w:rPr>
          <w:rFonts w:hint="eastAsia"/>
        </w:rPr>
        <w:t>–</w:t>
      </w:r>
      <w:r>
        <w:rPr>
          <w:rtl/>
        </w:rPr>
        <w:t xml:space="preserve"> </w:t>
      </w:r>
      <w:bookmarkStart w:id="2282" w:name="_ETM_Q7_183549"/>
      <w:bookmarkEnd w:id="2282"/>
      <w:r>
        <w:rPr>
          <w:rtl/>
        </w:rPr>
        <w:t xml:space="preserve">אני </w:t>
      </w:r>
      <w:bookmarkStart w:id="2283" w:name="_ETM_Q7_183730"/>
      <w:bookmarkEnd w:id="2283"/>
      <w:r>
        <w:rPr>
          <w:rtl/>
        </w:rPr>
        <w:t xml:space="preserve">קראתי </w:t>
      </w:r>
      <w:bookmarkStart w:id="2284" w:name="_ETM_Q7_184090"/>
      <w:bookmarkEnd w:id="2284"/>
      <w:r>
        <w:rPr>
          <w:rtl/>
        </w:rPr>
        <w:t>אות</w:t>
      </w:r>
      <w:bookmarkStart w:id="2285" w:name="_ETM_Q7_184840"/>
      <w:bookmarkEnd w:id="2285"/>
      <w:r>
        <w:rPr>
          <w:rFonts w:hint="cs"/>
          <w:rtl/>
        </w:rPr>
        <w:t xml:space="preserve">ה. </w:t>
      </w:r>
      <w:r>
        <w:rPr>
          <w:rtl/>
        </w:rPr>
        <w:t>בעמ</w:t>
      </w:r>
      <w:r>
        <w:rPr>
          <w:rFonts w:hint="cs"/>
          <w:rtl/>
        </w:rPr>
        <w:t>'</w:t>
      </w:r>
      <w:r>
        <w:rPr>
          <w:rtl/>
        </w:rPr>
        <w:t xml:space="preserve"> </w:t>
      </w:r>
      <w:bookmarkStart w:id="2286" w:name="_ETM_Q7_185470"/>
      <w:bookmarkEnd w:id="2286"/>
      <w:r>
        <w:rPr>
          <w:rtl/>
        </w:rPr>
        <w:t>39</w:t>
      </w:r>
      <w:r>
        <w:rPr>
          <w:rFonts w:hint="cs"/>
          <w:rtl/>
        </w:rPr>
        <w:t>,</w:t>
      </w:r>
      <w:r>
        <w:rPr>
          <w:rtl/>
        </w:rPr>
        <w:t xml:space="preserve"> </w:t>
      </w:r>
      <w:bookmarkStart w:id="2287" w:name="_ETM_Q7_186399"/>
      <w:bookmarkEnd w:id="2287"/>
      <w:r>
        <w:rPr>
          <w:rtl/>
        </w:rPr>
        <w:t>בסיכומים</w:t>
      </w:r>
      <w:r>
        <w:rPr>
          <w:rFonts w:hint="cs"/>
          <w:rtl/>
        </w:rPr>
        <w:t>,</w:t>
      </w:r>
      <w:r>
        <w:rPr>
          <w:rtl/>
        </w:rPr>
        <w:t xml:space="preserve"> </w:t>
      </w:r>
      <w:bookmarkStart w:id="2288" w:name="_ETM_Q7_187000"/>
      <w:bookmarkEnd w:id="2288"/>
      <w:r>
        <w:rPr>
          <w:rtl/>
        </w:rPr>
        <w:t xml:space="preserve">כתוב </w:t>
      </w:r>
      <w:bookmarkStart w:id="2289" w:name="_ETM_Q7_187390"/>
      <w:bookmarkEnd w:id="2289"/>
      <w:r>
        <w:rPr>
          <w:rtl/>
        </w:rPr>
        <w:t>כך</w:t>
      </w:r>
      <w:r>
        <w:rPr>
          <w:rFonts w:hint="cs"/>
          <w:rtl/>
        </w:rPr>
        <w:t>:</w:t>
      </w:r>
      <w:r>
        <w:rPr>
          <w:rtl/>
        </w:rPr>
        <w:t xml:space="preserve"> </w:t>
      </w:r>
      <w:bookmarkStart w:id="2290" w:name="_ETM_Q7_188460"/>
      <w:bookmarkStart w:id="2291" w:name="_ETM_Q7_189330"/>
      <w:bookmarkEnd w:id="2290"/>
      <w:bookmarkEnd w:id="2291"/>
      <w:r>
        <w:rPr>
          <w:rtl/>
        </w:rPr>
        <w:t xml:space="preserve">ההצלחה </w:t>
      </w:r>
      <w:bookmarkStart w:id="2292" w:name="_ETM_Q7_191070"/>
      <w:bookmarkEnd w:id="2292"/>
      <w:r>
        <w:rPr>
          <w:rtl/>
        </w:rPr>
        <w:t xml:space="preserve">תבוא </w:t>
      </w:r>
      <w:bookmarkStart w:id="2293" w:name="_ETM_Q7_192090"/>
      <w:bookmarkEnd w:id="2293"/>
      <w:r>
        <w:rPr>
          <w:rtl/>
        </w:rPr>
        <w:t xml:space="preserve">אחרי </w:t>
      </w:r>
      <w:bookmarkStart w:id="2294" w:name="_ETM_Q7_192600"/>
      <w:bookmarkEnd w:id="2294"/>
      <w:r>
        <w:rPr>
          <w:rFonts w:hint="cs"/>
          <w:rtl/>
        </w:rPr>
        <w:t>עשור</w:t>
      </w:r>
      <w:r>
        <w:rPr>
          <w:rtl/>
        </w:rPr>
        <w:t xml:space="preserve"> </w:t>
      </w:r>
      <w:bookmarkStart w:id="2295" w:name="_ETM_Q7_193790"/>
      <w:bookmarkEnd w:id="2295"/>
      <w:r w:rsidR="00DE183A">
        <w:rPr>
          <w:rFonts w:hint="cs"/>
          <w:rtl/>
        </w:rPr>
        <w:t xml:space="preserve">– </w:t>
      </w:r>
      <w:r>
        <w:rPr>
          <w:rtl/>
        </w:rPr>
        <w:t>כלומר</w:t>
      </w:r>
      <w:r>
        <w:rPr>
          <w:rFonts w:hint="cs"/>
          <w:rtl/>
        </w:rPr>
        <w:t>,</w:t>
      </w:r>
      <w:r>
        <w:rPr>
          <w:rtl/>
        </w:rPr>
        <w:t xml:space="preserve"> </w:t>
      </w:r>
      <w:bookmarkStart w:id="2296" w:name="_ETM_Q7_194269"/>
      <w:bookmarkEnd w:id="2296"/>
      <w:r>
        <w:rPr>
          <w:rtl/>
        </w:rPr>
        <w:t xml:space="preserve">אחרי </w:t>
      </w:r>
      <w:bookmarkStart w:id="2297" w:name="_ETM_Q7_194870"/>
      <w:bookmarkEnd w:id="2297"/>
      <w:r>
        <w:rPr>
          <w:rtl/>
        </w:rPr>
        <w:t>1</w:t>
      </w:r>
      <w:r>
        <w:rPr>
          <w:rFonts w:hint="cs"/>
          <w:rtl/>
        </w:rPr>
        <w:t>,</w:t>
      </w:r>
      <w:r>
        <w:rPr>
          <w:rtl/>
        </w:rPr>
        <w:t xml:space="preserve">000 </w:t>
      </w:r>
      <w:bookmarkStart w:id="2298" w:name="_ETM_Q7_195530"/>
      <w:bookmarkEnd w:id="2298"/>
      <w:r>
        <w:rPr>
          <w:rtl/>
        </w:rPr>
        <w:t xml:space="preserve">הרוגים </w:t>
      </w:r>
      <w:bookmarkStart w:id="2299" w:name="_ETM_Q7_196160"/>
      <w:bookmarkEnd w:id="2299"/>
      <w:r>
        <w:rPr>
          <w:rtl/>
        </w:rPr>
        <w:t>ערבים</w:t>
      </w:r>
      <w:r>
        <w:rPr>
          <w:rFonts w:hint="cs"/>
          <w:rtl/>
        </w:rPr>
        <w:t xml:space="preserve">. </w:t>
      </w:r>
      <w:bookmarkStart w:id="2300" w:name="_ETM_Q7_196579"/>
      <w:bookmarkEnd w:id="2300"/>
      <w:r>
        <w:rPr>
          <w:rtl/>
        </w:rPr>
        <w:t xml:space="preserve">אחרי </w:t>
      </w:r>
      <w:bookmarkStart w:id="2301" w:name="_ETM_Q7_196880"/>
      <w:bookmarkEnd w:id="2301"/>
      <w:r>
        <w:rPr>
          <w:rtl/>
        </w:rPr>
        <w:t>עשור</w:t>
      </w:r>
      <w:r>
        <w:rPr>
          <w:rFonts w:hint="cs"/>
          <w:rtl/>
        </w:rPr>
        <w:t>.</w:t>
      </w:r>
      <w:r>
        <w:rPr>
          <w:rtl/>
        </w:rPr>
        <w:t xml:space="preserve"> </w:t>
      </w:r>
      <w:bookmarkStart w:id="2302" w:name="_ETM_Q7_197840"/>
      <w:bookmarkEnd w:id="2302"/>
      <w:r>
        <w:rPr>
          <w:rtl/>
        </w:rPr>
        <w:t xml:space="preserve">רק </w:t>
      </w:r>
      <w:bookmarkStart w:id="2303" w:name="_ETM_Q7_198230"/>
      <w:bookmarkEnd w:id="2303"/>
      <w:r>
        <w:rPr>
          <w:rtl/>
        </w:rPr>
        <w:t xml:space="preserve">אחרי </w:t>
      </w:r>
      <w:bookmarkStart w:id="2304" w:name="_ETM_Q7_198560"/>
      <w:bookmarkEnd w:id="2304"/>
      <w:r>
        <w:rPr>
          <w:rFonts w:hint="cs"/>
          <w:rtl/>
        </w:rPr>
        <w:t>עש</w:t>
      </w:r>
      <w:r>
        <w:rPr>
          <w:rtl/>
        </w:rPr>
        <w:t xml:space="preserve">ור </w:t>
      </w:r>
      <w:bookmarkStart w:id="2305" w:name="_ETM_Q7_199400"/>
      <w:bookmarkEnd w:id="2305"/>
      <w:r>
        <w:rPr>
          <w:rtl/>
        </w:rPr>
        <w:t xml:space="preserve">הממוצע </w:t>
      </w:r>
      <w:bookmarkStart w:id="2306" w:name="_ETM_Q7_200150"/>
      <w:bookmarkEnd w:id="2306"/>
      <w:r>
        <w:rPr>
          <w:rtl/>
        </w:rPr>
        <w:t>הכללי</w:t>
      </w:r>
      <w:r>
        <w:rPr>
          <w:rFonts w:hint="cs"/>
          <w:rtl/>
        </w:rPr>
        <w:t>,</w:t>
      </w:r>
      <w:r>
        <w:rPr>
          <w:rtl/>
        </w:rPr>
        <w:t xml:space="preserve"> </w:t>
      </w:r>
      <w:bookmarkStart w:id="2307" w:name="_ETM_Q7_201020"/>
      <w:bookmarkEnd w:id="2307"/>
      <w:r>
        <w:rPr>
          <w:rtl/>
        </w:rPr>
        <w:t>המ</w:t>
      </w:r>
      <w:r>
        <w:rPr>
          <w:rFonts w:hint="cs"/>
          <w:rtl/>
        </w:rPr>
        <w:t>מ</w:t>
      </w:r>
      <w:r>
        <w:rPr>
          <w:rtl/>
        </w:rPr>
        <w:t xml:space="preserve">וצע </w:t>
      </w:r>
      <w:bookmarkStart w:id="2308" w:name="_ETM_Q7_201619"/>
      <w:bookmarkEnd w:id="2308"/>
      <w:r>
        <w:rPr>
          <w:rtl/>
        </w:rPr>
        <w:t xml:space="preserve">של </w:t>
      </w:r>
      <w:bookmarkStart w:id="2309" w:name="_ETM_Q7_201829"/>
      <w:bookmarkEnd w:id="2309"/>
      <w:r>
        <w:rPr>
          <w:rtl/>
        </w:rPr>
        <w:t xml:space="preserve">הנהרגים </w:t>
      </w:r>
      <w:bookmarkStart w:id="2310" w:name="_ETM_Q7_202310"/>
      <w:bookmarkEnd w:id="2310"/>
      <w:r>
        <w:rPr>
          <w:rtl/>
        </w:rPr>
        <w:t>הערבים</w:t>
      </w:r>
      <w:r w:rsidR="00DE183A">
        <w:rPr>
          <w:rFonts w:hint="cs"/>
          <w:rtl/>
        </w:rPr>
        <w:t>,</w:t>
      </w:r>
      <w:r>
        <w:rPr>
          <w:rtl/>
        </w:rPr>
        <w:t xml:space="preserve"> </w:t>
      </w:r>
      <w:bookmarkStart w:id="2311" w:name="_ETM_Q7_202970"/>
      <w:bookmarkEnd w:id="2311"/>
      <w:r>
        <w:rPr>
          <w:rtl/>
        </w:rPr>
        <w:t xml:space="preserve">יהיה </w:t>
      </w:r>
      <w:bookmarkStart w:id="2312" w:name="_ETM_Q7_203360"/>
      <w:bookmarkEnd w:id="2312"/>
      <w:r>
        <w:rPr>
          <w:rtl/>
        </w:rPr>
        <w:t xml:space="preserve">זהה </w:t>
      </w:r>
      <w:bookmarkStart w:id="2313" w:name="_ETM_Q7_203750"/>
      <w:bookmarkEnd w:id="2313"/>
      <w:r>
        <w:rPr>
          <w:rtl/>
        </w:rPr>
        <w:t>למ</w:t>
      </w:r>
      <w:r>
        <w:rPr>
          <w:rFonts w:hint="cs"/>
          <w:rtl/>
        </w:rPr>
        <w:t>מוצע</w:t>
      </w:r>
      <w:r>
        <w:rPr>
          <w:rtl/>
        </w:rPr>
        <w:t xml:space="preserve"> </w:t>
      </w:r>
      <w:bookmarkStart w:id="2314" w:name="_ETM_Q7_204290"/>
      <w:bookmarkEnd w:id="2314"/>
      <w:r>
        <w:rPr>
          <w:rtl/>
        </w:rPr>
        <w:t>הכללי</w:t>
      </w:r>
      <w:r>
        <w:rPr>
          <w:rFonts w:hint="cs"/>
          <w:rtl/>
        </w:rPr>
        <w:t>.</w:t>
      </w:r>
      <w:r>
        <w:rPr>
          <w:rtl/>
        </w:rPr>
        <w:t xml:space="preserve"> </w:t>
      </w:r>
      <w:bookmarkStart w:id="2315" w:name="_ETM_Q7_205669"/>
      <w:bookmarkEnd w:id="2315"/>
      <w:r>
        <w:rPr>
          <w:rtl/>
        </w:rPr>
        <w:t xml:space="preserve">תוכניות </w:t>
      </w:r>
      <w:bookmarkStart w:id="2316" w:name="_ETM_Q7_206300"/>
      <w:bookmarkEnd w:id="2316"/>
      <w:r>
        <w:rPr>
          <w:rtl/>
        </w:rPr>
        <w:t xml:space="preserve">החומש </w:t>
      </w:r>
      <w:bookmarkStart w:id="2317" w:name="_ETM_Q7_206720"/>
      <w:bookmarkEnd w:id="2317"/>
      <w:r>
        <w:rPr>
          <w:rFonts w:hint="cs"/>
          <w:rtl/>
        </w:rPr>
        <w:t>ב</w:t>
      </w:r>
      <w:r>
        <w:rPr>
          <w:rtl/>
        </w:rPr>
        <w:t xml:space="preserve">מדינת </w:t>
      </w:r>
      <w:bookmarkStart w:id="2318" w:name="_ETM_Q7_207050"/>
      <w:bookmarkEnd w:id="2318"/>
      <w:r>
        <w:rPr>
          <w:rtl/>
        </w:rPr>
        <w:t xml:space="preserve">ישראל </w:t>
      </w:r>
      <w:bookmarkStart w:id="2319" w:name="_ETM_Q7_207769"/>
      <w:bookmarkEnd w:id="2319"/>
      <w:r>
        <w:rPr>
          <w:rtl/>
        </w:rPr>
        <w:t>מצליחות</w:t>
      </w:r>
      <w:r>
        <w:rPr>
          <w:rFonts w:hint="cs"/>
          <w:rtl/>
        </w:rPr>
        <w:t xml:space="preserve"> או</w:t>
      </w:r>
      <w:r>
        <w:rPr>
          <w:rtl/>
        </w:rPr>
        <w:t xml:space="preserve"> </w:t>
      </w:r>
      <w:bookmarkStart w:id="2320" w:name="_ETM_Q7_208849"/>
      <w:bookmarkEnd w:id="2320"/>
      <w:r>
        <w:rPr>
          <w:rtl/>
        </w:rPr>
        <w:t xml:space="preserve">ב-0% </w:t>
      </w:r>
      <w:bookmarkStart w:id="2321" w:name="_ETM_Q7_210079"/>
      <w:bookmarkEnd w:id="2321"/>
      <w:r>
        <w:rPr>
          <w:rtl/>
        </w:rPr>
        <w:t xml:space="preserve">או </w:t>
      </w:r>
      <w:bookmarkStart w:id="2322" w:name="_ETM_Q7_210199"/>
      <w:bookmarkEnd w:id="2322"/>
      <w:r>
        <w:rPr>
          <w:rFonts w:hint="cs"/>
          <w:rtl/>
        </w:rPr>
        <w:t>ב-</w:t>
      </w:r>
      <w:r>
        <w:rPr>
          <w:rtl/>
        </w:rPr>
        <w:t xml:space="preserve">30% </w:t>
      </w:r>
      <w:bookmarkStart w:id="2323" w:name="_ETM_Q7_210949"/>
      <w:bookmarkEnd w:id="2323"/>
      <w:r>
        <w:rPr>
          <w:rtl/>
        </w:rPr>
        <w:t xml:space="preserve">או </w:t>
      </w:r>
      <w:bookmarkStart w:id="2324" w:name="_ETM_Q7_211099"/>
      <w:bookmarkEnd w:id="2324"/>
      <w:r>
        <w:rPr>
          <w:rFonts w:hint="cs"/>
          <w:rtl/>
        </w:rPr>
        <w:t>ב</w:t>
      </w:r>
      <w:r>
        <w:rPr>
          <w:rtl/>
        </w:rPr>
        <w:t xml:space="preserve">מקסימום </w:t>
      </w:r>
      <w:bookmarkStart w:id="2325" w:name="_ETM_Q7_211489"/>
      <w:bookmarkEnd w:id="2325"/>
      <w:r>
        <w:rPr>
          <w:rtl/>
        </w:rPr>
        <w:t>50%</w:t>
      </w:r>
      <w:r>
        <w:rPr>
          <w:rFonts w:hint="cs"/>
          <w:rtl/>
        </w:rPr>
        <w:t>.</w:t>
      </w:r>
      <w:r>
        <w:rPr>
          <w:rtl/>
        </w:rPr>
        <w:t xml:space="preserve"> </w:t>
      </w:r>
      <w:bookmarkStart w:id="2326" w:name="_ETM_Q7_212649"/>
      <w:bookmarkEnd w:id="2326"/>
      <w:r>
        <w:rPr>
          <w:rtl/>
        </w:rPr>
        <w:t>ת</w:t>
      </w:r>
      <w:r>
        <w:rPr>
          <w:rFonts w:hint="cs"/>
          <w:rtl/>
        </w:rPr>
        <w:t>ו</w:t>
      </w:r>
      <w:r>
        <w:rPr>
          <w:rtl/>
        </w:rPr>
        <w:t xml:space="preserve">כנית </w:t>
      </w:r>
      <w:bookmarkStart w:id="2327" w:name="_ETM_Q7_213940"/>
      <w:bookmarkEnd w:id="2327"/>
      <w:r>
        <w:rPr>
          <w:rFonts w:hint="cs"/>
          <w:rtl/>
        </w:rPr>
        <w:t xml:space="preserve">עשור </w:t>
      </w:r>
      <w:r w:rsidR="00DE183A">
        <w:rPr>
          <w:rFonts w:hint="cs"/>
          <w:rtl/>
        </w:rPr>
        <w:t>–</w:t>
      </w:r>
      <w:r>
        <w:rPr>
          <w:rtl/>
        </w:rPr>
        <w:t xml:space="preserve"> </w:t>
      </w:r>
      <w:bookmarkStart w:id="2328" w:name="_ETM_Q7_214930"/>
      <w:bookmarkEnd w:id="2328"/>
      <w:r>
        <w:rPr>
          <w:rtl/>
        </w:rPr>
        <w:t xml:space="preserve">אתה </w:t>
      </w:r>
      <w:bookmarkStart w:id="2329" w:name="_ETM_Q7_215229"/>
      <w:bookmarkEnd w:id="2329"/>
      <w:r>
        <w:rPr>
          <w:rtl/>
        </w:rPr>
        <w:t xml:space="preserve">מאמין </w:t>
      </w:r>
      <w:bookmarkStart w:id="2330" w:name="_ETM_Q7_215920"/>
      <w:bookmarkEnd w:id="2330"/>
      <w:r>
        <w:rPr>
          <w:rtl/>
        </w:rPr>
        <w:t xml:space="preserve">למה </w:t>
      </w:r>
      <w:bookmarkStart w:id="2331" w:name="_ETM_Q7_216250"/>
      <w:bookmarkEnd w:id="2331"/>
      <w:r>
        <w:rPr>
          <w:rtl/>
        </w:rPr>
        <w:t xml:space="preserve">שכתוב </w:t>
      </w:r>
      <w:bookmarkStart w:id="2332" w:name="_ETM_Q7_216670"/>
      <w:bookmarkEnd w:id="2332"/>
      <w:r>
        <w:rPr>
          <w:rtl/>
        </w:rPr>
        <w:t>שם</w:t>
      </w:r>
      <w:r>
        <w:rPr>
          <w:rFonts w:hint="cs"/>
          <w:rtl/>
        </w:rPr>
        <w:t>?</w:t>
      </w:r>
      <w:bookmarkStart w:id="2333" w:name="_ETM_Q7_214000"/>
      <w:bookmarkEnd w:id="2333"/>
      <w:r>
        <w:rPr>
          <w:rtl/>
        </w:rPr>
        <w:t xml:space="preserve"> </w:t>
      </w:r>
      <w:bookmarkStart w:id="2334" w:name="_ETM_Q7_217120"/>
      <w:bookmarkEnd w:id="2334"/>
      <w:r>
        <w:rPr>
          <w:rtl/>
        </w:rPr>
        <w:t xml:space="preserve">אני </w:t>
      </w:r>
      <w:bookmarkStart w:id="2335" w:name="_ETM_Q7_217330"/>
      <w:bookmarkEnd w:id="2335"/>
      <w:r>
        <w:rPr>
          <w:rtl/>
        </w:rPr>
        <w:t xml:space="preserve">מבקש </w:t>
      </w:r>
      <w:bookmarkStart w:id="2336" w:name="_ETM_Q7_217930"/>
      <w:bookmarkEnd w:id="2336"/>
      <w:r>
        <w:rPr>
          <w:rtl/>
        </w:rPr>
        <w:t xml:space="preserve">תשובה </w:t>
      </w:r>
      <w:bookmarkStart w:id="2337" w:name="_ETM_Q7_218680"/>
      <w:bookmarkEnd w:id="2337"/>
      <w:r>
        <w:rPr>
          <w:rtl/>
        </w:rPr>
        <w:t xml:space="preserve">כנה </w:t>
      </w:r>
      <w:bookmarkStart w:id="2338" w:name="_ETM_Q7_219070"/>
      <w:bookmarkEnd w:id="2338"/>
      <w:proofErr w:type="spellStart"/>
      <w:r>
        <w:rPr>
          <w:rtl/>
        </w:rPr>
        <w:t>ואמיתי</w:t>
      </w:r>
      <w:r>
        <w:rPr>
          <w:rFonts w:hint="cs"/>
          <w:rtl/>
        </w:rPr>
        <w:t>ת</w:t>
      </w:r>
      <w:proofErr w:type="spellEnd"/>
      <w:r>
        <w:rPr>
          <w:rFonts w:hint="cs"/>
          <w:rtl/>
        </w:rPr>
        <w:t>.</w:t>
      </w:r>
      <w:r>
        <w:rPr>
          <w:rtl/>
        </w:rPr>
        <w:t xml:space="preserve"> </w:t>
      </w:r>
      <w:bookmarkStart w:id="2339" w:name="_ETM_Q7_219610"/>
      <w:bookmarkEnd w:id="2339"/>
      <w:r>
        <w:rPr>
          <w:rtl/>
        </w:rPr>
        <w:t>תודה</w:t>
      </w:r>
      <w:r>
        <w:rPr>
          <w:rFonts w:hint="cs"/>
          <w:rtl/>
        </w:rPr>
        <w:t>.</w:t>
      </w:r>
      <w:r>
        <w:rPr>
          <w:rtl/>
        </w:rPr>
        <w:t xml:space="preserve"> </w:t>
      </w:r>
      <w:bookmarkStart w:id="2340" w:name="_ETM_Q7_222229"/>
      <w:bookmarkEnd w:id="2340"/>
    </w:p>
    <w:p w:rsidR="00865E88" w:rsidRDefault="00865E88" w:rsidP="00FD6ED6">
      <w:pPr>
        <w:keepNext/>
        <w:rPr>
          <w:rtl/>
        </w:rPr>
      </w:pPr>
      <w:bookmarkStart w:id="2341" w:name="ET_speakercontinue_5780_12"/>
    </w:p>
    <w:p w:rsidR="005B4BDB" w:rsidRDefault="005B4BDB" w:rsidP="005B4BDB">
      <w:pPr>
        <w:pStyle w:val="-"/>
        <w:rPr>
          <w:rtl/>
        </w:rPr>
      </w:pPr>
      <w:bookmarkStart w:id="2342" w:name="ET_speakercontinue_6004_523"/>
      <w:bookmarkEnd w:id="2341"/>
      <w:r w:rsidRPr="005B4BDB">
        <w:rPr>
          <w:rStyle w:val="TagStyle"/>
          <w:rtl/>
        </w:rPr>
        <w:t xml:space="preserve"> &lt;&lt; דובר_המשך &gt;&gt;</w:t>
      </w:r>
      <w:r w:rsidRPr="00AA0E9B">
        <w:rPr>
          <w:rStyle w:val="TagStyle"/>
          <w:rtl/>
        </w:rPr>
        <w:t xml:space="preserve"> </w:t>
      </w:r>
      <w:r>
        <w:rPr>
          <w:rtl/>
        </w:rPr>
        <w:t>סגן השר לביטחון הפנים דסטה גדי יברקן:</w:t>
      </w:r>
      <w:r w:rsidRPr="00AA0E9B">
        <w:rPr>
          <w:rStyle w:val="TagStyle"/>
          <w:rtl/>
        </w:rPr>
        <w:t xml:space="preserve"> </w:t>
      </w:r>
      <w:r w:rsidRPr="005B4BDB">
        <w:rPr>
          <w:rStyle w:val="TagStyle"/>
          <w:rtl/>
        </w:rPr>
        <w:t>&lt;&lt; דובר_המשך &gt;&gt;</w:t>
      </w:r>
      <w:bookmarkEnd w:id="2342"/>
      <w:r w:rsidRPr="005B4BDB">
        <w:rPr>
          <w:rStyle w:val="TagStyle"/>
          <w:rtl/>
        </w:rPr>
        <w:t xml:space="preserve"> </w:t>
      </w:r>
      <w:r>
        <w:rPr>
          <w:rtl/>
        </w:rPr>
        <w:t xml:space="preserve">   </w:t>
      </w:r>
    </w:p>
    <w:p w:rsidR="00865E88" w:rsidRPr="00D72CC7" w:rsidRDefault="00865E88" w:rsidP="00FD6ED6">
      <w:pPr>
        <w:rPr>
          <w:rtl/>
          <w:lang w:eastAsia="he-IL"/>
        </w:rPr>
      </w:pPr>
    </w:p>
    <w:p w:rsidR="00865E88" w:rsidRDefault="00865E88" w:rsidP="00DE183A">
      <w:pPr>
        <w:rPr>
          <w:rtl/>
        </w:rPr>
      </w:pPr>
      <w:r>
        <w:rPr>
          <w:rtl/>
        </w:rPr>
        <w:t xml:space="preserve">קודם </w:t>
      </w:r>
      <w:bookmarkStart w:id="2343" w:name="_ETM_Q7_222500"/>
      <w:bookmarkEnd w:id="2343"/>
      <w:r>
        <w:rPr>
          <w:rtl/>
        </w:rPr>
        <w:t>כ</w:t>
      </w:r>
      <w:r>
        <w:rPr>
          <w:rFonts w:hint="cs"/>
          <w:rtl/>
        </w:rPr>
        <w:t>ו</w:t>
      </w:r>
      <w:r>
        <w:rPr>
          <w:rtl/>
        </w:rPr>
        <w:t>ל</w:t>
      </w:r>
      <w:r>
        <w:rPr>
          <w:rFonts w:hint="cs"/>
          <w:rtl/>
        </w:rPr>
        <w:t>,</w:t>
      </w:r>
      <w:r>
        <w:rPr>
          <w:rtl/>
        </w:rPr>
        <w:t xml:space="preserve"> </w:t>
      </w:r>
      <w:bookmarkStart w:id="2344" w:name="_ETM_Q7_222740"/>
      <w:bookmarkStart w:id="2345" w:name="_ETM_Q7_222830"/>
      <w:bookmarkEnd w:id="2344"/>
      <w:bookmarkEnd w:id="2345"/>
      <w:r>
        <w:rPr>
          <w:rtl/>
        </w:rPr>
        <w:t xml:space="preserve">אני </w:t>
      </w:r>
      <w:bookmarkStart w:id="2346" w:name="_ETM_Q7_222979"/>
      <w:bookmarkEnd w:id="2346"/>
      <w:r>
        <w:rPr>
          <w:rtl/>
        </w:rPr>
        <w:t xml:space="preserve">מאמין </w:t>
      </w:r>
      <w:bookmarkStart w:id="2347" w:name="_ETM_Q7_224400"/>
      <w:bookmarkEnd w:id="2347"/>
      <w:r>
        <w:rPr>
          <w:rtl/>
        </w:rPr>
        <w:t xml:space="preserve">בתהליכים </w:t>
      </w:r>
      <w:bookmarkStart w:id="2348" w:name="_ETM_Q7_225240"/>
      <w:bookmarkEnd w:id="2348"/>
      <w:r>
        <w:rPr>
          <w:rtl/>
        </w:rPr>
        <w:t>שנעשו</w:t>
      </w:r>
      <w:r>
        <w:rPr>
          <w:rFonts w:hint="cs"/>
          <w:rtl/>
        </w:rPr>
        <w:t>.</w:t>
      </w:r>
      <w:r>
        <w:rPr>
          <w:rtl/>
        </w:rPr>
        <w:t xml:space="preserve"> </w:t>
      </w:r>
      <w:bookmarkStart w:id="2349" w:name="_ETM_Q7_225840"/>
      <w:bookmarkEnd w:id="2349"/>
      <w:r>
        <w:rPr>
          <w:rtl/>
        </w:rPr>
        <w:t xml:space="preserve">אתה </w:t>
      </w:r>
      <w:bookmarkStart w:id="2350" w:name="_ETM_Q7_226110"/>
      <w:bookmarkEnd w:id="2350"/>
      <w:r>
        <w:rPr>
          <w:rtl/>
        </w:rPr>
        <w:t xml:space="preserve">גם </w:t>
      </w:r>
      <w:bookmarkStart w:id="2351" w:name="_ETM_Q7_226290"/>
      <w:bookmarkEnd w:id="2351"/>
      <w:r>
        <w:rPr>
          <w:rtl/>
        </w:rPr>
        <w:t>יודע</w:t>
      </w:r>
      <w:r>
        <w:rPr>
          <w:rFonts w:hint="cs"/>
          <w:rtl/>
        </w:rPr>
        <w:t xml:space="preserve"> שאנחנו </w:t>
      </w:r>
      <w:r>
        <w:rPr>
          <w:rtl/>
        </w:rPr>
        <w:t xml:space="preserve">– </w:t>
      </w:r>
      <w:bookmarkStart w:id="2352" w:name="_ETM_Q7_227040"/>
      <w:bookmarkStart w:id="2353" w:name="_ETM_Q7_227610"/>
      <w:bookmarkEnd w:id="2352"/>
      <w:bookmarkEnd w:id="2353"/>
      <w:r>
        <w:rPr>
          <w:rtl/>
        </w:rPr>
        <w:t xml:space="preserve">בוא </w:t>
      </w:r>
      <w:bookmarkStart w:id="2354" w:name="_ETM_Q7_227729"/>
      <w:bookmarkEnd w:id="2354"/>
      <w:r>
        <w:rPr>
          <w:rtl/>
        </w:rPr>
        <w:t xml:space="preserve">נדבר </w:t>
      </w:r>
      <w:bookmarkStart w:id="2355" w:name="_ETM_Q7_228090"/>
      <w:bookmarkEnd w:id="2355"/>
      <w:r>
        <w:rPr>
          <w:rtl/>
        </w:rPr>
        <w:t xml:space="preserve">על </w:t>
      </w:r>
      <w:bookmarkStart w:id="2356" w:name="_ETM_Q7_228240"/>
      <w:bookmarkEnd w:id="2356"/>
      <w:r>
        <w:rPr>
          <w:rtl/>
        </w:rPr>
        <w:t>עובדות</w:t>
      </w:r>
      <w:r>
        <w:rPr>
          <w:rFonts w:hint="cs"/>
          <w:rtl/>
        </w:rPr>
        <w:t>. ב</w:t>
      </w:r>
      <w:bookmarkStart w:id="2357" w:name="_ETM_Q7_229650"/>
      <w:bookmarkStart w:id="2358" w:name="_ETM_Q7_230190"/>
      <w:bookmarkEnd w:id="2357"/>
      <w:bookmarkEnd w:id="2358"/>
      <w:r>
        <w:rPr>
          <w:rtl/>
        </w:rPr>
        <w:t xml:space="preserve">יחס </w:t>
      </w:r>
      <w:bookmarkStart w:id="2359" w:name="_ETM_Q7_232050"/>
      <w:bookmarkEnd w:id="2359"/>
      <w:r>
        <w:rPr>
          <w:rtl/>
        </w:rPr>
        <w:t xml:space="preserve">למה </w:t>
      </w:r>
      <w:bookmarkStart w:id="2360" w:name="_ETM_Q7_232260"/>
      <w:bookmarkEnd w:id="2360"/>
      <w:r>
        <w:rPr>
          <w:rtl/>
        </w:rPr>
        <w:t xml:space="preserve">שהיה </w:t>
      </w:r>
      <w:bookmarkStart w:id="2361" w:name="_ETM_Q7_232530"/>
      <w:bookmarkEnd w:id="2361"/>
      <w:r>
        <w:rPr>
          <w:rtl/>
        </w:rPr>
        <w:t>בעבר</w:t>
      </w:r>
      <w:r>
        <w:rPr>
          <w:rFonts w:hint="cs"/>
          <w:rtl/>
        </w:rPr>
        <w:t>,</w:t>
      </w:r>
      <w:r>
        <w:rPr>
          <w:rtl/>
        </w:rPr>
        <w:t xml:space="preserve"> </w:t>
      </w:r>
      <w:bookmarkStart w:id="2362" w:name="_ETM_Q7_233159"/>
      <w:bookmarkEnd w:id="2362"/>
      <w:r>
        <w:rPr>
          <w:rtl/>
        </w:rPr>
        <w:t xml:space="preserve">יש </w:t>
      </w:r>
      <w:bookmarkStart w:id="2363" w:name="_ETM_Q7_233400"/>
      <w:bookmarkEnd w:id="2363"/>
      <w:r>
        <w:rPr>
          <w:rtl/>
        </w:rPr>
        <w:t xml:space="preserve">התקדמות </w:t>
      </w:r>
      <w:bookmarkStart w:id="2364" w:name="_ETM_Q7_233970"/>
      <w:bookmarkEnd w:id="2364"/>
      <w:r>
        <w:rPr>
          <w:rtl/>
        </w:rPr>
        <w:t xml:space="preserve">גם </w:t>
      </w:r>
      <w:bookmarkStart w:id="2365" w:name="_ETM_Q7_234210"/>
      <w:bookmarkEnd w:id="2365"/>
      <w:r>
        <w:rPr>
          <w:rtl/>
        </w:rPr>
        <w:t xml:space="preserve">בפענוח </w:t>
      </w:r>
      <w:bookmarkStart w:id="2366" w:name="_ETM_Q7_234750"/>
      <w:bookmarkEnd w:id="2366"/>
      <w:r>
        <w:rPr>
          <w:rtl/>
        </w:rPr>
        <w:t>תיקים</w:t>
      </w:r>
      <w:r>
        <w:rPr>
          <w:rFonts w:hint="cs"/>
          <w:rtl/>
        </w:rPr>
        <w:t>,</w:t>
      </w:r>
      <w:r>
        <w:rPr>
          <w:rtl/>
        </w:rPr>
        <w:t xml:space="preserve"> </w:t>
      </w:r>
      <w:bookmarkStart w:id="2367" w:name="_ETM_Q7_235260"/>
      <w:bookmarkEnd w:id="2367"/>
      <w:r>
        <w:rPr>
          <w:rtl/>
        </w:rPr>
        <w:t>בפ</w:t>
      </w:r>
      <w:r>
        <w:rPr>
          <w:rFonts w:hint="cs"/>
          <w:rtl/>
        </w:rPr>
        <w:t xml:space="preserve">ענוח </w:t>
      </w:r>
      <w:bookmarkStart w:id="2368" w:name="_ETM_Q7_235830"/>
      <w:bookmarkEnd w:id="2368"/>
      <w:r>
        <w:rPr>
          <w:rtl/>
        </w:rPr>
        <w:t xml:space="preserve">תיקי </w:t>
      </w:r>
      <w:bookmarkStart w:id="2369" w:name="_ETM_Q7_236100"/>
      <w:bookmarkEnd w:id="2369"/>
      <w:r>
        <w:rPr>
          <w:rtl/>
        </w:rPr>
        <w:t>רצח</w:t>
      </w:r>
      <w:r>
        <w:rPr>
          <w:rFonts w:hint="cs"/>
          <w:rtl/>
        </w:rPr>
        <w:t xml:space="preserve">. </w:t>
      </w:r>
    </w:p>
    <w:p w:rsidR="00865E88" w:rsidRDefault="00865E88" w:rsidP="00753B1E">
      <w:pPr>
        <w:rPr>
          <w:rtl/>
          <w:lang w:eastAsia="he-IL"/>
        </w:rPr>
      </w:pPr>
    </w:p>
    <w:p w:rsidR="00865E88" w:rsidRDefault="00865E88" w:rsidP="002E1F2B">
      <w:pPr>
        <w:pStyle w:val="-"/>
        <w:keepNext/>
        <w:rPr>
          <w:rtl/>
        </w:rPr>
      </w:pPr>
      <w:r w:rsidRPr="00AA0E9B">
        <w:rPr>
          <w:rStyle w:val="TagStyle"/>
          <w:rtl/>
        </w:rPr>
        <w:t xml:space="preserve">&lt;&lt; דובר_המשך &gt;&gt; </w:t>
      </w:r>
      <w:r>
        <w:rPr>
          <w:rtl/>
        </w:rPr>
        <w:t>איימן עודה (הרשימה המשותפת):</w:t>
      </w:r>
      <w:r w:rsidRPr="00AA0E9B">
        <w:rPr>
          <w:rStyle w:val="TagStyle"/>
          <w:rtl/>
        </w:rPr>
        <w:t xml:space="preserve"> &lt;&lt; דובר_המשך &gt;&gt;</w:t>
      </w:r>
      <w:r>
        <w:rPr>
          <w:rtl/>
        </w:rPr>
        <w:t xml:space="preserve">   </w:t>
      </w:r>
    </w:p>
    <w:p w:rsidR="00865E88" w:rsidRDefault="00865E88" w:rsidP="00753B1E">
      <w:pPr>
        <w:rPr>
          <w:rtl/>
          <w:lang w:eastAsia="he-IL"/>
        </w:rPr>
      </w:pPr>
    </w:p>
    <w:p w:rsidR="00865E88" w:rsidRDefault="00865E88" w:rsidP="00FD6ED6">
      <w:pPr>
        <w:rPr>
          <w:rtl/>
          <w:lang w:eastAsia="he-IL"/>
        </w:rPr>
      </w:pPr>
      <w:r>
        <w:rPr>
          <w:rFonts w:hint="cs"/>
          <w:rtl/>
          <w:lang w:eastAsia="he-IL"/>
        </w:rPr>
        <w:t xml:space="preserve">מה </w:t>
      </w:r>
      <w:bookmarkStart w:id="2370" w:name="_ETM_Q7_237000"/>
      <w:bookmarkEnd w:id="2370"/>
      <w:r>
        <w:rPr>
          <w:rFonts w:hint="cs"/>
          <w:rtl/>
          <w:lang w:eastAsia="he-IL"/>
        </w:rPr>
        <w:t>המספר של הנרצחים הערבים?</w:t>
      </w:r>
    </w:p>
    <w:p w:rsidR="00865E88" w:rsidRDefault="00865E88" w:rsidP="00FD6ED6">
      <w:pPr>
        <w:rPr>
          <w:rtl/>
          <w:lang w:eastAsia="he-IL"/>
        </w:rPr>
      </w:pPr>
    </w:p>
    <w:p w:rsidR="005B4BDB" w:rsidRDefault="005B4BDB" w:rsidP="005B4BDB">
      <w:pPr>
        <w:pStyle w:val="-"/>
        <w:rPr>
          <w:rtl/>
        </w:rPr>
      </w:pPr>
      <w:r w:rsidRPr="005B4BDB">
        <w:rPr>
          <w:rStyle w:val="TagStyle"/>
          <w:rtl/>
        </w:rPr>
        <w:t>&lt;&lt; דובר_המשך &gt;&gt;</w:t>
      </w:r>
      <w:r w:rsidRPr="00AA0E9B">
        <w:rPr>
          <w:rStyle w:val="TagStyle"/>
          <w:rtl/>
        </w:rPr>
        <w:t xml:space="preserve"> </w:t>
      </w:r>
      <w:r>
        <w:rPr>
          <w:rtl/>
        </w:rPr>
        <w:t>סגן השר לביטחון הפנים דסטה גדי יברקן:</w:t>
      </w:r>
      <w:r w:rsidRPr="00AA0E9B">
        <w:rPr>
          <w:rStyle w:val="TagStyle"/>
          <w:rtl/>
        </w:rPr>
        <w:t xml:space="preserve"> </w:t>
      </w:r>
      <w:r w:rsidRPr="005B4BDB">
        <w:rPr>
          <w:rStyle w:val="TagStyle"/>
          <w:rtl/>
        </w:rPr>
        <w:t xml:space="preserve">&lt;&lt; דובר_המשך &gt;&gt; </w:t>
      </w:r>
      <w:r>
        <w:rPr>
          <w:rtl/>
        </w:rPr>
        <w:t xml:space="preserve">   </w:t>
      </w:r>
    </w:p>
    <w:p w:rsidR="00865E88" w:rsidRDefault="00865E88" w:rsidP="00753B1E">
      <w:pPr>
        <w:rPr>
          <w:rtl/>
          <w:lang w:eastAsia="he-IL"/>
        </w:rPr>
      </w:pPr>
    </w:p>
    <w:p w:rsidR="00865E88" w:rsidRDefault="00865E88" w:rsidP="00DE183A">
      <w:pPr>
        <w:rPr>
          <w:rtl/>
        </w:rPr>
      </w:pPr>
      <w:bookmarkStart w:id="2371" w:name="_ETM_Q7_236000"/>
      <w:bookmarkStart w:id="2372" w:name="_ETM_Q7_238769"/>
      <w:bookmarkStart w:id="2373" w:name="_ETM_Q7_239190"/>
      <w:bookmarkStart w:id="2374" w:name="_ETM_Q7_239699"/>
      <w:bookmarkEnd w:id="2371"/>
      <w:bookmarkEnd w:id="2372"/>
      <w:bookmarkEnd w:id="2373"/>
      <w:bookmarkEnd w:id="2374"/>
      <w:r>
        <w:rPr>
          <w:rtl/>
        </w:rPr>
        <w:t xml:space="preserve">אני </w:t>
      </w:r>
      <w:bookmarkStart w:id="2375" w:name="_ETM_Q7_240030"/>
      <w:bookmarkEnd w:id="2375"/>
      <w:r>
        <w:rPr>
          <w:rtl/>
        </w:rPr>
        <w:t xml:space="preserve">עכשיו </w:t>
      </w:r>
      <w:bookmarkStart w:id="2376" w:name="_ETM_Q7_240269"/>
      <w:bookmarkEnd w:id="2376"/>
      <w:r>
        <w:rPr>
          <w:rtl/>
        </w:rPr>
        <w:t xml:space="preserve">נותן </w:t>
      </w:r>
      <w:bookmarkStart w:id="2377" w:name="_ETM_Q7_240569"/>
      <w:bookmarkEnd w:id="2377"/>
      <w:r>
        <w:rPr>
          <w:rtl/>
        </w:rPr>
        <w:t xml:space="preserve">לך </w:t>
      </w:r>
      <w:bookmarkStart w:id="2378" w:name="_ETM_Q7_240839"/>
      <w:bookmarkEnd w:id="2378"/>
      <w:r>
        <w:rPr>
          <w:rtl/>
        </w:rPr>
        <w:t>עובדות</w:t>
      </w:r>
      <w:r>
        <w:rPr>
          <w:rFonts w:hint="cs"/>
          <w:rtl/>
        </w:rPr>
        <w:t>,</w:t>
      </w:r>
      <w:r>
        <w:rPr>
          <w:rtl/>
        </w:rPr>
        <w:t xml:space="preserve"> </w:t>
      </w:r>
      <w:bookmarkStart w:id="2379" w:name="_ETM_Q7_241229"/>
      <w:bookmarkEnd w:id="2379"/>
      <w:r>
        <w:rPr>
          <w:rtl/>
        </w:rPr>
        <w:t xml:space="preserve">חבר </w:t>
      </w:r>
      <w:bookmarkStart w:id="2380" w:name="_ETM_Q7_241469"/>
      <w:bookmarkEnd w:id="2380"/>
      <w:r>
        <w:rPr>
          <w:rtl/>
        </w:rPr>
        <w:t xml:space="preserve">הכנסת </w:t>
      </w:r>
      <w:bookmarkStart w:id="2381" w:name="_ETM_Q7_242129"/>
      <w:bookmarkEnd w:id="2381"/>
      <w:r>
        <w:rPr>
          <w:rtl/>
        </w:rPr>
        <w:t xml:space="preserve">איימן </w:t>
      </w:r>
      <w:bookmarkStart w:id="2382" w:name="_ETM_Q7_242429"/>
      <w:bookmarkEnd w:id="2382"/>
      <w:r>
        <w:rPr>
          <w:rtl/>
        </w:rPr>
        <w:t>עודה</w:t>
      </w:r>
      <w:r>
        <w:rPr>
          <w:rFonts w:hint="cs"/>
          <w:rtl/>
        </w:rPr>
        <w:t>.</w:t>
      </w:r>
      <w:r>
        <w:rPr>
          <w:rtl/>
        </w:rPr>
        <w:t xml:space="preserve"> </w:t>
      </w:r>
      <w:bookmarkStart w:id="2383" w:name="_ETM_Q7_243500"/>
      <w:bookmarkEnd w:id="2383"/>
      <w:r>
        <w:rPr>
          <w:rFonts w:hint="cs"/>
          <w:rtl/>
        </w:rPr>
        <w:t xml:space="preserve">העובדות הן </w:t>
      </w:r>
      <w:r>
        <w:rPr>
          <w:rtl/>
        </w:rPr>
        <w:t>–</w:t>
      </w:r>
      <w:r>
        <w:rPr>
          <w:rFonts w:hint="cs"/>
          <w:rtl/>
        </w:rPr>
        <w:t xml:space="preserve"> </w:t>
      </w:r>
      <w:bookmarkStart w:id="2384" w:name="_ETM_Q7_244040"/>
      <w:bookmarkStart w:id="2385" w:name="_ETM_Q7_245549"/>
      <w:bookmarkEnd w:id="2384"/>
      <w:bookmarkEnd w:id="2385"/>
      <w:r>
        <w:rPr>
          <w:rtl/>
        </w:rPr>
        <w:t xml:space="preserve">זה </w:t>
      </w:r>
      <w:bookmarkStart w:id="2386" w:name="_ETM_Q7_245789"/>
      <w:bookmarkEnd w:id="2386"/>
      <w:r>
        <w:rPr>
          <w:rtl/>
        </w:rPr>
        <w:t xml:space="preserve">לא </w:t>
      </w:r>
      <w:bookmarkStart w:id="2387" w:name="_ETM_Q7_245969"/>
      <w:bookmarkEnd w:id="2387"/>
      <w:r>
        <w:rPr>
          <w:rtl/>
        </w:rPr>
        <w:t xml:space="preserve">אומר </w:t>
      </w:r>
      <w:bookmarkStart w:id="2388" w:name="_ETM_Q7_246149"/>
      <w:bookmarkEnd w:id="2388"/>
      <w:r>
        <w:rPr>
          <w:rtl/>
        </w:rPr>
        <w:t xml:space="preserve">שזה </w:t>
      </w:r>
      <w:bookmarkStart w:id="2389" w:name="_ETM_Q7_246390"/>
      <w:bookmarkEnd w:id="2389"/>
      <w:r>
        <w:rPr>
          <w:rtl/>
        </w:rPr>
        <w:t>מספיק</w:t>
      </w:r>
      <w:r w:rsidR="00DE183A">
        <w:rPr>
          <w:rFonts w:hint="cs"/>
          <w:rtl/>
        </w:rPr>
        <w:t>,</w:t>
      </w:r>
      <w:r>
        <w:rPr>
          <w:rtl/>
        </w:rPr>
        <w:t xml:space="preserve"> </w:t>
      </w:r>
      <w:bookmarkStart w:id="2390" w:name="_ETM_Q7_247690"/>
      <w:bookmarkEnd w:id="2390"/>
      <w:r>
        <w:rPr>
          <w:rtl/>
        </w:rPr>
        <w:t xml:space="preserve">אני </w:t>
      </w:r>
      <w:bookmarkStart w:id="2391" w:name="_ETM_Q7_247930"/>
      <w:bookmarkEnd w:id="2391"/>
      <w:r>
        <w:rPr>
          <w:rtl/>
        </w:rPr>
        <w:t xml:space="preserve">אומר </w:t>
      </w:r>
      <w:bookmarkStart w:id="2392" w:name="_ETM_Q7_248200"/>
      <w:bookmarkEnd w:id="2392"/>
      <w:r>
        <w:rPr>
          <w:rtl/>
        </w:rPr>
        <w:t xml:space="preserve">לך </w:t>
      </w:r>
      <w:bookmarkStart w:id="2393" w:name="_ETM_Q7_248410"/>
      <w:bookmarkEnd w:id="2393"/>
      <w:r>
        <w:rPr>
          <w:rtl/>
        </w:rPr>
        <w:t xml:space="preserve">את </w:t>
      </w:r>
      <w:bookmarkStart w:id="2394" w:name="_ETM_Q7_248470"/>
      <w:bookmarkEnd w:id="2394"/>
      <w:r>
        <w:rPr>
          <w:rtl/>
        </w:rPr>
        <w:t xml:space="preserve">זה </w:t>
      </w:r>
      <w:bookmarkStart w:id="2395" w:name="_ETM_Q7_248560"/>
      <w:bookmarkEnd w:id="2395"/>
      <w:r>
        <w:rPr>
          <w:rtl/>
        </w:rPr>
        <w:t>בכנות</w:t>
      </w:r>
      <w:r>
        <w:rPr>
          <w:rFonts w:hint="cs"/>
          <w:rtl/>
        </w:rPr>
        <w:t>.</w:t>
      </w:r>
      <w:r>
        <w:rPr>
          <w:rtl/>
        </w:rPr>
        <w:t xml:space="preserve"> </w:t>
      </w:r>
      <w:bookmarkStart w:id="2396" w:name="_ETM_Q7_249040"/>
      <w:bookmarkStart w:id="2397" w:name="_ETM_Q7_251030"/>
      <w:bookmarkEnd w:id="2396"/>
      <w:bookmarkEnd w:id="2397"/>
      <w:r>
        <w:rPr>
          <w:rtl/>
        </w:rPr>
        <w:t xml:space="preserve">שאלת </w:t>
      </w:r>
      <w:bookmarkStart w:id="2398" w:name="_ETM_Q7_251390"/>
      <w:bookmarkEnd w:id="2398"/>
      <w:r>
        <w:rPr>
          <w:rtl/>
        </w:rPr>
        <w:t xml:space="preserve">שאלה </w:t>
      </w:r>
      <w:bookmarkStart w:id="2399" w:name="_ETM_Q7_251690"/>
      <w:bookmarkEnd w:id="2399"/>
      <w:r>
        <w:rPr>
          <w:rtl/>
        </w:rPr>
        <w:t>כנה</w:t>
      </w:r>
      <w:r>
        <w:rPr>
          <w:rFonts w:hint="cs"/>
          <w:rtl/>
        </w:rPr>
        <w:t xml:space="preserve"> </w:t>
      </w:r>
      <w:bookmarkStart w:id="2400" w:name="_ETM_Q7_251997"/>
      <w:bookmarkEnd w:id="2400"/>
      <w:r>
        <w:rPr>
          <w:rFonts w:hint="eastAsia"/>
          <w:rtl/>
        </w:rPr>
        <w:t>–</w:t>
      </w:r>
      <w:r>
        <w:rPr>
          <w:rtl/>
        </w:rPr>
        <w:t xml:space="preserve"> </w:t>
      </w:r>
      <w:bookmarkStart w:id="2401" w:name="_ETM_Q7_252410"/>
      <w:bookmarkEnd w:id="2401"/>
      <w:r>
        <w:rPr>
          <w:rtl/>
        </w:rPr>
        <w:t xml:space="preserve">אני </w:t>
      </w:r>
      <w:bookmarkStart w:id="2402" w:name="_ETM_Q7_252650"/>
      <w:bookmarkEnd w:id="2402"/>
      <w:r>
        <w:rPr>
          <w:rtl/>
        </w:rPr>
        <w:t xml:space="preserve">רוצה </w:t>
      </w:r>
      <w:bookmarkStart w:id="2403" w:name="_ETM_Q7_252830"/>
      <w:bookmarkEnd w:id="2403"/>
      <w:r>
        <w:rPr>
          <w:rtl/>
        </w:rPr>
        <w:t xml:space="preserve">רגע </w:t>
      </w:r>
      <w:bookmarkStart w:id="2404" w:name="_ETM_Q7_253069"/>
      <w:bookmarkEnd w:id="2404"/>
      <w:r>
        <w:rPr>
          <w:rFonts w:hint="cs"/>
          <w:rtl/>
        </w:rPr>
        <w:t>לה</w:t>
      </w:r>
      <w:r>
        <w:rPr>
          <w:rtl/>
        </w:rPr>
        <w:t xml:space="preserve">סתכל </w:t>
      </w:r>
      <w:bookmarkStart w:id="2405" w:name="_ETM_Q7_253550"/>
      <w:bookmarkEnd w:id="2405"/>
      <w:r>
        <w:rPr>
          <w:rtl/>
        </w:rPr>
        <w:t xml:space="preserve">על </w:t>
      </w:r>
      <w:bookmarkStart w:id="2406" w:name="_ETM_Q7_253640"/>
      <w:bookmarkEnd w:id="2406"/>
      <w:r>
        <w:rPr>
          <w:rtl/>
        </w:rPr>
        <w:t>העובדות</w:t>
      </w:r>
      <w:r>
        <w:rPr>
          <w:rFonts w:hint="cs"/>
          <w:rtl/>
        </w:rPr>
        <w:t>.</w:t>
      </w:r>
      <w:r>
        <w:rPr>
          <w:rtl/>
        </w:rPr>
        <w:t xml:space="preserve"> </w:t>
      </w:r>
      <w:bookmarkStart w:id="2407" w:name="_ETM_Q7_254409"/>
      <w:bookmarkEnd w:id="2407"/>
      <w:r>
        <w:rPr>
          <w:rtl/>
        </w:rPr>
        <w:t xml:space="preserve">בשנים </w:t>
      </w:r>
      <w:bookmarkStart w:id="2408" w:name="_ETM_Q7_255190"/>
      <w:bookmarkEnd w:id="2408"/>
      <w:r>
        <w:rPr>
          <w:rtl/>
        </w:rPr>
        <w:t>האחרונות</w:t>
      </w:r>
      <w:r>
        <w:rPr>
          <w:rFonts w:hint="cs"/>
          <w:rtl/>
        </w:rPr>
        <w:t>,</w:t>
      </w:r>
      <w:r>
        <w:rPr>
          <w:rtl/>
        </w:rPr>
        <w:t xml:space="preserve"> </w:t>
      </w:r>
      <w:bookmarkStart w:id="2409" w:name="_ETM_Q7_255760"/>
      <w:bookmarkEnd w:id="2409"/>
      <w:r>
        <w:rPr>
          <w:rtl/>
        </w:rPr>
        <w:t xml:space="preserve">בעשור </w:t>
      </w:r>
      <w:bookmarkStart w:id="2410" w:name="_ETM_Q7_256209"/>
      <w:bookmarkEnd w:id="2410"/>
      <w:r>
        <w:rPr>
          <w:rtl/>
        </w:rPr>
        <w:t>האחרון</w:t>
      </w:r>
      <w:r>
        <w:rPr>
          <w:rFonts w:hint="cs"/>
          <w:rtl/>
        </w:rPr>
        <w:t>,</w:t>
      </w:r>
      <w:r>
        <w:rPr>
          <w:rtl/>
        </w:rPr>
        <w:t xml:space="preserve"> </w:t>
      </w:r>
      <w:bookmarkStart w:id="2411" w:name="_ETM_Q7_256920"/>
      <w:bookmarkEnd w:id="2411"/>
      <w:r>
        <w:rPr>
          <w:rtl/>
        </w:rPr>
        <w:t xml:space="preserve">חל </w:t>
      </w:r>
      <w:bookmarkStart w:id="2412" w:name="_ETM_Q7_257640"/>
      <w:bookmarkEnd w:id="2412"/>
      <w:r>
        <w:rPr>
          <w:rtl/>
        </w:rPr>
        <w:t xml:space="preserve">שיפור </w:t>
      </w:r>
      <w:bookmarkStart w:id="2413" w:name="_ETM_Q7_258720"/>
      <w:bookmarkEnd w:id="2413"/>
      <w:r w:rsidR="00DE183A">
        <w:rPr>
          <w:rFonts w:hint="cs"/>
          <w:rtl/>
        </w:rPr>
        <w:t xml:space="preserve">בפעילות </w:t>
      </w:r>
      <w:r>
        <w:rPr>
          <w:rtl/>
        </w:rPr>
        <w:t xml:space="preserve">של </w:t>
      </w:r>
      <w:bookmarkStart w:id="2414" w:name="_ETM_Q7_258990"/>
      <w:bookmarkEnd w:id="2414"/>
      <w:r>
        <w:rPr>
          <w:rtl/>
        </w:rPr>
        <w:t xml:space="preserve">המשטרה </w:t>
      </w:r>
      <w:bookmarkStart w:id="2415" w:name="_ETM_Q7_259709"/>
      <w:bookmarkStart w:id="2416" w:name="_ETM_Q7_260490"/>
      <w:bookmarkEnd w:id="2415"/>
      <w:bookmarkEnd w:id="2416"/>
      <w:r w:rsidR="00DE183A">
        <w:rPr>
          <w:rFonts w:hint="cs"/>
          <w:rtl/>
        </w:rPr>
        <w:t>ב</w:t>
      </w:r>
      <w:r>
        <w:rPr>
          <w:rtl/>
        </w:rPr>
        <w:t xml:space="preserve">פענוח </w:t>
      </w:r>
      <w:bookmarkStart w:id="2417" w:name="_ETM_Q7_260939"/>
      <w:bookmarkEnd w:id="2417"/>
      <w:r>
        <w:rPr>
          <w:rtl/>
        </w:rPr>
        <w:t xml:space="preserve">תיקי </w:t>
      </w:r>
      <w:bookmarkStart w:id="2418" w:name="_ETM_Q7_261209"/>
      <w:bookmarkEnd w:id="2418"/>
      <w:r>
        <w:rPr>
          <w:rtl/>
        </w:rPr>
        <w:t>רצח</w:t>
      </w:r>
      <w:r>
        <w:rPr>
          <w:rFonts w:hint="cs"/>
          <w:rtl/>
        </w:rPr>
        <w:t>, בפענוח</w:t>
      </w:r>
      <w:r>
        <w:rPr>
          <w:rtl/>
        </w:rPr>
        <w:t xml:space="preserve"> </w:t>
      </w:r>
      <w:bookmarkStart w:id="2419" w:name="_ETM_Q7_261659"/>
      <w:bookmarkEnd w:id="2419"/>
      <w:r>
        <w:rPr>
          <w:rtl/>
        </w:rPr>
        <w:t xml:space="preserve">תיקי </w:t>
      </w:r>
      <w:bookmarkStart w:id="2420" w:name="_ETM_Q7_261869"/>
      <w:bookmarkEnd w:id="2420"/>
      <w:r>
        <w:rPr>
          <w:rtl/>
        </w:rPr>
        <w:t xml:space="preserve">אלימות </w:t>
      </w:r>
      <w:bookmarkStart w:id="2421" w:name="_ETM_Q7_262110"/>
      <w:bookmarkEnd w:id="2421"/>
      <w:r>
        <w:rPr>
          <w:rtl/>
        </w:rPr>
        <w:t xml:space="preserve">במשפחה </w:t>
      </w:r>
      <w:bookmarkStart w:id="2422" w:name="_ETM_Q7_262619"/>
      <w:bookmarkEnd w:id="2422"/>
      <w:r>
        <w:rPr>
          <w:rtl/>
        </w:rPr>
        <w:t>ו</w:t>
      </w:r>
      <w:r>
        <w:rPr>
          <w:rFonts w:hint="cs"/>
          <w:rtl/>
        </w:rPr>
        <w:t>ב</w:t>
      </w:r>
      <w:r>
        <w:rPr>
          <w:rtl/>
        </w:rPr>
        <w:t xml:space="preserve">תיקים </w:t>
      </w:r>
      <w:bookmarkStart w:id="2423" w:name="_ETM_Q7_263069"/>
      <w:bookmarkEnd w:id="2423"/>
      <w:r>
        <w:rPr>
          <w:rtl/>
        </w:rPr>
        <w:t xml:space="preserve">של </w:t>
      </w:r>
      <w:bookmarkStart w:id="2424" w:name="_ETM_Q7_263220"/>
      <w:bookmarkEnd w:id="2424"/>
      <w:r>
        <w:rPr>
          <w:rtl/>
        </w:rPr>
        <w:t>פשע</w:t>
      </w:r>
      <w:r>
        <w:rPr>
          <w:rFonts w:hint="cs"/>
          <w:rtl/>
        </w:rPr>
        <w:t>.</w:t>
      </w:r>
      <w:r>
        <w:rPr>
          <w:rtl/>
        </w:rPr>
        <w:t xml:space="preserve"> </w:t>
      </w:r>
      <w:bookmarkStart w:id="2425" w:name="_ETM_Q7_264030"/>
      <w:bookmarkEnd w:id="2425"/>
      <w:r>
        <w:rPr>
          <w:rtl/>
        </w:rPr>
        <w:t xml:space="preserve">חל </w:t>
      </w:r>
      <w:bookmarkStart w:id="2426" w:name="_ETM_Q7_265069"/>
      <w:bookmarkEnd w:id="2426"/>
      <w:r>
        <w:rPr>
          <w:rFonts w:hint="cs"/>
          <w:rtl/>
        </w:rPr>
        <w:t>שינוי</w:t>
      </w:r>
      <w:r w:rsidR="00DE183A">
        <w:rPr>
          <w:rFonts w:hint="cs"/>
          <w:rtl/>
        </w:rPr>
        <w:t xml:space="preserve">, </w:t>
      </w:r>
      <w:r>
        <w:rPr>
          <w:rtl/>
        </w:rPr>
        <w:t xml:space="preserve">יש </w:t>
      </w:r>
      <w:bookmarkStart w:id="2427" w:name="_ETM_Q7_265279"/>
      <w:bookmarkEnd w:id="2427"/>
      <w:r>
        <w:rPr>
          <w:rtl/>
        </w:rPr>
        <w:t>התקדמות</w:t>
      </w:r>
      <w:r>
        <w:rPr>
          <w:rFonts w:hint="cs"/>
          <w:rtl/>
        </w:rPr>
        <w:t>.</w:t>
      </w:r>
      <w:r>
        <w:rPr>
          <w:rtl/>
        </w:rPr>
        <w:t xml:space="preserve"> </w:t>
      </w:r>
      <w:bookmarkStart w:id="2428" w:name="_ETM_Q7_265969"/>
      <w:bookmarkEnd w:id="2428"/>
      <w:r>
        <w:rPr>
          <w:rtl/>
        </w:rPr>
        <w:t xml:space="preserve">היום </w:t>
      </w:r>
      <w:bookmarkStart w:id="2429" w:name="_ETM_Q7_266539"/>
      <w:bookmarkEnd w:id="2429"/>
      <w:r>
        <w:rPr>
          <w:rtl/>
        </w:rPr>
        <w:t xml:space="preserve">יש </w:t>
      </w:r>
      <w:bookmarkStart w:id="2430" w:name="_ETM_Q7_266779"/>
      <w:bookmarkEnd w:id="2430"/>
      <w:r>
        <w:rPr>
          <w:rtl/>
        </w:rPr>
        <w:t xml:space="preserve">יותר </w:t>
      </w:r>
      <w:bookmarkStart w:id="2431" w:name="_ETM_Q7_267079"/>
      <w:bookmarkEnd w:id="2431"/>
      <w:r>
        <w:rPr>
          <w:rtl/>
        </w:rPr>
        <w:t xml:space="preserve">תחנות </w:t>
      </w:r>
      <w:bookmarkStart w:id="2432" w:name="_ETM_Q7_267499"/>
      <w:bookmarkEnd w:id="2432"/>
      <w:r>
        <w:rPr>
          <w:rtl/>
        </w:rPr>
        <w:t xml:space="preserve">משטרה </w:t>
      </w:r>
      <w:bookmarkStart w:id="2433" w:name="_ETM_Q7_269590"/>
      <w:bookmarkEnd w:id="2433"/>
      <w:r>
        <w:rPr>
          <w:rtl/>
        </w:rPr>
        <w:t>ב</w:t>
      </w:r>
      <w:r>
        <w:rPr>
          <w:rFonts w:hint="cs"/>
          <w:rtl/>
        </w:rPr>
        <w:t>י</w:t>
      </w:r>
      <w:r>
        <w:rPr>
          <w:rtl/>
        </w:rPr>
        <w:t xml:space="preserve">ישובים </w:t>
      </w:r>
      <w:bookmarkStart w:id="2434" w:name="_ETM_Q7_270160"/>
      <w:bookmarkEnd w:id="2434"/>
      <w:r>
        <w:rPr>
          <w:rtl/>
        </w:rPr>
        <w:t xml:space="preserve">ערביים </w:t>
      </w:r>
      <w:bookmarkStart w:id="2435" w:name="_ETM_Q7_270819"/>
      <w:bookmarkEnd w:id="2435"/>
      <w:r>
        <w:rPr>
          <w:rtl/>
        </w:rPr>
        <w:t>ובכפרים</w:t>
      </w:r>
      <w:r>
        <w:rPr>
          <w:rFonts w:hint="cs"/>
          <w:rtl/>
        </w:rPr>
        <w:t>,</w:t>
      </w:r>
      <w:r>
        <w:rPr>
          <w:rtl/>
        </w:rPr>
        <w:t xml:space="preserve"> </w:t>
      </w:r>
      <w:bookmarkStart w:id="2436" w:name="_ETM_Q7_271990"/>
      <w:bookmarkEnd w:id="2436"/>
      <w:r>
        <w:rPr>
          <w:rtl/>
        </w:rPr>
        <w:t xml:space="preserve">והמשטרה </w:t>
      </w:r>
      <w:bookmarkStart w:id="2437" w:name="_ETM_Q7_272680"/>
      <w:bookmarkEnd w:id="2437"/>
      <w:r>
        <w:rPr>
          <w:rtl/>
        </w:rPr>
        <w:t>נכנסת</w:t>
      </w:r>
      <w:r>
        <w:rPr>
          <w:rFonts w:hint="cs"/>
          <w:rtl/>
        </w:rPr>
        <w:t xml:space="preserve"> </w:t>
      </w:r>
      <w:r w:rsidR="00DE183A">
        <w:rPr>
          <w:rFonts w:hint="cs"/>
          <w:rtl/>
        </w:rPr>
        <w:t>–</w:t>
      </w:r>
      <w:r>
        <w:rPr>
          <w:rtl/>
        </w:rPr>
        <w:t xml:space="preserve"> </w:t>
      </w:r>
      <w:bookmarkStart w:id="2438" w:name="_ETM_Q7_273310"/>
      <w:bookmarkEnd w:id="2438"/>
      <w:r>
        <w:rPr>
          <w:rtl/>
        </w:rPr>
        <w:t xml:space="preserve">משהו </w:t>
      </w:r>
      <w:bookmarkStart w:id="2439" w:name="_ETM_Q7_273610"/>
      <w:bookmarkEnd w:id="2439"/>
      <w:r>
        <w:rPr>
          <w:rtl/>
        </w:rPr>
        <w:t xml:space="preserve">שבעבר </w:t>
      </w:r>
      <w:bookmarkStart w:id="2440" w:name="_ETM_Q7_274120"/>
      <w:bookmarkEnd w:id="2440"/>
      <w:r>
        <w:rPr>
          <w:rtl/>
        </w:rPr>
        <w:t xml:space="preserve">לא </w:t>
      </w:r>
      <w:bookmarkStart w:id="2441" w:name="_ETM_Q7_274270"/>
      <w:bookmarkEnd w:id="2441"/>
      <w:r>
        <w:rPr>
          <w:rtl/>
        </w:rPr>
        <w:t>היה</w:t>
      </w:r>
      <w:r>
        <w:rPr>
          <w:rFonts w:hint="cs"/>
          <w:rtl/>
        </w:rPr>
        <w:t>.</w:t>
      </w:r>
    </w:p>
    <w:p w:rsidR="00865E88" w:rsidRDefault="00865E88" w:rsidP="00FD6ED6">
      <w:pPr>
        <w:rPr>
          <w:rtl/>
        </w:rPr>
      </w:pPr>
    </w:p>
    <w:p w:rsidR="00865E88" w:rsidRDefault="00865E88" w:rsidP="00DE183A">
      <w:pPr>
        <w:rPr>
          <w:rtl/>
        </w:rPr>
      </w:pPr>
      <w:bookmarkStart w:id="2442" w:name="_ETM_Q7_270000"/>
      <w:bookmarkStart w:id="2443" w:name="_ETM_Q7_275690"/>
      <w:bookmarkStart w:id="2444" w:name="_ETM_Q7_276290"/>
      <w:bookmarkEnd w:id="2442"/>
      <w:bookmarkEnd w:id="2443"/>
      <w:bookmarkEnd w:id="2444"/>
      <w:r>
        <w:rPr>
          <w:rtl/>
        </w:rPr>
        <w:t xml:space="preserve">לפני </w:t>
      </w:r>
      <w:bookmarkStart w:id="2445" w:name="_ETM_Q7_276800"/>
      <w:bookmarkEnd w:id="2445"/>
      <w:r>
        <w:rPr>
          <w:rtl/>
        </w:rPr>
        <w:t>שבועיים</w:t>
      </w:r>
      <w:r>
        <w:rPr>
          <w:rFonts w:hint="cs"/>
          <w:rtl/>
        </w:rPr>
        <w:t xml:space="preserve"> </w:t>
      </w:r>
      <w:r w:rsidR="00DE183A">
        <w:rPr>
          <w:rFonts w:hint="cs"/>
          <w:rtl/>
        </w:rPr>
        <w:t>–</w:t>
      </w:r>
      <w:r>
        <w:rPr>
          <w:rtl/>
        </w:rPr>
        <w:t xml:space="preserve"> </w:t>
      </w:r>
      <w:bookmarkStart w:id="2446" w:name="_ETM_Q7_277580"/>
      <w:bookmarkEnd w:id="2446"/>
      <w:r>
        <w:rPr>
          <w:rtl/>
        </w:rPr>
        <w:t>לא</w:t>
      </w:r>
      <w:r>
        <w:rPr>
          <w:rFonts w:hint="cs"/>
          <w:rtl/>
        </w:rPr>
        <w:t>,</w:t>
      </w:r>
      <w:r>
        <w:rPr>
          <w:rtl/>
        </w:rPr>
        <w:t xml:space="preserve"> </w:t>
      </w:r>
      <w:bookmarkStart w:id="2447" w:name="_ETM_Q7_277819"/>
      <w:bookmarkEnd w:id="2447"/>
      <w:r>
        <w:rPr>
          <w:rtl/>
        </w:rPr>
        <w:t xml:space="preserve">לפני </w:t>
      </w:r>
      <w:bookmarkStart w:id="2448" w:name="_ETM_Q7_278240"/>
      <w:bookmarkEnd w:id="2448"/>
      <w:r>
        <w:rPr>
          <w:rtl/>
        </w:rPr>
        <w:t xml:space="preserve">שבוע </w:t>
      </w:r>
      <w:bookmarkStart w:id="2449" w:name="_ETM_Q7_278540"/>
      <w:bookmarkEnd w:id="2449"/>
      <w:r>
        <w:rPr>
          <w:rtl/>
        </w:rPr>
        <w:t>וחצי</w:t>
      </w:r>
      <w:r>
        <w:rPr>
          <w:rFonts w:hint="cs"/>
          <w:rtl/>
        </w:rPr>
        <w:t xml:space="preserve"> </w:t>
      </w:r>
      <w:r w:rsidR="00DE183A">
        <w:rPr>
          <w:rFonts w:hint="cs"/>
          <w:rtl/>
        </w:rPr>
        <w:t>–</w:t>
      </w:r>
      <w:r>
        <w:rPr>
          <w:rtl/>
        </w:rPr>
        <w:t xml:space="preserve"> </w:t>
      </w:r>
      <w:bookmarkStart w:id="2450" w:name="_ETM_Q7_278959"/>
      <w:bookmarkEnd w:id="2450"/>
      <w:r>
        <w:rPr>
          <w:rtl/>
        </w:rPr>
        <w:t xml:space="preserve">חנכנו </w:t>
      </w:r>
      <w:bookmarkStart w:id="2451" w:name="_ETM_Q7_279830"/>
      <w:bookmarkEnd w:id="2451"/>
      <w:r>
        <w:rPr>
          <w:rtl/>
        </w:rPr>
        <w:t xml:space="preserve">תחנת </w:t>
      </w:r>
      <w:bookmarkStart w:id="2452" w:name="_ETM_Q7_280250"/>
      <w:bookmarkEnd w:id="2452"/>
      <w:r>
        <w:rPr>
          <w:rtl/>
        </w:rPr>
        <w:t xml:space="preserve">משטרה </w:t>
      </w:r>
      <w:bookmarkStart w:id="2453" w:name="_ETM_Q7_280700"/>
      <w:bookmarkEnd w:id="2453"/>
      <w:r>
        <w:rPr>
          <w:rtl/>
        </w:rPr>
        <w:t>בצפון</w:t>
      </w:r>
      <w:r w:rsidR="00DE183A">
        <w:rPr>
          <w:rFonts w:hint="cs"/>
          <w:rtl/>
        </w:rPr>
        <w:t>,</w:t>
      </w:r>
      <w:r>
        <w:rPr>
          <w:rtl/>
        </w:rPr>
        <w:t xml:space="preserve"> </w:t>
      </w:r>
      <w:bookmarkStart w:id="2454" w:name="_ETM_Q7_282830"/>
      <w:bookmarkStart w:id="2455" w:name="_ETM_Q7_283220"/>
      <w:bookmarkEnd w:id="2454"/>
      <w:bookmarkEnd w:id="2455"/>
      <w:r>
        <w:rPr>
          <w:rtl/>
        </w:rPr>
        <w:t xml:space="preserve">משהו </w:t>
      </w:r>
      <w:bookmarkStart w:id="2456" w:name="_ETM_Q7_283580"/>
      <w:bookmarkEnd w:id="2456"/>
      <w:r>
        <w:rPr>
          <w:rtl/>
        </w:rPr>
        <w:t xml:space="preserve">שלא </w:t>
      </w:r>
      <w:bookmarkStart w:id="2457" w:name="_ETM_Q7_283850"/>
      <w:bookmarkEnd w:id="2457"/>
      <w:r>
        <w:rPr>
          <w:rtl/>
        </w:rPr>
        <w:t xml:space="preserve">היה </w:t>
      </w:r>
      <w:bookmarkStart w:id="2458" w:name="_ETM_Q7_284060"/>
      <w:bookmarkEnd w:id="2458"/>
      <w:r>
        <w:rPr>
          <w:rtl/>
        </w:rPr>
        <w:t xml:space="preserve">לפני </w:t>
      </w:r>
      <w:bookmarkStart w:id="2459" w:name="_ETM_Q7_284360"/>
      <w:bookmarkEnd w:id="2459"/>
      <w:r>
        <w:rPr>
          <w:rtl/>
        </w:rPr>
        <w:t>כן</w:t>
      </w:r>
      <w:r>
        <w:rPr>
          <w:rFonts w:hint="cs"/>
          <w:rtl/>
        </w:rPr>
        <w:t>.</w:t>
      </w:r>
      <w:r>
        <w:rPr>
          <w:rtl/>
        </w:rPr>
        <w:t xml:space="preserve"> </w:t>
      </w:r>
      <w:bookmarkStart w:id="2460" w:name="_ETM_Q7_285540"/>
      <w:bookmarkEnd w:id="2460"/>
      <w:r>
        <w:rPr>
          <w:rtl/>
        </w:rPr>
        <w:t xml:space="preserve">מדינת </w:t>
      </w:r>
      <w:bookmarkStart w:id="2461" w:name="_ETM_Q7_286140"/>
      <w:bookmarkEnd w:id="2461"/>
      <w:r>
        <w:rPr>
          <w:rtl/>
        </w:rPr>
        <w:t xml:space="preserve">ישראל </w:t>
      </w:r>
      <w:bookmarkStart w:id="2462" w:name="_ETM_Q7_286680"/>
      <w:bookmarkEnd w:id="2462"/>
      <w:r>
        <w:rPr>
          <w:rtl/>
        </w:rPr>
        <w:t xml:space="preserve">עכשיו </w:t>
      </w:r>
      <w:bookmarkStart w:id="2463" w:name="_ETM_Q7_287009"/>
      <w:bookmarkEnd w:id="2463"/>
      <w:r>
        <w:rPr>
          <w:rtl/>
        </w:rPr>
        <w:t>מצא</w:t>
      </w:r>
      <w:r>
        <w:rPr>
          <w:rFonts w:hint="cs"/>
          <w:rtl/>
        </w:rPr>
        <w:t>ה</w:t>
      </w:r>
      <w:r>
        <w:rPr>
          <w:rtl/>
        </w:rPr>
        <w:t xml:space="preserve"> </w:t>
      </w:r>
      <w:bookmarkStart w:id="2464" w:name="_ETM_Q7_287460"/>
      <w:bookmarkEnd w:id="2464"/>
      <w:r>
        <w:rPr>
          <w:rtl/>
        </w:rPr>
        <w:t xml:space="preserve">גם </w:t>
      </w:r>
      <w:bookmarkStart w:id="2465" w:name="_ETM_Q7_287729"/>
      <w:bookmarkEnd w:id="2465"/>
      <w:r>
        <w:rPr>
          <w:rtl/>
        </w:rPr>
        <w:t>כסף</w:t>
      </w:r>
      <w:r>
        <w:rPr>
          <w:rFonts w:hint="cs"/>
          <w:rtl/>
        </w:rPr>
        <w:t>,</w:t>
      </w:r>
      <w:r>
        <w:rPr>
          <w:rtl/>
        </w:rPr>
        <w:t xml:space="preserve"> </w:t>
      </w:r>
      <w:bookmarkStart w:id="2466" w:name="_ETM_Q7_288180"/>
      <w:bookmarkEnd w:id="2466"/>
      <w:r>
        <w:rPr>
          <w:rtl/>
        </w:rPr>
        <w:t xml:space="preserve">גם </w:t>
      </w:r>
      <w:bookmarkStart w:id="2467" w:name="_ETM_Q7_288450"/>
      <w:bookmarkEnd w:id="2467"/>
      <w:r>
        <w:rPr>
          <w:rtl/>
        </w:rPr>
        <w:t>משאבים</w:t>
      </w:r>
      <w:r>
        <w:rPr>
          <w:rFonts w:hint="cs"/>
          <w:rtl/>
        </w:rPr>
        <w:t>.</w:t>
      </w:r>
      <w:r>
        <w:rPr>
          <w:rtl/>
        </w:rPr>
        <w:t xml:space="preserve"> </w:t>
      </w:r>
      <w:bookmarkStart w:id="2468" w:name="_ETM_Q7_289479"/>
      <w:bookmarkEnd w:id="2468"/>
      <w:r>
        <w:rPr>
          <w:rtl/>
        </w:rPr>
        <w:t xml:space="preserve">אני </w:t>
      </w:r>
      <w:bookmarkStart w:id="2469" w:name="_ETM_Q7_289720"/>
      <w:bookmarkEnd w:id="2469"/>
      <w:r>
        <w:rPr>
          <w:rtl/>
        </w:rPr>
        <w:t xml:space="preserve">לא </w:t>
      </w:r>
      <w:bookmarkStart w:id="2470" w:name="_ETM_Q7_289810"/>
      <w:bookmarkEnd w:id="2470"/>
      <w:r>
        <w:rPr>
          <w:rtl/>
        </w:rPr>
        <w:t xml:space="preserve">יכול </w:t>
      </w:r>
      <w:bookmarkStart w:id="2471" w:name="_ETM_Q7_290110"/>
      <w:bookmarkEnd w:id="2471"/>
      <w:r>
        <w:rPr>
          <w:rtl/>
        </w:rPr>
        <w:t xml:space="preserve">לדבר </w:t>
      </w:r>
      <w:bookmarkStart w:id="2472" w:name="_ETM_Q7_290500"/>
      <w:bookmarkEnd w:id="2472"/>
      <w:r>
        <w:rPr>
          <w:rtl/>
        </w:rPr>
        <w:t xml:space="preserve">על </w:t>
      </w:r>
      <w:bookmarkStart w:id="2473" w:name="_ETM_Q7_290619"/>
      <w:bookmarkEnd w:id="2473"/>
      <w:r>
        <w:rPr>
          <w:rtl/>
        </w:rPr>
        <w:t>העבר</w:t>
      </w:r>
      <w:r>
        <w:rPr>
          <w:rFonts w:hint="cs"/>
          <w:rtl/>
        </w:rPr>
        <w:t xml:space="preserve"> </w:t>
      </w:r>
      <w:r w:rsidR="00DE183A">
        <w:rPr>
          <w:rFonts w:hint="eastAsia"/>
          <w:rtl/>
        </w:rPr>
        <w:t>–</w:t>
      </w:r>
      <w:r>
        <w:rPr>
          <w:rtl/>
        </w:rPr>
        <w:t xml:space="preserve"> </w:t>
      </w:r>
      <w:bookmarkStart w:id="2474" w:name="_ETM_Q7_291250"/>
      <w:bookmarkEnd w:id="2474"/>
      <w:r>
        <w:rPr>
          <w:rtl/>
        </w:rPr>
        <w:t xml:space="preserve">אני </w:t>
      </w:r>
      <w:bookmarkStart w:id="2475" w:name="_ETM_Q7_291430"/>
      <w:bookmarkEnd w:id="2475"/>
      <w:r>
        <w:rPr>
          <w:rtl/>
        </w:rPr>
        <w:t xml:space="preserve">יכול </w:t>
      </w:r>
      <w:bookmarkStart w:id="2476" w:name="_ETM_Q7_291640"/>
      <w:bookmarkEnd w:id="2476"/>
      <w:r>
        <w:rPr>
          <w:rtl/>
        </w:rPr>
        <w:t xml:space="preserve">לדבר </w:t>
      </w:r>
      <w:bookmarkStart w:id="2477" w:name="_ETM_Q7_292030"/>
      <w:bookmarkEnd w:id="2477"/>
      <w:r>
        <w:rPr>
          <w:rtl/>
        </w:rPr>
        <w:t xml:space="preserve">לפחות </w:t>
      </w:r>
      <w:bookmarkStart w:id="2478" w:name="_ETM_Q7_292450"/>
      <w:bookmarkEnd w:id="2478"/>
      <w:r>
        <w:rPr>
          <w:rtl/>
        </w:rPr>
        <w:t xml:space="preserve">על </w:t>
      </w:r>
      <w:bookmarkStart w:id="2479" w:name="_ETM_Q7_292570"/>
      <w:bookmarkEnd w:id="2479"/>
      <w:r>
        <w:rPr>
          <w:rtl/>
        </w:rPr>
        <w:t xml:space="preserve">מה </w:t>
      </w:r>
      <w:bookmarkStart w:id="2480" w:name="_ETM_Q7_292689"/>
      <w:bookmarkEnd w:id="2480"/>
      <w:r>
        <w:rPr>
          <w:rtl/>
        </w:rPr>
        <w:t xml:space="preserve">שקורה </w:t>
      </w:r>
      <w:bookmarkStart w:id="2481" w:name="_ETM_Q7_293530"/>
      <w:bookmarkEnd w:id="2481"/>
      <w:r>
        <w:rPr>
          <w:rtl/>
        </w:rPr>
        <w:t xml:space="preserve">ובעיקר </w:t>
      </w:r>
      <w:bookmarkStart w:id="2482" w:name="_ETM_Q7_294580"/>
      <w:bookmarkEnd w:id="2482"/>
      <w:r>
        <w:rPr>
          <w:rtl/>
        </w:rPr>
        <w:t xml:space="preserve">על </w:t>
      </w:r>
      <w:bookmarkStart w:id="2483" w:name="_ETM_Q7_294759"/>
      <w:bookmarkEnd w:id="2483"/>
      <w:r>
        <w:rPr>
          <w:rtl/>
        </w:rPr>
        <w:t xml:space="preserve">מה </w:t>
      </w:r>
      <w:bookmarkStart w:id="2484" w:name="_ETM_Q7_294909"/>
      <w:bookmarkEnd w:id="2484"/>
      <w:r>
        <w:rPr>
          <w:rtl/>
        </w:rPr>
        <w:t xml:space="preserve">ניתן </w:t>
      </w:r>
      <w:bookmarkStart w:id="2485" w:name="_ETM_Q7_295210"/>
      <w:bookmarkEnd w:id="2485"/>
      <w:r>
        <w:rPr>
          <w:rtl/>
        </w:rPr>
        <w:t xml:space="preserve">לעשות </w:t>
      </w:r>
      <w:bookmarkStart w:id="2486" w:name="_ETM_Q7_295540"/>
      <w:bookmarkEnd w:id="2486"/>
      <w:r>
        <w:rPr>
          <w:rtl/>
        </w:rPr>
        <w:t>בעתיד</w:t>
      </w:r>
      <w:r>
        <w:rPr>
          <w:rFonts w:hint="cs"/>
          <w:rtl/>
        </w:rPr>
        <w:t>.</w:t>
      </w:r>
      <w:r>
        <w:rPr>
          <w:rtl/>
        </w:rPr>
        <w:t xml:space="preserve"> </w:t>
      </w:r>
      <w:bookmarkStart w:id="2487" w:name="_ETM_Q7_296439"/>
      <w:bookmarkEnd w:id="2487"/>
      <w:r>
        <w:rPr>
          <w:rtl/>
        </w:rPr>
        <w:t>אי</w:t>
      </w:r>
      <w:r>
        <w:rPr>
          <w:rFonts w:hint="cs"/>
          <w:rtl/>
        </w:rPr>
        <w:t>-</w:t>
      </w:r>
      <w:bookmarkStart w:id="2488" w:name="_ETM_Q7_296619"/>
      <w:bookmarkEnd w:id="2488"/>
      <w:r>
        <w:rPr>
          <w:rtl/>
        </w:rPr>
        <w:t xml:space="preserve">אפשר </w:t>
      </w:r>
      <w:bookmarkStart w:id="2489" w:name="_ETM_Q7_297069"/>
      <w:bookmarkEnd w:id="2489"/>
      <w:r>
        <w:rPr>
          <w:rtl/>
        </w:rPr>
        <w:t xml:space="preserve">להתעלם </w:t>
      </w:r>
      <w:bookmarkStart w:id="2490" w:name="_ETM_Q7_297909"/>
      <w:bookmarkEnd w:id="2490"/>
      <w:r>
        <w:rPr>
          <w:rtl/>
        </w:rPr>
        <w:t xml:space="preserve">מההתקדמות </w:t>
      </w:r>
      <w:bookmarkStart w:id="2491" w:name="_ETM_Q7_299139"/>
      <w:bookmarkEnd w:id="2491"/>
      <w:r>
        <w:rPr>
          <w:rFonts w:hint="cs"/>
          <w:rtl/>
        </w:rPr>
        <w:t>ה</w:t>
      </w:r>
      <w:r>
        <w:rPr>
          <w:rtl/>
        </w:rPr>
        <w:t>יחסית</w:t>
      </w:r>
      <w:r>
        <w:rPr>
          <w:rFonts w:hint="cs"/>
          <w:rtl/>
        </w:rPr>
        <w:t>.</w:t>
      </w:r>
      <w:r>
        <w:rPr>
          <w:rtl/>
        </w:rPr>
        <w:t xml:space="preserve"> </w:t>
      </w:r>
      <w:bookmarkStart w:id="2492" w:name="_ETM_Q7_300069"/>
      <w:bookmarkEnd w:id="2492"/>
      <w:r>
        <w:rPr>
          <w:rtl/>
        </w:rPr>
        <w:t xml:space="preserve">אני </w:t>
      </w:r>
      <w:bookmarkStart w:id="2493" w:name="_ETM_Q7_300520"/>
      <w:bookmarkEnd w:id="2493"/>
      <w:r>
        <w:rPr>
          <w:rtl/>
        </w:rPr>
        <w:t xml:space="preserve">בוודאי </w:t>
      </w:r>
      <w:bookmarkStart w:id="2494" w:name="_ETM_Q7_301149"/>
      <w:bookmarkEnd w:id="2494"/>
      <w:r>
        <w:rPr>
          <w:rtl/>
        </w:rPr>
        <w:t>לא</w:t>
      </w:r>
      <w:bookmarkStart w:id="2495" w:name="_ETM_Q7_301600"/>
      <w:bookmarkEnd w:id="2495"/>
      <w:r>
        <w:rPr>
          <w:rFonts w:hint="cs"/>
          <w:rtl/>
        </w:rPr>
        <w:t xml:space="preserve"> שבע</w:t>
      </w:r>
      <w:r>
        <w:rPr>
          <w:rtl/>
        </w:rPr>
        <w:t xml:space="preserve"> </w:t>
      </w:r>
      <w:bookmarkStart w:id="2496" w:name="_ETM_Q7_301899"/>
      <w:bookmarkEnd w:id="2496"/>
      <w:r>
        <w:rPr>
          <w:rtl/>
        </w:rPr>
        <w:t>רצון</w:t>
      </w:r>
      <w:bookmarkStart w:id="2497" w:name="_ETM_Q7_302719"/>
      <w:bookmarkEnd w:id="2497"/>
      <w:r>
        <w:rPr>
          <w:rFonts w:hint="cs"/>
          <w:rtl/>
        </w:rPr>
        <w:t xml:space="preserve"> </w:t>
      </w:r>
      <w:bookmarkStart w:id="2498" w:name="_ETM_Q7_304130"/>
      <w:bookmarkEnd w:id="2498"/>
      <w:r>
        <w:rPr>
          <w:rFonts w:hint="cs"/>
          <w:rtl/>
        </w:rPr>
        <w:t>מ</w:t>
      </w:r>
      <w:r>
        <w:rPr>
          <w:rtl/>
        </w:rPr>
        <w:t xml:space="preserve">מה </w:t>
      </w:r>
      <w:bookmarkStart w:id="2499" w:name="_ETM_Q7_304250"/>
      <w:bookmarkEnd w:id="2499"/>
      <w:r>
        <w:rPr>
          <w:rtl/>
        </w:rPr>
        <w:t>שקורה</w:t>
      </w:r>
      <w:r>
        <w:rPr>
          <w:rFonts w:hint="cs"/>
          <w:rtl/>
        </w:rPr>
        <w:t xml:space="preserve"> </w:t>
      </w:r>
      <w:r>
        <w:rPr>
          <w:rFonts w:hint="eastAsia"/>
        </w:rPr>
        <w:t>–</w:t>
      </w:r>
      <w:r>
        <w:rPr>
          <w:rtl/>
        </w:rPr>
        <w:t xml:space="preserve"> </w:t>
      </w:r>
      <w:bookmarkStart w:id="2500" w:name="_ETM_Q7_304999"/>
      <w:bookmarkEnd w:id="2500"/>
      <w:r>
        <w:rPr>
          <w:rtl/>
        </w:rPr>
        <w:t xml:space="preserve">אני </w:t>
      </w:r>
      <w:bookmarkStart w:id="2501" w:name="_ETM_Q7_305359"/>
      <w:bookmarkEnd w:id="2501"/>
      <w:r>
        <w:rPr>
          <w:rtl/>
        </w:rPr>
        <w:t xml:space="preserve">רוצה </w:t>
      </w:r>
      <w:bookmarkStart w:id="2502" w:name="_ETM_Q7_305780"/>
      <w:bookmarkEnd w:id="2502"/>
      <w:r>
        <w:rPr>
          <w:rtl/>
        </w:rPr>
        <w:t xml:space="preserve">שזה </w:t>
      </w:r>
      <w:bookmarkStart w:id="2503" w:name="_ETM_Q7_306020"/>
      <w:bookmarkEnd w:id="2503"/>
      <w:r>
        <w:rPr>
          <w:rtl/>
        </w:rPr>
        <w:t xml:space="preserve">יהיה </w:t>
      </w:r>
      <w:bookmarkStart w:id="2504" w:name="_ETM_Q7_306170"/>
      <w:bookmarkEnd w:id="2504"/>
      <w:r>
        <w:rPr>
          <w:rtl/>
        </w:rPr>
        <w:t>יותר</w:t>
      </w:r>
      <w:r>
        <w:rPr>
          <w:rFonts w:hint="cs"/>
          <w:rtl/>
        </w:rPr>
        <w:t>.</w:t>
      </w:r>
      <w:r>
        <w:rPr>
          <w:rtl/>
        </w:rPr>
        <w:t xml:space="preserve"> </w:t>
      </w:r>
      <w:bookmarkStart w:id="2505" w:name="_ETM_Q7_306829"/>
      <w:bookmarkEnd w:id="2505"/>
      <w:r>
        <w:rPr>
          <w:rtl/>
        </w:rPr>
        <w:t xml:space="preserve">לכן </w:t>
      </w:r>
      <w:bookmarkStart w:id="2506" w:name="_ETM_Q7_307219"/>
      <w:bookmarkEnd w:id="2506"/>
      <w:r>
        <w:rPr>
          <w:rtl/>
        </w:rPr>
        <w:t xml:space="preserve">אמרתי </w:t>
      </w:r>
      <w:bookmarkStart w:id="2507" w:name="_ETM_Q7_307609"/>
      <w:bookmarkEnd w:id="2507"/>
      <w:r>
        <w:rPr>
          <w:rtl/>
        </w:rPr>
        <w:t xml:space="preserve">לך </w:t>
      </w:r>
      <w:bookmarkStart w:id="2508" w:name="_ETM_Q7_307880"/>
      <w:bookmarkEnd w:id="2508"/>
      <w:r>
        <w:rPr>
          <w:rtl/>
        </w:rPr>
        <w:t xml:space="preserve">קודם </w:t>
      </w:r>
      <w:bookmarkStart w:id="2509" w:name="_ETM_Q7_308569"/>
      <w:bookmarkEnd w:id="2509"/>
      <w:r>
        <w:rPr>
          <w:rtl/>
        </w:rPr>
        <w:t xml:space="preserve">שהנושא </w:t>
      </w:r>
      <w:bookmarkStart w:id="2510" w:name="_ETM_Q7_309169"/>
      <w:bookmarkEnd w:id="2510"/>
      <w:r>
        <w:rPr>
          <w:rtl/>
        </w:rPr>
        <w:t xml:space="preserve">הזה </w:t>
      </w:r>
      <w:bookmarkStart w:id="2511" w:name="_ETM_Q7_309379"/>
      <w:bookmarkEnd w:id="2511"/>
      <w:r>
        <w:rPr>
          <w:rtl/>
        </w:rPr>
        <w:t xml:space="preserve">של </w:t>
      </w:r>
      <w:bookmarkStart w:id="2512" w:name="_ETM_Q7_309560"/>
      <w:bookmarkEnd w:id="2512"/>
      <w:r>
        <w:rPr>
          <w:rtl/>
        </w:rPr>
        <w:t xml:space="preserve">הפשיעה </w:t>
      </w:r>
      <w:bookmarkStart w:id="2513" w:name="_ETM_Q7_310099"/>
      <w:bookmarkEnd w:id="2513"/>
      <w:r>
        <w:rPr>
          <w:rtl/>
        </w:rPr>
        <w:t xml:space="preserve">במגזר </w:t>
      </w:r>
      <w:bookmarkStart w:id="2514" w:name="_ETM_Q7_311269"/>
      <w:bookmarkEnd w:id="2514"/>
      <w:r>
        <w:rPr>
          <w:rtl/>
        </w:rPr>
        <w:t xml:space="preserve">הערבי </w:t>
      </w:r>
      <w:bookmarkStart w:id="2515" w:name="_ETM_Q7_312139"/>
      <w:bookmarkEnd w:id="2515"/>
      <w:r>
        <w:rPr>
          <w:rtl/>
        </w:rPr>
        <w:t xml:space="preserve">הוא </w:t>
      </w:r>
      <w:bookmarkStart w:id="2516" w:name="_ETM_Q7_312290"/>
      <w:bookmarkEnd w:id="2516"/>
      <w:r>
        <w:rPr>
          <w:rtl/>
        </w:rPr>
        <w:t xml:space="preserve">לא </w:t>
      </w:r>
      <w:bookmarkStart w:id="2517" w:name="_ETM_Q7_312409"/>
      <w:bookmarkStart w:id="2518" w:name="_ETM_Q7_312680"/>
      <w:bookmarkEnd w:id="2517"/>
      <w:bookmarkEnd w:id="2518"/>
      <w:r>
        <w:rPr>
          <w:rFonts w:hint="cs"/>
          <w:rtl/>
        </w:rPr>
        <w:t xml:space="preserve">בעיה </w:t>
      </w:r>
      <w:bookmarkStart w:id="2519" w:name="_ETM_Q7_308000"/>
      <w:bookmarkEnd w:id="2519"/>
      <w:r>
        <w:rPr>
          <w:rtl/>
        </w:rPr>
        <w:t xml:space="preserve">של </w:t>
      </w:r>
      <w:bookmarkStart w:id="2520" w:name="_ETM_Q7_312860"/>
      <w:bookmarkEnd w:id="2520"/>
      <w:r>
        <w:rPr>
          <w:rtl/>
        </w:rPr>
        <w:t>המגזר</w:t>
      </w:r>
      <w:r w:rsidR="00DE183A">
        <w:rPr>
          <w:rFonts w:hint="cs"/>
          <w:rtl/>
        </w:rPr>
        <w:t xml:space="preserve"> –</w:t>
      </w:r>
      <w:r>
        <w:rPr>
          <w:rtl/>
        </w:rPr>
        <w:t xml:space="preserve"> </w:t>
      </w:r>
      <w:bookmarkStart w:id="2521" w:name="_ETM_Q7_315320"/>
      <w:bookmarkEnd w:id="2521"/>
      <w:r>
        <w:rPr>
          <w:rtl/>
        </w:rPr>
        <w:t xml:space="preserve">הוא </w:t>
      </w:r>
      <w:bookmarkStart w:id="2522" w:name="_ETM_Q7_315530"/>
      <w:bookmarkEnd w:id="2522"/>
      <w:r>
        <w:rPr>
          <w:rtl/>
        </w:rPr>
        <w:t xml:space="preserve">בעיה </w:t>
      </w:r>
      <w:bookmarkStart w:id="2523" w:name="_ETM_Q7_316040"/>
      <w:bookmarkEnd w:id="2523"/>
      <w:r>
        <w:rPr>
          <w:rtl/>
        </w:rPr>
        <w:t xml:space="preserve">לאומית </w:t>
      </w:r>
      <w:bookmarkStart w:id="2524" w:name="_ETM_Q7_316730"/>
      <w:bookmarkStart w:id="2525" w:name="_ETM_Q7_317000"/>
      <w:bookmarkEnd w:id="2524"/>
      <w:bookmarkEnd w:id="2525"/>
      <w:r>
        <w:rPr>
          <w:rtl/>
        </w:rPr>
        <w:t xml:space="preserve">של </w:t>
      </w:r>
      <w:bookmarkStart w:id="2526" w:name="_ETM_Q7_317180"/>
      <w:bookmarkEnd w:id="2526"/>
      <w:r>
        <w:rPr>
          <w:rtl/>
        </w:rPr>
        <w:t xml:space="preserve">החברה </w:t>
      </w:r>
      <w:bookmarkStart w:id="2527" w:name="_ETM_Q7_317510"/>
      <w:bookmarkEnd w:id="2527"/>
      <w:r>
        <w:rPr>
          <w:rtl/>
        </w:rPr>
        <w:t>הישראלית</w:t>
      </w:r>
      <w:r>
        <w:rPr>
          <w:rFonts w:hint="cs"/>
          <w:rtl/>
        </w:rPr>
        <w:t xml:space="preserve"> פה.</w:t>
      </w:r>
      <w:r>
        <w:rPr>
          <w:rtl/>
        </w:rPr>
        <w:t xml:space="preserve"> </w:t>
      </w:r>
      <w:bookmarkStart w:id="2528" w:name="_ETM_Q7_318989"/>
      <w:bookmarkEnd w:id="2528"/>
      <w:r>
        <w:rPr>
          <w:rtl/>
        </w:rPr>
        <w:t>לכן</w:t>
      </w:r>
      <w:r w:rsidR="00DE183A">
        <w:rPr>
          <w:rFonts w:hint="cs"/>
          <w:rtl/>
        </w:rPr>
        <w:t>,</w:t>
      </w:r>
      <w:r>
        <w:rPr>
          <w:rtl/>
        </w:rPr>
        <w:t xml:space="preserve"> </w:t>
      </w:r>
      <w:bookmarkStart w:id="2529" w:name="_ETM_Q7_319590"/>
      <w:bookmarkEnd w:id="2529"/>
      <w:r>
        <w:rPr>
          <w:rtl/>
        </w:rPr>
        <w:t>ככזה</w:t>
      </w:r>
      <w:bookmarkStart w:id="2530" w:name="_ETM_Q7_320749"/>
      <w:bookmarkEnd w:id="2530"/>
      <w:r>
        <w:rPr>
          <w:rFonts w:hint="cs"/>
          <w:rtl/>
        </w:rPr>
        <w:t>,</w:t>
      </w:r>
      <w:bookmarkStart w:id="2531" w:name="_ETM_Q7_321049"/>
      <w:bookmarkStart w:id="2532" w:name="_ETM_Q7_321530"/>
      <w:bookmarkEnd w:id="2531"/>
      <w:bookmarkEnd w:id="2532"/>
      <w:r>
        <w:rPr>
          <w:rFonts w:hint="cs"/>
          <w:rtl/>
        </w:rPr>
        <w:t xml:space="preserve"> גם השר </w:t>
      </w:r>
      <w:r>
        <w:rPr>
          <w:rtl/>
        </w:rPr>
        <w:t xml:space="preserve">וגם </w:t>
      </w:r>
      <w:bookmarkStart w:id="2533" w:name="_ETM_Q7_322040"/>
      <w:bookmarkEnd w:id="2533"/>
      <w:r>
        <w:rPr>
          <w:rtl/>
        </w:rPr>
        <w:t>אנ</w:t>
      </w:r>
      <w:r>
        <w:rPr>
          <w:rFonts w:hint="cs"/>
          <w:rtl/>
        </w:rPr>
        <w:t>י</w:t>
      </w:r>
      <w:r>
        <w:rPr>
          <w:rtl/>
        </w:rPr>
        <w:t xml:space="preserve"> </w:t>
      </w:r>
      <w:bookmarkStart w:id="2534" w:name="_ETM_Q7_322280"/>
      <w:bookmarkEnd w:id="2534"/>
      <w:r>
        <w:rPr>
          <w:rtl/>
        </w:rPr>
        <w:t xml:space="preserve">מקיימים </w:t>
      </w:r>
      <w:bookmarkStart w:id="2535" w:name="_ETM_Q7_322849"/>
      <w:bookmarkEnd w:id="2535"/>
      <w:r>
        <w:rPr>
          <w:rtl/>
        </w:rPr>
        <w:t xml:space="preserve">ישיבות </w:t>
      </w:r>
      <w:bookmarkStart w:id="2536" w:name="_ETM_Q7_323359"/>
      <w:bookmarkEnd w:id="2536"/>
      <w:r>
        <w:rPr>
          <w:rtl/>
        </w:rPr>
        <w:t xml:space="preserve">ודיונים </w:t>
      </w:r>
      <w:bookmarkStart w:id="2537" w:name="_ETM_Q7_324019"/>
      <w:bookmarkEnd w:id="2537"/>
      <w:r>
        <w:rPr>
          <w:rtl/>
        </w:rPr>
        <w:t>במשרד</w:t>
      </w:r>
      <w:r>
        <w:rPr>
          <w:rFonts w:hint="cs"/>
          <w:rtl/>
        </w:rPr>
        <w:t>,</w:t>
      </w:r>
      <w:r>
        <w:rPr>
          <w:rtl/>
        </w:rPr>
        <w:t xml:space="preserve"> </w:t>
      </w:r>
      <w:bookmarkStart w:id="2538" w:name="_ETM_Q7_325099"/>
      <w:bookmarkEnd w:id="2538"/>
      <w:r>
        <w:rPr>
          <w:rtl/>
        </w:rPr>
        <w:t xml:space="preserve">משום </w:t>
      </w:r>
      <w:bookmarkStart w:id="2539" w:name="_ETM_Q7_325579"/>
      <w:bookmarkEnd w:id="2539"/>
      <w:r>
        <w:rPr>
          <w:rtl/>
        </w:rPr>
        <w:t xml:space="preserve">שאני </w:t>
      </w:r>
      <w:bookmarkStart w:id="2540" w:name="_ETM_Q7_325879"/>
      <w:bookmarkEnd w:id="2540"/>
      <w:r>
        <w:rPr>
          <w:rtl/>
        </w:rPr>
        <w:t xml:space="preserve">רואה </w:t>
      </w:r>
      <w:bookmarkStart w:id="2541" w:name="_ETM_Q7_326150"/>
      <w:bookmarkEnd w:id="2541"/>
      <w:r>
        <w:rPr>
          <w:rtl/>
        </w:rPr>
        <w:t xml:space="preserve">את </w:t>
      </w:r>
      <w:bookmarkStart w:id="2542" w:name="_ETM_Q7_326209"/>
      <w:bookmarkEnd w:id="2542"/>
      <w:r>
        <w:rPr>
          <w:rtl/>
        </w:rPr>
        <w:t xml:space="preserve">זה </w:t>
      </w:r>
      <w:bookmarkStart w:id="2543" w:name="_ETM_Q7_327210"/>
      <w:bookmarkEnd w:id="2543"/>
      <w:r>
        <w:rPr>
          <w:rtl/>
        </w:rPr>
        <w:t xml:space="preserve">קודם </w:t>
      </w:r>
      <w:bookmarkStart w:id="2544" w:name="_ETM_Q7_327660"/>
      <w:bookmarkEnd w:id="2544"/>
      <w:r>
        <w:rPr>
          <w:rtl/>
        </w:rPr>
        <w:t>כ</w:t>
      </w:r>
      <w:r>
        <w:rPr>
          <w:rFonts w:hint="cs"/>
          <w:rtl/>
        </w:rPr>
        <w:t>ו</w:t>
      </w:r>
      <w:r>
        <w:rPr>
          <w:rtl/>
        </w:rPr>
        <w:t xml:space="preserve">ל </w:t>
      </w:r>
      <w:bookmarkStart w:id="2545" w:name="_ETM_Q7_328410"/>
      <w:bookmarkEnd w:id="2545"/>
      <w:r>
        <w:rPr>
          <w:rFonts w:hint="cs"/>
          <w:rtl/>
        </w:rPr>
        <w:t>כ</w:t>
      </w:r>
      <w:r>
        <w:rPr>
          <w:rtl/>
        </w:rPr>
        <w:t xml:space="preserve">משהו </w:t>
      </w:r>
      <w:bookmarkStart w:id="2546" w:name="_ETM_Q7_328800"/>
      <w:bookmarkEnd w:id="2546"/>
      <w:r>
        <w:rPr>
          <w:rtl/>
        </w:rPr>
        <w:t>חברתי</w:t>
      </w:r>
      <w:bookmarkStart w:id="2547" w:name="_ETM_Q7_329850"/>
      <w:bookmarkEnd w:id="2547"/>
      <w:r>
        <w:rPr>
          <w:rFonts w:hint="cs"/>
          <w:rtl/>
        </w:rPr>
        <w:t>-</w:t>
      </w:r>
      <w:r>
        <w:rPr>
          <w:rtl/>
        </w:rPr>
        <w:t xml:space="preserve">לאומי </w:t>
      </w:r>
      <w:bookmarkStart w:id="2548" w:name="_ETM_Q7_330450"/>
      <w:bookmarkEnd w:id="2548"/>
      <w:r>
        <w:rPr>
          <w:rtl/>
        </w:rPr>
        <w:t xml:space="preserve">במדינת </w:t>
      </w:r>
      <w:bookmarkStart w:id="2549" w:name="_ETM_Q7_330900"/>
      <w:bookmarkEnd w:id="2549"/>
      <w:r>
        <w:rPr>
          <w:rtl/>
        </w:rPr>
        <w:t>ישראל</w:t>
      </w:r>
      <w:r>
        <w:rPr>
          <w:rFonts w:hint="cs"/>
          <w:rtl/>
        </w:rPr>
        <w:t>.</w:t>
      </w:r>
      <w:r>
        <w:rPr>
          <w:rtl/>
        </w:rPr>
        <w:t xml:space="preserve"> </w:t>
      </w:r>
      <w:bookmarkStart w:id="2550" w:name="_ETM_Q7_332069"/>
      <w:bookmarkStart w:id="2551" w:name="_ETM_Q7_332939"/>
      <w:bookmarkStart w:id="2552" w:name="_ETM_Q7_333359"/>
      <w:bookmarkStart w:id="2553" w:name="_ETM_Q7_333599"/>
      <w:bookmarkEnd w:id="2550"/>
      <w:bookmarkEnd w:id="2551"/>
      <w:bookmarkEnd w:id="2552"/>
      <w:bookmarkEnd w:id="2553"/>
      <w:r>
        <w:rPr>
          <w:rFonts w:hint="cs"/>
          <w:rtl/>
        </w:rPr>
        <w:t>אנחנו צריכים</w:t>
      </w:r>
      <w:r>
        <w:rPr>
          <w:rtl/>
        </w:rPr>
        <w:t xml:space="preserve"> </w:t>
      </w:r>
      <w:bookmarkStart w:id="2554" w:name="_ETM_Q7_333840"/>
      <w:bookmarkEnd w:id="2554"/>
      <w:r>
        <w:rPr>
          <w:rtl/>
        </w:rPr>
        <w:t xml:space="preserve">לראות </w:t>
      </w:r>
      <w:bookmarkStart w:id="2555" w:name="_ETM_Q7_334109"/>
      <w:bookmarkEnd w:id="2555"/>
      <w:r>
        <w:rPr>
          <w:rtl/>
        </w:rPr>
        <w:t xml:space="preserve">את </w:t>
      </w:r>
      <w:bookmarkStart w:id="2556" w:name="_ETM_Q7_334200"/>
      <w:bookmarkEnd w:id="2556"/>
      <w:r>
        <w:rPr>
          <w:rtl/>
        </w:rPr>
        <w:t xml:space="preserve">זה </w:t>
      </w:r>
      <w:bookmarkStart w:id="2557" w:name="_ETM_Q7_334349"/>
      <w:bookmarkEnd w:id="2557"/>
      <w:r>
        <w:rPr>
          <w:rtl/>
        </w:rPr>
        <w:t>ככה</w:t>
      </w:r>
      <w:r>
        <w:rPr>
          <w:rFonts w:hint="cs"/>
          <w:rtl/>
        </w:rPr>
        <w:t>,</w:t>
      </w:r>
      <w:r>
        <w:rPr>
          <w:rtl/>
        </w:rPr>
        <w:t xml:space="preserve"> </w:t>
      </w:r>
      <w:bookmarkStart w:id="2558" w:name="_ETM_Q7_335190"/>
      <w:bookmarkEnd w:id="2558"/>
      <w:r>
        <w:rPr>
          <w:rtl/>
        </w:rPr>
        <w:t xml:space="preserve">ואני </w:t>
      </w:r>
      <w:bookmarkStart w:id="2559" w:name="_ETM_Q7_335580"/>
      <w:bookmarkEnd w:id="2559"/>
      <w:r>
        <w:rPr>
          <w:rtl/>
        </w:rPr>
        <w:t xml:space="preserve">מאמין </w:t>
      </w:r>
      <w:bookmarkStart w:id="2560" w:name="_ETM_Q7_336450"/>
      <w:bookmarkEnd w:id="2560"/>
      <w:r>
        <w:rPr>
          <w:rtl/>
        </w:rPr>
        <w:t xml:space="preserve">שאנחנו </w:t>
      </w:r>
      <w:bookmarkStart w:id="2561" w:name="_ETM_Q7_337200"/>
      <w:bookmarkEnd w:id="2561"/>
      <w:r>
        <w:rPr>
          <w:rtl/>
        </w:rPr>
        <w:t xml:space="preserve">נמצא </w:t>
      </w:r>
      <w:bookmarkStart w:id="2562" w:name="_ETM_Q7_337530"/>
      <w:bookmarkEnd w:id="2562"/>
      <w:r>
        <w:rPr>
          <w:rtl/>
        </w:rPr>
        <w:t xml:space="preserve">גם </w:t>
      </w:r>
      <w:bookmarkStart w:id="2563" w:name="_ETM_Q7_337769"/>
      <w:bookmarkEnd w:id="2563"/>
      <w:r>
        <w:rPr>
          <w:rtl/>
        </w:rPr>
        <w:t xml:space="preserve">את </w:t>
      </w:r>
      <w:bookmarkStart w:id="2564" w:name="_ETM_Q7_337919"/>
      <w:bookmarkEnd w:id="2564"/>
      <w:r>
        <w:rPr>
          <w:rtl/>
        </w:rPr>
        <w:t xml:space="preserve">הדרך </w:t>
      </w:r>
      <w:bookmarkStart w:id="2565" w:name="_ETM_Q7_338889"/>
      <w:bookmarkEnd w:id="2565"/>
      <w:r>
        <w:rPr>
          <w:rtl/>
        </w:rPr>
        <w:t>המקצועית</w:t>
      </w:r>
      <w:r>
        <w:rPr>
          <w:rFonts w:hint="cs"/>
          <w:rtl/>
        </w:rPr>
        <w:t>,</w:t>
      </w:r>
      <w:r>
        <w:rPr>
          <w:rtl/>
        </w:rPr>
        <w:t xml:space="preserve"> </w:t>
      </w:r>
      <w:bookmarkStart w:id="2566" w:name="_ETM_Q7_339940"/>
      <w:bookmarkEnd w:id="2566"/>
      <w:r>
        <w:rPr>
          <w:rtl/>
        </w:rPr>
        <w:t>המעשית</w:t>
      </w:r>
      <w:r>
        <w:rPr>
          <w:rFonts w:hint="cs"/>
          <w:rtl/>
        </w:rPr>
        <w:t>,</w:t>
      </w:r>
      <w:r>
        <w:rPr>
          <w:rtl/>
        </w:rPr>
        <w:t xml:space="preserve"> </w:t>
      </w:r>
      <w:bookmarkStart w:id="2567" w:name="_ETM_Q7_341050"/>
      <w:bookmarkEnd w:id="2567"/>
      <w:r>
        <w:rPr>
          <w:rtl/>
        </w:rPr>
        <w:t xml:space="preserve">לפעול </w:t>
      </w:r>
      <w:bookmarkStart w:id="2568" w:name="_ETM_Q7_341500"/>
      <w:bookmarkEnd w:id="2568"/>
      <w:r>
        <w:rPr>
          <w:rtl/>
        </w:rPr>
        <w:t xml:space="preserve">בנושא </w:t>
      </w:r>
      <w:bookmarkStart w:id="2569" w:name="_ETM_Q7_341889"/>
      <w:bookmarkEnd w:id="2569"/>
      <w:r>
        <w:rPr>
          <w:rtl/>
        </w:rPr>
        <w:t>הזה</w:t>
      </w:r>
      <w:r>
        <w:rPr>
          <w:rFonts w:hint="cs"/>
          <w:rtl/>
        </w:rPr>
        <w:t>.</w:t>
      </w:r>
      <w:r>
        <w:rPr>
          <w:rtl/>
        </w:rPr>
        <w:t xml:space="preserve"> </w:t>
      </w:r>
      <w:bookmarkStart w:id="2570" w:name="_ETM_Q7_342490"/>
      <w:bookmarkEnd w:id="2570"/>
      <w:r>
        <w:rPr>
          <w:rtl/>
        </w:rPr>
        <w:t xml:space="preserve">לכן </w:t>
      </w:r>
      <w:bookmarkStart w:id="2571" w:name="_ETM_Q7_343000"/>
      <w:bookmarkEnd w:id="2571"/>
      <w:r>
        <w:rPr>
          <w:rtl/>
        </w:rPr>
        <w:t xml:space="preserve">אני </w:t>
      </w:r>
      <w:bookmarkStart w:id="2572" w:name="_ETM_Q7_343240"/>
      <w:bookmarkEnd w:id="2572"/>
      <w:r>
        <w:rPr>
          <w:rtl/>
        </w:rPr>
        <w:t xml:space="preserve">בהחלט </w:t>
      </w:r>
      <w:bookmarkStart w:id="2573" w:name="_ETM_Q7_343810"/>
      <w:bookmarkEnd w:id="2573"/>
      <w:r>
        <w:rPr>
          <w:rtl/>
        </w:rPr>
        <w:t>מאמין</w:t>
      </w:r>
      <w:r>
        <w:rPr>
          <w:rFonts w:hint="cs"/>
          <w:rtl/>
        </w:rPr>
        <w:t xml:space="preserve">, </w:t>
      </w:r>
      <w:bookmarkStart w:id="2574" w:name="_ETM_Q7_345000"/>
      <w:bookmarkStart w:id="2575" w:name="_ETM_Q7_344770"/>
      <w:bookmarkEnd w:id="2574"/>
      <w:bookmarkEnd w:id="2575"/>
      <w:r>
        <w:rPr>
          <w:rtl/>
        </w:rPr>
        <w:t>לשאלתך</w:t>
      </w:r>
      <w:r>
        <w:rPr>
          <w:rFonts w:hint="cs"/>
          <w:rtl/>
        </w:rPr>
        <w:t>,</w:t>
      </w:r>
      <w:r>
        <w:rPr>
          <w:rtl/>
        </w:rPr>
        <w:t xml:space="preserve"> </w:t>
      </w:r>
      <w:bookmarkStart w:id="2576" w:name="_ETM_Q7_345870"/>
      <w:bookmarkEnd w:id="2576"/>
      <w:r>
        <w:rPr>
          <w:rtl/>
        </w:rPr>
        <w:t xml:space="preserve">בכנות </w:t>
      </w:r>
      <w:bookmarkStart w:id="2577" w:name="_ETM_Q7_347040"/>
      <w:bookmarkEnd w:id="2577"/>
      <w:r>
        <w:rPr>
          <w:rtl/>
        </w:rPr>
        <w:t xml:space="preserve">וברצון </w:t>
      </w:r>
      <w:bookmarkStart w:id="2578" w:name="_ETM_Q7_348209"/>
      <w:bookmarkEnd w:id="2578"/>
      <w:r>
        <w:rPr>
          <w:rtl/>
        </w:rPr>
        <w:t>שלנו</w:t>
      </w:r>
      <w:r>
        <w:rPr>
          <w:rFonts w:hint="cs"/>
          <w:rtl/>
        </w:rPr>
        <w:t>,</w:t>
      </w:r>
      <w:r>
        <w:rPr>
          <w:rtl/>
        </w:rPr>
        <w:t xml:space="preserve"> </w:t>
      </w:r>
      <w:bookmarkStart w:id="2579" w:name="_ETM_Q7_348959"/>
      <w:bookmarkEnd w:id="2579"/>
      <w:r>
        <w:rPr>
          <w:rtl/>
        </w:rPr>
        <w:t xml:space="preserve">של </w:t>
      </w:r>
      <w:bookmarkStart w:id="2580" w:name="_ETM_Q7_349139"/>
      <w:bookmarkEnd w:id="2580"/>
      <w:r>
        <w:rPr>
          <w:rtl/>
        </w:rPr>
        <w:t xml:space="preserve">משטרת </w:t>
      </w:r>
      <w:bookmarkStart w:id="2581" w:name="_ETM_Q7_349620"/>
      <w:bookmarkEnd w:id="2581"/>
      <w:r>
        <w:rPr>
          <w:rtl/>
        </w:rPr>
        <w:t>ישראל</w:t>
      </w:r>
      <w:r>
        <w:rPr>
          <w:rFonts w:hint="cs"/>
          <w:rtl/>
        </w:rPr>
        <w:t>,</w:t>
      </w:r>
      <w:r>
        <w:rPr>
          <w:rtl/>
        </w:rPr>
        <w:t xml:space="preserve"> </w:t>
      </w:r>
      <w:bookmarkStart w:id="2582" w:name="_ETM_Q7_349980"/>
      <w:bookmarkEnd w:id="2582"/>
      <w:r>
        <w:rPr>
          <w:rtl/>
        </w:rPr>
        <w:t>ש</w:t>
      </w:r>
      <w:bookmarkStart w:id="2583" w:name="_ETM_Q7_350160"/>
      <w:bookmarkEnd w:id="2583"/>
      <w:r>
        <w:rPr>
          <w:rFonts w:hint="cs"/>
          <w:rtl/>
        </w:rPr>
        <w:t>ל המשרד</w:t>
      </w:r>
      <w:r>
        <w:rPr>
          <w:rtl/>
        </w:rPr>
        <w:t xml:space="preserve"> </w:t>
      </w:r>
      <w:bookmarkStart w:id="2584" w:name="_ETM_Q7_350340"/>
      <w:bookmarkEnd w:id="2584"/>
      <w:r>
        <w:rPr>
          <w:rtl/>
        </w:rPr>
        <w:t xml:space="preserve">לביטחון </w:t>
      </w:r>
      <w:bookmarkStart w:id="2585" w:name="_ETM_Q7_350700"/>
      <w:bookmarkEnd w:id="2585"/>
      <w:r>
        <w:rPr>
          <w:rtl/>
        </w:rPr>
        <w:t>פנים</w:t>
      </w:r>
      <w:r>
        <w:rPr>
          <w:rFonts w:hint="cs"/>
          <w:rtl/>
        </w:rPr>
        <w:t>.</w:t>
      </w:r>
      <w:r>
        <w:rPr>
          <w:rtl/>
        </w:rPr>
        <w:t xml:space="preserve"> </w:t>
      </w:r>
      <w:bookmarkStart w:id="2586" w:name="_ETM_Q7_351330"/>
      <w:bookmarkEnd w:id="2586"/>
      <w:r>
        <w:rPr>
          <w:rtl/>
        </w:rPr>
        <w:t xml:space="preserve">לא </w:t>
      </w:r>
      <w:bookmarkStart w:id="2587" w:name="_ETM_Q7_351569"/>
      <w:bookmarkEnd w:id="2587"/>
      <w:r>
        <w:rPr>
          <w:rtl/>
        </w:rPr>
        <w:t xml:space="preserve">משנה </w:t>
      </w:r>
      <w:bookmarkStart w:id="2588" w:name="_ETM_Q7_351989"/>
      <w:bookmarkEnd w:id="2588"/>
      <w:r>
        <w:rPr>
          <w:rtl/>
        </w:rPr>
        <w:t xml:space="preserve">מה </w:t>
      </w:r>
      <w:bookmarkStart w:id="2589" w:name="_ETM_Q7_352139"/>
      <w:bookmarkEnd w:id="2589"/>
      <w:r>
        <w:rPr>
          <w:rtl/>
        </w:rPr>
        <w:t xml:space="preserve">אני </w:t>
      </w:r>
      <w:bookmarkStart w:id="2590" w:name="_ETM_Q7_352260"/>
      <w:bookmarkEnd w:id="2590"/>
      <w:r>
        <w:rPr>
          <w:rtl/>
        </w:rPr>
        <w:t xml:space="preserve">אגיד </w:t>
      </w:r>
      <w:bookmarkStart w:id="2591" w:name="_ETM_Q7_352709"/>
      <w:bookmarkEnd w:id="2591"/>
      <w:r w:rsidR="00DE183A">
        <w:rPr>
          <w:rFonts w:hint="cs"/>
          <w:rtl/>
        </w:rPr>
        <w:t xml:space="preserve">– </w:t>
      </w:r>
      <w:r>
        <w:rPr>
          <w:rtl/>
        </w:rPr>
        <w:t xml:space="preserve">בואו </w:t>
      </w:r>
      <w:bookmarkStart w:id="2592" w:name="_ETM_Q7_352950"/>
      <w:bookmarkEnd w:id="2592"/>
      <w:r>
        <w:rPr>
          <w:rtl/>
        </w:rPr>
        <w:t xml:space="preserve">נבחן </w:t>
      </w:r>
      <w:bookmarkStart w:id="2593" w:name="_ETM_Q7_353669"/>
      <w:bookmarkEnd w:id="2593"/>
      <w:r>
        <w:rPr>
          <w:rtl/>
        </w:rPr>
        <w:t xml:space="preserve">את </w:t>
      </w:r>
      <w:bookmarkStart w:id="2594" w:name="_ETM_Q7_353880"/>
      <w:bookmarkEnd w:id="2594"/>
      <w:r>
        <w:rPr>
          <w:rtl/>
        </w:rPr>
        <w:t xml:space="preserve">ההתקדמות </w:t>
      </w:r>
      <w:bookmarkStart w:id="2595" w:name="_ETM_Q7_354569"/>
      <w:bookmarkEnd w:id="2595"/>
      <w:r>
        <w:rPr>
          <w:rtl/>
        </w:rPr>
        <w:t xml:space="preserve">לפי </w:t>
      </w:r>
      <w:bookmarkStart w:id="2596" w:name="_ETM_Q7_354959"/>
      <w:bookmarkEnd w:id="2596"/>
      <w:r>
        <w:rPr>
          <w:rtl/>
        </w:rPr>
        <w:t xml:space="preserve">מה </w:t>
      </w:r>
      <w:bookmarkStart w:id="2597" w:name="_ETM_Q7_355139"/>
      <w:bookmarkEnd w:id="2597"/>
      <w:r>
        <w:rPr>
          <w:rtl/>
        </w:rPr>
        <w:t>שקורה</w:t>
      </w:r>
      <w:r>
        <w:rPr>
          <w:rFonts w:hint="cs"/>
          <w:rtl/>
        </w:rPr>
        <w:t>.</w:t>
      </w:r>
      <w:r>
        <w:rPr>
          <w:rtl/>
        </w:rPr>
        <w:t xml:space="preserve"> </w:t>
      </w:r>
      <w:bookmarkStart w:id="2598" w:name="_ETM_Q7_355830"/>
      <w:bookmarkEnd w:id="2598"/>
      <w:r>
        <w:rPr>
          <w:rtl/>
        </w:rPr>
        <w:t xml:space="preserve">תבחן </w:t>
      </w:r>
      <w:bookmarkStart w:id="2599" w:name="_ETM_Q7_356430"/>
      <w:bookmarkEnd w:id="2599"/>
      <w:r>
        <w:rPr>
          <w:rtl/>
        </w:rPr>
        <w:t xml:space="preserve">את </w:t>
      </w:r>
      <w:bookmarkStart w:id="2600" w:name="_ETM_Q7_356550"/>
      <w:bookmarkEnd w:id="2600"/>
      <w:r>
        <w:rPr>
          <w:rtl/>
        </w:rPr>
        <w:t xml:space="preserve">קצב </w:t>
      </w:r>
      <w:bookmarkStart w:id="2601" w:name="_ETM_Q7_356910"/>
      <w:bookmarkEnd w:id="2601"/>
      <w:r>
        <w:rPr>
          <w:rtl/>
        </w:rPr>
        <w:t xml:space="preserve">הדיונים </w:t>
      </w:r>
      <w:bookmarkStart w:id="2602" w:name="_ETM_Q7_357389"/>
      <w:bookmarkEnd w:id="2602"/>
      <w:r>
        <w:rPr>
          <w:rtl/>
        </w:rPr>
        <w:t xml:space="preserve">אצלנו </w:t>
      </w:r>
      <w:bookmarkStart w:id="2603" w:name="_ETM_Q7_357810"/>
      <w:bookmarkEnd w:id="2603"/>
      <w:r>
        <w:rPr>
          <w:rtl/>
        </w:rPr>
        <w:t>מ</w:t>
      </w:r>
      <w:r>
        <w:rPr>
          <w:rFonts w:hint="cs"/>
          <w:rtl/>
        </w:rPr>
        <w:t>אז</w:t>
      </w:r>
      <w:r>
        <w:rPr>
          <w:rtl/>
        </w:rPr>
        <w:t xml:space="preserve"> </w:t>
      </w:r>
      <w:bookmarkStart w:id="2604" w:name="_ETM_Q7_357989"/>
      <w:bookmarkEnd w:id="2604"/>
      <w:r>
        <w:rPr>
          <w:rtl/>
        </w:rPr>
        <w:t>שהשר</w:t>
      </w:r>
      <w:bookmarkStart w:id="2605" w:name="_ETM_Q7_358500"/>
      <w:bookmarkEnd w:id="2605"/>
      <w:r>
        <w:rPr>
          <w:rFonts w:hint="cs"/>
          <w:rtl/>
        </w:rPr>
        <w:t xml:space="preserve"> או</w:t>
      </w:r>
      <w:r>
        <w:rPr>
          <w:rtl/>
        </w:rPr>
        <w:t>ח</w:t>
      </w:r>
      <w:r>
        <w:rPr>
          <w:rFonts w:hint="cs"/>
          <w:rtl/>
        </w:rPr>
        <w:t>נה</w:t>
      </w:r>
      <w:r>
        <w:rPr>
          <w:rtl/>
        </w:rPr>
        <w:t xml:space="preserve"> </w:t>
      </w:r>
      <w:bookmarkStart w:id="2606" w:name="_ETM_Q7_358889"/>
      <w:bookmarkEnd w:id="2606"/>
      <w:r>
        <w:rPr>
          <w:rtl/>
        </w:rPr>
        <w:t xml:space="preserve">ואני </w:t>
      </w:r>
      <w:bookmarkStart w:id="2607" w:name="_ETM_Q7_359160"/>
      <w:bookmarkEnd w:id="2607"/>
      <w:r>
        <w:rPr>
          <w:rtl/>
        </w:rPr>
        <w:t>נכנס</w:t>
      </w:r>
      <w:r>
        <w:rPr>
          <w:rFonts w:hint="cs"/>
          <w:rtl/>
        </w:rPr>
        <w:t>נו</w:t>
      </w:r>
      <w:r>
        <w:rPr>
          <w:rtl/>
        </w:rPr>
        <w:t xml:space="preserve"> </w:t>
      </w:r>
      <w:bookmarkStart w:id="2608" w:name="_ETM_Q7_359520"/>
      <w:bookmarkEnd w:id="2608"/>
      <w:r>
        <w:rPr>
          <w:rtl/>
        </w:rPr>
        <w:t>למשרד</w:t>
      </w:r>
      <w:r>
        <w:rPr>
          <w:rFonts w:hint="cs"/>
          <w:rtl/>
        </w:rPr>
        <w:t>.</w:t>
      </w:r>
      <w:r>
        <w:rPr>
          <w:rtl/>
        </w:rPr>
        <w:t xml:space="preserve"> </w:t>
      </w:r>
      <w:bookmarkStart w:id="2609" w:name="_ETM_Q7_360450"/>
      <w:bookmarkStart w:id="2610" w:name="_ETM_Q7_360690"/>
      <w:bookmarkStart w:id="2611" w:name="_ETM_Q7_360840"/>
      <w:bookmarkStart w:id="2612" w:name="_ETM_Q7_361560"/>
      <w:bookmarkEnd w:id="2609"/>
      <w:bookmarkEnd w:id="2610"/>
      <w:bookmarkEnd w:id="2611"/>
      <w:bookmarkEnd w:id="2612"/>
      <w:r>
        <w:rPr>
          <w:rtl/>
        </w:rPr>
        <w:t xml:space="preserve">מעטים </w:t>
      </w:r>
      <w:bookmarkStart w:id="2613" w:name="_ETM_Q7_362910"/>
      <w:bookmarkStart w:id="2614" w:name="_ETM_Q7_363000"/>
      <w:bookmarkEnd w:id="2613"/>
      <w:bookmarkEnd w:id="2614"/>
      <w:r>
        <w:rPr>
          <w:rtl/>
        </w:rPr>
        <w:t xml:space="preserve">הנושאים </w:t>
      </w:r>
      <w:bookmarkStart w:id="2615" w:name="_ETM_Q7_363419"/>
      <w:bookmarkEnd w:id="2615"/>
      <w:r>
        <w:rPr>
          <w:rtl/>
        </w:rPr>
        <w:t xml:space="preserve">שאנחנו </w:t>
      </w:r>
      <w:bookmarkStart w:id="2616" w:name="_ETM_Q7_363840"/>
      <w:bookmarkEnd w:id="2616"/>
      <w:r>
        <w:rPr>
          <w:rtl/>
        </w:rPr>
        <w:t xml:space="preserve">עוסקים </w:t>
      </w:r>
      <w:bookmarkStart w:id="2617" w:name="_ETM_Q7_364169"/>
      <w:bookmarkEnd w:id="2617"/>
      <w:r>
        <w:rPr>
          <w:rtl/>
        </w:rPr>
        <w:t>בהם</w:t>
      </w:r>
      <w:r>
        <w:rPr>
          <w:rFonts w:hint="cs"/>
          <w:rtl/>
        </w:rPr>
        <w:t xml:space="preserve"> כמו</w:t>
      </w:r>
      <w:r>
        <w:rPr>
          <w:rtl/>
        </w:rPr>
        <w:t xml:space="preserve"> </w:t>
      </w:r>
      <w:bookmarkStart w:id="2618" w:name="_ETM_Q7_364350"/>
      <w:bookmarkEnd w:id="2618"/>
      <w:r>
        <w:rPr>
          <w:rtl/>
        </w:rPr>
        <w:t xml:space="preserve">בנושא </w:t>
      </w:r>
      <w:bookmarkStart w:id="2619" w:name="_ETM_Q7_364709"/>
      <w:bookmarkEnd w:id="2619"/>
      <w:r>
        <w:rPr>
          <w:rtl/>
        </w:rPr>
        <w:t xml:space="preserve">הזה </w:t>
      </w:r>
      <w:bookmarkStart w:id="2620" w:name="_ETM_Q7_365160"/>
      <w:bookmarkEnd w:id="2620"/>
      <w:r w:rsidR="00DE183A">
        <w:rPr>
          <w:rFonts w:hint="cs"/>
          <w:rtl/>
        </w:rPr>
        <w:t xml:space="preserve">– </w:t>
      </w:r>
      <w:r>
        <w:rPr>
          <w:rtl/>
        </w:rPr>
        <w:t xml:space="preserve">דרך </w:t>
      </w:r>
      <w:bookmarkStart w:id="2621" w:name="_ETM_Q7_365610"/>
      <w:bookmarkEnd w:id="2621"/>
      <w:r>
        <w:rPr>
          <w:rtl/>
        </w:rPr>
        <w:t>אגב</w:t>
      </w:r>
      <w:r>
        <w:rPr>
          <w:rFonts w:hint="cs"/>
          <w:rtl/>
        </w:rPr>
        <w:t>,</w:t>
      </w:r>
      <w:r>
        <w:rPr>
          <w:rtl/>
        </w:rPr>
        <w:t xml:space="preserve"> </w:t>
      </w:r>
      <w:bookmarkStart w:id="2622" w:name="_ETM_Q7_365910"/>
      <w:bookmarkEnd w:id="2622"/>
      <w:r>
        <w:rPr>
          <w:rtl/>
        </w:rPr>
        <w:t xml:space="preserve">בלי </w:t>
      </w:r>
      <w:bookmarkStart w:id="2623" w:name="_ETM_Q7_366150"/>
      <w:bookmarkEnd w:id="2623"/>
      <w:r>
        <w:rPr>
          <w:rtl/>
        </w:rPr>
        <w:t xml:space="preserve">קשר </w:t>
      </w:r>
      <w:bookmarkStart w:id="2624" w:name="_ETM_Q7_366870"/>
      <w:bookmarkEnd w:id="2624"/>
      <w:r>
        <w:rPr>
          <w:rtl/>
        </w:rPr>
        <w:t xml:space="preserve">לשאילתות </w:t>
      </w:r>
      <w:bookmarkStart w:id="2625" w:name="_ETM_Q7_367530"/>
      <w:bookmarkEnd w:id="2625"/>
      <w:r>
        <w:rPr>
          <w:rtl/>
        </w:rPr>
        <w:t xml:space="preserve">של </w:t>
      </w:r>
      <w:bookmarkStart w:id="2626" w:name="_ETM_Q7_367800"/>
      <w:bookmarkEnd w:id="2626"/>
      <w:r>
        <w:rPr>
          <w:rFonts w:hint="cs"/>
          <w:rtl/>
        </w:rPr>
        <w:t>ה</w:t>
      </w:r>
      <w:r>
        <w:rPr>
          <w:rtl/>
        </w:rPr>
        <w:t xml:space="preserve">נושא </w:t>
      </w:r>
      <w:bookmarkStart w:id="2627" w:name="_ETM_Q7_368550"/>
      <w:bookmarkEnd w:id="2627"/>
      <w:r>
        <w:rPr>
          <w:rtl/>
        </w:rPr>
        <w:t xml:space="preserve">הזה </w:t>
      </w:r>
      <w:bookmarkStart w:id="2628" w:name="_ETM_Q7_368700"/>
      <w:bookmarkEnd w:id="2628"/>
      <w:r w:rsidR="00DE183A">
        <w:rPr>
          <w:rFonts w:hint="cs"/>
          <w:rtl/>
        </w:rPr>
        <w:t xml:space="preserve">– </w:t>
      </w:r>
      <w:r>
        <w:rPr>
          <w:rtl/>
        </w:rPr>
        <w:t xml:space="preserve">כי </w:t>
      </w:r>
      <w:bookmarkStart w:id="2629" w:name="_ETM_Q7_368790"/>
      <w:bookmarkEnd w:id="2629"/>
      <w:r>
        <w:rPr>
          <w:rtl/>
        </w:rPr>
        <w:t xml:space="preserve">זה </w:t>
      </w:r>
      <w:bookmarkStart w:id="2630" w:name="_ETM_Q7_368940"/>
      <w:bookmarkEnd w:id="2630"/>
      <w:r>
        <w:rPr>
          <w:rtl/>
        </w:rPr>
        <w:t>חשוב</w:t>
      </w:r>
      <w:r>
        <w:rPr>
          <w:rFonts w:hint="cs"/>
          <w:rtl/>
        </w:rPr>
        <w:t>.</w:t>
      </w:r>
    </w:p>
    <w:p w:rsidR="00865E88" w:rsidRDefault="00865E88" w:rsidP="00FD6ED6">
      <w:pPr>
        <w:rPr>
          <w:rtl/>
        </w:rPr>
      </w:pPr>
    </w:p>
    <w:p w:rsidR="00865E88" w:rsidRDefault="00865E88" w:rsidP="00FD6ED6">
      <w:pPr>
        <w:pStyle w:val="af6"/>
        <w:keepNext/>
        <w:rPr>
          <w:rtl/>
        </w:rPr>
      </w:pPr>
      <w:bookmarkStart w:id="2631" w:name="ET_yor_6069_16"/>
      <w:r w:rsidRPr="000E3A5C">
        <w:rPr>
          <w:rStyle w:val="TagStyle"/>
          <w:rtl/>
        </w:rPr>
        <w:t xml:space="preserve"> &lt;&lt; יור &gt;&gt; </w:t>
      </w:r>
      <w:r>
        <w:rPr>
          <w:rtl/>
        </w:rPr>
        <w:t>היו"ר אליהו ברוכי:</w:t>
      </w:r>
      <w:r w:rsidRPr="000E3A5C">
        <w:rPr>
          <w:rStyle w:val="TagStyle"/>
          <w:rtl/>
        </w:rPr>
        <w:t xml:space="preserve"> &lt;&lt; יור &gt;&gt;</w:t>
      </w:r>
      <w:r>
        <w:rPr>
          <w:rtl/>
        </w:rPr>
        <w:t xml:space="preserve">  </w:t>
      </w:r>
      <w:bookmarkEnd w:id="2631"/>
    </w:p>
    <w:p w:rsidR="00865E88" w:rsidRDefault="00865E88" w:rsidP="00753B1E">
      <w:pPr>
        <w:rPr>
          <w:rtl/>
          <w:lang w:eastAsia="he-IL"/>
        </w:rPr>
      </w:pPr>
    </w:p>
    <w:p w:rsidR="00865E88" w:rsidRDefault="00865E88" w:rsidP="00753B1E">
      <w:pPr>
        <w:rPr>
          <w:rtl/>
        </w:rPr>
      </w:pPr>
      <w:r>
        <w:rPr>
          <w:rFonts w:hint="cs"/>
          <w:rtl/>
          <w:lang w:eastAsia="he-IL"/>
        </w:rPr>
        <w:t xml:space="preserve">תודה רבה. </w:t>
      </w:r>
      <w:bookmarkStart w:id="2632" w:name="_ETM_Q7_370000"/>
      <w:bookmarkStart w:id="2633" w:name="_ETM_Q7_371339"/>
      <w:bookmarkStart w:id="2634" w:name="_ETM_Q7_371669"/>
      <w:bookmarkStart w:id="2635" w:name="_ETM_Q7_372180"/>
      <w:bookmarkEnd w:id="2632"/>
      <w:bookmarkEnd w:id="2633"/>
      <w:bookmarkEnd w:id="2634"/>
      <w:bookmarkEnd w:id="2635"/>
      <w:r>
        <w:rPr>
          <w:rtl/>
        </w:rPr>
        <w:t xml:space="preserve">שאלה </w:t>
      </w:r>
      <w:bookmarkStart w:id="2636" w:name="_ETM_Q7_372540"/>
      <w:bookmarkEnd w:id="2636"/>
      <w:r>
        <w:rPr>
          <w:rtl/>
        </w:rPr>
        <w:t xml:space="preserve">נוספת </w:t>
      </w:r>
      <w:bookmarkStart w:id="2637" w:name="_ETM_Q7_372930"/>
      <w:bookmarkStart w:id="2638" w:name="_ETM_Q7_373529"/>
      <w:bookmarkEnd w:id="2637"/>
      <w:bookmarkEnd w:id="2638"/>
      <w:r w:rsidR="00DE183A">
        <w:rPr>
          <w:rFonts w:hint="eastAsia"/>
          <w:rtl/>
        </w:rPr>
        <w:t xml:space="preserve">– </w:t>
      </w:r>
      <w:r>
        <w:rPr>
          <w:rFonts w:hint="cs"/>
          <w:rtl/>
        </w:rPr>
        <w:t>ל</w:t>
      </w:r>
      <w:r>
        <w:rPr>
          <w:rtl/>
        </w:rPr>
        <w:t xml:space="preserve">חבר </w:t>
      </w:r>
      <w:bookmarkStart w:id="2639" w:name="_ETM_Q7_373829"/>
      <w:bookmarkEnd w:id="2639"/>
      <w:r>
        <w:rPr>
          <w:rtl/>
        </w:rPr>
        <w:t xml:space="preserve">הכנסת </w:t>
      </w:r>
      <w:bookmarkStart w:id="2640" w:name="_ETM_Q7_374189"/>
      <w:bookmarkEnd w:id="2640"/>
      <w:r>
        <w:rPr>
          <w:rtl/>
        </w:rPr>
        <w:t xml:space="preserve">יוסף </w:t>
      </w:r>
      <w:bookmarkStart w:id="2641" w:name="_ETM_Q7_374489"/>
      <w:bookmarkEnd w:id="2641"/>
      <w:r>
        <w:rPr>
          <w:rtl/>
        </w:rPr>
        <w:t>ג'בארין</w:t>
      </w:r>
      <w:r>
        <w:rPr>
          <w:rFonts w:hint="cs"/>
          <w:rtl/>
        </w:rPr>
        <w:t>,</w:t>
      </w:r>
      <w:r>
        <w:rPr>
          <w:rtl/>
        </w:rPr>
        <w:t xml:space="preserve"> </w:t>
      </w:r>
      <w:bookmarkStart w:id="2642" w:name="_ETM_Q7_374849"/>
      <w:bookmarkEnd w:id="2642"/>
      <w:r>
        <w:rPr>
          <w:rtl/>
        </w:rPr>
        <w:t>בבקשה</w:t>
      </w:r>
      <w:r>
        <w:rPr>
          <w:rFonts w:hint="cs"/>
          <w:rtl/>
        </w:rPr>
        <w:t>.</w:t>
      </w:r>
    </w:p>
    <w:p w:rsidR="00865E88" w:rsidRDefault="00865E88" w:rsidP="00FD6ED6">
      <w:pPr>
        <w:rPr>
          <w:b/>
          <w:bCs/>
          <w:u w:val="single"/>
          <w:rtl/>
          <w:lang w:eastAsia="he-IL"/>
        </w:rPr>
      </w:pPr>
    </w:p>
    <w:p w:rsidR="00865E88" w:rsidRDefault="00865E88" w:rsidP="00FD6ED6">
      <w:pPr>
        <w:pStyle w:val="a4"/>
        <w:keepNext/>
        <w:rPr>
          <w:rtl/>
        </w:rPr>
      </w:pPr>
      <w:bookmarkStart w:id="2643" w:name="ET_speaker_5278_11"/>
      <w:r w:rsidRPr="00DB148C">
        <w:rPr>
          <w:rStyle w:val="TagStyle"/>
          <w:rtl/>
        </w:rPr>
        <w:t xml:space="preserve"> &lt;&lt; דובר &gt;&gt; </w:t>
      </w:r>
      <w:bookmarkStart w:id="2644" w:name="_Toc59034598"/>
      <w:bookmarkStart w:id="2645" w:name="_Toc59042185"/>
      <w:r>
        <w:rPr>
          <w:rtl/>
        </w:rPr>
        <w:t>יוסף ג'בארין (הרשימה המשותפת):</w:t>
      </w:r>
      <w:bookmarkEnd w:id="2644"/>
      <w:bookmarkEnd w:id="2645"/>
      <w:r w:rsidRPr="00DB148C">
        <w:rPr>
          <w:rStyle w:val="TagStyle"/>
          <w:rtl/>
        </w:rPr>
        <w:t xml:space="preserve"> &lt;&lt; דובר &gt;&gt;</w:t>
      </w:r>
      <w:r>
        <w:rPr>
          <w:rtl/>
        </w:rPr>
        <w:t xml:space="preserve">  </w:t>
      </w:r>
      <w:bookmarkEnd w:id="2643"/>
    </w:p>
    <w:p w:rsidR="00865E88" w:rsidRPr="00DB148C" w:rsidRDefault="00865E88" w:rsidP="00FD6ED6">
      <w:pPr>
        <w:rPr>
          <w:rtl/>
          <w:lang w:eastAsia="he-IL"/>
        </w:rPr>
      </w:pPr>
    </w:p>
    <w:p w:rsidR="00865E88" w:rsidRDefault="00865E88" w:rsidP="00DE183A">
      <w:pPr>
        <w:rPr>
          <w:rtl/>
        </w:rPr>
      </w:pPr>
      <w:bookmarkStart w:id="2646" w:name="_ETM_Q7_381349"/>
      <w:bookmarkEnd w:id="2646"/>
      <w:r>
        <w:rPr>
          <w:rFonts w:hint="cs"/>
          <w:rtl/>
        </w:rPr>
        <w:t>כבוד</w:t>
      </w:r>
      <w:r>
        <w:rPr>
          <w:rtl/>
        </w:rPr>
        <w:t xml:space="preserve"> </w:t>
      </w:r>
      <w:bookmarkStart w:id="2647" w:name="_ETM_Q7_381650"/>
      <w:bookmarkEnd w:id="2647"/>
      <w:r>
        <w:rPr>
          <w:rtl/>
        </w:rPr>
        <w:t xml:space="preserve">סגן </w:t>
      </w:r>
      <w:bookmarkStart w:id="2648" w:name="_ETM_Q7_381860"/>
      <w:bookmarkEnd w:id="2648"/>
      <w:r>
        <w:rPr>
          <w:rtl/>
        </w:rPr>
        <w:t>השר</w:t>
      </w:r>
      <w:r>
        <w:rPr>
          <w:rFonts w:hint="cs"/>
          <w:rtl/>
        </w:rPr>
        <w:t>,</w:t>
      </w:r>
      <w:r>
        <w:rPr>
          <w:rtl/>
        </w:rPr>
        <w:t xml:space="preserve"> </w:t>
      </w:r>
      <w:bookmarkStart w:id="2649" w:name="_ETM_Q7_382129"/>
      <w:bookmarkEnd w:id="2649"/>
      <w:r>
        <w:rPr>
          <w:rtl/>
        </w:rPr>
        <w:t xml:space="preserve">אני </w:t>
      </w:r>
      <w:bookmarkStart w:id="2650" w:name="_ETM_Q7_382370"/>
      <w:bookmarkEnd w:id="2650"/>
      <w:r>
        <w:rPr>
          <w:rtl/>
        </w:rPr>
        <w:t xml:space="preserve">לא </w:t>
      </w:r>
      <w:bookmarkStart w:id="2651" w:name="_ETM_Q7_382519"/>
      <w:bookmarkEnd w:id="2651"/>
      <w:r>
        <w:rPr>
          <w:rtl/>
        </w:rPr>
        <w:t xml:space="preserve">יודע </w:t>
      </w:r>
      <w:bookmarkStart w:id="2652" w:name="_ETM_Q7_383269"/>
      <w:bookmarkEnd w:id="2652"/>
      <w:r>
        <w:rPr>
          <w:rtl/>
        </w:rPr>
        <w:t xml:space="preserve">מה </w:t>
      </w:r>
      <w:bookmarkStart w:id="2653" w:name="_ETM_Q7_383510"/>
      <w:bookmarkEnd w:id="2653"/>
      <w:r>
        <w:rPr>
          <w:rtl/>
        </w:rPr>
        <w:t xml:space="preserve">ההתקדמות </w:t>
      </w:r>
      <w:bookmarkStart w:id="2654" w:name="_ETM_Q7_384110"/>
      <w:bookmarkEnd w:id="2654"/>
      <w:r>
        <w:rPr>
          <w:rtl/>
        </w:rPr>
        <w:t xml:space="preserve">שאתה </w:t>
      </w:r>
      <w:bookmarkStart w:id="2655" w:name="_ETM_Q7_384349"/>
      <w:bookmarkEnd w:id="2655"/>
      <w:r>
        <w:rPr>
          <w:rtl/>
        </w:rPr>
        <w:t xml:space="preserve">מדבר </w:t>
      </w:r>
      <w:bookmarkStart w:id="2656" w:name="_ETM_Q7_384709"/>
      <w:bookmarkEnd w:id="2656"/>
      <w:r>
        <w:rPr>
          <w:rtl/>
        </w:rPr>
        <w:t>עליה</w:t>
      </w:r>
      <w:r>
        <w:rPr>
          <w:rFonts w:hint="cs"/>
          <w:rtl/>
        </w:rPr>
        <w:t>.</w:t>
      </w:r>
      <w:r>
        <w:rPr>
          <w:rtl/>
        </w:rPr>
        <w:t xml:space="preserve"> </w:t>
      </w:r>
      <w:bookmarkStart w:id="2657" w:name="_ETM_Q7_385480"/>
      <w:bookmarkEnd w:id="2657"/>
      <w:r>
        <w:rPr>
          <w:rtl/>
        </w:rPr>
        <w:t xml:space="preserve">הנושא </w:t>
      </w:r>
      <w:bookmarkStart w:id="2658" w:name="_ETM_Q7_385930"/>
      <w:bookmarkEnd w:id="2658"/>
      <w:r>
        <w:rPr>
          <w:rtl/>
        </w:rPr>
        <w:t xml:space="preserve">של </w:t>
      </w:r>
      <w:bookmarkStart w:id="2659" w:name="_ETM_Q7_386319"/>
      <w:bookmarkEnd w:id="2659"/>
      <w:r>
        <w:rPr>
          <w:rtl/>
        </w:rPr>
        <w:t xml:space="preserve">האלימות </w:t>
      </w:r>
      <w:bookmarkStart w:id="2660" w:name="_ETM_Q7_387010"/>
      <w:bookmarkEnd w:id="2660"/>
      <w:r>
        <w:rPr>
          <w:rtl/>
        </w:rPr>
        <w:t xml:space="preserve">עמד </w:t>
      </w:r>
      <w:bookmarkStart w:id="2661" w:name="_ETM_Q7_387400"/>
      <w:bookmarkEnd w:id="2661"/>
      <w:r>
        <w:rPr>
          <w:rtl/>
        </w:rPr>
        <w:t xml:space="preserve">בראש </w:t>
      </w:r>
      <w:bookmarkStart w:id="2662" w:name="_ETM_Q7_388200"/>
      <w:bookmarkEnd w:id="2662"/>
      <w:r>
        <w:rPr>
          <w:rtl/>
        </w:rPr>
        <w:t xml:space="preserve">סדר </w:t>
      </w:r>
      <w:bookmarkStart w:id="2663" w:name="_ETM_Q7_388800"/>
      <w:bookmarkEnd w:id="2663"/>
      <w:r>
        <w:rPr>
          <w:rtl/>
        </w:rPr>
        <w:t xml:space="preserve">העדיפויות </w:t>
      </w:r>
      <w:bookmarkStart w:id="2664" w:name="_ETM_Q7_389490"/>
      <w:bookmarkEnd w:id="2664"/>
      <w:r>
        <w:rPr>
          <w:rtl/>
        </w:rPr>
        <w:t>שלנו</w:t>
      </w:r>
      <w:r>
        <w:rPr>
          <w:rFonts w:hint="cs"/>
          <w:rtl/>
        </w:rPr>
        <w:t>,</w:t>
      </w:r>
      <w:r>
        <w:rPr>
          <w:rtl/>
        </w:rPr>
        <w:t xml:space="preserve"> </w:t>
      </w:r>
      <w:bookmarkStart w:id="2665" w:name="_ETM_Q7_390530"/>
      <w:bookmarkEnd w:id="2665"/>
      <w:r>
        <w:rPr>
          <w:rtl/>
        </w:rPr>
        <w:t xml:space="preserve">חברי </w:t>
      </w:r>
      <w:bookmarkStart w:id="2666" w:name="_ETM_Q7_390859"/>
      <w:bookmarkEnd w:id="2666"/>
      <w:r>
        <w:rPr>
          <w:rtl/>
        </w:rPr>
        <w:t>הכנסת</w:t>
      </w:r>
      <w:r>
        <w:rPr>
          <w:rFonts w:hint="cs"/>
          <w:rtl/>
        </w:rPr>
        <w:t>.</w:t>
      </w:r>
      <w:r>
        <w:rPr>
          <w:rtl/>
        </w:rPr>
        <w:t xml:space="preserve"> </w:t>
      </w:r>
      <w:bookmarkStart w:id="2667" w:name="_ETM_Q7_391250"/>
      <w:bookmarkEnd w:id="2667"/>
      <w:r>
        <w:rPr>
          <w:rtl/>
        </w:rPr>
        <w:t xml:space="preserve">התחלנו </w:t>
      </w:r>
      <w:bookmarkStart w:id="2668" w:name="_ETM_Q7_392150"/>
      <w:bookmarkEnd w:id="2668"/>
      <w:r>
        <w:rPr>
          <w:rtl/>
        </w:rPr>
        <w:t>ב-2015</w:t>
      </w:r>
      <w:bookmarkStart w:id="2669" w:name="_ETM_Q7_393680"/>
      <w:bookmarkEnd w:id="2669"/>
      <w:r>
        <w:rPr>
          <w:rFonts w:hint="cs"/>
          <w:rtl/>
        </w:rPr>
        <w:t>,</w:t>
      </w:r>
      <w:r>
        <w:rPr>
          <w:rtl/>
        </w:rPr>
        <w:t xml:space="preserve"> </w:t>
      </w:r>
      <w:bookmarkStart w:id="2670" w:name="_ETM_Q7_394250"/>
      <w:bookmarkEnd w:id="2670"/>
      <w:r>
        <w:rPr>
          <w:rFonts w:hint="cs"/>
          <w:rtl/>
        </w:rPr>
        <w:t>ו</w:t>
      </w:r>
      <w:r>
        <w:rPr>
          <w:rtl/>
        </w:rPr>
        <w:t xml:space="preserve">מאז </w:t>
      </w:r>
      <w:bookmarkStart w:id="2671" w:name="_ETM_Q7_395879"/>
      <w:bookmarkEnd w:id="2671"/>
      <w:r>
        <w:rPr>
          <w:rtl/>
        </w:rPr>
        <w:t xml:space="preserve">האלימות </w:t>
      </w:r>
      <w:bookmarkStart w:id="2672" w:name="_ETM_Q7_396629"/>
      <w:bookmarkEnd w:id="2672"/>
      <w:r>
        <w:rPr>
          <w:rtl/>
        </w:rPr>
        <w:t xml:space="preserve">רק </w:t>
      </w:r>
      <w:bookmarkStart w:id="2673" w:name="_ETM_Q7_397110"/>
      <w:bookmarkEnd w:id="2673"/>
      <w:r>
        <w:rPr>
          <w:rtl/>
        </w:rPr>
        <w:t>ג</w:t>
      </w:r>
      <w:r>
        <w:rPr>
          <w:rFonts w:hint="cs"/>
          <w:rtl/>
        </w:rPr>
        <w:t>וא</w:t>
      </w:r>
      <w:r>
        <w:rPr>
          <w:rtl/>
        </w:rPr>
        <w:t xml:space="preserve">ה </w:t>
      </w:r>
      <w:bookmarkStart w:id="2674" w:name="_ETM_Q7_397769"/>
      <w:bookmarkEnd w:id="2674"/>
      <w:r>
        <w:rPr>
          <w:rtl/>
        </w:rPr>
        <w:t>ונהי</w:t>
      </w:r>
      <w:r>
        <w:rPr>
          <w:rFonts w:hint="cs"/>
          <w:rtl/>
        </w:rPr>
        <w:t>ית</w:t>
      </w:r>
      <w:r>
        <w:rPr>
          <w:rtl/>
        </w:rPr>
        <w:t xml:space="preserve"> </w:t>
      </w:r>
      <w:bookmarkStart w:id="2675" w:name="_ETM_Q7_398220"/>
      <w:bookmarkEnd w:id="2675"/>
      <w:r>
        <w:rPr>
          <w:rtl/>
        </w:rPr>
        <w:t xml:space="preserve">מסוכנת </w:t>
      </w:r>
      <w:bookmarkStart w:id="2676" w:name="_ETM_Q7_398760"/>
      <w:bookmarkEnd w:id="2676"/>
      <w:r>
        <w:rPr>
          <w:rtl/>
        </w:rPr>
        <w:t xml:space="preserve">יותר </w:t>
      </w:r>
      <w:bookmarkStart w:id="2677" w:name="_ETM_Q7_399150"/>
      <w:bookmarkEnd w:id="2677"/>
      <w:r>
        <w:rPr>
          <w:rFonts w:hint="cs"/>
          <w:rtl/>
        </w:rPr>
        <w:t>ו</w:t>
      </w:r>
      <w:r>
        <w:rPr>
          <w:rtl/>
        </w:rPr>
        <w:t>מקר</w:t>
      </w:r>
      <w:r>
        <w:rPr>
          <w:rFonts w:hint="cs"/>
          <w:rtl/>
        </w:rPr>
        <w:t>י</w:t>
      </w:r>
      <w:r>
        <w:rPr>
          <w:rtl/>
        </w:rPr>
        <w:t xml:space="preserve"> </w:t>
      </w:r>
      <w:bookmarkStart w:id="2678" w:name="_ETM_Q7_399629"/>
      <w:bookmarkEnd w:id="2678"/>
      <w:r>
        <w:rPr>
          <w:rtl/>
        </w:rPr>
        <w:t xml:space="preserve">הרצח </w:t>
      </w:r>
      <w:bookmarkStart w:id="2679" w:name="_ETM_Q7_400140"/>
      <w:bookmarkEnd w:id="2679"/>
      <w:r>
        <w:rPr>
          <w:rtl/>
        </w:rPr>
        <w:t xml:space="preserve">הולכים </w:t>
      </w:r>
      <w:bookmarkStart w:id="2680" w:name="_ETM_Q7_400439"/>
      <w:bookmarkEnd w:id="2680"/>
      <w:r>
        <w:rPr>
          <w:rtl/>
        </w:rPr>
        <w:t>וגוברים</w:t>
      </w:r>
      <w:r>
        <w:rPr>
          <w:rFonts w:hint="cs"/>
          <w:rtl/>
        </w:rPr>
        <w:t>,</w:t>
      </w:r>
      <w:r>
        <w:rPr>
          <w:rtl/>
        </w:rPr>
        <w:t xml:space="preserve"> </w:t>
      </w:r>
      <w:bookmarkStart w:id="2681" w:name="_ETM_Q7_401370"/>
      <w:bookmarkEnd w:id="2681"/>
      <w:r>
        <w:rPr>
          <w:rtl/>
        </w:rPr>
        <w:t xml:space="preserve">גם </w:t>
      </w:r>
      <w:bookmarkStart w:id="2682" w:name="_ETM_Q7_401579"/>
      <w:bookmarkEnd w:id="2682"/>
      <w:r>
        <w:rPr>
          <w:rtl/>
        </w:rPr>
        <w:t>השנה</w:t>
      </w:r>
      <w:r>
        <w:rPr>
          <w:rFonts w:hint="cs"/>
          <w:rtl/>
        </w:rPr>
        <w:t>.</w:t>
      </w:r>
      <w:r>
        <w:rPr>
          <w:rtl/>
        </w:rPr>
        <w:t xml:space="preserve"> </w:t>
      </w:r>
      <w:bookmarkStart w:id="2683" w:name="_ETM_Q7_402720"/>
      <w:bookmarkStart w:id="2684" w:name="_ETM_Q7_403140"/>
      <w:bookmarkEnd w:id="2683"/>
      <w:bookmarkEnd w:id="2684"/>
      <w:r>
        <w:rPr>
          <w:rtl/>
        </w:rPr>
        <w:t xml:space="preserve">אני </w:t>
      </w:r>
      <w:bookmarkStart w:id="2685" w:name="_ETM_Q7_403319"/>
      <w:bookmarkEnd w:id="2685"/>
      <w:r>
        <w:rPr>
          <w:rtl/>
        </w:rPr>
        <w:t xml:space="preserve">שומע </w:t>
      </w:r>
      <w:bookmarkStart w:id="2686" w:name="_ETM_Q7_403620"/>
      <w:bookmarkEnd w:id="2686"/>
      <w:r>
        <w:rPr>
          <w:rtl/>
        </w:rPr>
        <w:t xml:space="preserve">הרבה </w:t>
      </w:r>
      <w:bookmarkStart w:id="2687" w:name="_ETM_Q7_404440"/>
      <w:bookmarkEnd w:id="2687"/>
      <w:r>
        <w:rPr>
          <w:rtl/>
        </w:rPr>
        <w:t xml:space="preserve">פטפטת </w:t>
      </w:r>
      <w:bookmarkStart w:id="2688" w:name="_ETM_Q7_406109"/>
      <w:bookmarkStart w:id="2689" w:name="_ETM_Q7_406709"/>
      <w:bookmarkEnd w:id="2688"/>
      <w:bookmarkEnd w:id="2689"/>
      <w:r>
        <w:rPr>
          <w:rtl/>
        </w:rPr>
        <w:t xml:space="preserve">על </w:t>
      </w:r>
      <w:bookmarkStart w:id="2690" w:name="_ETM_Q7_406980"/>
      <w:bookmarkEnd w:id="2690"/>
      <w:r>
        <w:rPr>
          <w:rtl/>
        </w:rPr>
        <w:t xml:space="preserve">הנושא </w:t>
      </w:r>
      <w:bookmarkStart w:id="2691" w:name="_ETM_Q7_407579"/>
      <w:bookmarkEnd w:id="2691"/>
      <w:r>
        <w:rPr>
          <w:rtl/>
        </w:rPr>
        <w:t>הזה</w:t>
      </w:r>
      <w:r>
        <w:rPr>
          <w:rFonts w:hint="cs"/>
          <w:rtl/>
        </w:rPr>
        <w:t>,</w:t>
      </w:r>
      <w:r>
        <w:rPr>
          <w:rtl/>
        </w:rPr>
        <w:t xml:space="preserve"> </w:t>
      </w:r>
      <w:bookmarkStart w:id="2692" w:name="_ETM_Q7_408059"/>
      <w:bookmarkEnd w:id="2692"/>
      <w:r>
        <w:rPr>
          <w:rtl/>
        </w:rPr>
        <w:t>ע</w:t>
      </w:r>
      <w:r>
        <w:rPr>
          <w:rFonts w:hint="cs"/>
          <w:rtl/>
        </w:rPr>
        <w:t>ל</w:t>
      </w:r>
      <w:r>
        <w:rPr>
          <w:rtl/>
        </w:rPr>
        <w:t xml:space="preserve"> </w:t>
      </w:r>
      <w:bookmarkStart w:id="2693" w:name="_ETM_Q7_408299"/>
      <w:bookmarkEnd w:id="2693"/>
      <w:r>
        <w:rPr>
          <w:rtl/>
        </w:rPr>
        <w:t xml:space="preserve">הרצינות </w:t>
      </w:r>
      <w:bookmarkStart w:id="2694" w:name="_ETM_Q7_408870"/>
      <w:bookmarkEnd w:id="2694"/>
      <w:r>
        <w:rPr>
          <w:rtl/>
        </w:rPr>
        <w:t>וכד</w:t>
      </w:r>
      <w:r>
        <w:rPr>
          <w:rFonts w:hint="cs"/>
          <w:rtl/>
        </w:rPr>
        <w:t xml:space="preserve">ומה. </w:t>
      </w:r>
      <w:bookmarkStart w:id="2695" w:name="_ETM_Q7_409680"/>
      <w:bookmarkEnd w:id="2695"/>
      <w:r>
        <w:rPr>
          <w:rtl/>
        </w:rPr>
        <w:t xml:space="preserve">במבחן </w:t>
      </w:r>
      <w:bookmarkStart w:id="2696" w:name="_ETM_Q7_410519"/>
      <w:bookmarkEnd w:id="2696"/>
      <w:r>
        <w:rPr>
          <w:rtl/>
        </w:rPr>
        <w:t xml:space="preserve">המציאות </w:t>
      </w:r>
      <w:bookmarkStart w:id="2697" w:name="_ETM_Q7_411449"/>
      <w:bookmarkEnd w:id="2697"/>
      <w:r>
        <w:rPr>
          <w:rtl/>
        </w:rPr>
        <w:t xml:space="preserve">הדברים </w:t>
      </w:r>
      <w:bookmarkStart w:id="2698" w:name="_ETM_Q7_411900"/>
      <w:bookmarkEnd w:id="2698"/>
      <w:r>
        <w:rPr>
          <w:rFonts w:hint="cs"/>
          <w:rtl/>
        </w:rPr>
        <w:t>גוברי</w:t>
      </w:r>
      <w:r>
        <w:rPr>
          <w:rtl/>
        </w:rPr>
        <w:t>ם</w:t>
      </w:r>
      <w:r w:rsidR="00DE183A">
        <w:rPr>
          <w:rFonts w:hint="cs"/>
          <w:rtl/>
        </w:rPr>
        <w:t>,</w:t>
      </w:r>
      <w:r>
        <w:rPr>
          <w:rtl/>
        </w:rPr>
        <w:t xml:space="preserve"> </w:t>
      </w:r>
      <w:bookmarkStart w:id="2699" w:name="_ETM_Q7_412379"/>
      <w:bookmarkEnd w:id="2699"/>
      <w:r>
        <w:rPr>
          <w:rtl/>
        </w:rPr>
        <w:t>מקר</w:t>
      </w:r>
      <w:r>
        <w:rPr>
          <w:rFonts w:hint="cs"/>
          <w:rtl/>
        </w:rPr>
        <w:t>י</w:t>
      </w:r>
      <w:r>
        <w:rPr>
          <w:rtl/>
        </w:rPr>
        <w:t xml:space="preserve"> </w:t>
      </w:r>
      <w:bookmarkStart w:id="2700" w:name="_ETM_Q7_412769"/>
      <w:bookmarkEnd w:id="2700"/>
      <w:r>
        <w:rPr>
          <w:rtl/>
        </w:rPr>
        <w:t xml:space="preserve">הרצח </w:t>
      </w:r>
      <w:bookmarkStart w:id="2701" w:name="_ETM_Q7_413219"/>
      <w:bookmarkEnd w:id="2701"/>
      <w:r>
        <w:rPr>
          <w:rFonts w:hint="cs"/>
          <w:rtl/>
        </w:rPr>
        <w:t xml:space="preserve">רק </w:t>
      </w:r>
      <w:r>
        <w:rPr>
          <w:rtl/>
        </w:rPr>
        <w:t>גוברים</w:t>
      </w:r>
      <w:r>
        <w:rPr>
          <w:rFonts w:hint="cs"/>
          <w:rtl/>
        </w:rPr>
        <w:t>,</w:t>
      </w:r>
      <w:r>
        <w:rPr>
          <w:rtl/>
        </w:rPr>
        <w:t xml:space="preserve"> </w:t>
      </w:r>
      <w:bookmarkStart w:id="2702" w:name="_ETM_Q7_413849"/>
      <w:bookmarkEnd w:id="2702"/>
      <w:r>
        <w:rPr>
          <w:rtl/>
        </w:rPr>
        <w:t xml:space="preserve">השימושי </w:t>
      </w:r>
      <w:bookmarkStart w:id="2703" w:name="_ETM_Q7_414779"/>
      <w:bookmarkEnd w:id="2703"/>
      <w:r>
        <w:rPr>
          <w:rtl/>
        </w:rPr>
        <w:t>בירי</w:t>
      </w:r>
      <w:r>
        <w:rPr>
          <w:rFonts w:hint="cs"/>
          <w:rtl/>
        </w:rPr>
        <w:t>.</w:t>
      </w:r>
      <w:r>
        <w:rPr>
          <w:rtl/>
        </w:rPr>
        <w:t xml:space="preserve"> </w:t>
      </w:r>
      <w:bookmarkStart w:id="2704" w:name="_ETM_Q7_415620"/>
      <w:bookmarkEnd w:id="2704"/>
      <w:r>
        <w:rPr>
          <w:rtl/>
        </w:rPr>
        <w:t xml:space="preserve">אנחנו </w:t>
      </w:r>
      <w:bookmarkStart w:id="2705" w:name="_ETM_Q7_415859"/>
      <w:bookmarkEnd w:id="2705"/>
      <w:r>
        <w:rPr>
          <w:rtl/>
        </w:rPr>
        <w:t xml:space="preserve">לא </w:t>
      </w:r>
      <w:bookmarkStart w:id="2706" w:name="_ETM_Q7_415979"/>
      <w:bookmarkEnd w:id="2706"/>
      <w:r>
        <w:rPr>
          <w:rtl/>
        </w:rPr>
        <w:t xml:space="preserve">שומעים </w:t>
      </w:r>
      <w:bookmarkStart w:id="2707" w:name="_ETM_Q7_416430"/>
      <w:bookmarkStart w:id="2708" w:name="_ETM_Q7_416609"/>
      <w:bookmarkEnd w:id="2707"/>
      <w:bookmarkEnd w:id="2708"/>
      <w:r>
        <w:rPr>
          <w:rFonts w:hint="cs"/>
          <w:rtl/>
        </w:rPr>
        <w:t xml:space="preserve">על </w:t>
      </w:r>
      <w:r>
        <w:rPr>
          <w:rtl/>
        </w:rPr>
        <w:t xml:space="preserve">שום </w:t>
      </w:r>
      <w:bookmarkStart w:id="2709" w:name="_ETM_Q7_417599"/>
      <w:bookmarkStart w:id="2710" w:name="_ETM_Q7_418199"/>
      <w:bookmarkStart w:id="2711" w:name="_ETM_Q7_418379"/>
      <w:bookmarkEnd w:id="2709"/>
      <w:bookmarkEnd w:id="2710"/>
      <w:bookmarkEnd w:id="2711"/>
      <w:r>
        <w:rPr>
          <w:rtl/>
        </w:rPr>
        <w:t xml:space="preserve">יחס </w:t>
      </w:r>
      <w:bookmarkStart w:id="2712" w:name="_ETM_Q7_420120"/>
      <w:bookmarkEnd w:id="2712"/>
      <w:r>
        <w:rPr>
          <w:rtl/>
        </w:rPr>
        <w:t xml:space="preserve">כמו </w:t>
      </w:r>
      <w:bookmarkStart w:id="2713" w:name="_ETM_Q7_420449"/>
      <w:bookmarkEnd w:id="2713"/>
      <w:r>
        <w:rPr>
          <w:rtl/>
        </w:rPr>
        <w:t>שצריך</w:t>
      </w:r>
      <w:r>
        <w:rPr>
          <w:rFonts w:hint="cs"/>
          <w:rtl/>
        </w:rPr>
        <w:t xml:space="preserve"> </w:t>
      </w:r>
      <w:bookmarkStart w:id="2714" w:name="_ETM_Q7_423920"/>
      <w:bookmarkEnd w:id="2714"/>
      <w:r>
        <w:rPr>
          <w:rFonts w:hint="eastAsia"/>
          <w:rtl/>
        </w:rPr>
        <w:t>–</w:t>
      </w:r>
      <w:r>
        <w:rPr>
          <w:rtl/>
        </w:rPr>
        <w:t xml:space="preserve"> </w:t>
      </w:r>
      <w:bookmarkStart w:id="2715" w:name="_ETM_Q7_421409"/>
      <w:bookmarkEnd w:id="2715"/>
      <w:r>
        <w:rPr>
          <w:rtl/>
        </w:rPr>
        <w:t xml:space="preserve">יחס </w:t>
      </w:r>
      <w:bookmarkStart w:id="2716" w:name="_ETM_Q7_422010"/>
      <w:bookmarkEnd w:id="2716"/>
      <w:r>
        <w:rPr>
          <w:rtl/>
        </w:rPr>
        <w:t xml:space="preserve">של </w:t>
      </w:r>
      <w:bookmarkStart w:id="2717" w:name="_ETM_Q7_422459"/>
      <w:bookmarkEnd w:id="2717"/>
      <w:r>
        <w:rPr>
          <w:rtl/>
        </w:rPr>
        <w:t xml:space="preserve">אכיפת </w:t>
      </w:r>
      <w:bookmarkStart w:id="2718" w:name="_ETM_Q7_422939"/>
      <w:bookmarkEnd w:id="2718"/>
      <w:r>
        <w:rPr>
          <w:rtl/>
        </w:rPr>
        <w:t xml:space="preserve">החוק </w:t>
      </w:r>
      <w:bookmarkStart w:id="2719" w:name="_ETM_Q7_423239"/>
      <w:bookmarkEnd w:id="2719"/>
      <w:r>
        <w:rPr>
          <w:rtl/>
        </w:rPr>
        <w:t xml:space="preserve">בקרב </w:t>
      </w:r>
      <w:bookmarkStart w:id="2720" w:name="_ETM_Q7_423659"/>
      <w:bookmarkEnd w:id="2720"/>
      <w:r>
        <w:rPr>
          <w:rtl/>
        </w:rPr>
        <w:t xml:space="preserve">ארגוני </w:t>
      </w:r>
      <w:bookmarkStart w:id="2721" w:name="_ETM_Q7_424049"/>
      <w:bookmarkEnd w:id="2721"/>
      <w:r>
        <w:rPr>
          <w:rtl/>
        </w:rPr>
        <w:t>הפשיעה</w:t>
      </w:r>
      <w:r w:rsidR="00DE183A">
        <w:rPr>
          <w:rFonts w:hint="cs"/>
          <w:rtl/>
        </w:rPr>
        <w:t>,</w:t>
      </w:r>
      <w:r>
        <w:rPr>
          <w:rtl/>
        </w:rPr>
        <w:t xml:space="preserve"> </w:t>
      </w:r>
      <w:bookmarkStart w:id="2722" w:name="_ETM_Q7_425090"/>
      <w:bookmarkEnd w:id="2722"/>
      <w:r>
        <w:rPr>
          <w:rtl/>
        </w:rPr>
        <w:t xml:space="preserve">אז </w:t>
      </w:r>
      <w:bookmarkStart w:id="2723" w:name="_ETM_Q7_425419"/>
      <w:bookmarkEnd w:id="2723"/>
      <w:r>
        <w:rPr>
          <w:rtl/>
        </w:rPr>
        <w:t xml:space="preserve">התקדמות </w:t>
      </w:r>
      <w:bookmarkStart w:id="2724" w:name="_ETM_Q7_426049"/>
      <w:bookmarkStart w:id="2725" w:name="_ETM_Q7_426499"/>
      <w:bookmarkStart w:id="2726" w:name="_ETM_Q7_426680"/>
      <w:bookmarkEnd w:id="2724"/>
      <w:bookmarkEnd w:id="2725"/>
      <w:bookmarkEnd w:id="2726"/>
      <w:r>
        <w:rPr>
          <w:rFonts w:hint="cs"/>
          <w:rtl/>
        </w:rPr>
        <w:t xml:space="preserve">אולי זאת </w:t>
      </w:r>
      <w:r>
        <w:rPr>
          <w:rtl/>
        </w:rPr>
        <w:t xml:space="preserve">באמת </w:t>
      </w:r>
      <w:bookmarkStart w:id="2727" w:name="_ETM_Q7_426980"/>
      <w:bookmarkEnd w:id="2727"/>
      <w:r>
        <w:rPr>
          <w:rtl/>
        </w:rPr>
        <w:t xml:space="preserve">לא </w:t>
      </w:r>
      <w:bookmarkStart w:id="2728" w:name="_ETM_Q7_427099"/>
      <w:bookmarkEnd w:id="2728"/>
      <w:r>
        <w:rPr>
          <w:rtl/>
        </w:rPr>
        <w:t xml:space="preserve">מילה </w:t>
      </w:r>
      <w:bookmarkStart w:id="2729" w:name="_ETM_Q7_427340"/>
      <w:bookmarkEnd w:id="2729"/>
      <w:r>
        <w:rPr>
          <w:rtl/>
        </w:rPr>
        <w:t>ש</w:t>
      </w:r>
      <w:bookmarkStart w:id="2730" w:name="_ETM_Q7_427489"/>
      <w:bookmarkEnd w:id="2730"/>
      <w:r>
        <w:rPr>
          <w:rtl/>
        </w:rPr>
        <w:t xml:space="preserve">משקפת </w:t>
      </w:r>
      <w:bookmarkStart w:id="2731" w:name="_ETM_Q7_428029"/>
      <w:bookmarkEnd w:id="2731"/>
      <w:r>
        <w:rPr>
          <w:rtl/>
        </w:rPr>
        <w:t xml:space="preserve">את </w:t>
      </w:r>
      <w:bookmarkStart w:id="2732" w:name="_ETM_Q7_428090"/>
      <w:bookmarkEnd w:id="2732"/>
      <w:r>
        <w:rPr>
          <w:rtl/>
        </w:rPr>
        <w:t>המציאות</w:t>
      </w:r>
      <w:r>
        <w:rPr>
          <w:rFonts w:hint="cs"/>
          <w:rtl/>
        </w:rPr>
        <w:t>.</w:t>
      </w:r>
    </w:p>
    <w:p w:rsidR="00865E88" w:rsidRDefault="00865E88" w:rsidP="00FD6ED6">
      <w:pPr>
        <w:rPr>
          <w:rtl/>
        </w:rPr>
      </w:pPr>
    </w:p>
    <w:p w:rsidR="005B4BDB" w:rsidRDefault="005B4BDB" w:rsidP="005B4BDB">
      <w:pPr>
        <w:pStyle w:val="-"/>
        <w:rPr>
          <w:rtl/>
        </w:rPr>
      </w:pPr>
      <w:bookmarkStart w:id="2733" w:name="_ETM_Q7_427000"/>
      <w:bookmarkEnd w:id="2733"/>
      <w:r w:rsidRPr="005B4BDB">
        <w:rPr>
          <w:rStyle w:val="TagStyle"/>
          <w:rtl/>
        </w:rPr>
        <w:t>&lt;&lt; דובר_המשך &gt;&gt;</w:t>
      </w:r>
      <w:r w:rsidRPr="00AA0E9B">
        <w:rPr>
          <w:rStyle w:val="TagStyle"/>
          <w:rtl/>
        </w:rPr>
        <w:t xml:space="preserve"> </w:t>
      </w:r>
      <w:r>
        <w:rPr>
          <w:rtl/>
        </w:rPr>
        <w:t>סגן השר לביטחון הפנים דסטה גדי יברקן:</w:t>
      </w:r>
      <w:r w:rsidRPr="00AA0E9B">
        <w:rPr>
          <w:rStyle w:val="TagStyle"/>
          <w:rtl/>
        </w:rPr>
        <w:t xml:space="preserve"> </w:t>
      </w:r>
      <w:r w:rsidRPr="005B4BDB">
        <w:rPr>
          <w:rStyle w:val="TagStyle"/>
          <w:rtl/>
        </w:rPr>
        <w:t xml:space="preserve">&lt;&lt; דובר_המשך &gt;&gt; </w:t>
      </w:r>
      <w:r>
        <w:rPr>
          <w:rtl/>
        </w:rPr>
        <w:t xml:space="preserve">   </w:t>
      </w:r>
    </w:p>
    <w:p w:rsidR="00865E88" w:rsidRDefault="00865E88" w:rsidP="00FD6ED6">
      <w:pPr>
        <w:rPr>
          <w:rtl/>
        </w:rPr>
      </w:pPr>
    </w:p>
    <w:p w:rsidR="00865E88" w:rsidRDefault="00865E88" w:rsidP="00FD6ED6">
      <w:pPr>
        <w:rPr>
          <w:rtl/>
        </w:rPr>
      </w:pPr>
      <w:bookmarkStart w:id="2734" w:name="_ETM_Q7_428000"/>
      <w:bookmarkStart w:id="2735" w:name="_ETM_Q7_429160"/>
      <w:bookmarkEnd w:id="2734"/>
      <w:bookmarkEnd w:id="2735"/>
      <w:r>
        <w:rPr>
          <w:rtl/>
        </w:rPr>
        <w:t xml:space="preserve">אני </w:t>
      </w:r>
      <w:bookmarkStart w:id="2736" w:name="_ETM_Q7_429610"/>
      <w:bookmarkEnd w:id="2736"/>
      <w:r>
        <w:rPr>
          <w:rtl/>
        </w:rPr>
        <w:t xml:space="preserve">בהחלט </w:t>
      </w:r>
      <w:bookmarkStart w:id="2737" w:name="_ETM_Q7_431200"/>
      <w:bookmarkEnd w:id="2737"/>
      <w:r>
        <w:rPr>
          <w:rtl/>
        </w:rPr>
        <w:t xml:space="preserve">מסכים </w:t>
      </w:r>
      <w:bookmarkStart w:id="2738" w:name="_ETM_Q7_431620"/>
      <w:bookmarkEnd w:id="2738"/>
      <w:r>
        <w:rPr>
          <w:rtl/>
        </w:rPr>
        <w:t xml:space="preserve">איתך </w:t>
      </w:r>
      <w:bookmarkStart w:id="2739" w:name="_ETM_Q7_431920"/>
      <w:bookmarkEnd w:id="2739"/>
      <w:r>
        <w:rPr>
          <w:rtl/>
        </w:rPr>
        <w:t xml:space="preserve">שניתן </w:t>
      </w:r>
      <w:bookmarkStart w:id="2740" w:name="_ETM_Q7_432340"/>
      <w:bookmarkEnd w:id="2740"/>
      <w:r>
        <w:rPr>
          <w:rtl/>
        </w:rPr>
        <w:t xml:space="preserve">לעשות </w:t>
      </w:r>
      <w:bookmarkStart w:id="2741" w:name="_ETM_Q7_432670"/>
      <w:bookmarkEnd w:id="2741"/>
      <w:r>
        <w:rPr>
          <w:rtl/>
        </w:rPr>
        <w:t>יותר</w:t>
      </w:r>
      <w:r>
        <w:rPr>
          <w:rFonts w:hint="cs"/>
          <w:rtl/>
        </w:rPr>
        <w:t>,</w:t>
      </w:r>
      <w:r>
        <w:rPr>
          <w:rtl/>
        </w:rPr>
        <w:t xml:space="preserve"> </w:t>
      </w:r>
      <w:bookmarkStart w:id="2742" w:name="_ETM_Q7_434319"/>
      <w:bookmarkEnd w:id="2742"/>
      <w:r>
        <w:rPr>
          <w:rtl/>
        </w:rPr>
        <w:t xml:space="preserve">ובהחלט </w:t>
      </w:r>
      <w:bookmarkStart w:id="2743" w:name="_ETM_Q7_434829"/>
      <w:bookmarkEnd w:id="2743"/>
      <w:r>
        <w:rPr>
          <w:rtl/>
        </w:rPr>
        <w:t xml:space="preserve">זה </w:t>
      </w:r>
      <w:bookmarkStart w:id="2744" w:name="_ETM_Q7_434980"/>
      <w:bookmarkEnd w:id="2744"/>
      <w:r>
        <w:rPr>
          <w:rtl/>
        </w:rPr>
        <w:t xml:space="preserve">לא </w:t>
      </w:r>
      <w:bookmarkStart w:id="2745" w:name="_ETM_Q7_435069"/>
      <w:bookmarkEnd w:id="2745"/>
      <w:r>
        <w:rPr>
          <w:rtl/>
        </w:rPr>
        <w:t>מספק</w:t>
      </w:r>
      <w:r>
        <w:rPr>
          <w:rFonts w:hint="cs"/>
          <w:rtl/>
        </w:rPr>
        <w:t>.</w:t>
      </w:r>
      <w:r>
        <w:rPr>
          <w:rtl/>
        </w:rPr>
        <w:t xml:space="preserve"> </w:t>
      </w:r>
      <w:bookmarkStart w:id="2746" w:name="_ETM_Q7_435609"/>
      <w:bookmarkEnd w:id="2746"/>
      <w:r>
        <w:rPr>
          <w:rFonts w:hint="cs"/>
          <w:rtl/>
        </w:rPr>
        <w:t>אני רק</w:t>
      </w:r>
      <w:r>
        <w:rPr>
          <w:rtl/>
        </w:rPr>
        <w:t xml:space="preserve"> </w:t>
      </w:r>
      <w:bookmarkStart w:id="2747" w:name="_ETM_Q7_436550"/>
      <w:bookmarkEnd w:id="2747"/>
      <w:r>
        <w:rPr>
          <w:rtl/>
        </w:rPr>
        <w:t xml:space="preserve">ציינתי </w:t>
      </w:r>
      <w:bookmarkStart w:id="2748" w:name="_ETM_Q7_437839"/>
      <w:bookmarkEnd w:id="2748"/>
      <w:r>
        <w:rPr>
          <w:rtl/>
        </w:rPr>
        <w:t xml:space="preserve">ביחס </w:t>
      </w:r>
      <w:bookmarkStart w:id="2749" w:name="_ETM_Q7_438589"/>
      <w:bookmarkEnd w:id="2749"/>
      <w:r>
        <w:rPr>
          <w:rtl/>
        </w:rPr>
        <w:t xml:space="preserve">לעבר </w:t>
      </w:r>
      <w:bookmarkStart w:id="2750" w:name="_ETM_Q7_439069"/>
      <w:bookmarkEnd w:id="2750"/>
      <w:r>
        <w:rPr>
          <w:rFonts w:hint="cs"/>
          <w:rtl/>
        </w:rPr>
        <w:t>ו</w:t>
      </w:r>
      <w:r>
        <w:rPr>
          <w:rtl/>
        </w:rPr>
        <w:t xml:space="preserve">מה </w:t>
      </w:r>
      <w:bookmarkStart w:id="2751" w:name="_ETM_Q7_439310"/>
      <w:bookmarkEnd w:id="2751"/>
      <w:r>
        <w:rPr>
          <w:rtl/>
        </w:rPr>
        <w:t>שקורה</w:t>
      </w:r>
      <w:r>
        <w:rPr>
          <w:rFonts w:hint="cs"/>
          <w:rtl/>
        </w:rPr>
        <w:t>.</w:t>
      </w:r>
      <w:r>
        <w:rPr>
          <w:rtl/>
        </w:rPr>
        <w:t xml:space="preserve"> </w:t>
      </w:r>
      <w:bookmarkStart w:id="2752" w:name="_ETM_Q7_439789"/>
      <w:bookmarkEnd w:id="2752"/>
      <w:r>
        <w:rPr>
          <w:rtl/>
        </w:rPr>
        <w:t xml:space="preserve">בסופו </w:t>
      </w:r>
      <w:bookmarkStart w:id="2753" w:name="_ETM_Q7_440720"/>
      <w:bookmarkEnd w:id="2753"/>
      <w:r>
        <w:rPr>
          <w:rtl/>
        </w:rPr>
        <w:t xml:space="preserve">של </w:t>
      </w:r>
      <w:bookmarkStart w:id="2754" w:name="_ETM_Q7_440870"/>
      <w:bookmarkEnd w:id="2754"/>
      <w:r>
        <w:rPr>
          <w:rtl/>
        </w:rPr>
        <w:t>דבר</w:t>
      </w:r>
      <w:r>
        <w:rPr>
          <w:rFonts w:hint="cs"/>
          <w:rtl/>
        </w:rPr>
        <w:t>,</w:t>
      </w:r>
      <w:r>
        <w:rPr>
          <w:rtl/>
        </w:rPr>
        <w:t xml:space="preserve"> </w:t>
      </w:r>
      <w:bookmarkStart w:id="2755" w:name="_ETM_Q7_441259"/>
      <w:bookmarkEnd w:id="2755"/>
      <w:r>
        <w:rPr>
          <w:rtl/>
        </w:rPr>
        <w:t xml:space="preserve">יש </w:t>
      </w:r>
      <w:bookmarkStart w:id="2756" w:name="_ETM_Q7_441470"/>
      <w:bookmarkEnd w:id="2756"/>
      <w:r>
        <w:rPr>
          <w:rtl/>
        </w:rPr>
        <w:t>סטטיסטיקה</w:t>
      </w:r>
      <w:r w:rsidR="00DE183A">
        <w:rPr>
          <w:rFonts w:hint="cs"/>
          <w:rtl/>
        </w:rPr>
        <w:t>,</w:t>
      </w:r>
      <w:r>
        <w:rPr>
          <w:rtl/>
        </w:rPr>
        <w:t xml:space="preserve"> </w:t>
      </w:r>
      <w:bookmarkStart w:id="2757" w:name="_ETM_Q7_442130"/>
      <w:bookmarkEnd w:id="2757"/>
      <w:r>
        <w:rPr>
          <w:rtl/>
        </w:rPr>
        <w:t xml:space="preserve">ולפי </w:t>
      </w:r>
      <w:bookmarkStart w:id="2758" w:name="_ETM_Q7_442550"/>
      <w:bookmarkEnd w:id="2758"/>
      <w:r>
        <w:rPr>
          <w:rtl/>
        </w:rPr>
        <w:t xml:space="preserve">זה </w:t>
      </w:r>
      <w:bookmarkStart w:id="2759" w:name="_ETM_Q7_442729"/>
      <w:bookmarkEnd w:id="2759"/>
      <w:r>
        <w:rPr>
          <w:rtl/>
        </w:rPr>
        <w:t xml:space="preserve">אנשים </w:t>
      </w:r>
      <w:bookmarkStart w:id="2760" w:name="_ETM_Q7_443060"/>
      <w:bookmarkEnd w:id="2760"/>
      <w:r>
        <w:rPr>
          <w:rtl/>
        </w:rPr>
        <w:t>עובדים</w:t>
      </w:r>
      <w:r>
        <w:rPr>
          <w:rFonts w:hint="cs"/>
          <w:rtl/>
        </w:rPr>
        <w:t>.</w:t>
      </w:r>
      <w:r>
        <w:rPr>
          <w:rtl/>
        </w:rPr>
        <w:t xml:space="preserve"> </w:t>
      </w:r>
      <w:bookmarkStart w:id="2761" w:name="_ETM_Q7_443839"/>
      <w:bookmarkEnd w:id="2761"/>
      <w:r>
        <w:rPr>
          <w:rtl/>
        </w:rPr>
        <w:t xml:space="preserve">אני </w:t>
      </w:r>
      <w:bookmarkStart w:id="2762" w:name="_ETM_Q7_444020"/>
      <w:bookmarkEnd w:id="2762"/>
      <w:r>
        <w:rPr>
          <w:rtl/>
        </w:rPr>
        <w:t xml:space="preserve">מסכים </w:t>
      </w:r>
      <w:bookmarkStart w:id="2763" w:name="_ETM_Q7_444319"/>
      <w:bookmarkEnd w:id="2763"/>
      <w:r>
        <w:rPr>
          <w:rtl/>
        </w:rPr>
        <w:t xml:space="preserve">איתך </w:t>
      </w:r>
      <w:bookmarkStart w:id="2764" w:name="_ETM_Q7_444589"/>
      <w:bookmarkEnd w:id="2764"/>
      <w:r>
        <w:rPr>
          <w:rFonts w:hint="cs"/>
          <w:rtl/>
        </w:rPr>
        <w:t>ש</w:t>
      </w:r>
      <w:r>
        <w:rPr>
          <w:rtl/>
        </w:rPr>
        <w:t xml:space="preserve">זה </w:t>
      </w:r>
      <w:bookmarkStart w:id="2765" w:name="_ETM_Q7_444740"/>
      <w:bookmarkEnd w:id="2765"/>
      <w:r>
        <w:rPr>
          <w:rtl/>
        </w:rPr>
        <w:t xml:space="preserve">לא </w:t>
      </w:r>
      <w:bookmarkStart w:id="2766" w:name="_ETM_Q7_444830"/>
      <w:bookmarkEnd w:id="2766"/>
      <w:r>
        <w:rPr>
          <w:rtl/>
        </w:rPr>
        <w:t>מספיק</w:t>
      </w:r>
      <w:r w:rsidR="00DE183A">
        <w:rPr>
          <w:rFonts w:hint="cs"/>
          <w:rtl/>
        </w:rPr>
        <w:t>,</w:t>
      </w:r>
      <w:r>
        <w:rPr>
          <w:rtl/>
        </w:rPr>
        <w:t xml:space="preserve"> </w:t>
      </w:r>
      <w:bookmarkStart w:id="2767" w:name="_ETM_Q7_445160"/>
      <w:bookmarkEnd w:id="2767"/>
      <w:r>
        <w:rPr>
          <w:rtl/>
        </w:rPr>
        <w:t xml:space="preserve">וגם </w:t>
      </w:r>
      <w:bookmarkStart w:id="2768" w:name="_ETM_Q7_445460"/>
      <w:bookmarkEnd w:id="2768"/>
      <w:r>
        <w:rPr>
          <w:rtl/>
        </w:rPr>
        <w:t xml:space="preserve">אותי </w:t>
      </w:r>
      <w:bookmarkStart w:id="2769" w:name="_ETM_Q7_445639"/>
      <w:bookmarkEnd w:id="2769"/>
      <w:r>
        <w:rPr>
          <w:rtl/>
        </w:rPr>
        <w:t xml:space="preserve">זה </w:t>
      </w:r>
      <w:bookmarkStart w:id="2770" w:name="_ETM_Q7_445789"/>
      <w:bookmarkEnd w:id="2770"/>
      <w:r>
        <w:rPr>
          <w:rtl/>
        </w:rPr>
        <w:t xml:space="preserve">לא </w:t>
      </w:r>
      <w:bookmarkStart w:id="2771" w:name="_ETM_Q7_445849"/>
      <w:bookmarkEnd w:id="2771"/>
      <w:r>
        <w:rPr>
          <w:rtl/>
        </w:rPr>
        <w:t>מספק</w:t>
      </w:r>
      <w:r>
        <w:rPr>
          <w:rFonts w:hint="cs"/>
          <w:rtl/>
        </w:rPr>
        <w:t>.</w:t>
      </w:r>
    </w:p>
    <w:p w:rsidR="00865E88" w:rsidRDefault="00865E88" w:rsidP="00FD6ED6">
      <w:pPr>
        <w:rPr>
          <w:rtl/>
        </w:rPr>
      </w:pPr>
    </w:p>
    <w:p w:rsidR="00DE183A" w:rsidRDefault="00DE183A" w:rsidP="00DE183A">
      <w:pPr>
        <w:pStyle w:val="af6"/>
        <w:keepNext/>
        <w:rPr>
          <w:rtl/>
        </w:rPr>
      </w:pPr>
      <w:bookmarkStart w:id="2772" w:name="_ETM_Q7_451000"/>
      <w:bookmarkEnd w:id="2772"/>
      <w:r w:rsidRPr="000E3A5C">
        <w:rPr>
          <w:rStyle w:val="TagStyle"/>
          <w:rtl/>
        </w:rPr>
        <w:t xml:space="preserve">&lt;&lt; יור &gt;&gt; </w:t>
      </w:r>
      <w:r>
        <w:rPr>
          <w:rtl/>
        </w:rPr>
        <w:t>היו"ר אליהו ברוכי:</w:t>
      </w:r>
      <w:r w:rsidRPr="000E3A5C">
        <w:rPr>
          <w:rStyle w:val="TagStyle"/>
          <w:rtl/>
        </w:rPr>
        <w:t xml:space="preserve"> &lt;&lt; יור &gt;&gt;</w:t>
      </w:r>
      <w:r>
        <w:rPr>
          <w:rtl/>
        </w:rPr>
        <w:t xml:space="preserve">  </w:t>
      </w:r>
    </w:p>
    <w:p w:rsidR="00865E88" w:rsidRDefault="00865E88" w:rsidP="00DE183A">
      <w:pPr>
        <w:rPr>
          <w:rtl/>
        </w:rPr>
      </w:pPr>
    </w:p>
    <w:p w:rsidR="00865E88" w:rsidRDefault="00DE183A" w:rsidP="00FD6ED6">
      <w:pPr>
        <w:rPr>
          <w:rtl/>
        </w:rPr>
      </w:pPr>
      <w:bookmarkStart w:id="2773" w:name="_ETM_Q7_447000"/>
      <w:bookmarkStart w:id="2774" w:name="_ETM_Q7_447470"/>
      <w:bookmarkEnd w:id="2773"/>
      <w:bookmarkEnd w:id="2774"/>
      <w:r>
        <w:rPr>
          <w:rFonts w:hint="cs"/>
          <w:rtl/>
        </w:rPr>
        <w:t xml:space="preserve">שאלה נוספת </w:t>
      </w:r>
      <w:r w:rsidR="00865E88">
        <w:rPr>
          <w:rFonts w:hint="cs"/>
          <w:rtl/>
        </w:rPr>
        <w:t xml:space="preserve">לחבר הכנסת אוסאמה סעדי, בבקשה. </w:t>
      </w:r>
    </w:p>
    <w:p w:rsidR="00865E88" w:rsidRDefault="00865E88" w:rsidP="00FD6ED6">
      <w:pPr>
        <w:rPr>
          <w:rtl/>
        </w:rPr>
      </w:pPr>
    </w:p>
    <w:p w:rsidR="00865E88" w:rsidRDefault="00865E88" w:rsidP="00FD6ED6">
      <w:pPr>
        <w:pStyle w:val="a4"/>
        <w:keepNext/>
        <w:rPr>
          <w:rtl/>
        </w:rPr>
      </w:pPr>
      <w:bookmarkStart w:id="2775" w:name="ET_speaker_5292_18"/>
      <w:r w:rsidRPr="000E3A5C">
        <w:rPr>
          <w:rStyle w:val="TagStyle"/>
          <w:rtl/>
        </w:rPr>
        <w:t xml:space="preserve"> &lt;&lt; דובר &gt;&gt; </w:t>
      </w:r>
      <w:bookmarkStart w:id="2776" w:name="_Toc59034599"/>
      <w:bookmarkStart w:id="2777" w:name="_Toc59042186"/>
      <w:r>
        <w:rPr>
          <w:rtl/>
        </w:rPr>
        <w:t>אוסאמה סעדי (הרשימה המשותפת):</w:t>
      </w:r>
      <w:bookmarkEnd w:id="2776"/>
      <w:bookmarkEnd w:id="2777"/>
      <w:r w:rsidRPr="000E3A5C">
        <w:rPr>
          <w:rStyle w:val="TagStyle"/>
          <w:rtl/>
        </w:rPr>
        <w:t xml:space="preserve"> &lt;&lt; דובר &gt;&gt;</w:t>
      </w:r>
      <w:r>
        <w:rPr>
          <w:rtl/>
        </w:rPr>
        <w:t xml:space="preserve">  </w:t>
      </w:r>
      <w:bookmarkEnd w:id="2775"/>
    </w:p>
    <w:p w:rsidR="00865E88" w:rsidRDefault="00865E88" w:rsidP="00753B1E">
      <w:pPr>
        <w:rPr>
          <w:rtl/>
          <w:lang w:eastAsia="he-IL"/>
        </w:rPr>
      </w:pPr>
    </w:p>
    <w:p w:rsidR="00865E88" w:rsidRDefault="00865E88" w:rsidP="00DE183A">
      <w:pPr>
        <w:rPr>
          <w:rtl/>
        </w:rPr>
      </w:pPr>
      <w:bookmarkStart w:id="2778" w:name="_ETM_Q7_447740"/>
      <w:bookmarkStart w:id="2779" w:name="_ETM_Q7_448819"/>
      <w:bookmarkStart w:id="2780" w:name="_ETM_Q7_449029"/>
      <w:bookmarkStart w:id="2781" w:name="_ETM_Q7_449270"/>
      <w:bookmarkStart w:id="2782" w:name="_ETM_Q7_449569"/>
      <w:bookmarkStart w:id="2783" w:name="_ETM_Q7_449690"/>
      <w:bookmarkStart w:id="2784" w:name="_ETM_Q7_450080"/>
      <w:bookmarkStart w:id="2785" w:name="_ETM_Q7_450350"/>
      <w:bookmarkStart w:id="2786" w:name="_ETM_Q7_450770"/>
      <w:bookmarkStart w:id="2787" w:name="_ETM_Q7_451220"/>
      <w:bookmarkStart w:id="2788" w:name="_ETM_Q7_451610"/>
      <w:bookmarkStart w:id="2789" w:name="_ETM_Q7_451970"/>
      <w:bookmarkStart w:id="2790" w:name="_ETM_Q7_452270"/>
      <w:bookmarkStart w:id="2791" w:name="_ETM_Q7_456499"/>
      <w:bookmarkStart w:id="2792" w:name="_ETM_Q7_456919"/>
      <w:bookmarkStart w:id="2793" w:name="_ETM_Q7_457279"/>
      <w:bookmarkStart w:id="2794" w:name="_ETM_Q7_458659"/>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r>
        <w:rPr>
          <w:rFonts w:hint="cs"/>
          <w:rtl/>
        </w:rPr>
        <w:t xml:space="preserve">כבוד היושב-ראש, </w:t>
      </w:r>
      <w:r>
        <w:rPr>
          <w:rtl/>
        </w:rPr>
        <w:t xml:space="preserve">כבוד </w:t>
      </w:r>
      <w:bookmarkStart w:id="2795" w:name="_ETM_Q7_458930"/>
      <w:bookmarkEnd w:id="2795"/>
      <w:r>
        <w:rPr>
          <w:rtl/>
        </w:rPr>
        <w:t xml:space="preserve">סגן </w:t>
      </w:r>
      <w:bookmarkStart w:id="2796" w:name="_ETM_Q7_459229"/>
      <w:bookmarkEnd w:id="2796"/>
      <w:r>
        <w:rPr>
          <w:rtl/>
        </w:rPr>
        <w:t>השר</w:t>
      </w:r>
      <w:r>
        <w:rPr>
          <w:rFonts w:hint="cs"/>
          <w:rtl/>
        </w:rPr>
        <w:t>,</w:t>
      </w:r>
      <w:r>
        <w:rPr>
          <w:rtl/>
        </w:rPr>
        <w:t xml:space="preserve"> </w:t>
      </w:r>
      <w:bookmarkStart w:id="2797" w:name="_ETM_Q7_461099"/>
      <w:bookmarkEnd w:id="2797"/>
      <w:r>
        <w:rPr>
          <w:rtl/>
        </w:rPr>
        <w:t xml:space="preserve">אני </w:t>
      </w:r>
      <w:bookmarkStart w:id="2798" w:name="_ETM_Q7_461339"/>
      <w:bookmarkEnd w:id="2798"/>
      <w:r>
        <w:rPr>
          <w:rtl/>
        </w:rPr>
        <w:t xml:space="preserve">חושב </w:t>
      </w:r>
      <w:bookmarkStart w:id="2799" w:name="_ETM_Q7_461699"/>
      <w:bookmarkEnd w:id="2799"/>
      <w:r>
        <w:rPr>
          <w:rtl/>
        </w:rPr>
        <w:t xml:space="preserve">שלא </w:t>
      </w:r>
      <w:bookmarkStart w:id="2800" w:name="_ETM_Q7_462180"/>
      <w:bookmarkEnd w:id="2800"/>
      <w:r>
        <w:rPr>
          <w:rtl/>
        </w:rPr>
        <w:t xml:space="preserve">מדובר </w:t>
      </w:r>
      <w:bookmarkStart w:id="2801" w:name="_ETM_Q7_462659"/>
      <w:bookmarkEnd w:id="2801"/>
      <w:r>
        <w:rPr>
          <w:rtl/>
        </w:rPr>
        <w:t xml:space="preserve">בהתקדמות </w:t>
      </w:r>
      <w:bookmarkStart w:id="2802" w:name="_ETM_Q7_464310"/>
      <w:bookmarkEnd w:id="2802"/>
      <w:r>
        <w:rPr>
          <w:rtl/>
        </w:rPr>
        <w:t xml:space="preserve">אלא </w:t>
      </w:r>
      <w:bookmarkStart w:id="2803" w:name="_ETM_Q7_464580"/>
      <w:bookmarkEnd w:id="2803"/>
      <w:r>
        <w:rPr>
          <w:rtl/>
        </w:rPr>
        <w:t xml:space="preserve">מדובר </w:t>
      </w:r>
      <w:bookmarkStart w:id="2804" w:name="_ETM_Q7_464999"/>
      <w:bookmarkEnd w:id="2804"/>
      <w:r>
        <w:rPr>
          <w:rtl/>
        </w:rPr>
        <w:t>בהידרדרות</w:t>
      </w:r>
      <w:r>
        <w:rPr>
          <w:rFonts w:hint="cs"/>
          <w:rtl/>
        </w:rPr>
        <w:t>.</w:t>
      </w:r>
      <w:r>
        <w:rPr>
          <w:rtl/>
        </w:rPr>
        <w:t xml:space="preserve"> </w:t>
      </w:r>
      <w:bookmarkStart w:id="2805" w:name="_ETM_Q7_466920"/>
      <w:bookmarkStart w:id="2806" w:name="_ETM_Q7_468029"/>
      <w:bookmarkEnd w:id="2805"/>
      <w:bookmarkEnd w:id="2806"/>
      <w:r>
        <w:rPr>
          <w:rtl/>
        </w:rPr>
        <w:t xml:space="preserve">המספרים </w:t>
      </w:r>
      <w:bookmarkStart w:id="2807" w:name="_ETM_Q7_468930"/>
      <w:bookmarkEnd w:id="2807"/>
      <w:r>
        <w:rPr>
          <w:rtl/>
        </w:rPr>
        <w:t xml:space="preserve">מדברים </w:t>
      </w:r>
      <w:bookmarkStart w:id="2808" w:name="_ETM_Q7_469440"/>
      <w:bookmarkEnd w:id="2808"/>
      <w:r>
        <w:rPr>
          <w:rtl/>
        </w:rPr>
        <w:t xml:space="preserve">בעד </w:t>
      </w:r>
      <w:bookmarkStart w:id="2809" w:name="_ETM_Q7_469710"/>
      <w:bookmarkEnd w:id="2809"/>
      <w:r>
        <w:rPr>
          <w:rtl/>
        </w:rPr>
        <w:t>עצמם</w:t>
      </w:r>
      <w:r>
        <w:rPr>
          <w:rFonts w:hint="cs"/>
          <w:rtl/>
        </w:rPr>
        <w:t>.</w:t>
      </w:r>
      <w:r>
        <w:rPr>
          <w:rtl/>
        </w:rPr>
        <w:t xml:space="preserve"> </w:t>
      </w:r>
      <w:bookmarkStart w:id="2810" w:name="_ETM_Q7_471050"/>
      <w:bookmarkEnd w:id="2810"/>
      <w:r>
        <w:rPr>
          <w:rtl/>
        </w:rPr>
        <w:t xml:space="preserve">אם </w:t>
      </w:r>
      <w:bookmarkStart w:id="2811" w:name="_ETM_Q7_471230"/>
      <w:bookmarkEnd w:id="2811"/>
      <w:r>
        <w:rPr>
          <w:rtl/>
        </w:rPr>
        <w:t xml:space="preserve">אנחנו </w:t>
      </w:r>
      <w:bookmarkStart w:id="2812" w:name="_ETM_Q7_471589"/>
      <w:bookmarkEnd w:id="2812"/>
      <w:r>
        <w:rPr>
          <w:rtl/>
        </w:rPr>
        <w:t xml:space="preserve">בשנת </w:t>
      </w:r>
      <w:bookmarkStart w:id="2813" w:name="_ETM_Q7_472279"/>
      <w:bookmarkEnd w:id="2813"/>
      <w:r>
        <w:rPr>
          <w:rtl/>
        </w:rPr>
        <w:t xml:space="preserve">2019 </w:t>
      </w:r>
      <w:bookmarkStart w:id="2814" w:name="_ETM_Q7_475039"/>
      <w:bookmarkEnd w:id="2814"/>
      <w:r>
        <w:rPr>
          <w:rtl/>
        </w:rPr>
        <w:t>שבר</w:t>
      </w:r>
      <w:r>
        <w:rPr>
          <w:rFonts w:hint="cs"/>
          <w:rtl/>
        </w:rPr>
        <w:t>נו שיא</w:t>
      </w:r>
      <w:bookmarkStart w:id="2815" w:name="_ETM_Q7_475460"/>
      <w:bookmarkEnd w:id="2815"/>
      <w:r>
        <w:rPr>
          <w:rtl/>
        </w:rPr>
        <w:t xml:space="preserve"> </w:t>
      </w:r>
      <w:bookmarkStart w:id="2816" w:name="_ETM_Q7_476570"/>
      <w:bookmarkEnd w:id="2816"/>
      <w:r>
        <w:rPr>
          <w:rtl/>
        </w:rPr>
        <w:t>ב</w:t>
      </w:r>
      <w:r>
        <w:rPr>
          <w:rFonts w:hint="cs"/>
          <w:rtl/>
        </w:rPr>
        <w:t xml:space="preserve">הגיענו </w:t>
      </w:r>
      <w:bookmarkStart w:id="2817" w:name="_ETM_Q7_478360"/>
      <w:bookmarkEnd w:id="2817"/>
      <w:r>
        <w:rPr>
          <w:rtl/>
        </w:rPr>
        <w:t xml:space="preserve">ל-94 </w:t>
      </w:r>
      <w:bookmarkStart w:id="2818" w:name="_ETM_Q7_479620"/>
      <w:bookmarkEnd w:id="2818"/>
      <w:r>
        <w:rPr>
          <w:rtl/>
        </w:rPr>
        <w:t>הרוגים</w:t>
      </w:r>
      <w:r>
        <w:rPr>
          <w:rFonts w:hint="cs"/>
          <w:rtl/>
        </w:rPr>
        <w:t xml:space="preserve"> </w:t>
      </w:r>
      <w:r w:rsidR="00DE183A">
        <w:rPr>
          <w:rFonts w:hint="cs"/>
          <w:rtl/>
        </w:rPr>
        <w:t>–</w:t>
      </w:r>
      <w:r>
        <w:rPr>
          <w:rtl/>
        </w:rPr>
        <w:t xml:space="preserve"> </w:t>
      </w:r>
      <w:bookmarkStart w:id="2819" w:name="_ETM_Q7_480189"/>
      <w:bookmarkEnd w:id="2819"/>
      <w:r>
        <w:rPr>
          <w:rtl/>
        </w:rPr>
        <w:t xml:space="preserve">בשנת </w:t>
      </w:r>
      <w:bookmarkStart w:id="2820" w:name="_ETM_Q7_480610"/>
      <w:bookmarkEnd w:id="2820"/>
      <w:r>
        <w:rPr>
          <w:rtl/>
        </w:rPr>
        <w:t>2019</w:t>
      </w:r>
      <w:bookmarkStart w:id="2821" w:name="_ETM_Q7_480000"/>
      <w:bookmarkStart w:id="2822" w:name="_ETM_Q7_480240"/>
      <w:bookmarkStart w:id="2823" w:name="_ETM_Q7_481819"/>
      <w:bookmarkEnd w:id="2821"/>
      <w:bookmarkEnd w:id="2822"/>
      <w:bookmarkEnd w:id="2823"/>
      <w:r>
        <w:rPr>
          <w:rFonts w:hint="cs"/>
          <w:rtl/>
        </w:rPr>
        <w:t xml:space="preserve"> </w:t>
      </w:r>
      <w:r>
        <w:rPr>
          <w:rtl/>
        </w:rPr>
        <w:t>–</w:t>
      </w:r>
      <w:r>
        <w:rPr>
          <w:rFonts w:hint="cs"/>
          <w:rtl/>
        </w:rPr>
        <w:t xml:space="preserve"> </w:t>
      </w:r>
      <w:r>
        <w:rPr>
          <w:rtl/>
        </w:rPr>
        <w:t>עכשיו</w:t>
      </w:r>
      <w:r>
        <w:rPr>
          <w:rFonts w:hint="cs"/>
          <w:rtl/>
        </w:rPr>
        <w:t>,</w:t>
      </w:r>
      <w:r>
        <w:rPr>
          <w:rtl/>
        </w:rPr>
        <w:t xml:space="preserve"> </w:t>
      </w:r>
      <w:bookmarkStart w:id="2824" w:name="_ETM_Q7_482420"/>
      <w:bookmarkEnd w:id="2824"/>
      <w:r>
        <w:rPr>
          <w:rtl/>
        </w:rPr>
        <w:t xml:space="preserve">נכון </w:t>
      </w:r>
      <w:bookmarkStart w:id="2825" w:name="_ETM_Q7_482779"/>
      <w:bookmarkEnd w:id="2825"/>
      <w:r>
        <w:rPr>
          <w:rtl/>
        </w:rPr>
        <w:t>להיום</w:t>
      </w:r>
      <w:r>
        <w:rPr>
          <w:rFonts w:hint="cs"/>
          <w:rtl/>
        </w:rPr>
        <w:t>,</w:t>
      </w:r>
      <w:r>
        <w:rPr>
          <w:rtl/>
        </w:rPr>
        <w:t xml:space="preserve"> </w:t>
      </w:r>
      <w:bookmarkStart w:id="2826" w:name="_ETM_Q7_483139"/>
      <w:bookmarkEnd w:id="2826"/>
      <w:r>
        <w:rPr>
          <w:rtl/>
        </w:rPr>
        <w:t xml:space="preserve">אנחנו </w:t>
      </w:r>
      <w:bookmarkStart w:id="2827" w:name="_ETM_Q7_483440"/>
      <w:bookmarkEnd w:id="2827"/>
      <w:r>
        <w:rPr>
          <w:rtl/>
        </w:rPr>
        <w:t>ב-106</w:t>
      </w:r>
      <w:r>
        <w:rPr>
          <w:rFonts w:hint="cs"/>
          <w:rtl/>
        </w:rPr>
        <w:t>,</w:t>
      </w:r>
      <w:r>
        <w:rPr>
          <w:rtl/>
        </w:rPr>
        <w:t xml:space="preserve"> </w:t>
      </w:r>
      <w:bookmarkStart w:id="2828" w:name="_ETM_Q7_485180"/>
      <w:bookmarkEnd w:id="2828"/>
      <w:r>
        <w:rPr>
          <w:rtl/>
        </w:rPr>
        <w:t xml:space="preserve">והיד </w:t>
      </w:r>
      <w:bookmarkStart w:id="2829" w:name="_ETM_Q7_486649"/>
      <w:bookmarkEnd w:id="2829"/>
      <w:r>
        <w:rPr>
          <w:rtl/>
        </w:rPr>
        <w:t xml:space="preserve">עוד </w:t>
      </w:r>
      <w:bookmarkStart w:id="2830" w:name="_ETM_Q7_486859"/>
      <w:bookmarkEnd w:id="2830"/>
      <w:r>
        <w:rPr>
          <w:rtl/>
        </w:rPr>
        <w:t>נטויה</w:t>
      </w:r>
      <w:r>
        <w:rPr>
          <w:rFonts w:hint="cs"/>
          <w:rtl/>
        </w:rPr>
        <w:t>,</w:t>
      </w:r>
      <w:r>
        <w:rPr>
          <w:rtl/>
        </w:rPr>
        <w:t xml:space="preserve"> </w:t>
      </w:r>
      <w:bookmarkStart w:id="2831" w:name="_ETM_Q7_487339"/>
      <w:bookmarkEnd w:id="2831"/>
      <w:r>
        <w:rPr>
          <w:rtl/>
        </w:rPr>
        <w:t xml:space="preserve">איך </w:t>
      </w:r>
      <w:bookmarkStart w:id="2832" w:name="_ETM_Q7_487460"/>
      <w:bookmarkEnd w:id="2832"/>
      <w:r>
        <w:rPr>
          <w:rtl/>
        </w:rPr>
        <w:t>שאומרים</w:t>
      </w:r>
      <w:r>
        <w:rPr>
          <w:rFonts w:hint="cs"/>
          <w:rtl/>
        </w:rPr>
        <w:t>.</w:t>
      </w:r>
    </w:p>
    <w:p w:rsidR="00865E88" w:rsidRDefault="00865E88" w:rsidP="00FD6ED6">
      <w:pPr>
        <w:rPr>
          <w:rtl/>
        </w:rPr>
      </w:pPr>
    </w:p>
    <w:p w:rsidR="00865E88" w:rsidRDefault="00865E88" w:rsidP="00DE183A">
      <w:pPr>
        <w:rPr>
          <w:rtl/>
        </w:rPr>
      </w:pPr>
      <w:bookmarkStart w:id="2833" w:name="_ETM_Q7_490000"/>
      <w:bookmarkStart w:id="2834" w:name="_ETM_Q7_488920"/>
      <w:bookmarkStart w:id="2835" w:name="_ETM_Q7_489490"/>
      <w:bookmarkEnd w:id="2833"/>
      <w:bookmarkEnd w:id="2834"/>
      <w:bookmarkEnd w:id="2835"/>
      <w:r>
        <w:rPr>
          <w:rtl/>
        </w:rPr>
        <w:t xml:space="preserve">כל </w:t>
      </w:r>
      <w:bookmarkStart w:id="2836" w:name="_ETM_Q7_489700"/>
      <w:bookmarkEnd w:id="2836"/>
      <w:r>
        <w:rPr>
          <w:rtl/>
        </w:rPr>
        <w:t xml:space="preserve">הזמן אנחנו </w:t>
      </w:r>
      <w:bookmarkStart w:id="2837" w:name="_ETM_Q7_490330"/>
      <w:bookmarkEnd w:id="2837"/>
      <w:r>
        <w:rPr>
          <w:rtl/>
        </w:rPr>
        <w:t>אומרים</w:t>
      </w:r>
      <w:r>
        <w:rPr>
          <w:rFonts w:hint="cs"/>
          <w:rtl/>
        </w:rPr>
        <w:t xml:space="preserve"> </w:t>
      </w:r>
      <w:bookmarkStart w:id="2838" w:name="_ETM_Q7_487000"/>
      <w:bookmarkEnd w:id="2838"/>
      <w:r>
        <w:rPr>
          <w:rtl/>
        </w:rPr>
        <w:t xml:space="preserve">– </w:t>
      </w:r>
      <w:bookmarkStart w:id="2839" w:name="_ETM_Q7_490809"/>
      <w:bookmarkEnd w:id="2839"/>
      <w:r>
        <w:rPr>
          <w:rtl/>
        </w:rPr>
        <w:t xml:space="preserve">אתה </w:t>
      </w:r>
      <w:bookmarkStart w:id="2840" w:name="_ETM_Q7_490990"/>
      <w:bookmarkEnd w:id="2840"/>
      <w:r>
        <w:rPr>
          <w:rtl/>
        </w:rPr>
        <w:t xml:space="preserve">מדבר </w:t>
      </w:r>
      <w:bookmarkStart w:id="2841" w:name="_ETM_Q7_491350"/>
      <w:bookmarkEnd w:id="2841"/>
      <w:r>
        <w:rPr>
          <w:rtl/>
        </w:rPr>
        <w:t xml:space="preserve">על </w:t>
      </w:r>
      <w:bookmarkStart w:id="2842" w:name="_ETM_Q7_491500"/>
      <w:bookmarkEnd w:id="2842"/>
      <w:proofErr w:type="spellStart"/>
      <w:r>
        <w:rPr>
          <w:rtl/>
        </w:rPr>
        <w:t>מ</w:t>
      </w:r>
      <w:r>
        <w:rPr>
          <w:rFonts w:hint="cs"/>
          <w:rtl/>
        </w:rPr>
        <w:t>י</w:t>
      </w:r>
      <w:r>
        <w:rPr>
          <w:rtl/>
        </w:rPr>
        <w:t>נהלת</w:t>
      </w:r>
      <w:proofErr w:type="spellEnd"/>
      <w:r>
        <w:rPr>
          <w:rtl/>
        </w:rPr>
        <w:t xml:space="preserve"> </w:t>
      </w:r>
      <w:bookmarkStart w:id="2843" w:name="_ETM_Q7_492100"/>
      <w:bookmarkEnd w:id="2843"/>
      <w:r>
        <w:rPr>
          <w:rtl/>
        </w:rPr>
        <w:t xml:space="preserve">ועל </w:t>
      </w:r>
      <w:bookmarkStart w:id="2844" w:name="_ETM_Q7_492339"/>
      <w:bookmarkEnd w:id="2844"/>
      <w:r>
        <w:rPr>
          <w:rtl/>
        </w:rPr>
        <w:t xml:space="preserve">תקציבים </w:t>
      </w:r>
      <w:bookmarkStart w:id="2845" w:name="_ETM_Q7_493000"/>
      <w:bookmarkEnd w:id="2845"/>
      <w:r>
        <w:rPr>
          <w:rtl/>
        </w:rPr>
        <w:t xml:space="preserve">ועל </w:t>
      </w:r>
      <w:bookmarkStart w:id="2846" w:name="_ETM_Q7_493210"/>
      <w:bookmarkEnd w:id="2846"/>
      <w:r>
        <w:rPr>
          <w:rtl/>
        </w:rPr>
        <w:t>תחנות</w:t>
      </w:r>
      <w:r>
        <w:rPr>
          <w:rFonts w:hint="cs"/>
          <w:rtl/>
        </w:rPr>
        <w:t>.</w:t>
      </w:r>
      <w:r>
        <w:rPr>
          <w:rtl/>
        </w:rPr>
        <w:t xml:space="preserve"> </w:t>
      </w:r>
      <w:bookmarkStart w:id="2847" w:name="_ETM_Q7_494639"/>
      <w:bookmarkEnd w:id="2847"/>
      <w:r>
        <w:rPr>
          <w:rtl/>
        </w:rPr>
        <w:t xml:space="preserve">אנחנו </w:t>
      </w:r>
      <w:bookmarkStart w:id="2848" w:name="_ETM_Q7_495059"/>
      <w:bookmarkEnd w:id="2848"/>
      <w:r>
        <w:rPr>
          <w:rtl/>
        </w:rPr>
        <w:t xml:space="preserve">אומרים </w:t>
      </w:r>
      <w:bookmarkStart w:id="2849" w:name="_ETM_Q7_495330"/>
      <w:bookmarkStart w:id="2850" w:name="_ETM_Q7_495420"/>
      <w:bookmarkEnd w:id="2849"/>
      <w:bookmarkEnd w:id="2850"/>
      <w:r>
        <w:rPr>
          <w:rtl/>
        </w:rPr>
        <w:t xml:space="preserve">כבר </w:t>
      </w:r>
      <w:bookmarkStart w:id="2851" w:name="_ETM_Q7_495690"/>
      <w:bookmarkEnd w:id="2851"/>
      <w:r>
        <w:rPr>
          <w:rtl/>
        </w:rPr>
        <w:t xml:space="preserve">שנים </w:t>
      </w:r>
      <w:bookmarkStart w:id="2852" w:name="_ETM_Q7_496580"/>
      <w:bookmarkEnd w:id="2852"/>
      <w:r>
        <w:rPr>
          <w:rFonts w:hint="cs"/>
          <w:rtl/>
        </w:rPr>
        <w:t>ש</w:t>
      </w:r>
      <w:r>
        <w:rPr>
          <w:rtl/>
        </w:rPr>
        <w:t xml:space="preserve">זה </w:t>
      </w:r>
      <w:bookmarkStart w:id="2853" w:name="_ETM_Q7_496820"/>
      <w:bookmarkEnd w:id="2853"/>
      <w:r>
        <w:rPr>
          <w:rtl/>
        </w:rPr>
        <w:t xml:space="preserve">לא </w:t>
      </w:r>
      <w:bookmarkStart w:id="2854" w:name="_ETM_Q7_496940"/>
      <w:bookmarkEnd w:id="2854"/>
      <w:r>
        <w:rPr>
          <w:rtl/>
        </w:rPr>
        <w:t>העניין</w:t>
      </w:r>
      <w:r>
        <w:rPr>
          <w:rFonts w:hint="cs"/>
          <w:rtl/>
        </w:rPr>
        <w:t>,</w:t>
      </w:r>
      <w:r>
        <w:rPr>
          <w:rtl/>
        </w:rPr>
        <w:t xml:space="preserve"> </w:t>
      </w:r>
      <w:bookmarkStart w:id="2855" w:name="_ETM_Q7_497600"/>
      <w:bookmarkEnd w:id="2855"/>
      <w:r>
        <w:rPr>
          <w:rtl/>
        </w:rPr>
        <w:t xml:space="preserve">זה </w:t>
      </w:r>
      <w:bookmarkStart w:id="2856" w:name="_ETM_Q7_497870"/>
      <w:bookmarkEnd w:id="2856"/>
      <w:r>
        <w:rPr>
          <w:rtl/>
        </w:rPr>
        <w:t xml:space="preserve">לא </w:t>
      </w:r>
      <w:bookmarkStart w:id="2857" w:name="_ETM_Q7_498020"/>
      <w:bookmarkEnd w:id="2857"/>
      <w:r>
        <w:rPr>
          <w:rtl/>
        </w:rPr>
        <w:t>ה</w:t>
      </w:r>
      <w:r>
        <w:rPr>
          <w:rFonts w:hint="cs"/>
          <w:rtl/>
        </w:rPr>
        <w:t>-</w:t>
      </w:r>
      <w:r>
        <w:t>issue</w:t>
      </w:r>
      <w:r>
        <w:rPr>
          <w:rFonts w:hint="cs"/>
          <w:rtl/>
        </w:rPr>
        <w:t>.</w:t>
      </w:r>
      <w:r>
        <w:rPr>
          <w:rtl/>
        </w:rPr>
        <w:t xml:space="preserve"> </w:t>
      </w:r>
      <w:bookmarkStart w:id="2858" w:name="_ETM_Q7_499099"/>
      <w:bookmarkEnd w:id="2858"/>
      <w:r>
        <w:rPr>
          <w:rtl/>
        </w:rPr>
        <w:t xml:space="preserve">היום </w:t>
      </w:r>
      <w:bookmarkStart w:id="2859" w:name="_ETM_Q7_499670"/>
      <w:bookmarkEnd w:id="2859"/>
      <w:r>
        <w:rPr>
          <w:rtl/>
        </w:rPr>
        <w:t xml:space="preserve">בוועדה </w:t>
      </w:r>
      <w:bookmarkStart w:id="2860" w:name="_ETM_Q7_500960"/>
      <w:bookmarkEnd w:id="2860"/>
      <w:r>
        <w:rPr>
          <w:rtl/>
        </w:rPr>
        <w:t xml:space="preserve">למיגור </w:t>
      </w:r>
      <w:bookmarkStart w:id="2861" w:name="_ETM_Q7_502480"/>
      <w:bookmarkEnd w:id="2861"/>
      <w:r>
        <w:rPr>
          <w:rtl/>
        </w:rPr>
        <w:t xml:space="preserve">פשיעה </w:t>
      </w:r>
      <w:bookmarkStart w:id="2862" w:name="_ETM_Q7_503899"/>
      <w:bookmarkEnd w:id="2862"/>
      <w:r>
        <w:rPr>
          <w:rtl/>
        </w:rPr>
        <w:t xml:space="preserve">ואלימות </w:t>
      </w:r>
      <w:bookmarkStart w:id="2863" w:name="_ETM_Q7_504739"/>
      <w:bookmarkEnd w:id="2863"/>
      <w:r>
        <w:rPr>
          <w:rtl/>
        </w:rPr>
        <w:t xml:space="preserve">בחברה </w:t>
      </w:r>
      <w:bookmarkStart w:id="2864" w:name="_ETM_Q7_505399"/>
      <w:bookmarkEnd w:id="2864"/>
      <w:r>
        <w:rPr>
          <w:rtl/>
        </w:rPr>
        <w:t xml:space="preserve">הערבית </w:t>
      </w:r>
      <w:bookmarkStart w:id="2865" w:name="_ETM_Q7_505939"/>
      <w:bookmarkEnd w:id="2865"/>
      <w:r>
        <w:rPr>
          <w:rtl/>
        </w:rPr>
        <w:t xml:space="preserve">בראשותו </w:t>
      </w:r>
      <w:bookmarkStart w:id="2866" w:name="_ETM_Q7_506539"/>
      <w:bookmarkEnd w:id="2866"/>
      <w:r>
        <w:rPr>
          <w:rtl/>
        </w:rPr>
        <w:t xml:space="preserve">של </w:t>
      </w:r>
      <w:bookmarkStart w:id="2867" w:name="_ETM_Q7_506779"/>
      <w:bookmarkEnd w:id="2867"/>
      <w:r>
        <w:rPr>
          <w:rtl/>
        </w:rPr>
        <w:t xml:space="preserve">חברנו </w:t>
      </w:r>
      <w:bookmarkStart w:id="2868" w:name="_ETM_Q7_507859"/>
      <w:bookmarkEnd w:id="2868"/>
      <w:r>
        <w:rPr>
          <w:rtl/>
        </w:rPr>
        <w:t>מ</w:t>
      </w:r>
      <w:r>
        <w:rPr>
          <w:rFonts w:hint="cs"/>
          <w:rtl/>
        </w:rPr>
        <w:t>נסור</w:t>
      </w:r>
      <w:r>
        <w:rPr>
          <w:rtl/>
        </w:rPr>
        <w:t xml:space="preserve"> </w:t>
      </w:r>
      <w:bookmarkStart w:id="2869" w:name="_ETM_Q7_508369"/>
      <w:bookmarkEnd w:id="2869"/>
      <w:r>
        <w:rPr>
          <w:rtl/>
        </w:rPr>
        <w:t>עבאס</w:t>
      </w:r>
      <w:r>
        <w:rPr>
          <w:rFonts w:hint="cs"/>
          <w:rtl/>
        </w:rPr>
        <w:t xml:space="preserve"> </w:t>
      </w:r>
      <w:r>
        <w:rPr>
          <w:rFonts w:hint="eastAsia"/>
        </w:rPr>
        <w:t>–</w:t>
      </w:r>
      <w:r>
        <w:rPr>
          <w:rtl/>
        </w:rPr>
        <w:t xml:space="preserve"> </w:t>
      </w:r>
      <w:bookmarkStart w:id="2870" w:name="_ETM_Q7_509230"/>
      <w:bookmarkEnd w:id="2870"/>
      <w:r>
        <w:rPr>
          <w:rtl/>
        </w:rPr>
        <w:t xml:space="preserve">לא </w:t>
      </w:r>
      <w:bookmarkStart w:id="2871" w:name="_ETM_Q7_509470"/>
      <w:bookmarkEnd w:id="2871"/>
      <w:r>
        <w:rPr>
          <w:rtl/>
        </w:rPr>
        <w:t xml:space="preserve">אנחנו </w:t>
      </w:r>
      <w:bookmarkStart w:id="2872" w:name="_ETM_Q7_509800"/>
      <w:bookmarkEnd w:id="2872"/>
      <w:r>
        <w:rPr>
          <w:rtl/>
        </w:rPr>
        <w:t xml:space="preserve">אומרים </w:t>
      </w:r>
      <w:bookmarkStart w:id="2873" w:name="_ETM_Q7_510099"/>
      <w:bookmarkEnd w:id="2873"/>
      <w:r>
        <w:rPr>
          <w:rtl/>
        </w:rPr>
        <w:t xml:space="preserve">את </w:t>
      </w:r>
      <w:bookmarkStart w:id="2874" w:name="_ETM_Q7_510220"/>
      <w:bookmarkEnd w:id="2874"/>
      <w:r>
        <w:rPr>
          <w:rtl/>
        </w:rPr>
        <w:t>זה</w:t>
      </w:r>
      <w:r>
        <w:rPr>
          <w:rFonts w:hint="cs"/>
          <w:rtl/>
        </w:rPr>
        <w:t>;</w:t>
      </w:r>
      <w:r>
        <w:rPr>
          <w:rtl/>
        </w:rPr>
        <w:t xml:space="preserve"> </w:t>
      </w:r>
      <w:bookmarkStart w:id="2875" w:name="_ETM_Q7_510940"/>
      <w:bookmarkEnd w:id="2875"/>
      <w:r>
        <w:rPr>
          <w:rtl/>
        </w:rPr>
        <w:t xml:space="preserve">בא </w:t>
      </w:r>
      <w:bookmarkStart w:id="2876" w:name="_ETM_Q7_511240"/>
      <w:bookmarkEnd w:id="2876"/>
      <w:r>
        <w:rPr>
          <w:rtl/>
        </w:rPr>
        <w:t xml:space="preserve">סגן </w:t>
      </w:r>
      <w:bookmarkStart w:id="2877" w:name="_ETM_Q7_511570"/>
      <w:bookmarkEnd w:id="2877"/>
      <w:r>
        <w:rPr>
          <w:rtl/>
        </w:rPr>
        <w:t>שר</w:t>
      </w:r>
      <w:r>
        <w:rPr>
          <w:rFonts w:hint="cs"/>
          <w:rtl/>
        </w:rPr>
        <w:t>,</w:t>
      </w:r>
      <w:r>
        <w:rPr>
          <w:rtl/>
        </w:rPr>
        <w:t xml:space="preserve"> </w:t>
      </w:r>
      <w:bookmarkStart w:id="2878" w:name="_ETM_Q7_512950"/>
      <w:bookmarkEnd w:id="2878"/>
      <w:r>
        <w:rPr>
          <w:rtl/>
        </w:rPr>
        <w:t xml:space="preserve">חבר </w:t>
      </w:r>
      <w:bookmarkStart w:id="2879" w:name="_ETM_Q7_513220"/>
      <w:bookmarkEnd w:id="2879"/>
      <w:r>
        <w:rPr>
          <w:rtl/>
        </w:rPr>
        <w:t>הכנסת</w:t>
      </w:r>
      <w:r>
        <w:rPr>
          <w:rFonts w:hint="cs"/>
          <w:rtl/>
        </w:rPr>
        <w:t xml:space="preserve"> פטין</w:t>
      </w:r>
      <w:r>
        <w:rPr>
          <w:rtl/>
        </w:rPr>
        <w:t xml:space="preserve"> </w:t>
      </w:r>
      <w:bookmarkStart w:id="2880" w:name="_ETM_Q7_513850"/>
      <w:bookmarkEnd w:id="2880"/>
      <w:r>
        <w:rPr>
          <w:rtl/>
        </w:rPr>
        <w:t>מול</w:t>
      </w:r>
      <w:r>
        <w:rPr>
          <w:rFonts w:hint="cs"/>
          <w:rtl/>
        </w:rPr>
        <w:t>א,</w:t>
      </w:r>
      <w:r>
        <w:rPr>
          <w:rtl/>
        </w:rPr>
        <w:t xml:space="preserve"> </w:t>
      </w:r>
      <w:bookmarkStart w:id="2881" w:name="_ETM_Q7_515020"/>
      <w:bookmarkEnd w:id="2881"/>
      <w:r>
        <w:rPr>
          <w:rFonts w:hint="cs"/>
          <w:rtl/>
        </w:rPr>
        <w:t>ו</w:t>
      </w:r>
      <w:r>
        <w:rPr>
          <w:rtl/>
        </w:rPr>
        <w:t>אמר</w:t>
      </w:r>
      <w:r>
        <w:rPr>
          <w:rFonts w:hint="cs"/>
          <w:rtl/>
        </w:rPr>
        <w:t>:</w:t>
      </w:r>
      <w:r>
        <w:rPr>
          <w:rtl/>
        </w:rPr>
        <w:t xml:space="preserve"> </w:t>
      </w:r>
      <w:bookmarkStart w:id="2882" w:name="_ETM_Q7_515529"/>
      <w:bookmarkEnd w:id="2882"/>
      <w:r>
        <w:rPr>
          <w:rtl/>
        </w:rPr>
        <w:t xml:space="preserve">די </w:t>
      </w:r>
      <w:bookmarkStart w:id="2883" w:name="_ETM_Q7_515950"/>
      <w:bookmarkEnd w:id="2883"/>
      <w:r>
        <w:rPr>
          <w:rFonts w:hint="cs"/>
          <w:rtl/>
        </w:rPr>
        <w:t>עם</w:t>
      </w:r>
      <w:r>
        <w:rPr>
          <w:rtl/>
        </w:rPr>
        <w:t xml:space="preserve"> </w:t>
      </w:r>
      <w:bookmarkStart w:id="2884" w:name="_ETM_Q7_516100"/>
      <w:bookmarkEnd w:id="2884"/>
      <w:r>
        <w:rPr>
          <w:rtl/>
        </w:rPr>
        <w:t xml:space="preserve">כל </w:t>
      </w:r>
      <w:bookmarkStart w:id="2885" w:name="_ETM_Q7_516460"/>
      <w:bookmarkEnd w:id="2885"/>
      <w:r>
        <w:rPr>
          <w:rtl/>
        </w:rPr>
        <w:t xml:space="preserve">התחנות </w:t>
      </w:r>
      <w:bookmarkStart w:id="2886" w:name="_ETM_Q7_517510"/>
      <w:bookmarkEnd w:id="2886"/>
      <w:r>
        <w:rPr>
          <w:rtl/>
        </w:rPr>
        <w:t>ו</w:t>
      </w:r>
      <w:r>
        <w:rPr>
          <w:rFonts w:hint="cs"/>
          <w:rtl/>
        </w:rPr>
        <w:t xml:space="preserve">גיוס </w:t>
      </w:r>
      <w:bookmarkStart w:id="2887" w:name="_ETM_Q7_517870"/>
      <w:bookmarkEnd w:id="2887"/>
      <w:r>
        <w:rPr>
          <w:rtl/>
        </w:rPr>
        <w:t>שוטרים</w:t>
      </w:r>
      <w:r>
        <w:rPr>
          <w:rFonts w:hint="cs"/>
          <w:rtl/>
        </w:rPr>
        <w:t>.</w:t>
      </w:r>
      <w:bookmarkStart w:id="2888" w:name="_ETM_Q7_518899"/>
      <w:bookmarkEnd w:id="2888"/>
      <w:r>
        <w:rPr>
          <w:rtl/>
        </w:rPr>
        <w:t xml:space="preserve"> </w:t>
      </w:r>
      <w:bookmarkStart w:id="2889" w:name="_ETM_Q7_519379"/>
      <w:bookmarkEnd w:id="2889"/>
      <w:r>
        <w:rPr>
          <w:rFonts w:hint="cs"/>
          <w:rtl/>
        </w:rPr>
        <w:t xml:space="preserve">הינה, פתחנו </w:t>
      </w:r>
      <w:r w:rsidR="00DE183A">
        <w:rPr>
          <w:rFonts w:hint="eastAsia"/>
          <w:rtl/>
        </w:rPr>
        <w:t>–</w:t>
      </w:r>
      <w:r>
        <w:rPr>
          <w:rFonts w:hint="cs"/>
          <w:rtl/>
        </w:rPr>
        <w:t xml:space="preserve"> </w:t>
      </w:r>
      <w:bookmarkStart w:id="2890" w:name="_ETM_Q7_519979"/>
      <w:bookmarkEnd w:id="2890"/>
      <w:r>
        <w:rPr>
          <w:rtl/>
        </w:rPr>
        <w:t xml:space="preserve">אתה </w:t>
      </w:r>
      <w:bookmarkStart w:id="2891" w:name="_ETM_Q7_520249"/>
      <w:bookmarkEnd w:id="2891"/>
      <w:r>
        <w:rPr>
          <w:rtl/>
        </w:rPr>
        <w:t xml:space="preserve">מדבר </w:t>
      </w:r>
      <w:bookmarkStart w:id="2892" w:name="_ETM_Q7_520579"/>
      <w:bookmarkEnd w:id="2892"/>
      <w:r>
        <w:rPr>
          <w:rtl/>
        </w:rPr>
        <w:t xml:space="preserve">על </w:t>
      </w:r>
      <w:bookmarkStart w:id="2893" w:name="_ETM_Q7_520729"/>
      <w:bookmarkEnd w:id="2893"/>
      <w:r>
        <w:rPr>
          <w:rtl/>
        </w:rPr>
        <w:t>התחנה</w:t>
      </w:r>
      <w:r>
        <w:rPr>
          <w:rFonts w:hint="cs"/>
          <w:rtl/>
        </w:rPr>
        <w:t xml:space="preserve"> </w:t>
      </w:r>
      <w:bookmarkStart w:id="2894" w:name="_ETM_Q7_521269"/>
      <w:bookmarkEnd w:id="2894"/>
      <w:r w:rsidR="00DE183A">
        <w:rPr>
          <w:rFonts w:hint="eastAsia"/>
          <w:rtl/>
        </w:rPr>
        <w:t>–</w:t>
      </w:r>
      <w:r>
        <w:rPr>
          <w:rFonts w:hint="cs"/>
          <w:rtl/>
        </w:rPr>
        <w:t xml:space="preserve"> </w:t>
      </w:r>
      <w:r>
        <w:rPr>
          <w:rtl/>
        </w:rPr>
        <w:t xml:space="preserve">נפתחה </w:t>
      </w:r>
      <w:bookmarkStart w:id="2895" w:name="_ETM_Q7_521659"/>
      <w:bookmarkEnd w:id="2895"/>
      <w:r>
        <w:rPr>
          <w:rtl/>
        </w:rPr>
        <w:t xml:space="preserve">תחנה </w:t>
      </w:r>
      <w:bookmarkStart w:id="2896" w:name="_ETM_Q7_522499"/>
      <w:bookmarkEnd w:id="2896"/>
      <w:r>
        <w:rPr>
          <w:rtl/>
        </w:rPr>
        <w:t xml:space="preserve">בכפר </w:t>
      </w:r>
      <w:bookmarkStart w:id="2897" w:name="_ETM_Q7_523100"/>
      <w:bookmarkEnd w:id="2897"/>
      <w:proofErr w:type="spellStart"/>
      <w:r>
        <w:rPr>
          <w:rtl/>
        </w:rPr>
        <w:t>יאסיף</w:t>
      </w:r>
      <w:proofErr w:type="spellEnd"/>
      <w:r>
        <w:rPr>
          <w:rtl/>
        </w:rPr>
        <w:t xml:space="preserve"> </w:t>
      </w:r>
      <w:bookmarkStart w:id="2898" w:name="_ETM_Q7_524370"/>
      <w:bookmarkEnd w:id="2898"/>
      <w:r>
        <w:rPr>
          <w:rtl/>
        </w:rPr>
        <w:t>ש</w:t>
      </w:r>
      <w:bookmarkStart w:id="2899" w:name="_ETM_Q7_525359"/>
      <w:bookmarkEnd w:id="2899"/>
      <w:r>
        <w:rPr>
          <w:rtl/>
        </w:rPr>
        <w:t xml:space="preserve">מטפלת </w:t>
      </w:r>
      <w:bookmarkStart w:id="2900" w:name="_ETM_Q7_526050"/>
      <w:bookmarkEnd w:id="2900"/>
      <w:r>
        <w:rPr>
          <w:rtl/>
        </w:rPr>
        <w:t>ב</w:t>
      </w:r>
      <w:bookmarkStart w:id="2901" w:name="_ETM_Q7_526469"/>
      <w:bookmarkEnd w:id="2901"/>
      <w:r>
        <w:rPr>
          <w:rFonts w:hint="cs"/>
          <w:rtl/>
        </w:rPr>
        <w:t xml:space="preserve">כפר </w:t>
      </w:r>
      <w:proofErr w:type="spellStart"/>
      <w:r>
        <w:rPr>
          <w:rFonts w:hint="cs"/>
          <w:rtl/>
        </w:rPr>
        <w:t>יאסיף</w:t>
      </w:r>
      <w:proofErr w:type="spellEnd"/>
      <w:r>
        <w:rPr>
          <w:rFonts w:hint="cs"/>
          <w:rtl/>
        </w:rPr>
        <w:t>, אבו סנאן, ג'וליס</w:t>
      </w:r>
      <w:bookmarkStart w:id="2902" w:name="_ETM_Q7_529000"/>
      <w:bookmarkEnd w:id="2902"/>
      <w:r>
        <w:rPr>
          <w:rFonts w:hint="cs"/>
          <w:rtl/>
        </w:rPr>
        <w:t xml:space="preserve">, ירכא, </w:t>
      </w:r>
      <w:proofErr w:type="spellStart"/>
      <w:r>
        <w:rPr>
          <w:rFonts w:hint="cs"/>
          <w:rtl/>
        </w:rPr>
        <w:t>ג'דיידה</w:t>
      </w:r>
      <w:proofErr w:type="spellEnd"/>
      <w:r>
        <w:rPr>
          <w:rFonts w:hint="cs"/>
          <w:rtl/>
        </w:rPr>
        <w:t xml:space="preserve">-מכר. </w:t>
      </w:r>
      <w:bookmarkStart w:id="2903" w:name="_ETM_Q7_526800"/>
      <w:bookmarkStart w:id="2904" w:name="_ETM_Q7_527250"/>
      <w:bookmarkStart w:id="2905" w:name="_ETM_Q7_527429"/>
      <w:bookmarkStart w:id="2906" w:name="_ETM_Q7_528269"/>
      <w:bookmarkStart w:id="2907" w:name="_ETM_Q7_528899"/>
      <w:bookmarkStart w:id="2908" w:name="_ETM_Q7_529440"/>
      <w:bookmarkStart w:id="2909" w:name="_ETM_Q7_529800"/>
      <w:bookmarkStart w:id="2910" w:name="_ETM_Q7_530800"/>
      <w:bookmarkEnd w:id="2903"/>
      <w:bookmarkEnd w:id="2904"/>
      <w:bookmarkEnd w:id="2905"/>
      <w:bookmarkEnd w:id="2906"/>
      <w:bookmarkEnd w:id="2907"/>
      <w:bookmarkEnd w:id="2908"/>
      <w:bookmarkEnd w:id="2909"/>
      <w:bookmarkEnd w:id="2910"/>
      <w:r>
        <w:rPr>
          <w:rFonts w:hint="cs"/>
          <w:rtl/>
        </w:rPr>
        <w:t>א</w:t>
      </w:r>
      <w:r>
        <w:rPr>
          <w:rtl/>
        </w:rPr>
        <w:t xml:space="preserve">בל </w:t>
      </w:r>
      <w:bookmarkStart w:id="2911" w:name="_ETM_Q7_531549"/>
      <w:bookmarkStart w:id="2912" w:name="_ETM_Q7_531879"/>
      <w:bookmarkEnd w:id="2911"/>
      <w:bookmarkEnd w:id="2912"/>
      <w:r>
        <w:rPr>
          <w:rFonts w:hint="cs"/>
          <w:rtl/>
        </w:rPr>
        <w:t xml:space="preserve">פטין מולא, סגן שר, אומר </w:t>
      </w:r>
      <w:bookmarkStart w:id="2913" w:name="_ETM_Q7_533000"/>
      <w:bookmarkEnd w:id="2913"/>
      <w:r>
        <w:rPr>
          <w:rFonts w:hint="cs"/>
          <w:rtl/>
        </w:rPr>
        <w:t>שהם באים, רושמים דוחות, עומדים בדברים כאלה, בעבירות תנועה, הם לא מטפלים</w:t>
      </w:r>
      <w:r w:rsidR="00DE183A">
        <w:rPr>
          <w:rFonts w:hint="cs"/>
          <w:rtl/>
        </w:rPr>
        <w:t xml:space="preserve"> </w:t>
      </w:r>
      <w:r>
        <w:rPr>
          <w:rFonts w:hint="cs"/>
          <w:rtl/>
        </w:rPr>
        <w:t xml:space="preserve">בעבירות רצח וארגוני פשיעה. </w:t>
      </w:r>
      <w:bookmarkStart w:id="2914" w:name="_ETM_Q7_532179"/>
      <w:bookmarkStart w:id="2915" w:name="_ETM_Q7_532329"/>
      <w:bookmarkStart w:id="2916" w:name="_ETM_Q7_532569"/>
      <w:bookmarkStart w:id="2917" w:name="_ETM_Q7_532989"/>
      <w:bookmarkStart w:id="2918" w:name="_ETM_Q7_533739"/>
      <w:bookmarkStart w:id="2919" w:name="_ETM_Q7_533949"/>
      <w:bookmarkStart w:id="2920" w:name="_ETM_Q7_534519"/>
      <w:bookmarkStart w:id="2921" w:name="_ETM_Q7_534940"/>
      <w:bookmarkStart w:id="2922" w:name="_ETM_Q7_536969"/>
      <w:bookmarkStart w:id="2923" w:name="_ETM_Q7_538779"/>
      <w:bookmarkStart w:id="2924" w:name="_ETM_Q7_539499"/>
      <w:bookmarkStart w:id="2925" w:name="_ETM_Q7_539920"/>
      <w:bookmarkStart w:id="2926" w:name="_ETM_Q7_540219"/>
      <w:bookmarkStart w:id="2927" w:name="_ETM_Q7_540609"/>
      <w:bookmarkStart w:id="2928" w:name="_ETM_Q7_541510"/>
      <w:bookmarkStart w:id="2929" w:name="_ETM_Q7_541659"/>
      <w:bookmarkStart w:id="2930" w:name="_ETM_Q7_541749"/>
      <w:bookmarkStart w:id="2931" w:name="_ETM_Q7_542649"/>
      <w:bookmarkStart w:id="2932" w:name="_ETM_Q7_543219"/>
      <w:bookmarkStart w:id="2933" w:name="_ETM_Q7_543579"/>
      <w:bookmarkStart w:id="2934" w:name="_ETM_Q7_544180"/>
      <w:bookmarkStart w:id="2935" w:name="_ETM_Q7_544960"/>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p>
    <w:p w:rsidR="00865E88" w:rsidRDefault="00865E88" w:rsidP="00FD6ED6">
      <w:pPr>
        <w:rPr>
          <w:rtl/>
        </w:rPr>
      </w:pPr>
    </w:p>
    <w:p w:rsidR="00865E88" w:rsidRDefault="00865E88" w:rsidP="00DE183A">
      <w:pPr>
        <w:rPr>
          <w:rtl/>
        </w:rPr>
      </w:pPr>
      <w:r>
        <w:rPr>
          <w:rtl/>
        </w:rPr>
        <w:t xml:space="preserve">מה </w:t>
      </w:r>
      <w:bookmarkStart w:id="2936" w:name="_ETM_Q7_545200"/>
      <w:bookmarkEnd w:id="2936"/>
      <w:r>
        <w:rPr>
          <w:rtl/>
        </w:rPr>
        <w:t>שצריך</w:t>
      </w:r>
      <w:r>
        <w:rPr>
          <w:rFonts w:hint="cs"/>
          <w:rtl/>
        </w:rPr>
        <w:t>,</w:t>
      </w:r>
      <w:r>
        <w:rPr>
          <w:rtl/>
        </w:rPr>
        <w:t xml:space="preserve"> </w:t>
      </w:r>
      <w:bookmarkStart w:id="2937" w:name="_ETM_Q7_545680"/>
      <w:bookmarkEnd w:id="2937"/>
      <w:r>
        <w:rPr>
          <w:rtl/>
        </w:rPr>
        <w:t xml:space="preserve">אדוני </w:t>
      </w:r>
      <w:bookmarkStart w:id="2938" w:name="_ETM_Q7_545979"/>
      <w:bookmarkEnd w:id="2938"/>
      <w:r>
        <w:rPr>
          <w:rtl/>
        </w:rPr>
        <w:t xml:space="preserve">סגן </w:t>
      </w:r>
      <w:bookmarkStart w:id="2939" w:name="_ETM_Q7_546250"/>
      <w:bookmarkEnd w:id="2939"/>
      <w:r>
        <w:rPr>
          <w:rtl/>
        </w:rPr>
        <w:t>השר</w:t>
      </w:r>
      <w:r>
        <w:rPr>
          <w:rFonts w:hint="cs"/>
          <w:rtl/>
        </w:rPr>
        <w:t>,</w:t>
      </w:r>
      <w:r>
        <w:rPr>
          <w:rtl/>
        </w:rPr>
        <w:t xml:space="preserve"> </w:t>
      </w:r>
      <w:bookmarkStart w:id="2940" w:name="_ETM_Q7_547150"/>
      <w:bookmarkEnd w:id="2940"/>
      <w:r>
        <w:rPr>
          <w:rtl/>
        </w:rPr>
        <w:t xml:space="preserve">זה </w:t>
      </w:r>
      <w:bookmarkStart w:id="2941" w:name="_ETM_Q7_547390"/>
      <w:bookmarkEnd w:id="2941"/>
      <w:r>
        <w:rPr>
          <w:rtl/>
        </w:rPr>
        <w:t xml:space="preserve">לא </w:t>
      </w:r>
      <w:bookmarkStart w:id="2942" w:name="_ETM_Q7_547720"/>
      <w:bookmarkEnd w:id="2942"/>
      <w:proofErr w:type="spellStart"/>
      <w:r>
        <w:rPr>
          <w:rtl/>
        </w:rPr>
        <w:t>מ</w:t>
      </w:r>
      <w:r>
        <w:rPr>
          <w:rFonts w:hint="cs"/>
          <w:rtl/>
        </w:rPr>
        <w:t>י</w:t>
      </w:r>
      <w:r>
        <w:rPr>
          <w:rtl/>
        </w:rPr>
        <w:t>נהלת</w:t>
      </w:r>
      <w:proofErr w:type="spellEnd"/>
      <w:r>
        <w:rPr>
          <w:rFonts w:hint="cs"/>
          <w:rtl/>
        </w:rPr>
        <w:t>.</w:t>
      </w:r>
      <w:r>
        <w:rPr>
          <w:rtl/>
        </w:rPr>
        <w:t xml:space="preserve"> </w:t>
      </w:r>
      <w:bookmarkStart w:id="2943" w:name="_ETM_Q7_548290"/>
      <w:bookmarkStart w:id="2944" w:name="_ETM_Q7_548560"/>
      <w:bookmarkEnd w:id="2943"/>
      <w:bookmarkEnd w:id="2944"/>
      <w:r>
        <w:rPr>
          <w:rtl/>
        </w:rPr>
        <w:t xml:space="preserve">צריך </w:t>
      </w:r>
      <w:bookmarkStart w:id="2945" w:name="_ETM_Q7_549660"/>
      <w:bookmarkStart w:id="2946" w:name="_ETM_Q7_550260"/>
      <w:bookmarkEnd w:id="2945"/>
      <w:bookmarkEnd w:id="2946"/>
      <w:r>
        <w:rPr>
          <w:rtl/>
        </w:rPr>
        <w:t xml:space="preserve">קודם </w:t>
      </w:r>
      <w:bookmarkStart w:id="2947" w:name="_ETM_Q7_550590"/>
      <w:bookmarkEnd w:id="2947"/>
      <w:r>
        <w:rPr>
          <w:rtl/>
        </w:rPr>
        <w:t>כ</w:t>
      </w:r>
      <w:r>
        <w:rPr>
          <w:rFonts w:hint="cs"/>
          <w:rtl/>
        </w:rPr>
        <w:t>ו</w:t>
      </w:r>
      <w:r>
        <w:rPr>
          <w:rtl/>
        </w:rPr>
        <w:t xml:space="preserve">ל </w:t>
      </w:r>
      <w:bookmarkStart w:id="2948" w:name="_ETM_Q7_551279"/>
      <w:bookmarkEnd w:id="2948"/>
      <w:r w:rsidR="00DE183A">
        <w:rPr>
          <w:rtl/>
        </w:rPr>
        <w:t xml:space="preserve">החלטה </w:t>
      </w:r>
      <w:r>
        <w:rPr>
          <w:rtl/>
        </w:rPr>
        <w:t xml:space="preserve">למגר </w:t>
      </w:r>
      <w:bookmarkStart w:id="2949" w:name="_ETM_Q7_552000"/>
      <w:bookmarkEnd w:id="2949"/>
      <w:r>
        <w:rPr>
          <w:rtl/>
        </w:rPr>
        <w:t>ו</w:t>
      </w:r>
      <w:bookmarkStart w:id="2950" w:name="_ETM_Q7_552150"/>
      <w:bookmarkEnd w:id="2950"/>
      <w:r>
        <w:rPr>
          <w:rtl/>
        </w:rPr>
        <w:t xml:space="preserve">לרסק </w:t>
      </w:r>
      <w:bookmarkStart w:id="2951" w:name="_ETM_Q7_552779"/>
      <w:bookmarkEnd w:id="2951"/>
      <w:r>
        <w:rPr>
          <w:rtl/>
        </w:rPr>
        <w:t xml:space="preserve">את </w:t>
      </w:r>
      <w:bookmarkStart w:id="2952" w:name="_ETM_Q7_552930"/>
      <w:bookmarkEnd w:id="2952"/>
      <w:r>
        <w:rPr>
          <w:rtl/>
        </w:rPr>
        <w:t xml:space="preserve">ארגוני </w:t>
      </w:r>
      <w:bookmarkStart w:id="2953" w:name="_ETM_Q7_553380"/>
      <w:bookmarkEnd w:id="2953"/>
      <w:r>
        <w:rPr>
          <w:rtl/>
        </w:rPr>
        <w:t>הפשיעה</w:t>
      </w:r>
      <w:r w:rsidR="00DE183A">
        <w:rPr>
          <w:rFonts w:hint="cs"/>
          <w:rtl/>
        </w:rPr>
        <w:t>,</w:t>
      </w:r>
      <w:r>
        <w:rPr>
          <w:rtl/>
        </w:rPr>
        <w:t xml:space="preserve"> </w:t>
      </w:r>
      <w:bookmarkStart w:id="2954" w:name="_ETM_Q7_554900"/>
      <w:bookmarkStart w:id="2955" w:name="_ETM_Q7_556100"/>
      <w:bookmarkEnd w:id="2954"/>
      <w:bookmarkEnd w:id="2955"/>
      <w:r>
        <w:rPr>
          <w:rtl/>
        </w:rPr>
        <w:t>ת</w:t>
      </w:r>
      <w:r>
        <w:rPr>
          <w:rFonts w:hint="cs"/>
          <w:rtl/>
        </w:rPr>
        <w:t>ו</w:t>
      </w:r>
      <w:r>
        <w:rPr>
          <w:rtl/>
        </w:rPr>
        <w:t xml:space="preserve">כנית </w:t>
      </w:r>
      <w:bookmarkStart w:id="2956" w:name="_ETM_Q7_556670"/>
      <w:bookmarkEnd w:id="2956"/>
      <w:r>
        <w:rPr>
          <w:rtl/>
        </w:rPr>
        <w:t xml:space="preserve">אמיתית </w:t>
      </w:r>
      <w:bookmarkStart w:id="2957" w:name="_ETM_Q7_558049"/>
      <w:bookmarkEnd w:id="2957"/>
      <w:r>
        <w:rPr>
          <w:rtl/>
        </w:rPr>
        <w:t xml:space="preserve">לטיפול </w:t>
      </w:r>
      <w:bookmarkStart w:id="2958" w:name="_ETM_Q7_558619"/>
      <w:bookmarkStart w:id="2959" w:name="_ETM_Q7_559009"/>
      <w:bookmarkEnd w:id="2958"/>
      <w:bookmarkEnd w:id="2959"/>
      <w:r>
        <w:rPr>
          <w:rFonts w:hint="cs"/>
          <w:rtl/>
        </w:rPr>
        <w:t>בפשיעה ו</w:t>
      </w:r>
      <w:r>
        <w:rPr>
          <w:rtl/>
        </w:rPr>
        <w:t>אלימות</w:t>
      </w:r>
      <w:r>
        <w:rPr>
          <w:rFonts w:hint="cs"/>
          <w:rtl/>
        </w:rPr>
        <w:t>.</w:t>
      </w:r>
      <w:r>
        <w:rPr>
          <w:rtl/>
        </w:rPr>
        <w:t xml:space="preserve"> </w:t>
      </w:r>
      <w:bookmarkStart w:id="2960" w:name="_ETM_Q7_559670"/>
      <w:bookmarkEnd w:id="2960"/>
      <w:r>
        <w:rPr>
          <w:rtl/>
        </w:rPr>
        <w:t xml:space="preserve">די </w:t>
      </w:r>
      <w:bookmarkStart w:id="2961" w:name="_ETM_Q7_560119"/>
      <w:bookmarkStart w:id="2962" w:name="_ETM_Q7_560749"/>
      <w:bookmarkEnd w:id="2961"/>
      <w:bookmarkEnd w:id="2962"/>
      <w:r>
        <w:rPr>
          <w:rFonts w:hint="cs"/>
          <w:rtl/>
        </w:rPr>
        <w:t xml:space="preserve">עם המלל, כי </w:t>
      </w:r>
      <w:bookmarkStart w:id="2963" w:name="_ETM_Q7_561000"/>
      <w:bookmarkEnd w:id="2963"/>
      <w:r>
        <w:rPr>
          <w:rFonts w:hint="cs"/>
          <w:rtl/>
        </w:rPr>
        <w:t xml:space="preserve">המלל הזה הורג אותנו. </w:t>
      </w:r>
    </w:p>
    <w:p w:rsidR="00865E88" w:rsidRDefault="00865E88" w:rsidP="00FD6ED6">
      <w:pPr>
        <w:rPr>
          <w:rtl/>
        </w:rPr>
      </w:pPr>
    </w:p>
    <w:p w:rsidR="00865E88" w:rsidRDefault="00865E88" w:rsidP="00FD6ED6">
      <w:pPr>
        <w:pStyle w:val="af6"/>
        <w:keepNext/>
        <w:rPr>
          <w:rtl/>
        </w:rPr>
      </w:pPr>
      <w:bookmarkStart w:id="2964" w:name="ET_yor_6069_19"/>
      <w:r w:rsidRPr="006E1D48">
        <w:rPr>
          <w:rStyle w:val="TagStyle"/>
          <w:rtl/>
        </w:rPr>
        <w:t xml:space="preserve"> &lt;&lt; יור &gt;&gt; </w:t>
      </w:r>
      <w:r>
        <w:rPr>
          <w:rtl/>
        </w:rPr>
        <w:t>היו"ר אליהו ברוכי:</w:t>
      </w:r>
      <w:r w:rsidRPr="006E1D48">
        <w:rPr>
          <w:rStyle w:val="TagStyle"/>
          <w:rtl/>
        </w:rPr>
        <w:t xml:space="preserve"> &lt;&lt; יור &gt;&gt;</w:t>
      </w:r>
      <w:r>
        <w:rPr>
          <w:rtl/>
        </w:rPr>
        <w:t xml:space="preserve">  </w:t>
      </w:r>
      <w:bookmarkEnd w:id="2964"/>
    </w:p>
    <w:p w:rsidR="00865E88" w:rsidRDefault="00865E88" w:rsidP="00753B1E">
      <w:pPr>
        <w:rPr>
          <w:rtl/>
          <w:lang w:eastAsia="he-IL"/>
        </w:rPr>
      </w:pPr>
    </w:p>
    <w:p w:rsidR="00865E88" w:rsidRDefault="00865E88" w:rsidP="00FD6ED6">
      <w:pPr>
        <w:rPr>
          <w:rtl/>
          <w:lang w:eastAsia="he-IL"/>
        </w:rPr>
      </w:pPr>
      <w:r>
        <w:rPr>
          <w:rFonts w:hint="cs"/>
          <w:rtl/>
          <w:lang w:eastAsia="he-IL"/>
        </w:rPr>
        <w:t xml:space="preserve">תודה. </w:t>
      </w:r>
    </w:p>
    <w:p w:rsidR="00865E88" w:rsidRDefault="00865E88" w:rsidP="00FD6ED6">
      <w:pPr>
        <w:rPr>
          <w:rtl/>
          <w:lang w:eastAsia="he-IL"/>
        </w:rPr>
      </w:pPr>
    </w:p>
    <w:p w:rsidR="005B4BDB" w:rsidRDefault="005B4BDB" w:rsidP="005B4BDB">
      <w:pPr>
        <w:pStyle w:val="-"/>
        <w:rPr>
          <w:rtl/>
        </w:rPr>
      </w:pPr>
      <w:r w:rsidRPr="005B4BDB">
        <w:rPr>
          <w:rStyle w:val="TagStyle"/>
          <w:rtl/>
        </w:rPr>
        <w:t>&lt;&lt; דובר_המשך &gt;&gt;</w:t>
      </w:r>
      <w:r w:rsidRPr="00AA0E9B">
        <w:rPr>
          <w:rStyle w:val="TagStyle"/>
          <w:rtl/>
        </w:rPr>
        <w:t xml:space="preserve"> </w:t>
      </w:r>
      <w:r>
        <w:rPr>
          <w:rtl/>
        </w:rPr>
        <w:t>סגן השר לביטחון הפנים דסטה גדי יברקן:</w:t>
      </w:r>
      <w:r w:rsidRPr="00AA0E9B">
        <w:rPr>
          <w:rStyle w:val="TagStyle"/>
          <w:rtl/>
        </w:rPr>
        <w:t xml:space="preserve"> </w:t>
      </w:r>
      <w:r w:rsidRPr="005B4BDB">
        <w:rPr>
          <w:rStyle w:val="TagStyle"/>
          <w:rtl/>
        </w:rPr>
        <w:t xml:space="preserve">&lt;&lt; דובר_המשך &gt;&gt; </w:t>
      </w:r>
      <w:r>
        <w:rPr>
          <w:rtl/>
        </w:rPr>
        <w:t xml:space="preserve">   </w:t>
      </w:r>
    </w:p>
    <w:p w:rsidR="00865E88" w:rsidRPr="006E1D48" w:rsidRDefault="00865E88" w:rsidP="00FD6ED6">
      <w:pPr>
        <w:rPr>
          <w:rtl/>
          <w:lang w:eastAsia="he-IL"/>
        </w:rPr>
      </w:pPr>
    </w:p>
    <w:p w:rsidR="00865E88" w:rsidRDefault="00865E88" w:rsidP="00DE183A">
      <w:pPr>
        <w:rPr>
          <w:rtl/>
        </w:rPr>
      </w:pPr>
      <w:bookmarkStart w:id="2965" w:name="_ETM_Q7_564000"/>
      <w:bookmarkStart w:id="2966" w:name="_ETM_Q7_561350"/>
      <w:bookmarkStart w:id="2967" w:name="_ETM_Q7_561770"/>
      <w:bookmarkStart w:id="2968" w:name="_ETM_Q7_562069"/>
      <w:bookmarkStart w:id="2969" w:name="_ETM_Q7_564080"/>
      <w:bookmarkStart w:id="2970" w:name="_ETM_Q7_564800"/>
      <w:bookmarkEnd w:id="2965"/>
      <w:bookmarkEnd w:id="2966"/>
      <w:bookmarkEnd w:id="2967"/>
      <w:bookmarkEnd w:id="2968"/>
      <w:bookmarkEnd w:id="2969"/>
      <w:bookmarkEnd w:id="2970"/>
      <w:r>
        <w:rPr>
          <w:rtl/>
        </w:rPr>
        <w:t xml:space="preserve">אדוני </w:t>
      </w:r>
      <w:bookmarkStart w:id="2971" w:name="_ETM_Q7_565190"/>
      <w:bookmarkEnd w:id="2971"/>
      <w:r>
        <w:rPr>
          <w:rtl/>
        </w:rPr>
        <w:t>היושב-ראש</w:t>
      </w:r>
      <w:r>
        <w:rPr>
          <w:rFonts w:hint="cs"/>
          <w:rtl/>
        </w:rPr>
        <w:t>,</w:t>
      </w:r>
      <w:r>
        <w:rPr>
          <w:rtl/>
        </w:rPr>
        <w:t xml:space="preserve"> </w:t>
      </w:r>
      <w:bookmarkStart w:id="2972" w:name="_ETM_Q7_565940"/>
      <w:bookmarkEnd w:id="2972"/>
      <w:r>
        <w:rPr>
          <w:rtl/>
        </w:rPr>
        <w:t xml:space="preserve">אני </w:t>
      </w:r>
      <w:bookmarkStart w:id="2973" w:name="_ETM_Q7_566420"/>
      <w:bookmarkEnd w:id="2973"/>
      <w:r>
        <w:rPr>
          <w:rtl/>
        </w:rPr>
        <w:t xml:space="preserve">רוצה </w:t>
      </w:r>
      <w:bookmarkStart w:id="2974" w:name="_ETM_Q7_566779"/>
      <w:bookmarkEnd w:id="2974"/>
      <w:r>
        <w:rPr>
          <w:rtl/>
        </w:rPr>
        <w:t xml:space="preserve">לנצל </w:t>
      </w:r>
      <w:bookmarkStart w:id="2975" w:name="_ETM_Q7_567440"/>
      <w:bookmarkEnd w:id="2975"/>
      <w:r>
        <w:rPr>
          <w:rtl/>
        </w:rPr>
        <w:t xml:space="preserve">את </w:t>
      </w:r>
      <w:bookmarkStart w:id="2976" w:name="_ETM_Q7_567560"/>
      <w:bookmarkEnd w:id="2976"/>
      <w:r>
        <w:rPr>
          <w:rtl/>
        </w:rPr>
        <w:t xml:space="preserve">ההזדמנות </w:t>
      </w:r>
      <w:bookmarkStart w:id="2977" w:name="_ETM_Q7_569300"/>
      <w:bookmarkEnd w:id="2977"/>
      <w:r>
        <w:rPr>
          <w:rtl/>
        </w:rPr>
        <w:t>הז</w:t>
      </w:r>
      <w:r w:rsidR="00DE183A">
        <w:rPr>
          <w:rFonts w:hint="cs"/>
          <w:rtl/>
        </w:rPr>
        <w:t>את</w:t>
      </w:r>
      <w:r>
        <w:rPr>
          <w:rtl/>
        </w:rPr>
        <w:t xml:space="preserve"> </w:t>
      </w:r>
      <w:bookmarkStart w:id="2978" w:name="_ETM_Q7_569840"/>
      <w:bookmarkEnd w:id="2978"/>
      <w:r>
        <w:rPr>
          <w:rtl/>
        </w:rPr>
        <w:t xml:space="preserve">ולהודות </w:t>
      </w:r>
      <w:bookmarkStart w:id="2979" w:name="_ETM_Q7_570920"/>
      <w:bookmarkEnd w:id="2979"/>
      <w:r>
        <w:rPr>
          <w:rtl/>
        </w:rPr>
        <w:t xml:space="preserve">לממלא </w:t>
      </w:r>
      <w:bookmarkStart w:id="2980" w:name="_ETM_Q7_571910"/>
      <w:bookmarkEnd w:id="2980"/>
      <w:r>
        <w:rPr>
          <w:rtl/>
        </w:rPr>
        <w:t xml:space="preserve">מקום </w:t>
      </w:r>
      <w:bookmarkStart w:id="2981" w:name="_ETM_Q7_572330"/>
      <w:bookmarkEnd w:id="2981"/>
      <w:r>
        <w:rPr>
          <w:rtl/>
        </w:rPr>
        <w:t>מפכ"ל</w:t>
      </w:r>
      <w:r>
        <w:rPr>
          <w:rFonts w:hint="cs"/>
          <w:rtl/>
        </w:rPr>
        <w:t>,</w:t>
      </w:r>
      <w:r>
        <w:rPr>
          <w:rtl/>
        </w:rPr>
        <w:t xml:space="preserve"> </w:t>
      </w:r>
      <w:bookmarkStart w:id="2982" w:name="_ETM_Q7_573399"/>
      <w:bookmarkEnd w:id="2982"/>
      <w:r>
        <w:rPr>
          <w:rtl/>
        </w:rPr>
        <w:t xml:space="preserve">ניצב </w:t>
      </w:r>
      <w:bookmarkStart w:id="2983" w:name="_ETM_Q7_573850"/>
      <w:bookmarkEnd w:id="2983"/>
      <w:r>
        <w:rPr>
          <w:rtl/>
        </w:rPr>
        <w:t xml:space="preserve">מוטי </w:t>
      </w:r>
      <w:bookmarkStart w:id="2984" w:name="_ETM_Q7_574149"/>
      <w:bookmarkEnd w:id="2984"/>
      <w:r>
        <w:rPr>
          <w:rtl/>
        </w:rPr>
        <w:t>כהן</w:t>
      </w:r>
      <w:r>
        <w:rPr>
          <w:rFonts w:hint="cs"/>
          <w:rtl/>
        </w:rPr>
        <w:t>,</w:t>
      </w:r>
      <w:r>
        <w:rPr>
          <w:rtl/>
        </w:rPr>
        <w:t xml:space="preserve"> </w:t>
      </w:r>
      <w:bookmarkStart w:id="2985" w:name="_ETM_Q7_575020"/>
      <w:bookmarkEnd w:id="2985"/>
      <w:r>
        <w:rPr>
          <w:rtl/>
        </w:rPr>
        <w:t xml:space="preserve">שניהל </w:t>
      </w:r>
      <w:bookmarkStart w:id="2986" w:name="_ETM_Q7_576310"/>
      <w:bookmarkEnd w:id="2986"/>
      <w:r>
        <w:rPr>
          <w:rtl/>
        </w:rPr>
        <w:t xml:space="preserve">את </w:t>
      </w:r>
      <w:bookmarkStart w:id="2987" w:name="_ETM_Q7_576459"/>
      <w:bookmarkEnd w:id="2987"/>
      <w:r>
        <w:rPr>
          <w:rtl/>
        </w:rPr>
        <w:t xml:space="preserve">המשטרה </w:t>
      </w:r>
      <w:bookmarkStart w:id="2988" w:name="_ETM_Q7_577359"/>
      <w:bookmarkEnd w:id="2988"/>
      <w:r>
        <w:rPr>
          <w:rtl/>
        </w:rPr>
        <w:t xml:space="preserve">בתקופה </w:t>
      </w:r>
      <w:bookmarkStart w:id="2989" w:name="_ETM_Q7_578109"/>
      <w:bookmarkEnd w:id="2989"/>
      <w:r>
        <w:rPr>
          <w:rtl/>
        </w:rPr>
        <w:t xml:space="preserve">לא </w:t>
      </w:r>
      <w:bookmarkStart w:id="2990" w:name="_ETM_Q7_578319"/>
      <w:bookmarkEnd w:id="2990"/>
      <w:r>
        <w:rPr>
          <w:rtl/>
        </w:rPr>
        <w:t>פשוטה</w:t>
      </w:r>
      <w:r>
        <w:rPr>
          <w:rFonts w:hint="cs"/>
          <w:rtl/>
        </w:rPr>
        <w:t>,</w:t>
      </w:r>
      <w:r>
        <w:rPr>
          <w:rtl/>
        </w:rPr>
        <w:t xml:space="preserve"> </w:t>
      </w:r>
      <w:bookmarkStart w:id="2991" w:name="_ETM_Q7_579839"/>
      <w:bookmarkEnd w:id="2991"/>
      <w:r>
        <w:rPr>
          <w:rtl/>
        </w:rPr>
        <w:t>כ</w:t>
      </w:r>
      <w:bookmarkStart w:id="2992" w:name="_ETM_Q7_580439"/>
      <w:bookmarkEnd w:id="2992"/>
      <w:r>
        <w:rPr>
          <w:rtl/>
        </w:rPr>
        <w:t>שנתיים</w:t>
      </w:r>
      <w:r>
        <w:rPr>
          <w:rFonts w:hint="cs"/>
          <w:rtl/>
        </w:rPr>
        <w:t xml:space="preserve"> </w:t>
      </w:r>
      <w:r w:rsidR="00DE183A">
        <w:rPr>
          <w:rFonts w:hint="cs"/>
          <w:rtl/>
        </w:rPr>
        <w:t>–</w:t>
      </w:r>
      <w:r>
        <w:rPr>
          <w:rtl/>
        </w:rPr>
        <w:t xml:space="preserve"> </w:t>
      </w:r>
      <w:bookmarkStart w:id="2993" w:name="_ETM_Q7_581009"/>
      <w:bookmarkEnd w:id="2993"/>
      <w:r>
        <w:rPr>
          <w:rtl/>
        </w:rPr>
        <w:t xml:space="preserve">משהו </w:t>
      </w:r>
      <w:bookmarkStart w:id="2994" w:name="_ETM_Q7_581250"/>
      <w:bookmarkEnd w:id="2994"/>
      <w:r>
        <w:rPr>
          <w:rtl/>
        </w:rPr>
        <w:t xml:space="preserve">שלא </w:t>
      </w:r>
      <w:bookmarkStart w:id="2995" w:name="_ETM_Q7_581579"/>
      <w:bookmarkEnd w:id="2995"/>
      <w:r>
        <w:rPr>
          <w:rtl/>
        </w:rPr>
        <w:t>היה</w:t>
      </w:r>
      <w:r w:rsidR="00DE183A">
        <w:rPr>
          <w:rFonts w:hint="cs"/>
          <w:rtl/>
        </w:rPr>
        <w:t xml:space="preserve"> כדוגמתו</w:t>
      </w:r>
      <w:r>
        <w:rPr>
          <w:rFonts w:hint="cs"/>
          <w:rtl/>
        </w:rPr>
        <w:t>,</w:t>
      </w:r>
      <w:r>
        <w:rPr>
          <w:rtl/>
        </w:rPr>
        <w:t xml:space="preserve"> </w:t>
      </w:r>
      <w:bookmarkStart w:id="2996" w:name="_ETM_Q7_581880"/>
      <w:bookmarkEnd w:id="2996"/>
      <w:r>
        <w:rPr>
          <w:rtl/>
        </w:rPr>
        <w:t>לדעתי</w:t>
      </w:r>
      <w:r>
        <w:rPr>
          <w:rFonts w:hint="cs"/>
          <w:rtl/>
        </w:rPr>
        <w:t>,</w:t>
      </w:r>
      <w:r>
        <w:rPr>
          <w:rtl/>
        </w:rPr>
        <w:t xml:space="preserve"> </w:t>
      </w:r>
      <w:bookmarkStart w:id="2997" w:name="_ETM_Q7_582539"/>
      <w:bookmarkStart w:id="2998" w:name="_ETM_Q7_583770"/>
      <w:bookmarkEnd w:id="2997"/>
      <w:bookmarkEnd w:id="2998"/>
      <w:r>
        <w:rPr>
          <w:rtl/>
        </w:rPr>
        <w:t xml:space="preserve">שממלא </w:t>
      </w:r>
      <w:bookmarkStart w:id="2999" w:name="_ETM_Q7_584549"/>
      <w:bookmarkEnd w:id="2999"/>
      <w:r>
        <w:rPr>
          <w:rtl/>
        </w:rPr>
        <w:t xml:space="preserve">מקום </w:t>
      </w:r>
      <w:bookmarkStart w:id="3000" w:name="_ETM_Q7_585420"/>
      <w:bookmarkEnd w:id="3000"/>
      <w:r>
        <w:rPr>
          <w:rtl/>
        </w:rPr>
        <w:t xml:space="preserve">המשיך </w:t>
      </w:r>
      <w:bookmarkStart w:id="3001" w:name="_ETM_Q7_586170"/>
      <w:bookmarkEnd w:id="3001"/>
      <w:r>
        <w:rPr>
          <w:rtl/>
        </w:rPr>
        <w:t xml:space="preserve">כשנתיים </w:t>
      </w:r>
      <w:bookmarkStart w:id="3002" w:name="_ETM_Q7_586770"/>
      <w:bookmarkEnd w:id="3002"/>
      <w:r>
        <w:rPr>
          <w:rtl/>
        </w:rPr>
        <w:t>בתפקידו</w:t>
      </w:r>
      <w:r w:rsidR="00DE183A">
        <w:rPr>
          <w:rFonts w:hint="cs"/>
          <w:rtl/>
        </w:rPr>
        <w:t>,</w:t>
      </w:r>
      <w:r>
        <w:rPr>
          <w:rtl/>
        </w:rPr>
        <w:t xml:space="preserve"> </w:t>
      </w:r>
      <w:bookmarkStart w:id="3003" w:name="_ETM_Q7_587399"/>
      <w:bookmarkEnd w:id="3003"/>
      <w:r>
        <w:rPr>
          <w:rtl/>
        </w:rPr>
        <w:t xml:space="preserve">בתקופה </w:t>
      </w:r>
      <w:bookmarkStart w:id="3004" w:name="_ETM_Q7_588210"/>
      <w:bookmarkEnd w:id="3004"/>
      <w:r>
        <w:rPr>
          <w:rtl/>
        </w:rPr>
        <w:t xml:space="preserve">לא </w:t>
      </w:r>
      <w:bookmarkStart w:id="3005" w:name="_ETM_Q7_588390"/>
      <w:bookmarkEnd w:id="3005"/>
      <w:r>
        <w:rPr>
          <w:rtl/>
        </w:rPr>
        <w:t>פשוטה</w:t>
      </w:r>
      <w:r>
        <w:rPr>
          <w:rFonts w:hint="cs"/>
          <w:rtl/>
        </w:rPr>
        <w:t>.</w:t>
      </w:r>
      <w:r>
        <w:rPr>
          <w:rtl/>
        </w:rPr>
        <w:t xml:space="preserve"> </w:t>
      </w:r>
      <w:bookmarkStart w:id="3006" w:name="_ETM_Q7_589679"/>
      <w:bookmarkEnd w:id="3006"/>
      <w:r>
        <w:rPr>
          <w:rtl/>
        </w:rPr>
        <w:t>באמת</w:t>
      </w:r>
      <w:r>
        <w:rPr>
          <w:rFonts w:hint="cs"/>
          <w:rtl/>
        </w:rPr>
        <w:t>,</w:t>
      </w:r>
      <w:r>
        <w:rPr>
          <w:rtl/>
        </w:rPr>
        <w:t xml:space="preserve"> </w:t>
      </w:r>
      <w:bookmarkStart w:id="3007" w:name="_ETM_Q7_591509"/>
      <w:bookmarkEnd w:id="3007"/>
      <w:r>
        <w:rPr>
          <w:rtl/>
        </w:rPr>
        <w:t xml:space="preserve">אני </w:t>
      </w:r>
      <w:bookmarkStart w:id="3008" w:name="_ETM_Q7_591600"/>
      <w:bookmarkEnd w:id="3008"/>
      <w:r>
        <w:rPr>
          <w:rtl/>
        </w:rPr>
        <w:t xml:space="preserve">רוצה </w:t>
      </w:r>
      <w:bookmarkStart w:id="3009" w:name="_ETM_Q7_591749"/>
      <w:bookmarkEnd w:id="3009"/>
      <w:r>
        <w:rPr>
          <w:rtl/>
        </w:rPr>
        <w:t xml:space="preserve">להודות </w:t>
      </w:r>
      <w:bookmarkStart w:id="3010" w:name="_ETM_Q7_592109"/>
      <w:bookmarkEnd w:id="3010"/>
      <w:r>
        <w:rPr>
          <w:rtl/>
        </w:rPr>
        <w:t xml:space="preserve">לו </w:t>
      </w:r>
      <w:bookmarkStart w:id="3011" w:name="_ETM_Q7_592409"/>
      <w:bookmarkEnd w:id="3011"/>
      <w:r>
        <w:rPr>
          <w:rtl/>
        </w:rPr>
        <w:t xml:space="preserve">בעניין </w:t>
      </w:r>
      <w:bookmarkStart w:id="3012" w:name="_ETM_Q7_592799"/>
      <w:bookmarkEnd w:id="3012"/>
      <w:r>
        <w:rPr>
          <w:rtl/>
        </w:rPr>
        <w:t>הזה</w:t>
      </w:r>
      <w:r>
        <w:rPr>
          <w:rFonts w:hint="cs"/>
          <w:rtl/>
        </w:rPr>
        <w:t>.</w:t>
      </w:r>
      <w:r>
        <w:rPr>
          <w:rtl/>
        </w:rPr>
        <w:t xml:space="preserve"> </w:t>
      </w:r>
      <w:bookmarkStart w:id="3013" w:name="_ETM_Q7_592979"/>
      <w:bookmarkEnd w:id="3013"/>
      <w:r>
        <w:rPr>
          <w:rtl/>
        </w:rPr>
        <w:t xml:space="preserve">גם </w:t>
      </w:r>
      <w:bookmarkStart w:id="3014" w:name="_ETM_Q7_593159"/>
      <w:bookmarkEnd w:id="3014"/>
      <w:r>
        <w:rPr>
          <w:rtl/>
        </w:rPr>
        <w:t xml:space="preserve">שוחחתי </w:t>
      </w:r>
      <w:bookmarkStart w:id="3015" w:name="_ETM_Q7_593549"/>
      <w:bookmarkEnd w:id="3015"/>
      <w:r>
        <w:rPr>
          <w:rtl/>
        </w:rPr>
        <w:t xml:space="preserve">איתו </w:t>
      </w:r>
      <w:bookmarkStart w:id="3016" w:name="_ETM_Q7_593700"/>
      <w:bookmarkEnd w:id="3016"/>
      <w:r>
        <w:rPr>
          <w:rtl/>
        </w:rPr>
        <w:t>הבוקר</w:t>
      </w:r>
      <w:r>
        <w:rPr>
          <w:rFonts w:hint="cs"/>
          <w:rtl/>
        </w:rPr>
        <w:t>,</w:t>
      </w:r>
      <w:r>
        <w:rPr>
          <w:rtl/>
        </w:rPr>
        <w:t xml:space="preserve"> </w:t>
      </w:r>
      <w:bookmarkStart w:id="3017" w:name="_ETM_Q7_594470"/>
      <w:bookmarkStart w:id="3018" w:name="_ETM_Q7_595400"/>
      <w:bookmarkEnd w:id="3017"/>
      <w:bookmarkEnd w:id="3018"/>
      <w:r>
        <w:rPr>
          <w:rFonts w:hint="cs"/>
          <w:rtl/>
        </w:rPr>
        <w:t>ו</w:t>
      </w:r>
      <w:r>
        <w:rPr>
          <w:rtl/>
        </w:rPr>
        <w:t xml:space="preserve">הוא </w:t>
      </w:r>
      <w:bookmarkStart w:id="3019" w:name="_ETM_Q7_595640"/>
      <w:bookmarkEnd w:id="3019"/>
      <w:r>
        <w:rPr>
          <w:rtl/>
        </w:rPr>
        <w:t xml:space="preserve">מסיים </w:t>
      </w:r>
      <w:bookmarkStart w:id="3020" w:name="_ETM_Q7_596000"/>
      <w:bookmarkEnd w:id="3020"/>
      <w:r>
        <w:rPr>
          <w:rtl/>
        </w:rPr>
        <w:t xml:space="preserve">את </w:t>
      </w:r>
      <w:bookmarkStart w:id="3021" w:name="_ETM_Q7_596090"/>
      <w:bookmarkEnd w:id="3021"/>
      <w:r>
        <w:rPr>
          <w:rtl/>
        </w:rPr>
        <w:t>תפקידו</w:t>
      </w:r>
      <w:r>
        <w:rPr>
          <w:rFonts w:hint="cs"/>
          <w:rtl/>
        </w:rPr>
        <w:t>.</w:t>
      </w:r>
      <w:bookmarkStart w:id="3022" w:name="_ETM_Q7_597000"/>
      <w:bookmarkStart w:id="3023" w:name="_ETM_Q7_598000"/>
      <w:bookmarkStart w:id="3024" w:name="_ETM_Q7_597119"/>
      <w:bookmarkStart w:id="3025" w:name="_ETM_Q7_597750"/>
      <w:bookmarkEnd w:id="3022"/>
      <w:bookmarkEnd w:id="3023"/>
      <w:bookmarkEnd w:id="3024"/>
      <w:bookmarkEnd w:id="3025"/>
      <w:r w:rsidR="00DE183A">
        <w:rPr>
          <w:rFonts w:hint="cs"/>
          <w:rtl/>
        </w:rPr>
        <w:t xml:space="preserve"> </w:t>
      </w:r>
      <w:r>
        <w:rPr>
          <w:rtl/>
        </w:rPr>
        <w:t xml:space="preserve">בהזדמנות </w:t>
      </w:r>
      <w:bookmarkStart w:id="3026" w:name="_ETM_Q7_598200"/>
      <w:bookmarkEnd w:id="3026"/>
      <w:r>
        <w:rPr>
          <w:rtl/>
        </w:rPr>
        <w:t>הז</w:t>
      </w:r>
      <w:r w:rsidR="00DE183A">
        <w:rPr>
          <w:rFonts w:hint="cs"/>
          <w:rtl/>
        </w:rPr>
        <w:t>את</w:t>
      </w:r>
      <w:r>
        <w:rPr>
          <w:rtl/>
        </w:rPr>
        <w:t xml:space="preserve"> </w:t>
      </w:r>
      <w:bookmarkStart w:id="3027" w:name="_ETM_Q7_598380"/>
      <w:bookmarkEnd w:id="3027"/>
      <w:r w:rsidR="00DE183A">
        <w:rPr>
          <w:rFonts w:hint="cs"/>
          <w:rtl/>
        </w:rPr>
        <w:t xml:space="preserve">– </w:t>
      </w:r>
      <w:r>
        <w:rPr>
          <w:rtl/>
        </w:rPr>
        <w:t xml:space="preserve">גם </w:t>
      </w:r>
      <w:bookmarkStart w:id="3028" w:name="_ETM_Q7_598589"/>
      <w:bookmarkEnd w:id="3028"/>
      <w:r>
        <w:rPr>
          <w:rtl/>
        </w:rPr>
        <w:t xml:space="preserve">להודות </w:t>
      </w:r>
      <w:bookmarkStart w:id="3029" w:name="_ETM_Q7_600329"/>
      <w:bookmarkEnd w:id="3029"/>
      <w:r>
        <w:rPr>
          <w:rtl/>
        </w:rPr>
        <w:t xml:space="preserve">לממלא </w:t>
      </w:r>
      <w:bookmarkStart w:id="3030" w:name="_ETM_Q7_601140"/>
      <w:bookmarkStart w:id="3031" w:name="_ETM_Q7_601799"/>
      <w:bookmarkEnd w:id="3030"/>
      <w:bookmarkEnd w:id="3031"/>
      <w:r>
        <w:rPr>
          <w:rtl/>
        </w:rPr>
        <w:t xml:space="preserve">מקום </w:t>
      </w:r>
      <w:bookmarkStart w:id="3032" w:name="_ETM_Q7_602759"/>
      <w:bookmarkEnd w:id="3032"/>
      <w:r>
        <w:rPr>
          <w:rtl/>
        </w:rPr>
        <w:t>ה</w:t>
      </w:r>
      <w:r>
        <w:rPr>
          <w:rFonts w:hint="cs"/>
          <w:rtl/>
        </w:rPr>
        <w:t xml:space="preserve">שב"ס, ממלא מקום הנציב אשר וקנין. </w:t>
      </w:r>
      <w:bookmarkStart w:id="3033" w:name="_ETM_Q7_603360"/>
      <w:bookmarkStart w:id="3034" w:name="_ETM_Q7_604380"/>
      <w:bookmarkStart w:id="3035" w:name="_ETM_Q7_604710"/>
      <w:bookmarkStart w:id="3036" w:name="_ETM_Q7_605159"/>
      <w:bookmarkStart w:id="3037" w:name="_ETM_Q7_605520"/>
      <w:bookmarkStart w:id="3038" w:name="_ETM_Q7_605790"/>
      <w:bookmarkStart w:id="3039" w:name="_ETM_Q7_606420"/>
      <w:bookmarkEnd w:id="3033"/>
      <w:bookmarkEnd w:id="3034"/>
      <w:bookmarkEnd w:id="3035"/>
      <w:bookmarkEnd w:id="3036"/>
      <w:bookmarkEnd w:id="3037"/>
      <w:bookmarkEnd w:id="3038"/>
      <w:bookmarkEnd w:id="3039"/>
      <w:r>
        <w:rPr>
          <w:rtl/>
        </w:rPr>
        <w:t xml:space="preserve">גם </w:t>
      </w:r>
      <w:bookmarkStart w:id="3040" w:name="_ETM_Q7_606779"/>
      <w:bookmarkEnd w:id="3040"/>
      <w:r>
        <w:rPr>
          <w:rtl/>
        </w:rPr>
        <w:t xml:space="preserve">הוא </w:t>
      </w:r>
      <w:bookmarkStart w:id="3041" w:name="_ETM_Q7_606960"/>
      <w:bookmarkEnd w:id="3041"/>
      <w:r>
        <w:rPr>
          <w:rtl/>
        </w:rPr>
        <w:t xml:space="preserve">היה </w:t>
      </w:r>
      <w:bookmarkStart w:id="3042" w:name="_ETM_Q7_608140"/>
      <w:bookmarkEnd w:id="3042"/>
      <w:r>
        <w:rPr>
          <w:rtl/>
        </w:rPr>
        <w:t xml:space="preserve">ממלא </w:t>
      </w:r>
      <w:bookmarkStart w:id="3043" w:name="_ETM_Q7_608620"/>
      <w:bookmarkEnd w:id="3043"/>
      <w:r>
        <w:rPr>
          <w:rtl/>
        </w:rPr>
        <w:t xml:space="preserve">מקום </w:t>
      </w:r>
      <w:bookmarkStart w:id="3044" w:name="_ETM_Q7_609250"/>
      <w:bookmarkEnd w:id="3044"/>
      <w:r>
        <w:rPr>
          <w:rtl/>
        </w:rPr>
        <w:t xml:space="preserve">בתקופה </w:t>
      </w:r>
      <w:bookmarkStart w:id="3045" w:name="_ETM_Q7_609730"/>
      <w:bookmarkEnd w:id="3045"/>
      <w:r>
        <w:rPr>
          <w:rtl/>
        </w:rPr>
        <w:t>הזאת</w:t>
      </w:r>
      <w:r>
        <w:rPr>
          <w:rFonts w:hint="cs"/>
          <w:rtl/>
        </w:rPr>
        <w:t>.</w:t>
      </w:r>
      <w:r>
        <w:rPr>
          <w:rtl/>
        </w:rPr>
        <w:t xml:space="preserve"> </w:t>
      </w:r>
      <w:bookmarkStart w:id="3046" w:name="_ETM_Q7_610090"/>
      <w:bookmarkEnd w:id="3046"/>
      <w:r>
        <w:rPr>
          <w:rtl/>
        </w:rPr>
        <w:t xml:space="preserve">שניהם </w:t>
      </w:r>
      <w:bookmarkStart w:id="3047" w:name="_ETM_Q7_610540"/>
      <w:bookmarkEnd w:id="3047"/>
      <w:r>
        <w:rPr>
          <w:rtl/>
        </w:rPr>
        <w:t xml:space="preserve">עשו </w:t>
      </w:r>
      <w:bookmarkStart w:id="3048" w:name="_ETM_Q7_610780"/>
      <w:bookmarkEnd w:id="3048"/>
      <w:r>
        <w:rPr>
          <w:rtl/>
        </w:rPr>
        <w:t xml:space="preserve">עבודה </w:t>
      </w:r>
      <w:bookmarkStart w:id="3049" w:name="_ETM_Q7_612150"/>
      <w:bookmarkEnd w:id="3049"/>
      <w:r>
        <w:rPr>
          <w:rtl/>
        </w:rPr>
        <w:t xml:space="preserve">באמת </w:t>
      </w:r>
      <w:bookmarkStart w:id="3050" w:name="_ETM_Q7_612510"/>
      <w:bookmarkEnd w:id="3050"/>
      <w:r>
        <w:rPr>
          <w:rtl/>
        </w:rPr>
        <w:t xml:space="preserve">בלתי </w:t>
      </w:r>
      <w:bookmarkStart w:id="3051" w:name="_ETM_Q7_612810"/>
      <w:bookmarkEnd w:id="3051"/>
      <w:r>
        <w:rPr>
          <w:rtl/>
        </w:rPr>
        <w:t>רגילה</w:t>
      </w:r>
      <w:r>
        <w:rPr>
          <w:rFonts w:hint="cs"/>
          <w:rtl/>
        </w:rPr>
        <w:t>,</w:t>
      </w:r>
      <w:r>
        <w:rPr>
          <w:rtl/>
        </w:rPr>
        <w:t xml:space="preserve"> </w:t>
      </w:r>
      <w:bookmarkStart w:id="3052" w:name="_ETM_Q7_613379"/>
      <w:bookmarkEnd w:id="3052"/>
      <w:r>
        <w:rPr>
          <w:rtl/>
        </w:rPr>
        <w:t xml:space="preserve">ובעיקר </w:t>
      </w:r>
      <w:bookmarkStart w:id="3053" w:name="_ETM_Q7_614129"/>
      <w:bookmarkEnd w:id="3053"/>
      <w:r>
        <w:rPr>
          <w:rtl/>
        </w:rPr>
        <w:t>בת</w:t>
      </w:r>
      <w:r>
        <w:rPr>
          <w:rFonts w:hint="cs"/>
          <w:rtl/>
        </w:rPr>
        <w:t>קופה</w:t>
      </w:r>
      <w:r>
        <w:rPr>
          <w:rtl/>
        </w:rPr>
        <w:t xml:space="preserve"> </w:t>
      </w:r>
      <w:bookmarkStart w:id="3054" w:name="_ETM_Q7_614610"/>
      <w:bookmarkEnd w:id="3054"/>
      <w:r>
        <w:rPr>
          <w:rtl/>
        </w:rPr>
        <w:t xml:space="preserve">המסובכת </w:t>
      </w:r>
      <w:bookmarkStart w:id="3055" w:name="_ETM_Q7_615180"/>
      <w:bookmarkEnd w:id="3055"/>
      <w:r>
        <w:rPr>
          <w:rtl/>
        </w:rPr>
        <w:t xml:space="preserve">הזאת </w:t>
      </w:r>
      <w:bookmarkStart w:id="3056" w:name="_ETM_Q7_615390"/>
      <w:bookmarkEnd w:id="3056"/>
      <w:r>
        <w:rPr>
          <w:rtl/>
        </w:rPr>
        <w:t xml:space="preserve">של </w:t>
      </w:r>
      <w:bookmarkStart w:id="3057" w:name="_ETM_Q7_615540"/>
      <w:bookmarkEnd w:id="3057"/>
      <w:r>
        <w:rPr>
          <w:rtl/>
        </w:rPr>
        <w:t>הקורונה</w:t>
      </w:r>
      <w:r>
        <w:rPr>
          <w:rFonts w:hint="cs"/>
          <w:rtl/>
        </w:rPr>
        <w:t>.</w:t>
      </w:r>
      <w:r>
        <w:rPr>
          <w:rtl/>
        </w:rPr>
        <w:t xml:space="preserve"> </w:t>
      </w:r>
      <w:bookmarkStart w:id="3058" w:name="_ETM_Q7_616620"/>
      <w:bookmarkEnd w:id="3058"/>
      <w:r>
        <w:rPr>
          <w:rFonts w:hint="cs"/>
          <w:rtl/>
        </w:rPr>
        <w:t xml:space="preserve">אני </w:t>
      </w:r>
      <w:r>
        <w:rPr>
          <w:rtl/>
        </w:rPr>
        <w:t xml:space="preserve">רוצה </w:t>
      </w:r>
      <w:bookmarkStart w:id="3059" w:name="_ETM_Q7_617129"/>
      <w:bookmarkEnd w:id="3059"/>
      <w:r>
        <w:rPr>
          <w:rtl/>
        </w:rPr>
        <w:t xml:space="preserve">לאחל </w:t>
      </w:r>
      <w:bookmarkStart w:id="3060" w:name="_ETM_Q7_617519"/>
      <w:bookmarkEnd w:id="3060"/>
      <w:r>
        <w:rPr>
          <w:rtl/>
        </w:rPr>
        <w:t xml:space="preserve">הצלחה </w:t>
      </w:r>
      <w:bookmarkStart w:id="3061" w:name="_ETM_Q7_618000"/>
      <w:bookmarkEnd w:id="3061"/>
      <w:r>
        <w:rPr>
          <w:rtl/>
        </w:rPr>
        <w:t xml:space="preserve">גדולה </w:t>
      </w:r>
      <w:bookmarkStart w:id="3062" w:name="_ETM_Q7_618959"/>
      <w:bookmarkEnd w:id="3062"/>
      <w:r>
        <w:rPr>
          <w:rtl/>
        </w:rPr>
        <w:t xml:space="preserve">למפכ"ל </w:t>
      </w:r>
      <w:bookmarkStart w:id="3063" w:name="_ETM_Q7_619590"/>
      <w:bookmarkEnd w:id="3063"/>
      <w:r>
        <w:rPr>
          <w:rtl/>
        </w:rPr>
        <w:t>המיועד</w:t>
      </w:r>
      <w:r>
        <w:rPr>
          <w:rFonts w:hint="cs"/>
          <w:rtl/>
        </w:rPr>
        <w:t>,</w:t>
      </w:r>
      <w:r>
        <w:rPr>
          <w:rtl/>
        </w:rPr>
        <w:t xml:space="preserve"> </w:t>
      </w:r>
      <w:bookmarkStart w:id="3064" w:name="_ETM_Q7_620370"/>
      <w:bookmarkEnd w:id="3064"/>
      <w:r>
        <w:rPr>
          <w:rtl/>
        </w:rPr>
        <w:t xml:space="preserve">ניצב </w:t>
      </w:r>
      <w:bookmarkStart w:id="3065" w:name="_ETM_Q7_620819"/>
      <w:bookmarkEnd w:id="3065"/>
      <w:r>
        <w:rPr>
          <w:rtl/>
        </w:rPr>
        <w:t xml:space="preserve">קובי </w:t>
      </w:r>
      <w:bookmarkStart w:id="3066" w:name="_ETM_Q7_621360"/>
      <w:bookmarkEnd w:id="3066"/>
      <w:r>
        <w:rPr>
          <w:rtl/>
        </w:rPr>
        <w:t>שבתאי</w:t>
      </w:r>
      <w:r>
        <w:rPr>
          <w:rFonts w:hint="cs"/>
          <w:rtl/>
        </w:rPr>
        <w:t>.</w:t>
      </w:r>
      <w:r>
        <w:rPr>
          <w:rtl/>
        </w:rPr>
        <w:t xml:space="preserve"> </w:t>
      </w:r>
      <w:bookmarkStart w:id="3067" w:name="_ETM_Q7_623040"/>
      <w:bookmarkStart w:id="3068" w:name="_ETM_Q7_623580"/>
      <w:bookmarkEnd w:id="3067"/>
      <w:bookmarkEnd w:id="3068"/>
      <w:r>
        <w:rPr>
          <w:rtl/>
        </w:rPr>
        <w:t xml:space="preserve">בהחלט </w:t>
      </w:r>
      <w:bookmarkStart w:id="3069" w:name="_ETM_Q7_623970"/>
      <w:bookmarkEnd w:id="3069"/>
      <w:r>
        <w:rPr>
          <w:rtl/>
        </w:rPr>
        <w:t xml:space="preserve">מצפה </w:t>
      </w:r>
      <w:bookmarkStart w:id="3070" w:name="_ETM_Q7_624360"/>
      <w:bookmarkEnd w:id="3070"/>
      <w:r>
        <w:rPr>
          <w:rtl/>
        </w:rPr>
        <w:t xml:space="preserve">לנו </w:t>
      </w:r>
      <w:bookmarkStart w:id="3071" w:name="_ETM_Q7_624540"/>
      <w:bookmarkEnd w:id="3071"/>
      <w:r>
        <w:rPr>
          <w:rtl/>
        </w:rPr>
        <w:t xml:space="preserve">עבודה </w:t>
      </w:r>
      <w:bookmarkStart w:id="3072" w:name="_ETM_Q7_625080"/>
      <w:bookmarkEnd w:id="3072"/>
      <w:r>
        <w:rPr>
          <w:rtl/>
        </w:rPr>
        <w:t xml:space="preserve">גדולה </w:t>
      </w:r>
      <w:bookmarkStart w:id="3073" w:name="_ETM_Q7_625470"/>
      <w:bookmarkEnd w:id="3073"/>
      <w:r>
        <w:rPr>
          <w:rtl/>
        </w:rPr>
        <w:t>ביחד</w:t>
      </w:r>
      <w:r>
        <w:rPr>
          <w:rFonts w:hint="cs"/>
          <w:rtl/>
        </w:rPr>
        <w:t>.</w:t>
      </w:r>
      <w:r>
        <w:rPr>
          <w:rtl/>
        </w:rPr>
        <w:t xml:space="preserve"> </w:t>
      </w:r>
      <w:bookmarkStart w:id="3074" w:name="_ETM_Q7_626430"/>
      <w:bookmarkEnd w:id="3074"/>
      <w:r>
        <w:rPr>
          <w:rFonts w:hint="cs"/>
          <w:rtl/>
        </w:rPr>
        <w:t xml:space="preserve">גם איתו שוחחתי. </w:t>
      </w:r>
    </w:p>
    <w:p w:rsidR="00865E88" w:rsidRDefault="00865E88" w:rsidP="00FD6ED6">
      <w:pPr>
        <w:rPr>
          <w:rtl/>
        </w:rPr>
      </w:pPr>
    </w:p>
    <w:p w:rsidR="00865E88" w:rsidRDefault="00865E88" w:rsidP="00DE183A">
      <w:pPr>
        <w:rPr>
          <w:rtl/>
        </w:rPr>
      </w:pPr>
      <w:bookmarkStart w:id="3075" w:name="_ETM_Q7_634000"/>
      <w:bookmarkEnd w:id="3075"/>
      <w:r>
        <w:rPr>
          <w:rtl/>
        </w:rPr>
        <w:t xml:space="preserve">אני </w:t>
      </w:r>
      <w:bookmarkStart w:id="3076" w:name="_ETM_Q7_626730"/>
      <w:bookmarkEnd w:id="3076"/>
      <w:r>
        <w:rPr>
          <w:rtl/>
        </w:rPr>
        <w:t xml:space="preserve">רוצה </w:t>
      </w:r>
      <w:bookmarkStart w:id="3077" w:name="_ETM_Q7_626940"/>
      <w:bookmarkEnd w:id="3077"/>
      <w:r>
        <w:rPr>
          <w:rtl/>
        </w:rPr>
        <w:t xml:space="preserve">לאחל </w:t>
      </w:r>
      <w:bookmarkStart w:id="3078" w:name="_ETM_Q7_627269"/>
      <w:bookmarkStart w:id="3079" w:name="_ETM_Q7_627450"/>
      <w:bookmarkStart w:id="3080" w:name="_ETM_Q7_627780"/>
      <w:bookmarkStart w:id="3081" w:name="_ETM_Q7_628080"/>
      <w:bookmarkStart w:id="3082" w:name="_ETM_Q7_629190"/>
      <w:bookmarkStart w:id="3083" w:name="_ETM_Q7_631050"/>
      <w:bookmarkEnd w:id="3078"/>
      <w:bookmarkEnd w:id="3079"/>
      <w:bookmarkEnd w:id="3080"/>
      <w:bookmarkEnd w:id="3081"/>
      <w:bookmarkEnd w:id="3082"/>
      <w:bookmarkEnd w:id="3083"/>
      <w:r>
        <w:rPr>
          <w:rtl/>
        </w:rPr>
        <w:t xml:space="preserve">הצלחה </w:t>
      </w:r>
      <w:bookmarkStart w:id="3084" w:name="_ETM_Q7_632190"/>
      <w:bookmarkEnd w:id="3084"/>
      <w:r>
        <w:rPr>
          <w:rtl/>
        </w:rPr>
        <w:t xml:space="preserve">רבה </w:t>
      </w:r>
      <w:bookmarkStart w:id="3085" w:name="_ETM_Q7_633120"/>
      <w:bookmarkEnd w:id="3085"/>
      <w:r>
        <w:rPr>
          <w:rtl/>
        </w:rPr>
        <w:t xml:space="preserve">לנציבה </w:t>
      </w:r>
      <w:bookmarkStart w:id="3086" w:name="_ETM_Q7_634200"/>
      <w:bookmarkEnd w:id="3086"/>
      <w:r>
        <w:rPr>
          <w:rtl/>
        </w:rPr>
        <w:t>המיועדת</w:t>
      </w:r>
      <w:r>
        <w:rPr>
          <w:rFonts w:hint="cs"/>
          <w:rtl/>
        </w:rPr>
        <w:t>,</w:t>
      </w:r>
      <w:r>
        <w:rPr>
          <w:rtl/>
        </w:rPr>
        <w:t xml:space="preserve"> </w:t>
      </w:r>
      <w:bookmarkStart w:id="3087" w:name="_ETM_Q7_635670"/>
      <w:bookmarkEnd w:id="3087"/>
      <w:r>
        <w:rPr>
          <w:rtl/>
        </w:rPr>
        <w:t xml:space="preserve">גונדר </w:t>
      </w:r>
      <w:bookmarkStart w:id="3088" w:name="_ETM_Q7_636180"/>
      <w:bookmarkEnd w:id="3088"/>
      <w:r>
        <w:rPr>
          <w:rtl/>
        </w:rPr>
        <w:t xml:space="preserve">קטי </w:t>
      </w:r>
      <w:bookmarkStart w:id="3089" w:name="_ETM_Q7_636540"/>
      <w:bookmarkEnd w:id="3089"/>
      <w:r>
        <w:rPr>
          <w:rtl/>
        </w:rPr>
        <w:t>פרי</w:t>
      </w:r>
      <w:r>
        <w:rPr>
          <w:rFonts w:hint="cs"/>
          <w:rtl/>
        </w:rPr>
        <w:t>.</w:t>
      </w:r>
      <w:r>
        <w:rPr>
          <w:rtl/>
        </w:rPr>
        <w:t xml:space="preserve"> </w:t>
      </w:r>
      <w:bookmarkStart w:id="3090" w:name="_ETM_Q7_637450"/>
      <w:bookmarkEnd w:id="3090"/>
      <w:r>
        <w:rPr>
          <w:rtl/>
        </w:rPr>
        <w:t xml:space="preserve">אני </w:t>
      </w:r>
      <w:bookmarkStart w:id="3091" w:name="_ETM_Q7_637629"/>
      <w:bookmarkEnd w:id="3091"/>
      <w:r>
        <w:rPr>
          <w:rtl/>
        </w:rPr>
        <w:t xml:space="preserve">חושב </w:t>
      </w:r>
      <w:bookmarkStart w:id="3092" w:name="_ETM_Q7_637989"/>
      <w:bookmarkEnd w:id="3092"/>
      <w:r>
        <w:rPr>
          <w:rtl/>
        </w:rPr>
        <w:t xml:space="preserve">ששני </w:t>
      </w:r>
      <w:bookmarkStart w:id="3093" w:name="_ETM_Q7_638650"/>
      <w:bookmarkEnd w:id="3093"/>
      <w:r>
        <w:rPr>
          <w:rtl/>
        </w:rPr>
        <w:t xml:space="preserve">הגופים </w:t>
      </w:r>
      <w:bookmarkStart w:id="3094" w:name="_ETM_Q7_639040"/>
      <w:bookmarkEnd w:id="3094"/>
      <w:r>
        <w:rPr>
          <w:rtl/>
        </w:rPr>
        <w:t xml:space="preserve">הללו </w:t>
      </w:r>
      <w:bookmarkStart w:id="3095" w:name="_ETM_Q7_639730"/>
      <w:bookmarkEnd w:id="3095"/>
      <w:r>
        <w:rPr>
          <w:rFonts w:hint="cs"/>
          <w:rtl/>
        </w:rPr>
        <w:t xml:space="preserve">הם </w:t>
      </w:r>
      <w:r>
        <w:rPr>
          <w:rtl/>
        </w:rPr>
        <w:t xml:space="preserve">גופים </w:t>
      </w:r>
      <w:bookmarkStart w:id="3096" w:name="_ETM_Q7_640269"/>
      <w:bookmarkEnd w:id="3096"/>
      <w:r>
        <w:rPr>
          <w:rtl/>
        </w:rPr>
        <w:t xml:space="preserve">חשובים </w:t>
      </w:r>
      <w:bookmarkStart w:id="3097" w:name="_ETM_Q7_641319"/>
      <w:bookmarkEnd w:id="3097"/>
      <w:r>
        <w:rPr>
          <w:rtl/>
        </w:rPr>
        <w:t xml:space="preserve">שמנהלים </w:t>
      </w:r>
      <w:bookmarkStart w:id="3098" w:name="_ETM_Q7_642819"/>
      <w:bookmarkEnd w:id="3098"/>
      <w:r>
        <w:rPr>
          <w:rtl/>
        </w:rPr>
        <w:t xml:space="preserve">את </w:t>
      </w:r>
      <w:bookmarkStart w:id="3099" w:name="_ETM_Q7_642970"/>
      <w:bookmarkEnd w:id="3099"/>
      <w:r>
        <w:rPr>
          <w:rtl/>
        </w:rPr>
        <w:t xml:space="preserve">אורח </w:t>
      </w:r>
      <w:bookmarkStart w:id="3100" w:name="_ETM_Q7_643270"/>
      <w:bookmarkEnd w:id="3100"/>
      <w:r>
        <w:rPr>
          <w:rtl/>
        </w:rPr>
        <w:t xml:space="preserve">חיינו </w:t>
      </w:r>
      <w:bookmarkStart w:id="3101" w:name="_ETM_Q7_643660"/>
      <w:bookmarkEnd w:id="3101"/>
      <w:r>
        <w:rPr>
          <w:rtl/>
        </w:rPr>
        <w:t>ביום-יום</w:t>
      </w:r>
      <w:r>
        <w:rPr>
          <w:rFonts w:hint="cs"/>
          <w:rtl/>
        </w:rPr>
        <w:t>.</w:t>
      </w:r>
      <w:r>
        <w:rPr>
          <w:rtl/>
        </w:rPr>
        <w:t xml:space="preserve"> </w:t>
      </w:r>
      <w:bookmarkStart w:id="3102" w:name="_ETM_Q7_644780"/>
      <w:bookmarkEnd w:id="3102"/>
      <w:r>
        <w:rPr>
          <w:rtl/>
        </w:rPr>
        <w:t xml:space="preserve">כמובן </w:t>
      </w:r>
      <w:bookmarkStart w:id="3103" w:name="_ETM_Q7_645469"/>
      <w:bookmarkEnd w:id="3103"/>
      <w:r w:rsidR="00DE183A">
        <w:rPr>
          <w:rFonts w:hint="cs"/>
          <w:rtl/>
        </w:rPr>
        <w:t xml:space="preserve">– </w:t>
      </w:r>
      <w:r>
        <w:rPr>
          <w:rtl/>
        </w:rPr>
        <w:t xml:space="preserve">לאחל </w:t>
      </w:r>
      <w:bookmarkStart w:id="3104" w:name="_ETM_Q7_645829"/>
      <w:bookmarkEnd w:id="3104"/>
      <w:r>
        <w:rPr>
          <w:rtl/>
        </w:rPr>
        <w:t xml:space="preserve">הצלחה </w:t>
      </w:r>
      <w:bookmarkStart w:id="3105" w:name="_ETM_Q7_646549"/>
      <w:bookmarkEnd w:id="3105"/>
      <w:r>
        <w:rPr>
          <w:rtl/>
        </w:rPr>
        <w:t xml:space="preserve">לראש </w:t>
      </w:r>
      <w:bookmarkStart w:id="3106" w:name="_ETM_Q7_646939"/>
      <w:bookmarkEnd w:id="3106"/>
      <w:r>
        <w:rPr>
          <w:rtl/>
        </w:rPr>
        <w:t xml:space="preserve">המוסד </w:t>
      </w:r>
      <w:bookmarkStart w:id="3107" w:name="_ETM_Q7_647480"/>
      <w:bookmarkEnd w:id="3107"/>
      <w:r>
        <w:rPr>
          <w:rtl/>
        </w:rPr>
        <w:t>החדש</w:t>
      </w:r>
      <w:r>
        <w:rPr>
          <w:rFonts w:hint="cs"/>
          <w:rtl/>
        </w:rPr>
        <w:t>,</w:t>
      </w:r>
      <w:r>
        <w:rPr>
          <w:rtl/>
        </w:rPr>
        <w:t xml:space="preserve"> </w:t>
      </w:r>
      <w:bookmarkStart w:id="3108" w:name="_ETM_Q7_648140"/>
      <w:bookmarkEnd w:id="3108"/>
      <w:r>
        <w:rPr>
          <w:rFonts w:hint="cs"/>
          <w:rtl/>
        </w:rPr>
        <w:t>ה</w:t>
      </w:r>
      <w:r>
        <w:rPr>
          <w:rtl/>
        </w:rPr>
        <w:t>נכנס</w:t>
      </w:r>
      <w:r>
        <w:rPr>
          <w:rFonts w:hint="cs"/>
          <w:rtl/>
        </w:rPr>
        <w:t>.</w:t>
      </w:r>
      <w:r>
        <w:rPr>
          <w:rtl/>
        </w:rPr>
        <w:t xml:space="preserve"> </w:t>
      </w:r>
      <w:bookmarkStart w:id="3109" w:name="_ETM_Q7_649310"/>
      <w:bookmarkEnd w:id="3109"/>
      <w:r>
        <w:rPr>
          <w:rtl/>
        </w:rPr>
        <w:t xml:space="preserve">אני </w:t>
      </w:r>
      <w:bookmarkStart w:id="3110" w:name="_ETM_Q7_649909"/>
      <w:bookmarkEnd w:id="3110"/>
      <w:r>
        <w:rPr>
          <w:rtl/>
        </w:rPr>
        <w:t xml:space="preserve">רוצה </w:t>
      </w:r>
      <w:bookmarkStart w:id="3111" w:name="_ETM_Q7_650810"/>
      <w:bookmarkEnd w:id="3111"/>
      <w:r>
        <w:rPr>
          <w:rtl/>
        </w:rPr>
        <w:t xml:space="preserve">כמובן </w:t>
      </w:r>
      <w:bookmarkStart w:id="3112" w:name="_ETM_Q7_651260"/>
      <w:bookmarkEnd w:id="3112"/>
      <w:r>
        <w:rPr>
          <w:rtl/>
        </w:rPr>
        <w:t xml:space="preserve">לחזק </w:t>
      </w:r>
      <w:bookmarkStart w:id="3113" w:name="_ETM_Q7_651709"/>
      <w:bookmarkEnd w:id="3113"/>
      <w:r>
        <w:rPr>
          <w:rtl/>
        </w:rPr>
        <w:t xml:space="preserve">את </w:t>
      </w:r>
      <w:bookmarkStart w:id="3114" w:name="_ETM_Q7_651950"/>
      <w:bookmarkEnd w:id="3114"/>
      <w:r>
        <w:rPr>
          <w:rtl/>
        </w:rPr>
        <w:t xml:space="preserve">ידי </w:t>
      </w:r>
      <w:bookmarkStart w:id="3115" w:name="_ETM_Q7_652340"/>
      <w:bookmarkEnd w:id="3115"/>
      <w:r>
        <w:rPr>
          <w:rtl/>
        </w:rPr>
        <w:t xml:space="preserve">שותפי </w:t>
      </w:r>
      <w:bookmarkStart w:id="3116" w:name="_ETM_Q7_653780"/>
      <w:bookmarkEnd w:id="3116"/>
      <w:r>
        <w:rPr>
          <w:rtl/>
        </w:rPr>
        <w:t xml:space="preserve">השר </w:t>
      </w:r>
      <w:bookmarkStart w:id="3117" w:name="_ETM_Q7_654530"/>
      <w:bookmarkEnd w:id="3117"/>
      <w:r>
        <w:rPr>
          <w:rtl/>
        </w:rPr>
        <w:t xml:space="preserve">אוחנה </w:t>
      </w:r>
      <w:bookmarkStart w:id="3118" w:name="_ETM_Q7_655430"/>
      <w:bookmarkEnd w:id="3118"/>
      <w:r>
        <w:rPr>
          <w:rtl/>
        </w:rPr>
        <w:t xml:space="preserve">על </w:t>
      </w:r>
      <w:bookmarkStart w:id="3119" w:name="_ETM_Q7_655640"/>
      <w:bookmarkEnd w:id="3119"/>
      <w:r>
        <w:rPr>
          <w:rtl/>
        </w:rPr>
        <w:t xml:space="preserve">הבחירה </w:t>
      </w:r>
      <w:bookmarkStart w:id="3120" w:name="_ETM_Q7_656810"/>
      <w:bookmarkEnd w:id="3120"/>
      <w:r>
        <w:rPr>
          <w:rtl/>
        </w:rPr>
        <w:t xml:space="preserve">המושכלת </w:t>
      </w:r>
      <w:bookmarkStart w:id="3121" w:name="_ETM_Q7_657769"/>
      <w:bookmarkEnd w:id="3121"/>
      <w:r>
        <w:rPr>
          <w:rtl/>
        </w:rPr>
        <w:t xml:space="preserve">באנשים </w:t>
      </w:r>
      <w:bookmarkStart w:id="3122" w:name="_ETM_Q7_658280"/>
      <w:bookmarkEnd w:id="3122"/>
      <w:r>
        <w:rPr>
          <w:rtl/>
        </w:rPr>
        <w:t>ראויים</w:t>
      </w:r>
      <w:r>
        <w:rPr>
          <w:rFonts w:hint="cs"/>
          <w:rtl/>
        </w:rPr>
        <w:t>,</w:t>
      </w:r>
      <w:r>
        <w:rPr>
          <w:rtl/>
        </w:rPr>
        <w:t xml:space="preserve"> </w:t>
      </w:r>
      <w:bookmarkStart w:id="3123" w:name="_ETM_Q7_659459"/>
      <w:bookmarkEnd w:id="3123"/>
      <w:r>
        <w:rPr>
          <w:rtl/>
        </w:rPr>
        <w:t xml:space="preserve">ומאחל </w:t>
      </w:r>
      <w:bookmarkStart w:id="3124" w:name="_ETM_Q7_660420"/>
      <w:bookmarkEnd w:id="3124"/>
      <w:r>
        <w:rPr>
          <w:rtl/>
        </w:rPr>
        <w:t xml:space="preserve">לכולנו </w:t>
      </w:r>
      <w:bookmarkStart w:id="3125" w:name="_ETM_Q7_660930"/>
      <w:bookmarkEnd w:id="3125"/>
      <w:r>
        <w:rPr>
          <w:rtl/>
        </w:rPr>
        <w:t xml:space="preserve">הצלחה </w:t>
      </w:r>
      <w:bookmarkStart w:id="3126" w:name="_ETM_Q7_661379"/>
      <w:bookmarkEnd w:id="3126"/>
      <w:r>
        <w:rPr>
          <w:rtl/>
        </w:rPr>
        <w:t>רבה</w:t>
      </w:r>
      <w:r>
        <w:rPr>
          <w:rFonts w:hint="cs"/>
          <w:rtl/>
        </w:rPr>
        <w:t>.</w:t>
      </w:r>
      <w:r>
        <w:rPr>
          <w:rtl/>
        </w:rPr>
        <w:t xml:space="preserve"> </w:t>
      </w:r>
      <w:bookmarkStart w:id="3127" w:name="_ETM_Q7_661830"/>
      <w:bookmarkEnd w:id="3127"/>
      <w:r>
        <w:rPr>
          <w:rtl/>
        </w:rPr>
        <w:t xml:space="preserve">מחכה </w:t>
      </w:r>
      <w:bookmarkStart w:id="3128" w:name="_ETM_Q7_662370"/>
      <w:bookmarkEnd w:id="3128"/>
      <w:r>
        <w:rPr>
          <w:rtl/>
        </w:rPr>
        <w:t xml:space="preserve">לנו </w:t>
      </w:r>
      <w:bookmarkStart w:id="3129" w:name="_ETM_Q7_662670"/>
      <w:bookmarkEnd w:id="3129"/>
      <w:r>
        <w:rPr>
          <w:rtl/>
        </w:rPr>
        <w:t xml:space="preserve">אתגר </w:t>
      </w:r>
      <w:bookmarkStart w:id="3130" w:name="_ETM_Q7_663000"/>
      <w:bookmarkEnd w:id="3130"/>
      <w:r>
        <w:rPr>
          <w:rtl/>
        </w:rPr>
        <w:t xml:space="preserve">לא </w:t>
      </w:r>
      <w:bookmarkStart w:id="3131" w:name="_ETM_Q7_663090"/>
      <w:bookmarkEnd w:id="3131"/>
      <w:r>
        <w:rPr>
          <w:rtl/>
        </w:rPr>
        <w:t xml:space="preserve">פשוט </w:t>
      </w:r>
      <w:bookmarkStart w:id="3132" w:name="_ETM_Q7_663870"/>
      <w:bookmarkEnd w:id="3132"/>
      <w:r>
        <w:rPr>
          <w:rtl/>
        </w:rPr>
        <w:t xml:space="preserve">גם </w:t>
      </w:r>
      <w:bookmarkStart w:id="3133" w:name="_ETM_Q7_664140"/>
      <w:bookmarkEnd w:id="3133"/>
      <w:r>
        <w:rPr>
          <w:rtl/>
        </w:rPr>
        <w:t xml:space="preserve">במשטרה </w:t>
      </w:r>
      <w:bookmarkStart w:id="3134" w:name="_ETM_Q7_664709"/>
      <w:bookmarkEnd w:id="3134"/>
      <w:r>
        <w:rPr>
          <w:rtl/>
        </w:rPr>
        <w:t xml:space="preserve">וגם </w:t>
      </w:r>
      <w:bookmarkStart w:id="3135" w:name="_ETM_Q7_665010"/>
      <w:bookmarkEnd w:id="3135"/>
      <w:r>
        <w:rPr>
          <w:rtl/>
        </w:rPr>
        <w:t>בשב"ס</w:t>
      </w:r>
      <w:r>
        <w:rPr>
          <w:rFonts w:hint="cs"/>
          <w:rtl/>
        </w:rPr>
        <w:t>.</w:t>
      </w:r>
      <w:r>
        <w:rPr>
          <w:rtl/>
        </w:rPr>
        <w:t xml:space="preserve"> </w:t>
      </w:r>
      <w:bookmarkStart w:id="3136" w:name="_ETM_Q7_665999"/>
      <w:bookmarkEnd w:id="3136"/>
      <w:r>
        <w:rPr>
          <w:rFonts w:hint="cs"/>
          <w:rtl/>
        </w:rPr>
        <w:t xml:space="preserve">להגיד </w:t>
      </w:r>
      <w:r>
        <w:rPr>
          <w:rtl/>
        </w:rPr>
        <w:t xml:space="preserve">גם </w:t>
      </w:r>
      <w:bookmarkStart w:id="3137" w:name="_ETM_Q7_666870"/>
      <w:bookmarkStart w:id="3138" w:name="_ETM_Q7_667079"/>
      <w:bookmarkEnd w:id="3137"/>
      <w:bookmarkEnd w:id="3138"/>
      <w:r>
        <w:rPr>
          <w:rtl/>
        </w:rPr>
        <w:t xml:space="preserve">מילה </w:t>
      </w:r>
      <w:bookmarkStart w:id="3139" w:name="_ETM_Q7_667349"/>
      <w:bookmarkEnd w:id="3139"/>
      <w:r>
        <w:rPr>
          <w:rtl/>
        </w:rPr>
        <w:t xml:space="preserve">טובה </w:t>
      </w:r>
      <w:bookmarkStart w:id="3140" w:name="_ETM_Q7_668310"/>
      <w:bookmarkStart w:id="3141" w:name="_ETM_Q7_668760"/>
      <w:bookmarkEnd w:id="3140"/>
      <w:bookmarkEnd w:id="3141"/>
      <w:r>
        <w:rPr>
          <w:rtl/>
        </w:rPr>
        <w:t xml:space="preserve">לראש </w:t>
      </w:r>
      <w:bookmarkStart w:id="3142" w:name="_ETM_Q7_669029"/>
      <w:bookmarkEnd w:id="3142"/>
      <w:r>
        <w:rPr>
          <w:rtl/>
        </w:rPr>
        <w:t xml:space="preserve">המוסד </w:t>
      </w:r>
      <w:bookmarkStart w:id="3143" w:name="_ETM_Q7_669540"/>
      <w:bookmarkEnd w:id="3143"/>
      <w:r>
        <w:rPr>
          <w:rtl/>
        </w:rPr>
        <w:t xml:space="preserve">היוצא </w:t>
      </w:r>
      <w:bookmarkStart w:id="3144" w:name="_ETM_Q7_670620"/>
      <w:bookmarkEnd w:id="3144"/>
      <w:r>
        <w:rPr>
          <w:rtl/>
        </w:rPr>
        <w:t xml:space="preserve">על </w:t>
      </w:r>
      <w:bookmarkStart w:id="3145" w:name="_ETM_Q7_671760"/>
      <w:bookmarkEnd w:id="3145"/>
      <w:r>
        <w:rPr>
          <w:rtl/>
        </w:rPr>
        <w:t>פעולות</w:t>
      </w:r>
      <w:r>
        <w:rPr>
          <w:rFonts w:hint="cs"/>
          <w:rtl/>
        </w:rPr>
        <w:t xml:space="preserve"> שכמעט כולן</w:t>
      </w:r>
      <w:r>
        <w:rPr>
          <w:rtl/>
        </w:rPr>
        <w:t xml:space="preserve"> </w:t>
      </w:r>
      <w:bookmarkStart w:id="3146" w:name="_ETM_Q7_672599"/>
      <w:bookmarkEnd w:id="3146"/>
      <w:r>
        <w:rPr>
          <w:rtl/>
        </w:rPr>
        <w:t>נסתרות</w:t>
      </w:r>
      <w:r>
        <w:rPr>
          <w:rFonts w:hint="cs"/>
          <w:rtl/>
        </w:rPr>
        <w:t>,</w:t>
      </w:r>
      <w:r>
        <w:rPr>
          <w:rtl/>
        </w:rPr>
        <w:t xml:space="preserve"> </w:t>
      </w:r>
      <w:bookmarkStart w:id="3147" w:name="_ETM_Q7_673290"/>
      <w:bookmarkStart w:id="3148" w:name="_ETM_Q7_673980"/>
      <w:bookmarkStart w:id="3149" w:name="_ETM_Q7_674340"/>
      <w:bookmarkStart w:id="3150" w:name="_ETM_Q7_674760"/>
      <w:bookmarkStart w:id="3151" w:name="_ETM_Q7_675209"/>
      <w:bookmarkStart w:id="3152" w:name="_ETM_Q7_675540"/>
      <w:bookmarkEnd w:id="3147"/>
      <w:bookmarkEnd w:id="3148"/>
      <w:bookmarkEnd w:id="3149"/>
      <w:bookmarkEnd w:id="3150"/>
      <w:bookmarkEnd w:id="3151"/>
      <w:bookmarkEnd w:id="3152"/>
      <w:r>
        <w:rPr>
          <w:rFonts w:hint="cs"/>
          <w:rtl/>
        </w:rPr>
        <w:t xml:space="preserve">אך בימים </w:t>
      </w:r>
      <w:bookmarkStart w:id="3153" w:name="_ETM_Q7_672000"/>
      <w:bookmarkEnd w:id="3153"/>
      <w:r>
        <w:rPr>
          <w:rFonts w:hint="cs"/>
          <w:rtl/>
        </w:rPr>
        <w:t xml:space="preserve">אלה רואים וזה גלוי, כל מה שהוא עושה </w:t>
      </w:r>
      <w:r>
        <w:rPr>
          <w:rFonts w:hint="eastAsia"/>
        </w:rPr>
        <w:t>–</w:t>
      </w:r>
      <w:r>
        <w:rPr>
          <w:rFonts w:hint="cs"/>
          <w:rtl/>
        </w:rPr>
        <w:t xml:space="preserve"> כל שירותי המוסד, על כל לוחמיו. אני רוצה באמת להגיד תודה ל</w:t>
      </w:r>
      <w:bookmarkStart w:id="3154" w:name="_ETM_Q7_678000"/>
      <w:bookmarkEnd w:id="3154"/>
      <w:r>
        <w:rPr>
          <w:rFonts w:hint="cs"/>
          <w:rtl/>
        </w:rPr>
        <w:t xml:space="preserve">כוחות הביטחון על העבודה בתקופה האחרונה. תודה רבה, אדוני היושב-ראש. </w:t>
      </w:r>
    </w:p>
    <w:p w:rsidR="00865E88" w:rsidRDefault="00865E88" w:rsidP="00FD6ED6">
      <w:pPr>
        <w:rPr>
          <w:rtl/>
        </w:rPr>
      </w:pPr>
    </w:p>
    <w:p w:rsidR="00865E88" w:rsidRDefault="00865E88" w:rsidP="00FD6ED6">
      <w:pPr>
        <w:pStyle w:val="af6"/>
        <w:keepNext/>
        <w:rPr>
          <w:rtl/>
        </w:rPr>
      </w:pPr>
      <w:bookmarkStart w:id="3155" w:name="_ETM_Q7_680000"/>
      <w:bookmarkStart w:id="3156" w:name="ET_yor_6069_20"/>
      <w:bookmarkEnd w:id="3155"/>
      <w:r w:rsidRPr="00EE62CC">
        <w:rPr>
          <w:rStyle w:val="TagStyle"/>
          <w:rtl/>
        </w:rPr>
        <w:t xml:space="preserve"> &lt;&lt; יור &gt;&gt; </w:t>
      </w:r>
      <w:r>
        <w:rPr>
          <w:rtl/>
        </w:rPr>
        <w:t>היו"ר אליהו ברוכי:</w:t>
      </w:r>
      <w:r w:rsidRPr="00EE62CC">
        <w:rPr>
          <w:rStyle w:val="TagStyle"/>
          <w:rtl/>
        </w:rPr>
        <w:t xml:space="preserve"> &lt;&lt; יור &gt;&gt;</w:t>
      </w:r>
      <w:r>
        <w:rPr>
          <w:rtl/>
        </w:rPr>
        <w:t xml:space="preserve">  </w:t>
      </w:r>
      <w:bookmarkEnd w:id="3156"/>
    </w:p>
    <w:p w:rsidR="00865E88" w:rsidRDefault="00865E88" w:rsidP="00753B1E">
      <w:pPr>
        <w:rPr>
          <w:rtl/>
          <w:lang w:eastAsia="he-IL"/>
        </w:rPr>
      </w:pPr>
    </w:p>
    <w:p w:rsidR="00865E88" w:rsidRDefault="00865E88" w:rsidP="00FD6ED6">
      <w:pPr>
        <w:rPr>
          <w:rtl/>
          <w:lang w:eastAsia="he-IL"/>
        </w:rPr>
      </w:pPr>
      <w:bookmarkStart w:id="3157" w:name="_ETM_Q7_681000"/>
      <w:bookmarkEnd w:id="3157"/>
      <w:r>
        <w:rPr>
          <w:rFonts w:hint="cs"/>
          <w:rtl/>
          <w:lang w:eastAsia="he-IL"/>
        </w:rPr>
        <w:t xml:space="preserve">תודה רבה. </w:t>
      </w:r>
    </w:p>
    <w:p w:rsidR="00865E88" w:rsidRDefault="00865E88" w:rsidP="00FD6ED6">
      <w:pPr>
        <w:rPr>
          <w:rtl/>
          <w:lang w:eastAsia="he-IL"/>
        </w:rPr>
      </w:pPr>
    </w:p>
    <w:p w:rsidR="00865E88" w:rsidRDefault="00865E88" w:rsidP="00D65182">
      <w:pPr>
        <w:rPr>
          <w:rtl/>
        </w:rPr>
      </w:pPr>
      <w:r>
        <w:rPr>
          <w:rFonts w:hint="cs"/>
          <w:rtl/>
          <w:lang w:eastAsia="he-IL"/>
        </w:rPr>
        <w:t>א</w:t>
      </w:r>
      <w:bookmarkStart w:id="3158" w:name="_ETM_Q7_689000"/>
      <w:bookmarkEnd w:id="3158"/>
      <w:r>
        <w:rPr>
          <w:rFonts w:hint="cs"/>
          <w:rtl/>
          <w:lang w:eastAsia="he-IL"/>
        </w:rPr>
        <w:t xml:space="preserve">נחנו נעבור </w:t>
      </w:r>
      <w:bookmarkStart w:id="3159" w:name="_ETM_Q7_689400"/>
      <w:bookmarkStart w:id="3160" w:name="_ETM_Q7_689730"/>
      <w:bookmarkStart w:id="3161" w:name="_ETM_Q7_689970"/>
      <w:bookmarkEnd w:id="3159"/>
      <w:bookmarkEnd w:id="3160"/>
      <w:bookmarkEnd w:id="3161"/>
      <w:r>
        <w:rPr>
          <w:rtl/>
        </w:rPr>
        <w:t xml:space="preserve">לשאילתה </w:t>
      </w:r>
      <w:bookmarkStart w:id="3162" w:name="_ETM_Q7_690450"/>
      <w:bookmarkEnd w:id="3162"/>
      <w:r>
        <w:rPr>
          <w:rtl/>
        </w:rPr>
        <w:t xml:space="preserve">הבאה </w:t>
      </w:r>
      <w:bookmarkStart w:id="3163" w:name="_ETM_Q7_691770"/>
      <w:bookmarkEnd w:id="3163"/>
      <w:r w:rsidR="00D65182">
        <w:rPr>
          <w:rFonts w:hint="cs"/>
          <w:rtl/>
        </w:rPr>
        <w:t xml:space="preserve">– </w:t>
      </w:r>
      <w:r>
        <w:rPr>
          <w:rtl/>
        </w:rPr>
        <w:t>שאילתה</w:t>
      </w:r>
      <w:r>
        <w:rPr>
          <w:rFonts w:hint="cs"/>
          <w:rtl/>
        </w:rPr>
        <w:t xml:space="preserve"> דחופה</w:t>
      </w:r>
      <w:r>
        <w:rPr>
          <w:rtl/>
        </w:rPr>
        <w:t xml:space="preserve"> </w:t>
      </w:r>
      <w:bookmarkStart w:id="3164" w:name="_ETM_Q7_692760"/>
      <w:bookmarkEnd w:id="3164"/>
      <w:r>
        <w:rPr>
          <w:rtl/>
        </w:rPr>
        <w:t>מס</w:t>
      </w:r>
      <w:r>
        <w:rPr>
          <w:rFonts w:hint="cs"/>
          <w:rtl/>
        </w:rPr>
        <w:t>'</w:t>
      </w:r>
      <w:r>
        <w:rPr>
          <w:rtl/>
        </w:rPr>
        <w:t xml:space="preserve"> </w:t>
      </w:r>
      <w:bookmarkStart w:id="3165" w:name="_ETM_Q7_693300"/>
      <w:bookmarkEnd w:id="3165"/>
      <w:r>
        <w:rPr>
          <w:rtl/>
        </w:rPr>
        <w:t>131</w:t>
      </w:r>
      <w:r w:rsidR="00D65182">
        <w:rPr>
          <w:rFonts w:hint="cs"/>
          <w:rtl/>
        </w:rPr>
        <w:t>,</w:t>
      </w:r>
      <w:r>
        <w:rPr>
          <w:rtl/>
        </w:rPr>
        <w:t xml:space="preserve"> </w:t>
      </w:r>
      <w:bookmarkStart w:id="3166" w:name="_ETM_Q7_694290"/>
      <w:bookmarkEnd w:id="3166"/>
      <w:r>
        <w:rPr>
          <w:rtl/>
        </w:rPr>
        <w:t xml:space="preserve">של </w:t>
      </w:r>
      <w:bookmarkStart w:id="3167" w:name="_ETM_Q7_694500"/>
      <w:bookmarkEnd w:id="3167"/>
      <w:r>
        <w:rPr>
          <w:rtl/>
        </w:rPr>
        <w:t xml:space="preserve">חבר </w:t>
      </w:r>
      <w:bookmarkStart w:id="3168" w:name="_ETM_Q7_694770"/>
      <w:bookmarkEnd w:id="3168"/>
      <w:r>
        <w:rPr>
          <w:rtl/>
        </w:rPr>
        <w:t xml:space="preserve">הכנסת </w:t>
      </w:r>
      <w:bookmarkStart w:id="3169" w:name="_ETM_Q7_695160"/>
      <w:bookmarkEnd w:id="3169"/>
      <w:r>
        <w:rPr>
          <w:rtl/>
        </w:rPr>
        <w:t>מרגי</w:t>
      </w:r>
      <w:r>
        <w:rPr>
          <w:rFonts w:hint="cs"/>
          <w:rtl/>
        </w:rPr>
        <w:t xml:space="preserve">. </w:t>
      </w:r>
      <w:bookmarkStart w:id="3170" w:name="_ETM_Q7_696490"/>
      <w:bookmarkStart w:id="3171" w:name="_ETM_Q7_697409"/>
      <w:bookmarkEnd w:id="3170"/>
      <w:bookmarkEnd w:id="3171"/>
      <w:r>
        <w:rPr>
          <w:rFonts w:hint="cs"/>
          <w:rtl/>
        </w:rPr>
        <w:t xml:space="preserve">השר </w:t>
      </w:r>
      <w:r>
        <w:rPr>
          <w:rtl/>
        </w:rPr>
        <w:t xml:space="preserve">במשרד </w:t>
      </w:r>
      <w:bookmarkStart w:id="3172" w:name="_ETM_Q7_697949"/>
      <w:bookmarkEnd w:id="3172"/>
      <w:r>
        <w:rPr>
          <w:rtl/>
        </w:rPr>
        <w:t>הביטחון</w:t>
      </w:r>
      <w:r>
        <w:rPr>
          <w:rFonts w:hint="cs"/>
          <w:rtl/>
        </w:rPr>
        <w:t>. ה</w:t>
      </w:r>
      <w:bookmarkStart w:id="3173" w:name="_ETM_Q7_699630"/>
      <w:bookmarkEnd w:id="3173"/>
      <w:r>
        <w:rPr>
          <w:rtl/>
        </w:rPr>
        <w:t xml:space="preserve">שר </w:t>
      </w:r>
      <w:bookmarkStart w:id="3174" w:name="_ETM_Q7_700020"/>
      <w:bookmarkEnd w:id="3174"/>
      <w:r>
        <w:rPr>
          <w:rtl/>
        </w:rPr>
        <w:t xml:space="preserve">מיכאל </w:t>
      </w:r>
      <w:bookmarkStart w:id="3175" w:name="_ETM_Q7_700350"/>
      <w:bookmarkEnd w:id="3175"/>
      <w:r>
        <w:rPr>
          <w:rtl/>
        </w:rPr>
        <w:t>ביטון</w:t>
      </w:r>
      <w:r>
        <w:rPr>
          <w:rFonts w:hint="cs"/>
          <w:rtl/>
        </w:rPr>
        <w:t>,</w:t>
      </w:r>
      <w:r>
        <w:rPr>
          <w:rtl/>
        </w:rPr>
        <w:t xml:space="preserve"> </w:t>
      </w:r>
      <w:bookmarkStart w:id="3176" w:name="_ETM_Q7_700740"/>
      <w:bookmarkEnd w:id="3176"/>
      <w:r>
        <w:rPr>
          <w:rtl/>
        </w:rPr>
        <w:t>בבקשה</w:t>
      </w:r>
      <w:r>
        <w:rPr>
          <w:rFonts w:hint="cs"/>
          <w:rtl/>
        </w:rPr>
        <w:t xml:space="preserve">. </w:t>
      </w:r>
      <w:bookmarkStart w:id="3177" w:name="_ETM_Q7_710829"/>
      <w:bookmarkStart w:id="3178" w:name="_ETM_Q7_711339"/>
      <w:bookmarkStart w:id="3179" w:name="_ETM_Q7_711760"/>
      <w:bookmarkStart w:id="3180" w:name="_ETM_Q7_712179"/>
      <w:bookmarkEnd w:id="3177"/>
      <w:bookmarkEnd w:id="3178"/>
      <w:bookmarkEnd w:id="3179"/>
      <w:bookmarkEnd w:id="3180"/>
    </w:p>
    <w:p w:rsidR="00865E88" w:rsidRPr="00D65182" w:rsidRDefault="00865E88" w:rsidP="00FD6ED6">
      <w:pPr>
        <w:rPr>
          <w:rtl/>
        </w:rPr>
      </w:pPr>
      <w:bookmarkStart w:id="3181" w:name="_ETM_Q7_728000"/>
      <w:bookmarkStart w:id="3182" w:name="_ETM_Q7_727000"/>
      <w:bookmarkEnd w:id="3181"/>
      <w:bookmarkEnd w:id="3182"/>
    </w:p>
    <w:p w:rsidR="00865E88" w:rsidRDefault="00865E88" w:rsidP="00FD6ED6">
      <w:pPr>
        <w:pStyle w:val="-"/>
        <w:keepNext/>
        <w:rPr>
          <w:rtl/>
        </w:rPr>
      </w:pPr>
      <w:bookmarkStart w:id="3183" w:name="ET_speakercontinue_5987_15"/>
      <w:r w:rsidRPr="009A3E58">
        <w:rPr>
          <w:rStyle w:val="TagStyle"/>
          <w:rtl/>
        </w:rPr>
        <w:t xml:space="preserve"> &lt;&lt; דובר_המשך &gt;&gt; </w:t>
      </w:r>
      <w:r>
        <w:rPr>
          <w:rtl/>
        </w:rPr>
        <w:t>השר במשרד הביטחון מיכאל מרדכי ביטון:</w:t>
      </w:r>
      <w:r w:rsidRPr="009A3E58">
        <w:rPr>
          <w:rStyle w:val="TagStyle"/>
          <w:rtl/>
        </w:rPr>
        <w:t xml:space="preserve"> &lt;&lt; דובר_המשך &gt;&gt;</w:t>
      </w:r>
      <w:r>
        <w:rPr>
          <w:rtl/>
        </w:rPr>
        <w:t xml:space="preserve">  </w:t>
      </w:r>
      <w:bookmarkEnd w:id="3183"/>
    </w:p>
    <w:p w:rsidR="00865E88" w:rsidRDefault="00865E88" w:rsidP="00753B1E">
      <w:pPr>
        <w:rPr>
          <w:rtl/>
          <w:lang w:eastAsia="he-IL"/>
        </w:rPr>
      </w:pPr>
    </w:p>
    <w:p w:rsidR="00865E88" w:rsidRPr="009A3E58" w:rsidRDefault="00865E88" w:rsidP="00FD6ED6">
      <w:pPr>
        <w:rPr>
          <w:rtl/>
          <w:lang w:eastAsia="he-IL"/>
        </w:rPr>
      </w:pPr>
      <w:bookmarkStart w:id="3184" w:name="_ETM_Q7_730000"/>
      <w:bookmarkEnd w:id="3184"/>
      <w:r>
        <w:rPr>
          <w:rFonts w:hint="cs"/>
          <w:rtl/>
          <w:lang w:eastAsia="he-IL"/>
        </w:rPr>
        <w:t>ברכות לראות אותך כאן.</w:t>
      </w:r>
    </w:p>
    <w:p w:rsidR="00865E88" w:rsidRDefault="00865E88" w:rsidP="00FD6ED6">
      <w:pPr>
        <w:rPr>
          <w:rtl/>
        </w:rPr>
      </w:pPr>
    </w:p>
    <w:p w:rsidR="00865E88" w:rsidRDefault="00865E88" w:rsidP="00FD6ED6">
      <w:pPr>
        <w:pStyle w:val="af6"/>
        <w:keepNext/>
        <w:rPr>
          <w:rtl/>
        </w:rPr>
      </w:pPr>
      <w:bookmarkStart w:id="3185" w:name="ET_yor_6069_13"/>
      <w:r w:rsidRPr="009A3E58">
        <w:rPr>
          <w:rStyle w:val="TagStyle"/>
          <w:rtl/>
        </w:rPr>
        <w:t xml:space="preserve"> &lt;&lt; יור &gt;&gt; </w:t>
      </w:r>
      <w:r>
        <w:rPr>
          <w:rtl/>
        </w:rPr>
        <w:t>היו"ר אליהו ברוכי:</w:t>
      </w:r>
      <w:r w:rsidRPr="009A3E58">
        <w:rPr>
          <w:rStyle w:val="TagStyle"/>
          <w:rtl/>
        </w:rPr>
        <w:t xml:space="preserve"> &lt;&lt; יור &gt;&gt;</w:t>
      </w:r>
      <w:r>
        <w:rPr>
          <w:rtl/>
        </w:rPr>
        <w:t xml:space="preserve">  </w:t>
      </w:r>
      <w:bookmarkEnd w:id="3185"/>
    </w:p>
    <w:p w:rsidR="00865E88" w:rsidRDefault="00865E88" w:rsidP="00753B1E">
      <w:pPr>
        <w:rPr>
          <w:rtl/>
          <w:lang w:eastAsia="he-IL"/>
        </w:rPr>
      </w:pPr>
    </w:p>
    <w:p w:rsidR="00865E88" w:rsidRDefault="00865E88" w:rsidP="00FD6ED6">
      <w:pPr>
        <w:rPr>
          <w:rtl/>
        </w:rPr>
      </w:pPr>
      <w:bookmarkStart w:id="3186" w:name="_ETM_Q7_725000"/>
      <w:bookmarkEnd w:id="3186"/>
      <w:r>
        <w:rPr>
          <w:rFonts w:hint="cs"/>
          <w:rtl/>
        </w:rPr>
        <w:t xml:space="preserve">בבקשה, חבר הכנסת מרגי. </w:t>
      </w:r>
    </w:p>
    <w:p w:rsidR="00865E88" w:rsidRDefault="00865E88" w:rsidP="00FD6ED6">
      <w:pPr>
        <w:rPr>
          <w:rtl/>
        </w:rPr>
      </w:pPr>
    </w:p>
    <w:p w:rsidR="00865E88" w:rsidRDefault="00865E88" w:rsidP="002E1F2B">
      <w:pPr>
        <w:pStyle w:val="a9"/>
        <w:rPr>
          <w:rtl/>
        </w:rPr>
      </w:pPr>
      <w:bookmarkStart w:id="3187" w:name="ET_query_622077_125"/>
      <w:r w:rsidRPr="002E1F2B">
        <w:rPr>
          <w:rStyle w:val="TagStyle"/>
          <w:rtl/>
        </w:rPr>
        <w:t xml:space="preserve"> &lt;&lt; שאילתה &gt;&gt; </w:t>
      </w:r>
      <w:bookmarkStart w:id="3188" w:name="_Toc59034600"/>
      <w:bookmarkStart w:id="3189" w:name="_Toc59042187"/>
      <w:r>
        <w:rPr>
          <w:rtl/>
        </w:rPr>
        <w:t>131. כמעט לינץ' בקצין צה"ל כשהוא מנוע מלהגיב</w:t>
      </w:r>
      <w:bookmarkEnd w:id="3188"/>
      <w:bookmarkEnd w:id="3189"/>
      <w:r w:rsidRPr="002E1F2B">
        <w:rPr>
          <w:rStyle w:val="TagStyle"/>
          <w:rtl/>
        </w:rPr>
        <w:t xml:space="preserve"> &lt;&lt; שאילתה &gt;&gt;</w:t>
      </w:r>
      <w:r>
        <w:rPr>
          <w:rtl/>
        </w:rPr>
        <w:t xml:space="preserve">   </w:t>
      </w:r>
      <w:bookmarkEnd w:id="3187"/>
    </w:p>
    <w:p w:rsidR="00865E88" w:rsidRDefault="00865E88" w:rsidP="00FD6ED6">
      <w:pPr>
        <w:rPr>
          <w:rtl/>
          <w:lang w:eastAsia="he-IL"/>
        </w:rPr>
      </w:pPr>
    </w:p>
    <w:p w:rsidR="00865E88" w:rsidRDefault="00865E88" w:rsidP="00FD6ED6">
      <w:pPr>
        <w:pStyle w:val="a4"/>
        <w:rPr>
          <w:rtl/>
        </w:rPr>
      </w:pPr>
      <w:bookmarkStart w:id="3190" w:name="ET_speaker_5359_14"/>
      <w:r w:rsidRPr="007C4640">
        <w:rPr>
          <w:rStyle w:val="TagStyle"/>
          <w:rtl/>
        </w:rPr>
        <w:t>&lt;&lt; דובר &gt;&gt;</w:t>
      </w:r>
      <w:r w:rsidRPr="00B21FB5">
        <w:rPr>
          <w:rStyle w:val="TagStyle"/>
          <w:rtl/>
        </w:rPr>
        <w:t xml:space="preserve"> </w:t>
      </w:r>
      <w:bookmarkStart w:id="3191" w:name="_Toc59034601"/>
      <w:bookmarkStart w:id="3192" w:name="_Toc59042188"/>
      <w:r>
        <w:rPr>
          <w:rtl/>
        </w:rPr>
        <w:t>יעקב מרגי (ש"ס):</w:t>
      </w:r>
      <w:bookmarkEnd w:id="3191"/>
      <w:bookmarkEnd w:id="3192"/>
      <w:r w:rsidRPr="00B21FB5">
        <w:rPr>
          <w:rStyle w:val="TagStyle"/>
          <w:rtl/>
        </w:rPr>
        <w:t xml:space="preserve"> </w:t>
      </w:r>
      <w:r w:rsidRPr="007C4640">
        <w:rPr>
          <w:rStyle w:val="TagStyle"/>
          <w:rtl/>
        </w:rPr>
        <w:t>&lt;&lt; דובר &gt;&gt;</w:t>
      </w:r>
      <w:bookmarkEnd w:id="3190"/>
      <w:r>
        <w:rPr>
          <w:rtl/>
        </w:rPr>
        <w:t xml:space="preserve">   </w:t>
      </w:r>
    </w:p>
    <w:p w:rsidR="00865E88" w:rsidRDefault="00865E88" w:rsidP="00753B1E">
      <w:pPr>
        <w:rPr>
          <w:rtl/>
          <w:lang w:eastAsia="he-IL"/>
        </w:rPr>
      </w:pPr>
    </w:p>
    <w:p w:rsidR="00865E88" w:rsidRDefault="00865E88" w:rsidP="00D65182">
      <w:pPr>
        <w:rPr>
          <w:rtl/>
        </w:rPr>
      </w:pPr>
      <w:r>
        <w:rPr>
          <w:rFonts w:hint="cs"/>
          <w:rtl/>
        </w:rPr>
        <w:t xml:space="preserve">אדוני היושב-ראש, </w:t>
      </w:r>
      <w:proofErr w:type="spellStart"/>
      <w:r>
        <w:rPr>
          <w:rFonts w:hint="cs"/>
          <w:rtl/>
        </w:rPr>
        <w:t>מכובדיי</w:t>
      </w:r>
      <w:proofErr w:type="spellEnd"/>
      <w:r>
        <w:rPr>
          <w:rFonts w:hint="cs"/>
          <w:rtl/>
        </w:rPr>
        <w:t xml:space="preserve"> חברי הכנסת, קצין צה"ל תועד בכפר אל-</w:t>
      </w:r>
      <w:proofErr w:type="spellStart"/>
      <w:r>
        <w:rPr>
          <w:rFonts w:hint="cs"/>
          <w:rtl/>
        </w:rPr>
        <w:t>מוע'ייר</w:t>
      </w:r>
      <w:proofErr w:type="spellEnd"/>
      <w:r>
        <w:rPr>
          <w:rFonts w:hint="cs"/>
          <w:rtl/>
        </w:rPr>
        <w:t xml:space="preserve"> כשהוא מול </w:t>
      </w:r>
      <w:bookmarkStart w:id="3193" w:name="_ETM_Q8_139000"/>
      <w:bookmarkEnd w:id="3193"/>
      <w:r>
        <w:rPr>
          <w:rFonts w:hint="cs"/>
          <w:rtl/>
        </w:rPr>
        <w:t xml:space="preserve">קבוצת פלסטינים שמשליכה לעברו אבנים מטווח אפס. הקצין </w:t>
      </w:r>
      <w:bookmarkStart w:id="3194" w:name="_ETM_Q8_144000"/>
      <w:bookmarkEnd w:id="3194"/>
      <w:r>
        <w:rPr>
          <w:rFonts w:hint="cs"/>
          <w:rtl/>
        </w:rPr>
        <w:t>מחמש נשקו, מהסס ונסוג לאחור. לפי תגובת צה"ל</w:t>
      </w:r>
      <w:bookmarkStart w:id="3195" w:name="_ETM_Q8_153000"/>
      <w:bookmarkEnd w:id="3195"/>
      <w:r w:rsidR="00D65182">
        <w:rPr>
          <w:rFonts w:hint="cs"/>
          <w:rtl/>
        </w:rPr>
        <w:t>,</w:t>
      </w:r>
      <w:r>
        <w:rPr>
          <w:rFonts w:hint="cs"/>
          <w:rtl/>
        </w:rPr>
        <w:t xml:space="preserve"> הסרטון היה ערוך. </w:t>
      </w:r>
    </w:p>
    <w:p w:rsidR="00865E88" w:rsidRDefault="00865E88" w:rsidP="00FD6ED6">
      <w:pPr>
        <w:rPr>
          <w:rtl/>
        </w:rPr>
      </w:pPr>
    </w:p>
    <w:p w:rsidR="00865E88" w:rsidRDefault="00865E88" w:rsidP="00FD6ED6">
      <w:pPr>
        <w:rPr>
          <w:rtl/>
        </w:rPr>
      </w:pPr>
      <w:bookmarkStart w:id="3196" w:name="_ETM_Q8_158000"/>
      <w:bookmarkEnd w:id="3196"/>
      <w:r>
        <w:rPr>
          <w:rFonts w:hint="cs"/>
          <w:rtl/>
        </w:rPr>
        <w:t xml:space="preserve">רצוני לשאול: </w:t>
      </w:r>
    </w:p>
    <w:p w:rsidR="00865E88" w:rsidRDefault="00865E88" w:rsidP="00FD6ED6">
      <w:pPr>
        <w:rPr>
          <w:rtl/>
        </w:rPr>
      </w:pPr>
    </w:p>
    <w:p w:rsidR="00865E88" w:rsidRDefault="00865E88" w:rsidP="00FD6ED6">
      <w:pPr>
        <w:rPr>
          <w:rtl/>
        </w:rPr>
      </w:pPr>
      <w:r>
        <w:rPr>
          <w:rFonts w:hint="cs"/>
          <w:rtl/>
        </w:rPr>
        <w:t xml:space="preserve">1. מהם פרטי האירוע? </w:t>
      </w:r>
    </w:p>
    <w:p w:rsidR="00865E88" w:rsidRDefault="00865E88" w:rsidP="00FD6ED6">
      <w:pPr>
        <w:rPr>
          <w:rtl/>
        </w:rPr>
      </w:pPr>
    </w:p>
    <w:p w:rsidR="00865E88" w:rsidRDefault="00865E88" w:rsidP="00FD6ED6">
      <w:pPr>
        <w:rPr>
          <w:rtl/>
        </w:rPr>
      </w:pPr>
      <w:r>
        <w:rPr>
          <w:rFonts w:hint="cs"/>
          <w:rtl/>
        </w:rPr>
        <w:t xml:space="preserve">2. מהן ההוראות </w:t>
      </w:r>
      <w:bookmarkStart w:id="3197" w:name="_ETM_Q8_161000"/>
      <w:bookmarkEnd w:id="3197"/>
      <w:r>
        <w:rPr>
          <w:rFonts w:hint="cs"/>
          <w:rtl/>
        </w:rPr>
        <w:t xml:space="preserve">הצבאיות במקרה כזה? </w:t>
      </w:r>
    </w:p>
    <w:p w:rsidR="00865E88" w:rsidRDefault="00865E88" w:rsidP="00FD6ED6">
      <w:pPr>
        <w:rPr>
          <w:rtl/>
        </w:rPr>
      </w:pPr>
    </w:p>
    <w:p w:rsidR="00865E88" w:rsidRDefault="00865E88" w:rsidP="00FD6ED6">
      <w:pPr>
        <w:rPr>
          <w:rtl/>
        </w:rPr>
      </w:pPr>
      <w:r>
        <w:rPr>
          <w:rFonts w:hint="cs"/>
          <w:rtl/>
        </w:rPr>
        <w:t xml:space="preserve">3. האומנם הקצין היה אמור לירות והיסס? </w:t>
      </w:r>
    </w:p>
    <w:p w:rsidR="00865E88" w:rsidRDefault="00865E88" w:rsidP="002E1F2B">
      <w:pPr>
        <w:rPr>
          <w:rtl/>
        </w:rPr>
      </w:pPr>
    </w:p>
    <w:p w:rsidR="00865E88" w:rsidRDefault="00865E88" w:rsidP="00FD6ED6">
      <w:pPr>
        <w:pStyle w:val="a4"/>
        <w:rPr>
          <w:rtl/>
        </w:rPr>
      </w:pPr>
      <w:bookmarkStart w:id="3198" w:name="ET_speaker_5987_15"/>
      <w:r w:rsidRPr="007C4640">
        <w:rPr>
          <w:rStyle w:val="TagStyle"/>
          <w:rtl/>
        </w:rPr>
        <w:t xml:space="preserve"> &lt;&lt; דובר &gt;&gt;</w:t>
      </w:r>
      <w:r w:rsidRPr="00B21FB5">
        <w:rPr>
          <w:rStyle w:val="TagStyle"/>
          <w:rtl/>
        </w:rPr>
        <w:t xml:space="preserve"> </w:t>
      </w:r>
      <w:bookmarkStart w:id="3199" w:name="_Toc59034602"/>
      <w:bookmarkStart w:id="3200" w:name="_Toc59042189"/>
      <w:r>
        <w:rPr>
          <w:rtl/>
        </w:rPr>
        <w:t>השר במשרד הביטחון מיכאל מרדכי ביטון:</w:t>
      </w:r>
      <w:bookmarkEnd w:id="3199"/>
      <w:bookmarkEnd w:id="3200"/>
      <w:r w:rsidRPr="00B21FB5">
        <w:rPr>
          <w:rStyle w:val="TagStyle"/>
          <w:rtl/>
        </w:rPr>
        <w:t xml:space="preserve"> </w:t>
      </w:r>
      <w:r w:rsidRPr="007C4640">
        <w:rPr>
          <w:rStyle w:val="TagStyle"/>
          <w:rtl/>
        </w:rPr>
        <w:t>&lt;&lt; דובר &gt;&gt;</w:t>
      </w:r>
      <w:bookmarkEnd w:id="3198"/>
      <w:r>
        <w:rPr>
          <w:rtl/>
        </w:rPr>
        <w:t xml:space="preserve">   </w:t>
      </w:r>
    </w:p>
    <w:p w:rsidR="00865E88" w:rsidRDefault="00865E88" w:rsidP="00753B1E">
      <w:pPr>
        <w:rPr>
          <w:rtl/>
          <w:lang w:eastAsia="he-IL"/>
        </w:rPr>
      </w:pPr>
    </w:p>
    <w:p w:rsidR="00865E88" w:rsidRDefault="00865E88" w:rsidP="00FD6ED6">
      <w:pPr>
        <w:rPr>
          <w:rtl/>
        </w:rPr>
      </w:pPr>
      <w:r>
        <w:rPr>
          <w:rFonts w:hint="cs"/>
          <w:rtl/>
        </w:rPr>
        <w:t xml:space="preserve">כבוד יושב-ראש המליאה, חבר הכנסת יעקב מרגי, חברי כנסת נכבדים, </w:t>
      </w:r>
      <w:bookmarkStart w:id="3201" w:name="_ETM_Q8_176000"/>
      <w:bookmarkEnd w:id="3201"/>
      <w:r>
        <w:rPr>
          <w:rFonts w:hint="cs"/>
          <w:rtl/>
        </w:rPr>
        <w:t xml:space="preserve">ראשית אני רוצה לקרוא גם את הדברים הרשמיים, </w:t>
      </w:r>
      <w:r>
        <w:rPr>
          <w:rtl/>
        </w:rPr>
        <w:t xml:space="preserve">לאחר </w:t>
      </w:r>
      <w:bookmarkStart w:id="3202" w:name="_ETM_Q8_181290"/>
      <w:bookmarkEnd w:id="3202"/>
      <w:r>
        <w:rPr>
          <w:rtl/>
        </w:rPr>
        <w:t xml:space="preserve">שבאמת </w:t>
      </w:r>
      <w:bookmarkStart w:id="3203" w:name="_ETM_Q8_182129"/>
      <w:bookmarkEnd w:id="3203"/>
      <w:r>
        <w:rPr>
          <w:rtl/>
        </w:rPr>
        <w:t xml:space="preserve">קיימתי </w:t>
      </w:r>
      <w:bookmarkStart w:id="3204" w:name="_ETM_Q8_182669"/>
      <w:bookmarkEnd w:id="3204"/>
      <w:r>
        <w:rPr>
          <w:rtl/>
        </w:rPr>
        <w:t xml:space="preserve">בירור </w:t>
      </w:r>
      <w:bookmarkStart w:id="3205" w:name="_ETM_Q8_183090"/>
      <w:bookmarkEnd w:id="3205"/>
      <w:r>
        <w:rPr>
          <w:rtl/>
        </w:rPr>
        <w:t xml:space="preserve">מעמיק </w:t>
      </w:r>
      <w:bookmarkStart w:id="3206" w:name="_ETM_Q8_183720"/>
      <w:bookmarkEnd w:id="3206"/>
      <w:r>
        <w:rPr>
          <w:rtl/>
        </w:rPr>
        <w:t xml:space="preserve">עם </w:t>
      </w:r>
      <w:bookmarkStart w:id="3207" w:name="_ETM_Q8_184290"/>
      <w:bookmarkEnd w:id="3207"/>
      <w:r>
        <w:rPr>
          <w:rtl/>
        </w:rPr>
        <w:t xml:space="preserve">צה"ל </w:t>
      </w:r>
      <w:bookmarkStart w:id="3208" w:name="_ETM_Q8_185629"/>
      <w:bookmarkEnd w:id="3208"/>
      <w:r>
        <w:rPr>
          <w:rtl/>
        </w:rPr>
        <w:t xml:space="preserve">לפרטי </w:t>
      </w:r>
      <w:bookmarkStart w:id="3209" w:name="_ETM_Q8_186259"/>
      <w:bookmarkEnd w:id="3209"/>
      <w:r>
        <w:rPr>
          <w:rtl/>
        </w:rPr>
        <w:t>פרטים</w:t>
      </w:r>
      <w:r>
        <w:rPr>
          <w:rFonts w:hint="cs"/>
          <w:rtl/>
        </w:rPr>
        <w:t>,</w:t>
      </w:r>
      <w:r>
        <w:rPr>
          <w:rtl/>
        </w:rPr>
        <w:t xml:space="preserve"> </w:t>
      </w:r>
      <w:bookmarkStart w:id="3210" w:name="_ETM_Q8_187189"/>
      <w:bookmarkEnd w:id="3210"/>
      <w:r>
        <w:rPr>
          <w:rtl/>
        </w:rPr>
        <w:t xml:space="preserve">כי </w:t>
      </w:r>
      <w:bookmarkStart w:id="3211" w:name="_ETM_Q8_187339"/>
      <w:bookmarkEnd w:id="3211"/>
      <w:r>
        <w:rPr>
          <w:rtl/>
        </w:rPr>
        <w:t xml:space="preserve">קיבלתי </w:t>
      </w:r>
      <w:bookmarkStart w:id="3212" w:name="_ETM_Q8_187790"/>
      <w:bookmarkEnd w:id="3212"/>
      <w:r>
        <w:rPr>
          <w:rtl/>
        </w:rPr>
        <w:t xml:space="preserve">בהתחלה </w:t>
      </w:r>
      <w:bookmarkStart w:id="3213" w:name="_ETM_Q8_188209"/>
      <w:bookmarkEnd w:id="3213"/>
      <w:r>
        <w:rPr>
          <w:rtl/>
        </w:rPr>
        <w:t xml:space="preserve">תשובה </w:t>
      </w:r>
      <w:bookmarkStart w:id="3214" w:name="_ETM_Q8_188539"/>
      <w:bookmarkEnd w:id="3214"/>
      <w:r>
        <w:rPr>
          <w:rtl/>
        </w:rPr>
        <w:t xml:space="preserve">כללית </w:t>
      </w:r>
      <w:bookmarkStart w:id="3215" w:name="_ETM_Q8_189139"/>
      <w:bookmarkEnd w:id="3215"/>
      <w:r>
        <w:rPr>
          <w:rtl/>
        </w:rPr>
        <w:t xml:space="preserve">על </w:t>
      </w:r>
      <w:bookmarkStart w:id="3216" w:name="_ETM_Q8_189289"/>
      <w:bookmarkEnd w:id="3216"/>
      <w:r>
        <w:rPr>
          <w:rtl/>
        </w:rPr>
        <w:t xml:space="preserve">העמדה </w:t>
      </w:r>
      <w:bookmarkStart w:id="3217" w:name="_ETM_Q8_190450"/>
      <w:bookmarkEnd w:id="3217"/>
      <w:r>
        <w:rPr>
          <w:rtl/>
        </w:rPr>
        <w:t xml:space="preserve">אבל </w:t>
      </w:r>
      <w:bookmarkStart w:id="3218" w:name="_ETM_Q8_190690"/>
      <w:bookmarkEnd w:id="3218"/>
      <w:r>
        <w:rPr>
          <w:rtl/>
        </w:rPr>
        <w:t xml:space="preserve">לא </w:t>
      </w:r>
      <w:bookmarkStart w:id="3219" w:name="_ETM_Q8_190809"/>
      <w:bookmarkEnd w:id="3219"/>
      <w:r>
        <w:rPr>
          <w:rtl/>
        </w:rPr>
        <w:t xml:space="preserve">על </w:t>
      </w:r>
      <w:bookmarkStart w:id="3220" w:name="_ETM_Q8_190900"/>
      <w:bookmarkEnd w:id="3220"/>
      <w:r>
        <w:rPr>
          <w:rtl/>
        </w:rPr>
        <w:t xml:space="preserve">פרטי </w:t>
      </w:r>
      <w:bookmarkStart w:id="3221" w:name="_ETM_Q8_191379"/>
      <w:bookmarkEnd w:id="3221"/>
      <w:r>
        <w:rPr>
          <w:rtl/>
        </w:rPr>
        <w:t>האירוע</w:t>
      </w:r>
      <w:r>
        <w:rPr>
          <w:rFonts w:hint="cs"/>
          <w:rtl/>
        </w:rPr>
        <w:t>, ו</w:t>
      </w:r>
      <w:bookmarkStart w:id="3222" w:name="_ETM_Q8_192930"/>
      <w:bookmarkEnd w:id="3222"/>
      <w:r>
        <w:rPr>
          <w:rtl/>
        </w:rPr>
        <w:t xml:space="preserve">אחרי </w:t>
      </w:r>
      <w:bookmarkStart w:id="3223" w:name="_ETM_Q8_193170"/>
      <w:bookmarkEnd w:id="3223"/>
      <w:r>
        <w:rPr>
          <w:rtl/>
        </w:rPr>
        <w:t>זה</w:t>
      </w:r>
      <w:bookmarkStart w:id="3224" w:name="_ETM_Q8_193289"/>
      <w:bookmarkEnd w:id="3224"/>
      <w:r>
        <w:rPr>
          <w:rFonts w:hint="cs"/>
          <w:rtl/>
        </w:rPr>
        <w:t xml:space="preserve"> </w:t>
      </w:r>
      <w:r>
        <w:rPr>
          <w:rtl/>
        </w:rPr>
        <w:t xml:space="preserve">אני </w:t>
      </w:r>
      <w:bookmarkStart w:id="3225" w:name="_ETM_Q8_193440"/>
      <w:bookmarkEnd w:id="3225"/>
      <w:r>
        <w:rPr>
          <w:rtl/>
        </w:rPr>
        <w:t xml:space="preserve">גם </w:t>
      </w:r>
      <w:bookmarkStart w:id="3226" w:name="_ETM_Q8_193590"/>
      <w:bookmarkEnd w:id="3226"/>
      <w:r>
        <w:rPr>
          <w:rtl/>
        </w:rPr>
        <w:t xml:space="preserve">רוצה </w:t>
      </w:r>
      <w:bookmarkStart w:id="3227" w:name="_ETM_Q8_193889"/>
      <w:bookmarkEnd w:id="3227"/>
      <w:r>
        <w:rPr>
          <w:rtl/>
        </w:rPr>
        <w:t xml:space="preserve">להוסיף </w:t>
      </w:r>
      <w:bookmarkStart w:id="3228" w:name="_ETM_Q8_194760"/>
      <w:bookmarkEnd w:id="3228"/>
      <w:r>
        <w:rPr>
          <w:rtl/>
        </w:rPr>
        <w:t xml:space="preserve">עוד </w:t>
      </w:r>
      <w:bookmarkStart w:id="3229" w:name="_ETM_Q8_194940"/>
      <w:bookmarkEnd w:id="3229"/>
      <w:r>
        <w:rPr>
          <w:rtl/>
        </w:rPr>
        <w:t xml:space="preserve">כמה </w:t>
      </w:r>
      <w:bookmarkStart w:id="3230" w:name="_ETM_Q8_195420"/>
      <w:bookmarkEnd w:id="3230"/>
      <w:r>
        <w:rPr>
          <w:rFonts w:hint="cs"/>
          <w:rtl/>
        </w:rPr>
        <w:t xml:space="preserve">נקודות. </w:t>
      </w:r>
    </w:p>
    <w:p w:rsidR="00865E88" w:rsidRDefault="00865E88" w:rsidP="00FD6ED6">
      <w:pPr>
        <w:rPr>
          <w:rtl/>
        </w:rPr>
      </w:pPr>
    </w:p>
    <w:p w:rsidR="00865E88" w:rsidRDefault="00865E88" w:rsidP="00D65182">
      <w:pPr>
        <w:rPr>
          <w:rtl/>
        </w:rPr>
      </w:pPr>
      <w:bookmarkStart w:id="3231" w:name="_ETM_Q8_198000"/>
      <w:bookmarkEnd w:id="3231"/>
      <w:r>
        <w:rPr>
          <w:rFonts w:hint="cs"/>
          <w:rtl/>
        </w:rPr>
        <w:t>במקר</w:t>
      </w:r>
      <w:bookmarkStart w:id="3232" w:name="_ETM_Q8_195000"/>
      <w:bookmarkEnd w:id="3232"/>
      <w:r>
        <w:rPr>
          <w:rFonts w:hint="cs"/>
          <w:rtl/>
        </w:rPr>
        <w:t xml:space="preserve">ה המדובר, </w:t>
      </w:r>
      <w:bookmarkStart w:id="3233" w:name="_ETM_Q8_197160"/>
      <w:bookmarkStart w:id="3234" w:name="_ETM_Q8_197640"/>
      <w:bookmarkStart w:id="3235" w:name="_ETM_Q8_199600"/>
      <w:bookmarkEnd w:id="3233"/>
      <w:bookmarkEnd w:id="3234"/>
      <w:bookmarkEnd w:id="3235"/>
      <w:r>
        <w:rPr>
          <w:rtl/>
        </w:rPr>
        <w:t xml:space="preserve">הפרת </w:t>
      </w:r>
      <w:bookmarkStart w:id="3236" w:name="_ETM_Q8_200079"/>
      <w:bookmarkEnd w:id="3236"/>
      <w:r>
        <w:rPr>
          <w:rFonts w:hint="cs"/>
          <w:rtl/>
        </w:rPr>
        <w:t>ה</w:t>
      </w:r>
      <w:r>
        <w:rPr>
          <w:rtl/>
        </w:rPr>
        <w:t xml:space="preserve">סדר </w:t>
      </w:r>
      <w:bookmarkStart w:id="3237" w:name="_ETM_Q8_200500"/>
      <w:bookmarkEnd w:id="3237"/>
      <w:r>
        <w:rPr>
          <w:rtl/>
        </w:rPr>
        <w:t xml:space="preserve">הייתה </w:t>
      </w:r>
      <w:bookmarkStart w:id="3238" w:name="_ETM_Q8_200980"/>
      <w:bookmarkEnd w:id="3238"/>
      <w:r>
        <w:rPr>
          <w:rtl/>
        </w:rPr>
        <w:t xml:space="preserve">הפרת </w:t>
      </w:r>
      <w:bookmarkStart w:id="3239" w:name="_ETM_Q8_201340"/>
      <w:bookmarkEnd w:id="3239"/>
      <w:r>
        <w:rPr>
          <w:rtl/>
        </w:rPr>
        <w:t xml:space="preserve">סדר </w:t>
      </w:r>
      <w:bookmarkStart w:id="3240" w:name="_ETM_Q8_201699"/>
      <w:bookmarkEnd w:id="3240"/>
      <w:r>
        <w:rPr>
          <w:rtl/>
        </w:rPr>
        <w:t>אלימה</w:t>
      </w:r>
      <w:r>
        <w:rPr>
          <w:rFonts w:hint="cs"/>
          <w:rtl/>
        </w:rPr>
        <w:t>,</w:t>
      </w:r>
      <w:r>
        <w:rPr>
          <w:rtl/>
        </w:rPr>
        <w:t xml:space="preserve"> </w:t>
      </w:r>
      <w:bookmarkStart w:id="3241" w:name="_ETM_Q8_202270"/>
      <w:bookmarkEnd w:id="3241"/>
      <w:r>
        <w:rPr>
          <w:rFonts w:hint="cs"/>
          <w:rtl/>
        </w:rPr>
        <w:t>ה</w:t>
      </w:r>
      <w:r>
        <w:rPr>
          <w:rtl/>
        </w:rPr>
        <w:t xml:space="preserve">מאורגנת </w:t>
      </w:r>
      <w:bookmarkStart w:id="3242" w:name="_ETM_Q8_204529"/>
      <w:bookmarkEnd w:id="3242"/>
      <w:r>
        <w:rPr>
          <w:rFonts w:hint="cs"/>
          <w:rtl/>
        </w:rPr>
        <w:t>ב</w:t>
      </w:r>
      <w:r>
        <w:rPr>
          <w:rtl/>
        </w:rPr>
        <w:t xml:space="preserve">יום </w:t>
      </w:r>
      <w:bookmarkStart w:id="3243" w:name="_ETM_Q8_204949"/>
      <w:bookmarkEnd w:id="3243"/>
      <w:r>
        <w:rPr>
          <w:rtl/>
        </w:rPr>
        <w:t>שישי</w:t>
      </w:r>
      <w:r>
        <w:rPr>
          <w:rFonts w:hint="cs"/>
          <w:rtl/>
        </w:rPr>
        <w:t xml:space="preserve"> </w:t>
      </w:r>
      <w:bookmarkStart w:id="3244" w:name="_ETM_Q8_205820"/>
      <w:bookmarkEnd w:id="3244"/>
      <w:r>
        <w:rPr>
          <w:rFonts w:hint="cs"/>
          <w:rtl/>
        </w:rPr>
        <w:t>ה</w:t>
      </w:r>
      <w:r>
        <w:rPr>
          <w:rtl/>
        </w:rPr>
        <w:t xml:space="preserve">רביעי </w:t>
      </w:r>
      <w:bookmarkStart w:id="3245" w:name="_ETM_Q8_206270"/>
      <w:bookmarkEnd w:id="3245"/>
      <w:r>
        <w:rPr>
          <w:rtl/>
        </w:rPr>
        <w:t xml:space="preserve">ברציפות </w:t>
      </w:r>
      <w:bookmarkStart w:id="3246" w:name="_ETM_Q8_206960"/>
      <w:bookmarkEnd w:id="3246"/>
      <w:r>
        <w:rPr>
          <w:rtl/>
        </w:rPr>
        <w:t xml:space="preserve">בגזרת </w:t>
      </w:r>
      <w:bookmarkStart w:id="3247" w:name="_ETM_Q8_207529"/>
      <w:bookmarkEnd w:id="3247"/>
      <w:r>
        <w:rPr>
          <w:rtl/>
        </w:rPr>
        <w:t xml:space="preserve">בנימין </w:t>
      </w:r>
      <w:bookmarkStart w:id="3248" w:name="_ETM_Q8_208730"/>
      <w:bookmarkEnd w:id="3248"/>
      <w:r>
        <w:rPr>
          <w:rtl/>
        </w:rPr>
        <w:t xml:space="preserve">במרחב </w:t>
      </w:r>
      <w:bookmarkStart w:id="3249" w:name="_ETM_Q8_209509"/>
      <w:bookmarkEnd w:id="3249"/>
      <w:r>
        <w:rPr>
          <w:rtl/>
        </w:rPr>
        <w:t xml:space="preserve">הכפרים </w:t>
      </w:r>
      <w:bookmarkStart w:id="3250" w:name="_ETM_Q8_210140"/>
      <w:bookmarkEnd w:id="3250"/>
      <w:r>
        <w:rPr>
          <w:rtl/>
        </w:rPr>
        <w:t>אל</w:t>
      </w:r>
      <w:bookmarkStart w:id="3251" w:name="_ETM_Q8_210289"/>
      <w:bookmarkEnd w:id="3251"/>
      <w:r>
        <w:rPr>
          <w:rFonts w:hint="cs"/>
          <w:rtl/>
        </w:rPr>
        <w:t>-</w:t>
      </w:r>
      <w:proofErr w:type="spellStart"/>
      <w:r>
        <w:rPr>
          <w:rtl/>
        </w:rPr>
        <w:t>מו</w:t>
      </w:r>
      <w:r>
        <w:rPr>
          <w:rFonts w:hint="cs"/>
          <w:rtl/>
        </w:rPr>
        <w:t>ע'</w:t>
      </w:r>
      <w:r>
        <w:rPr>
          <w:rtl/>
        </w:rPr>
        <w:t>יי</w:t>
      </w:r>
      <w:r>
        <w:rPr>
          <w:rFonts w:hint="cs"/>
          <w:rtl/>
        </w:rPr>
        <w:t>ר</w:t>
      </w:r>
      <w:proofErr w:type="spellEnd"/>
      <w:r>
        <w:rPr>
          <w:rtl/>
        </w:rPr>
        <w:t xml:space="preserve"> </w:t>
      </w:r>
      <w:bookmarkStart w:id="3252" w:name="_ETM_Q8_210949"/>
      <w:bookmarkEnd w:id="3252"/>
      <w:r>
        <w:rPr>
          <w:rtl/>
        </w:rPr>
        <w:t xml:space="preserve">וכפר </w:t>
      </w:r>
      <w:bookmarkStart w:id="3253" w:name="_ETM_Q8_211699"/>
      <w:bookmarkEnd w:id="3253"/>
      <w:proofErr w:type="spellStart"/>
      <w:r>
        <w:rPr>
          <w:rtl/>
        </w:rPr>
        <w:t>מ</w:t>
      </w:r>
      <w:r>
        <w:rPr>
          <w:rFonts w:hint="cs"/>
          <w:rtl/>
        </w:rPr>
        <w:t>אליכ</w:t>
      </w:r>
      <w:proofErr w:type="spellEnd"/>
      <w:r>
        <w:rPr>
          <w:rFonts w:hint="cs"/>
          <w:rtl/>
        </w:rPr>
        <w:t>,</w:t>
      </w:r>
      <w:r>
        <w:rPr>
          <w:rtl/>
        </w:rPr>
        <w:t xml:space="preserve"> </w:t>
      </w:r>
      <w:bookmarkStart w:id="3254" w:name="_ETM_Q8_212210"/>
      <w:bookmarkEnd w:id="3254"/>
      <w:r>
        <w:rPr>
          <w:rFonts w:hint="cs"/>
          <w:rtl/>
        </w:rPr>
        <w:t>ה</w:t>
      </w:r>
      <w:r>
        <w:rPr>
          <w:rtl/>
        </w:rPr>
        <w:t xml:space="preserve">סמוכים </w:t>
      </w:r>
      <w:bookmarkStart w:id="3255" w:name="_ETM_Q8_212870"/>
      <w:bookmarkEnd w:id="3255"/>
      <w:r>
        <w:rPr>
          <w:rtl/>
        </w:rPr>
        <w:t xml:space="preserve">לציר </w:t>
      </w:r>
      <w:bookmarkStart w:id="3256" w:name="_ETM_Q8_213350"/>
      <w:bookmarkEnd w:id="3256"/>
      <w:r>
        <w:rPr>
          <w:rtl/>
        </w:rPr>
        <w:t>אלון</w:t>
      </w:r>
      <w:r>
        <w:rPr>
          <w:rFonts w:hint="cs"/>
          <w:rtl/>
        </w:rPr>
        <w:t>.</w:t>
      </w:r>
      <w:r>
        <w:rPr>
          <w:rtl/>
        </w:rPr>
        <w:t xml:space="preserve"> </w:t>
      </w:r>
      <w:bookmarkStart w:id="3257" w:name="_ETM_Q8_214740"/>
      <w:bookmarkEnd w:id="3257"/>
      <w:r>
        <w:rPr>
          <w:rtl/>
        </w:rPr>
        <w:t xml:space="preserve">כוחות </w:t>
      </w:r>
      <w:bookmarkStart w:id="3258" w:name="_ETM_Q8_215130"/>
      <w:bookmarkEnd w:id="3258"/>
      <w:r>
        <w:rPr>
          <w:rtl/>
        </w:rPr>
        <w:t xml:space="preserve">חטיבת </w:t>
      </w:r>
      <w:bookmarkStart w:id="3259" w:name="_ETM_Q8_215579"/>
      <w:bookmarkEnd w:id="3259"/>
      <w:r>
        <w:rPr>
          <w:rtl/>
        </w:rPr>
        <w:t xml:space="preserve">בנימין </w:t>
      </w:r>
      <w:bookmarkStart w:id="3260" w:name="_ETM_Q8_216300"/>
      <w:bookmarkEnd w:id="3260"/>
      <w:r>
        <w:rPr>
          <w:rtl/>
        </w:rPr>
        <w:t xml:space="preserve">נערכו </w:t>
      </w:r>
      <w:bookmarkStart w:id="3261" w:name="_ETM_Q8_217020"/>
      <w:bookmarkEnd w:id="3261"/>
      <w:r>
        <w:rPr>
          <w:rtl/>
        </w:rPr>
        <w:t xml:space="preserve">עם </w:t>
      </w:r>
      <w:bookmarkStart w:id="3262" w:name="_ETM_Q8_217290"/>
      <w:bookmarkEnd w:id="3262"/>
      <w:r>
        <w:rPr>
          <w:rtl/>
        </w:rPr>
        <w:t xml:space="preserve">סדר </w:t>
      </w:r>
      <w:bookmarkStart w:id="3263" w:name="_ETM_Q8_217680"/>
      <w:bookmarkEnd w:id="3263"/>
      <w:r>
        <w:rPr>
          <w:rtl/>
        </w:rPr>
        <w:t xml:space="preserve">כוחות </w:t>
      </w:r>
      <w:bookmarkStart w:id="3264" w:name="_ETM_Q8_218010"/>
      <w:bookmarkEnd w:id="3264"/>
      <w:r>
        <w:rPr>
          <w:rtl/>
        </w:rPr>
        <w:t xml:space="preserve">משמעותי </w:t>
      </w:r>
      <w:bookmarkStart w:id="3265" w:name="_ETM_Q8_219200"/>
      <w:bookmarkEnd w:id="3265"/>
      <w:r>
        <w:rPr>
          <w:rtl/>
        </w:rPr>
        <w:t xml:space="preserve">הכולל </w:t>
      </w:r>
      <w:bookmarkStart w:id="3266" w:name="_ETM_Q8_219740"/>
      <w:bookmarkEnd w:id="3266"/>
      <w:r>
        <w:rPr>
          <w:rtl/>
        </w:rPr>
        <w:t xml:space="preserve">כוחות </w:t>
      </w:r>
      <w:bookmarkStart w:id="3267" w:name="_ETM_Q8_220130"/>
      <w:bookmarkEnd w:id="3267"/>
      <w:r>
        <w:rPr>
          <w:rtl/>
        </w:rPr>
        <w:t>צה"ל</w:t>
      </w:r>
      <w:r>
        <w:rPr>
          <w:rFonts w:hint="cs"/>
          <w:rtl/>
        </w:rPr>
        <w:t>,</w:t>
      </w:r>
      <w:r>
        <w:rPr>
          <w:rtl/>
        </w:rPr>
        <w:t xml:space="preserve"> </w:t>
      </w:r>
      <w:bookmarkStart w:id="3268" w:name="_ETM_Q8_220430"/>
      <w:bookmarkEnd w:id="3268"/>
      <w:r>
        <w:rPr>
          <w:rtl/>
        </w:rPr>
        <w:t>מג"ב</w:t>
      </w:r>
      <w:r>
        <w:rPr>
          <w:rFonts w:hint="cs"/>
          <w:rtl/>
        </w:rPr>
        <w:t>,</w:t>
      </w:r>
      <w:r>
        <w:rPr>
          <w:rtl/>
        </w:rPr>
        <w:t xml:space="preserve"> </w:t>
      </w:r>
      <w:bookmarkStart w:id="3269" w:name="_ETM_Q8_220850"/>
      <w:bookmarkEnd w:id="3269"/>
      <w:r>
        <w:rPr>
          <w:rtl/>
        </w:rPr>
        <w:t>משטרה</w:t>
      </w:r>
      <w:r>
        <w:rPr>
          <w:rFonts w:hint="cs"/>
          <w:rtl/>
        </w:rPr>
        <w:t>,</w:t>
      </w:r>
      <w:r>
        <w:rPr>
          <w:rtl/>
        </w:rPr>
        <w:t xml:space="preserve"> </w:t>
      </w:r>
      <w:bookmarkStart w:id="3270" w:name="_ETM_Q8_221570"/>
      <w:bookmarkEnd w:id="3270"/>
      <w:proofErr w:type="spellStart"/>
      <w:r>
        <w:rPr>
          <w:rtl/>
        </w:rPr>
        <w:t>מ</w:t>
      </w:r>
      <w:r>
        <w:rPr>
          <w:rFonts w:hint="cs"/>
          <w:rtl/>
        </w:rPr>
        <w:t>י</w:t>
      </w:r>
      <w:r>
        <w:rPr>
          <w:rtl/>
        </w:rPr>
        <w:t>נהל</w:t>
      </w:r>
      <w:proofErr w:type="spellEnd"/>
      <w:r>
        <w:rPr>
          <w:rtl/>
        </w:rPr>
        <w:t xml:space="preserve"> </w:t>
      </w:r>
      <w:bookmarkStart w:id="3271" w:name="_ETM_Q8_221900"/>
      <w:bookmarkEnd w:id="3271"/>
      <w:r>
        <w:rPr>
          <w:rtl/>
        </w:rPr>
        <w:t xml:space="preserve">אזרחי </w:t>
      </w:r>
      <w:bookmarkStart w:id="3272" w:name="_ETM_Q8_222409"/>
      <w:bookmarkEnd w:id="3272"/>
      <w:r>
        <w:rPr>
          <w:rtl/>
        </w:rPr>
        <w:t xml:space="preserve">וכוחות </w:t>
      </w:r>
      <w:bookmarkStart w:id="3273" w:name="_ETM_Q8_223040"/>
      <w:bookmarkEnd w:id="3273"/>
      <w:r>
        <w:rPr>
          <w:rtl/>
        </w:rPr>
        <w:t xml:space="preserve">איסוף </w:t>
      </w:r>
      <w:bookmarkStart w:id="3274" w:name="_ETM_Q8_224570"/>
      <w:bookmarkEnd w:id="3274"/>
      <w:r>
        <w:rPr>
          <w:rtl/>
        </w:rPr>
        <w:t xml:space="preserve">על </w:t>
      </w:r>
      <w:bookmarkStart w:id="3275" w:name="_ETM_Q8_224824"/>
      <w:bookmarkEnd w:id="3275"/>
      <w:r>
        <w:rPr>
          <w:rtl/>
        </w:rPr>
        <w:t xml:space="preserve">מנת </w:t>
      </w:r>
      <w:bookmarkStart w:id="3276" w:name="_ETM_Q8_225079"/>
      <w:bookmarkEnd w:id="3276"/>
      <w:r>
        <w:rPr>
          <w:rtl/>
        </w:rPr>
        <w:t xml:space="preserve">להגן </w:t>
      </w:r>
      <w:bookmarkStart w:id="3277" w:name="_ETM_Q8_225530"/>
      <w:bookmarkEnd w:id="3277"/>
      <w:r>
        <w:rPr>
          <w:rtl/>
        </w:rPr>
        <w:t xml:space="preserve">על </w:t>
      </w:r>
      <w:bookmarkStart w:id="3278" w:name="_ETM_Q8_225649"/>
      <w:bookmarkEnd w:id="3278"/>
      <w:r>
        <w:rPr>
          <w:rtl/>
        </w:rPr>
        <w:t xml:space="preserve">הציר </w:t>
      </w:r>
      <w:bookmarkStart w:id="3279" w:name="_ETM_Q8_226129"/>
      <w:bookmarkEnd w:id="3279"/>
      <w:r>
        <w:rPr>
          <w:rtl/>
        </w:rPr>
        <w:t xml:space="preserve">ולמנוע </w:t>
      </w:r>
      <w:bookmarkStart w:id="3280" w:name="_ETM_Q8_226850"/>
      <w:bookmarkEnd w:id="3280"/>
      <w:r>
        <w:rPr>
          <w:rtl/>
        </w:rPr>
        <w:t xml:space="preserve">את </w:t>
      </w:r>
      <w:bookmarkStart w:id="3281" w:name="_ETM_Q8_226969"/>
      <w:bookmarkEnd w:id="3281"/>
      <w:r>
        <w:rPr>
          <w:rtl/>
        </w:rPr>
        <w:t xml:space="preserve">זליגת </w:t>
      </w:r>
      <w:bookmarkStart w:id="3282" w:name="_ETM_Q8_227510"/>
      <w:bookmarkEnd w:id="3282"/>
      <w:r>
        <w:rPr>
          <w:rtl/>
        </w:rPr>
        <w:t xml:space="preserve">הפרת </w:t>
      </w:r>
      <w:bookmarkStart w:id="3283" w:name="_ETM_Q8_227989"/>
      <w:bookmarkEnd w:id="3283"/>
      <w:r>
        <w:rPr>
          <w:rtl/>
        </w:rPr>
        <w:t xml:space="preserve">הסדר </w:t>
      </w:r>
      <w:bookmarkStart w:id="3284" w:name="_ETM_Q8_229070"/>
      <w:bookmarkEnd w:id="3284"/>
      <w:r>
        <w:rPr>
          <w:rtl/>
        </w:rPr>
        <w:t xml:space="preserve">למרחב </w:t>
      </w:r>
      <w:bookmarkStart w:id="3285" w:name="_ETM_Q8_229909"/>
      <w:bookmarkEnd w:id="3285"/>
      <w:r>
        <w:rPr>
          <w:rtl/>
        </w:rPr>
        <w:t xml:space="preserve">שבו </w:t>
      </w:r>
      <w:bookmarkStart w:id="3286" w:name="_ETM_Q8_230359"/>
      <w:bookmarkEnd w:id="3286"/>
      <w:r>
        <w:rPr>
          <w:rtl/>
        </w:rPr>
        <w:t xml:space="preserve">נעים </w:t>
      </w:r>
      <w:bookmarkStart w:id="3287" w:name="_ETM_Q8_230780"/>
      <w:bookmarkEnd w:id="3287"/>
      <w:r>
        <w:rPr>
          <w:rtl/>
        </w:rPr>
        <w:t>המתיישבים</w:t>
      </w:r>
      <w:r>
        <w:rPr>
          <w:rFonts w:hint="cs"/>
          <w:rtl/>
        </w:rPr>
        <w:t>.</w:t>
      </w:r>
      <w:r>
        <w:rPr>
          <w:rtl/>
        </w:rPr>
        <w:t xml:space="preserve"> </w:t>
      </w:r>
      <w:bookmarkStart w:id="3288" w:name="_ETM_Q8_233249"/>
      <w:bookmarkEnd w:id="3288"/>
      <w:r>
        <w:rPr>
          <w:rFonts w:hint="cs"/>
          <w:rtl/>
        </w:rPr>
        <w:t>כ</w:t>
      </w:r>
      <w:r>
        <w:rPr>
          <w:rtl/>
        </w:rPr>
        <w:t xml:space="preserve">חלק </w:t>
      </w:r>
      <w:bookmarkStart w:id="3289" w:name="_ETM_Q8_233670"/>
      <w:bookmarkEnd w:id="3289"/>
      <w:r>
        <w:rPr>
          <w:rFonts w:hint="cs"/>
          <w:rtl/>
        </w:rPr>
        <w:t>מהה</w:t>
      </w:r>
      <w:r>
        <w:rPr>
          <w:rtl/>
        </w:rPr>
        <w:t xml:space="preserve">יערכות </w:t>
      </w:r>
      <w:bookmarkStart w:id="3290" w:name="_ETM_Q8_234210"/>
      <w:bookmarkEnd w:id="3290"/>
      <w:r>
        <w:rPr>
          <w:rtl/>
        </w:rPr>
        <w:t xml:space="preserve">המקדימה </w:t>
      </w:r>
      <w:bookmarkStart w:id="3291" w:name="_ETM_Q8_234780"/>
      <w:bookmarkEnd w:id="3291"/>
      <w:r>
        <w:rPr>
          <w:rtl/>
        </w:rPr>
        <w:t xml:space="preserve">להגנה </w:t>
      </w:r>
      <w:bookmarkStart w:id="3292" w:name="_ETM_Q8_235710"/>
      <w:bookmarkEnd w:id="3292"/>
      <w:r>
        <w:rPr>
          <w:rtl/>
        </w:rPr>
        <w:t xml:space="preserve">נפרסו </w:t>
      </w:r>
      <w:bookmarkStart w:id="3293" w:name="_ETM_Q8_236370"/>
      <w:bookmarkEnd w:id="3293"/>
      <w:r>
        <w:rPr>
          <w:rtl/>
        </w:rPr>
        <w:t xml:space="preserve">הכוחות </w:t>
      </w:r>
      <w:bookmarkStart w:id="3294" w:name="_ETM_Q8_236940"/>
      <w:bookmarkEnd w:id="3294"/>
      <w:r>
        <w:rPr>
          <w:rtl/>
        </w:rPr>
        <w:t xml:space="preserve">על </w:t>
      </w:r>
      <w:bookmarkStart w:id="3295" w:name="_ETM_Q8_237059"/>
      <w:bookmarkEnd w:id="3295"/>
      <w:r>
        <w:rPr>
          <w:rtl/>
        </w:rPr>
        <w:t xml:space="preserve">פני </w:t>
      </w:r>
      <w:bookmarkStart w:id="3296" w:name="_ETM_Q8_237299"/>
      <w:bookmarkEnd w:id="3296"/>
      <w:r>
        <w:rPr>
          <w:rtl/>
        </w:rPr>
        <w:t xml:space="preserve">שטח </w:t>
      </w:r>
      <w:bookmarkStart w:id="3297" w:name="_ETM_Q8_237719"/>
      <w:bookmarkEnd w:id="3297"/>
      <w:r>
        <w:rPr>
          <w:rtl/>
        </w:rPr>
        <w:t xml:space="preserve">נרחב </w:t>
      </w:r>
      <w:bookmarkStart w:id="3298" w:name="_ETM_Q8_238649"/>
      <w:bookmarkEnd w:id="3298"/>
      <w:r>
        <w:rPr>
          <w:rtl/>
        </w:rPr>
        <w:t xml:space="preserve">באופן </w:t>
      </w:r>
      <w:bookmarkStart w:id="3299" w:name="_ETM_Q8_239100"/>
      <w:bookmarkEnd w:id="3299"/>
      <w:r>
        <w:rPr>
          <w:rtl/>
        </w:rPr>
        <w:t xml:space="preserve">גלוי </w:t>
      </w:r>
      <w:bookmarkStart w:id="3300" w:name="_ETM_Q8_239789"/>
      <w:bookmarkEnd w:id="3300"/>
      <w:r>
        <w:rPr>
          <w:rtl/>
        </w:rPr>
        <w:t xml:space="preserve">ובאופן </w:t>
      </w:r>
      <w:bookmarkStart w:id="3301" w:name="_ETM_Q8_240479"/>
      <w:bookmarkEnd w:id="3301"/>
      <w:r>
        <w:rPr>
          <w:rtl/>
        </w:rPr>
        <w:t>סמוי</w:t>
      </w:r>
      <w:r>
        <w:rPr>
          <w:rFonts w:hint="cs"/>
          <w:rtl/>
        </w:rPr>
        <w:t>.</w:t>
      </w:r>
      <w:r>
        <w:rPr>
          <w:rtl/>
        </w:rPr>
        <w:t xml:space="preserve"> </w:t>
      </w:r>
      <w:bookmarkStart w:id="3302" w:name="_ETM_Q8_242309"/>
      <w:bookmarkEnd w:id="3302"/>
      <w:r>
        <w:rPr>
          <w:rtl/>
        </w:rPr>
        <w:t xml:space="preserve">הקצין </w:t>
      </w:r>
      <w:bookmarkStart w:id="3303" w:name="_ETM_Q8_242820"/>
      <w:bookmarkEnd w:id="3303"/>
      <w:r>
        <w:rPr>
          <w:rtl/>
        </w:rPr>
        <w:t xml:space="preserve">שנראה </w:t>
      </w:r>
      <w:bookmarkStart w:id="3304" w:name="_ETM_Q8_243269"/>
      <w:bookmarkEnd w:id="3304"/>
      <w:r>
        <w:rPr>
          <w:rtl/>
        </w:rPr>
        <w:t xml:space="preserve">בסרטון </w:t>
      </w:r>
      <w:bookmarkStart w:id="3305" w:name="_ETM_Q8_244290"/>
      <w:bookmarkEnd w:id="3305"/>
      <w:r>
        <w:rPr>
          <w:rtl/>
        </w:rPr>
        <w:t xml:space="preserve">היה </w:t>
      </w:r>
      <w:bookmarkStart w:id="3306" w:name="_ETM_Q8_244799"/>
      <w:bookmarkEnd w:id="3306"/>
      <w:r>
        <w:rPr>
          <w:rtl/>
        </w:rPr>
        <w:t xml:space="preserve">חלק </w:t>
      </w:r>
      <w:bookmarkStart w:id="3307" w:name="_ETM_Q8_245369"/>
      <w:bookmarkEnd w:id="3307"/>
      <w:r>
        <w:rPr>
          <w:rtl/>
        </w:rPr>
        <w:t xml:space="preserve">מהחוליה </w:t>
      </w:r>
      <w:bookmarkStart w:id="3308" w:name="_ETM_Q8_246030"/>
      <w:bookmarkEnd w:id="3308"/>
      <w:r>
        <w:rPr>
          <w:rtl/>
        </w:rPr>
        <w:t xml:space="preserve">שהתמקמה </w:t>
      </w:r>
      <w:bookmarkStart w:id="3309" w:name="_ETM_Q8_246990"/>
      <w:bookmarkEnd w:id="3309"/>
      <w:r>
        <w:rPr>
          <w:rtl/>
        </w:rPr>
        <w:t>במ</w:t>
      </w:r>
      <w:r>
        <w:rPr>
          <w:rFonts w:hint="cs"/>
          <w:rtl/>
        </w:rPr>
        <w:t>א</w:t>
      </w:r>
      <w:r>
        <w:rPr>
          <w:rtl/>
        </w:rPr>
        <w:t xml:space="preserve">רב </w:t>
      </w:r>
      <w:bookmarkStart w:id="3310" w:name="_ETM_Q8_248499"/>
      <w:bookmarkEnd w:id="3310"/>
      <w:r>
        <w:rPr>
          <w:rtl/>
        </w:rPr>
        <w:t>נסתר</w:t>
      </w:r>
      <w:r>
        <w:rPr>
          <w:rFonts w:hint="cs"/>
          <w:rtl/>
        </w:rPr>
        <w:t>,</w:t>
      </w:r>
      <w:r>
        <w:rPr>
          <w:rtl/>
        </w:rPr>
        <w:t xml:space="preserve"> </w:t>
      </w:r>
      <w:bookmarkStart w:id="3311" w:name="_ETM_Q8_249340"/>
      <w:bookmarkEnd w:id="3311"/>
      <w:r>
        <w:rPr>
          <w:rtl/>
        </w:rPr>
        <w:t xml:space="preserve">בין </w:t>
      </w:r>
      <w:bookmarkStart w:id="3312" w:name="_ETM_Q8_249609"/>
      <w:bookmarkEnd w:id="3312"/>
      <w:r>
        <w:rPr>
          <w:rtl/>
        </w:rPr>
        <w:t>סלעים</w:t>
      </w:r>
      <w:bookmarkStart w:id="3313" w:name="_ETM_Q8_251180"/>
      <w:bookmarkEnd w:id="3313"/>
      <w:r>
        <w:rPr>
          <w:rFonts w:hint="cs"/>
          <w:rtl/>
        </w:rPr>
        <w:t xml:space="preserve">, </w:t>
      </w:r>
      <w:r>
        <w:rPr>
          <w:rtl/>
        </w:rPr>
        <w:t xml:space="preserve">על </w:t>
      </w:r>
      <w:bookmarkStart w:id="3314" w:name="_ETM_Q8_251450"/>
      <w:bookmarkEnd w:id="3314"/>
      <w:r>
        <w:rPr>
          <w:rtl/>
        </w:rPr>
        <w:t xml:space="preserve">מנת </w:t>
      </w:r>
      <w:bookmarkStart w:id="3315" w:name="_ETM_Q8_251720"/>
      <w:bookmarkEnd w:id="3315"/>
      <w:r>
        <w:rPr>
          <w:rtl/>
        </w:rPr>
        <w:t xml:space="preserve">להפתיע </w:t>
      </w:r>
      <w:bookmarkStart w:id="3316" w:name="_ETM_Q8_252290"/>
      <w:bookmarkEnd w:id="3316"/>
      <w:r>
        <w:rPr>
          <w:rtl/>
        </w:rPr>
        <w:t xml:space="preserve">את </w:t>
      </w:r>
      <w:bookmarkStart w:id="3317" w:name="_ETM_Q8_252440"/>
      <w:bookmarkEnd w:id="3317"/>
      <w:proofErr w:type="spellStart"/>
      <w:r>
        <w:rPr>
          <w:rtl/>
        </w:rPr>
        <w:t>מפ</w:t>
      </w:r>
      <w:r>
        <w:rPr>
          <w:rFonts w:hint="cs"/>
          <w:rtl/>
        </w:rPr>
        <w:t>י</w:t>
      </w:r>
      <w:r>
        <w:rPr>
          <w:rtl/>
        </w:rPr>
        <w:t>רי</w:t>
      </w:r>
      <w:proofErr w:type="spellEnd"/>
      <w:r>
        <w:rPr>
          <w:rtl/>
        </w:rPr>
        <w:t xml:space="preserve"> </w:t>
      </w:r>
      <w:bookmarkStart w:id="3318" w:name="_ETM_Q8_252950"/>
      <w:bookmarkEnd w:id="3318"/>
      <w:r>
        <w:rPr>
          <w:rtl/>
        </w:rPr>
        <w:t xml:space="preserve">הסדר </w:t>
      </w:r>
      <w:bookmarkStart w:id="3319" w:name="_ETM_Q8_254549"/>
      <w:bookmarkEnd w:id="3319"/>
      <w:r>
        <w:rPr>
          <w:rtl/>
        </w:rPr>
        <w:t xml:space="preserve">בדרכם </w:t>
      </w:r>
      <w:bookmarkStart w:id="3320" w:name="_ETM_Q8_255209"/>
      <w:bookmarkEnd w:id="3320"/>
      <w:r>
        <w:rPr>
          <w:rtl/>
        </w:rPr>
        <w:t xml:space="preserve">לזרוק </w:t>
      </w:r>
      <w:bookmarkStart w:id="3321" w:name="_ETM_Q8_255659"/>
      <w:bookmarkEnd w:id="3321"/>
      <w:r>
        <w:rPr>
          <w:rtl/>
        </w:rPr>
        <w:t xml:space="preserve">אבנים </w:t>
      </w:r>
      <w:bookmarkStart w:id="3322" w:name="_ETM_Q8_256110"/>
      <w:bookmarkEnd w:id="3322"/>
      <w:r>
        <w:rPr>
          <w:rtl/>
        </w:rPr>
        <w:t xml:space="preserve">על </w:t>
      </w:r>
      <w:bookmarkStart w:id="3323" w:name="_ETM_Q8_256319"/>
      <w:bookmarkEnd w:id="3323"/>
      <w:r>
        <w:rPr>
          <w:rtl/>
        </w:rPr>
        <w:t>הציר</w:t>
      </w:r>
      <w:r>
        <w:rPr>
          <w:rFonts w:hint="cs"/>
          <w:rtl/>
        </w:rPr>
        <w:t>.</w:t>
      </w:r>
    </w:p>
    <w:p w:rsidR="00865E88" w:rsidRDefault="00865E88" w:rsidP="00FD6ED6">
      <w:pPr>
        <w:rPr>
          <w:rtl/>
        </w:rPr>
      </w:pPr>
    </w:p>
    <w:p w:rsidR="00865E88" w:rsidRDefault="00865E88" w:rsidP="00D65182">
      <w:pPr>
        <w:rPr>
          <w:rtl/>
        </w:rPr>
      </w:pPr>
      <w:bookmarkStart w:id="3324" w:name="_ETM_Q8_257000"/>
      <w:bookmarkStart w:id="3325" w:name="_ETM_Q8_258329"/>
      <w:bookmarkStart w:id="3326" w:name="_ETM_Q8_255000"/>
      <w:bookmarkEnd w:id="3324"/>
      <w:bookmarkEnd w:id="3325"/>
      <w:r>
        <w:rPr>
          <w:rtl/>
        </w:rPr>
        <w:t xml:space="preserve">כוח </w:t>
      </w:r>
      <w:bookmarkStart w:id="3327" w:name="_ETM_Q8_258780"/>
      <w:bookmarkEnd w:id="3327"/>
      <w:r>
        <w:rPr>
          <w:rtl/>
        </w:rPr>
        <w:t>המ</w:t>
      </w:r>
      <w:r>
        <w:rPr>
          <w:rFonts w:hint="cs"/>
          <w:rtl/>
        </w:rPr>
        <w:t>א</w:t>
      </w:r>
      <w:r>
        <w:rPr>
          <w:rtl/>
        </w:rPr>
        <w:t>רב</w:t>
      </w:r>
      <w:bookmarkEnd w:id="3326"/>
      <w:r>
        <w:rPr>
          <w:rtl/>
        </w:rPr>
        <w:t xml:space="preserve"> </w:t>
      </w:r>
      <w:bookmarkStart w:id="3328" w:name="_ETM_Q8_260289"/>
      <w:bookmarkEnd w:id="3328"/>
      <w:r>
        <w:rPr>
          <w:rtl/>
        </w:rPr>
        <w:t xml:space="preserve">בפיקודו </w:t>
      </w:r>
      <w:bookmarkStart w:id="3329" w:name="_ETM_Q8_261009"/>
      <w:bookmarkEnd w:id="3329"/>
      <w:r>
        <w:rPr>
          <w:rtl/>
        </w:rPr>
        <w:t xml:space="preserve">של </w:t>
      </w:r>
      <w:bookmarkStart w:id="3330" w:name="_ETM_Q8_261249"/>
      <w:bookmarkEnd w:id="3330"/>
      <w:r>
        <w:rPr>
          <w:rtl/>
        </w:rPr>
        <w:t xml:space="preserve">הקצין </w:t>
      </w:r>
      <w:bookmarkStart w:id="3331" w:name="_ETM_Q8_261729"/>
      <w:bookmarkEnd w:id="3331"/>
      <w:r>
        <w:rPr>
          <w:rtl/>
        </w:rPr>
        <w:t xml:space="preserve">הזה </w:t>
      </w:r>
      <w:bookmarkStart w:id="3332" w:name="_ETM_Q8_262209"/>
      <w:bookmarkEnd w:id="3332"/>
      <w:r>
        <w:rPr>
          <w:rtl/>
        </w:rPr>
        <w:t>ה</w:t>
      </w:r>
      <w:bookmarkStart w:id="3333" w:name="_ETM_Q8_245000"/>
      <w:bookmarkEnd w:id="3333"/>
      <w:r>
        <w:rPr>
          <w:rtl/>
        </w:rPr>
        <w:t xml:space="preserve">צליח </w:t>
      </w:r>
      <w:bookmarkStart w:id="3334" w:name="_ETM_Q8_262810"/>
      <w:bookmarkEnd w:id="3334"/>
      <w:r>
        <w:rPr>
          <w:rtl/>
        </w:rPr>
        <w:t>להפתיע</w:t>
      </w:r>
      <w:r>
        <w:rPr>
          <w:rFonts w:hint="cs"/>
          <w:rtl/>
        </w:rPr>
        <w:t xml:space="preserve"> </w:t>
      </w:r>
      <w:bookmarkStart w:id="3335" w:name="_ETM_Q8_260000"/>
      <w:bookmarkStart w:id="3336" w:name="_ETM_Q8_264250"/>
      <w:bookmarkEnd w:id="3335"/>
      <w:bookmarkEnd w:id="3336"/>
      <w:r>
        <w:rPr>
          <w:rtl/>
        </w:rPr>
        <w:t>15</w:t>
      </w:r>
      <w:bookmarkStart w:id="3337" w:name="_ETM_Q8_265360"/>
      <w:bookmarkEnd w:id="3337"/>
      <w:r w:rsidR="00D65182">
        <w:rPr>
          <w:rFonts w:hint="cs"/>
          <w:rtl/>
        </w:rPr>
        <w:t>–</w:t>
      </w:r>
      <w:r>
        <w:rPr>
          <w:rtl/>
        </w:rPr>
        <w:t xml:space="preserve">20 </w:t>
      </w:r>
      <w:bookmarkStart w:id="3338" w:name="_ETM_Q8_265899"/>
      <w:bookmarkEnd w:id="3338"/>
      <w:proofErr w:type="spellStart"/>
      <w:r>
        <w:rPr>
          <w:rFonts w:hint="cs"/>
          <w:rtl/>
        </w:rPr>
        <w:t>מפירי</w:t>
      </w:r>
      <w:proofErr w:type="spellEnd"/>
      <w:r>
        <w:rPr>
          <w:rtl/>
        </w:rPr>
        <w:t xml:space="preserve"> </w:t>
      </w:r>
      <w:bookmarkStart w:id="3339" w:name="_ETM_Q8_266470"/>
      <w:bookmarkEnd w:id="3339"/>
      <w:r>
        <w:rPr>
          <w:rtl/>
        </w:rPr>
        <w:t xml:space="preserve">סדר </w:t>
      </w:r>
      <w:bookmarkStart w:id="3340" w:name="_ETM_Q8_267730"/>
      <w:bookmarkEnd w:id="3340"/>
      <w:r>
        <w:rPr>
          <w:rtl/>
        </w:rPr>
        <w:t>מטווח</w:t>
      </w:r>
      <w:r>
        <w:rPr>
          <w:rFonts w:hint="cs"/>
          <w:rtl/>
        </w:rPr>
        <w:t xml:space="preserve"> אפס ולהביא לבריחתם </w:t>
      </w:r>
      <w:bookmarkStart w:id="3341" w:name="_ETM_Q8_268270"/>
      <w:bookmarkStart w:id="3342" w:name="_ETM_Q8_269200"/>
      <w:bookmarkStart w:id="3343" w:name="_ETM_Q8_269860"/>
      <w:bookmarkStart w:id="3344" w:name="_ETM_Q8_272319"/>
      <w:bookmarkEnd w:id="3341"/>
      <w:bookmarkEnd w:id="3342"/>
      <w:bookmarkEnd w:id="3343"/>
      <w:bookmarkEnd w:id="3344"/>
      <w:r>
        <w:rPr>
          <w:rFonts w:hint="cs"/>
          <w:rtl/>
        </w:rPr>
        <w:t>ב</w:t>
      </w:r>
      <w:r>
        <w:rPr>
          <w:rtl/>
        </w:rPr>
        <w:t xml:space="preserve">חזרה </w:t>
      </w:r>
      <w:bookmarkStart w:id="3345" w:name="_ETM_Q8_272890"/>
      <w:bookmarkEnd w:id="3345"/>
      <w:r>
        <w:rPr>
          <w:rtl/>
        </w:rPr>
        <w:t xml:space="preserve">לתוך </w:t>
      </w:r>
      <w:bookmarkStart w:id="3346" w:name="_ETM_Q8_273250"/>
      <w:bookmarkEnd w:id="3346"/>
      <w:r>
        <w:rPr>
          <w:rtl/>
        </w:rPr>
        <w:t xml:space="preserve">הכפר </w:t>
      </w:r>
      <w:bookmarkStart w:id="3347" w:name="_ETM_Q8_275150"/>
      <w:bookmarkEnd w:id="3347"/>
      <w:r>
        <w:rPr>
          <w:rtl/>
        </w:rPr>
        <w:t xml:space="preserve">לפני </w:t>
      </w:r>
      <w:bookmarkStart w:id="3348" w:name="_ETM_Q8_275540"/>
      <w:bookmarkEnd w:id="3348"/>
      <w:r>
        <w:rPr>
          <w:rtl/>
        </w:rPr>
        <w:t xml:space="preserve">שהצליחו </w:t>
      </w:r>
      <w:bookmarkStart w:id="3349" w:name="_ETM_Q8_276110"/>
      <w:bookmarkEnd w:id="3349"/>
      <w:r>
        <w:rPr>
          <w:rtl/>
        </w:rPr>
        <w:t xml:space="preserve">לממש </w:t>
      </w:r>
      <w:bookmarkStart w:id="3350" w:name="_ETM_Q8_276619"/>
      <w:bookmarkEnd w:id="3350"/>
      <w:r>
        <w:rPr>
          <w:rtl/>
        </w:rPr>
        <w:t xml:space="preserve">את </w:t>
      </w:r>
      <w:bookmarkStart w:id="3351" w:name="_ETM_Q8_276770"/>
      <w:bookmarkEnd w:id="3351"/>
      <w:r>
        <w:rPr>
          <w:rtl/>
        </w:rPr>
        <w:t>כ</w:t>
      </w:r>
      <w:r>
        <w:rPr>
          <w:rFonts w:hint="cs"/>
          <w:rtl/>
        </w:rPr>
        <w:t>וו</w:t>
      </w:r>
      <w:r>
        <w:rPr>
          <w:rtl/>
        </w:rPr>
        <w:t xml:space="preserve">נתם </w:t>
      </w:r>
      <w:bookmarkStart w:id="3352" w:name="_ETM_Q8_277490"/>
      <w:bookmarkEnd w:id="3352"/>
      <w:r>
        <w:rPr>
          <w:rtl/>
        </w:rPr>
        <w:t xml:space="preserve">לזרוק </w:t>
      </w:r>
      <w:bookmarkStart w:id="3353" w:name="_ETM_Q8_278030"/>
      <w:bookmarkEnd w:id="3353"/>
      <w:r>
        <w:rPr>
          <w:rtl/>
        </w:rPr>
        <w:t xml:space="preserve">אבנים </w:t>
      </w:r>
      <w:bookmarkStart w:id="3354" w:name="_ETM_Q8_279049"/>
      <w:bookmarkEnd w:id="3354"/>
      <w:r>
        <w:rPr>
          <w:rtl/>
        </w:rPr>
        <w:t xml:space="preserve">על </w:t>
      </w:r>
      <w:bookmarkStart w:id="3355" w:name="_ETM_Q8_279260"/>
      <w:bookmarkEnd w:id="3355"/>
      <w:r>
        <w:rPr>
          <w:rtl/>
        </w:rPr>
        <w:t xml:space="preserve">רכבים </w:t>
      </w:r>
      <w:bookmarkStart w:id="3356" w:name="_ETM_Q8_280069"/>
      <w:bookmarkEnd w:id="3356"/>
      <w:r>
        <w:rPr>
          <w:rtl/>
        </w:rPr>
        <w:t>בצ</w:t>
      </w:r>
      <w:r>
        <w:rPr>
          <w:rFonts w:hint="cs"/>
          <w:rtl/>
        </w:rPr>
        <w:t xml:space="preserve">יר אלון. </w:t>
      </w:r>
      <w:bookmarkStart w:id="3357" w:name="_ETM_Q8_280670"/>
      <w:bookmarkStart w:id="3358" w:name="_ETM_Q8_282459"/>
      <w:bookmarkEnd w:id="3357"/>
      <w:bookmarkEnd w:id="3358"/>
      <w:r>
        <w:rPr>
          <w:rtl/>
        </w:rPr>
        <w:t xml:space="preserve">הסרטון </w:t>
      </w:r>
      <w:bookmarkStart w:id="3359" w:name="_ETM_Q8_283120"/>
      <w:bookmarkEnd w:id="3359"/>
      <w:r>
        <w:rPr>
          <w:rtl/>
        </w:rPr>
        <w:t xml:space="preserve">המוזכר </w:t>
      </w:r>
      <w:bookmarkStart w:id="3360" w:name="_ETM_Q8_283660"/>
      <w:bookmarkEnd w:id="3360"/>
      <w:r>
        <w:rPr>
          <w:rtl/>
        </w:rPr>
        <w:t xml:space="preserve">בשאילתה </w:t>
      </w:r>
      <w:bookmarkStart w:id="3361" w:name="_ETM_Q8_284709"/>
      <w:bookmarkEnd w:id="3361"/>
      <w:r>
        <w:rPr>
          <w:rtl/>
        </w:rPr>
        <w:t xml:space="preserve">הוא </w:t>
      </w:r>
      <w:bookmarkStart w:id="3362" w:name="_ETM_Q8_284830"/>
      <w:bookmarkEnd w:id="3362"/>
      <w:r>
        <w:rPr>
          <w:rtl/>
        </w:rPr>
        <w:t xml:space="preserve">סרטון </w:t>
      </w:r>
      <w:bookmarkStart w:id="3363" w:name="_ETM_Q8_285370"/>
      <w:bookmarkStart w:id="3364" w:name="_ETM_Q8_287000"/>
      <w:bookmarkEnd w:id="3363"/>
      <w:r>
        <w:rPr>
          <w:rtl/>
        </w:rPr>
        <w:t>מגמתי</w:t>
      </w:r>
      <w:bookmarkEnd w:id="3364"/>
      <w:r>
        <w:rPr>
          <w:rtl/>
        </w:rPr>
        <w:t xml:space="preserve"> </w:t>
      </w:r>
      <w:bookmarkStart w:id="3365" w:name="_ETM_Q8_286750"/>
      <w:bookmarkEnd w:id="3365"/>
      <w:r>
        <w:rPr>
          <w:rtl/>
        </w:rPr>
        <w:t xml:space="preserve">שמציג </w:t>
      </w:r>
      <w:bookmarkStart w:id="3366" w:name="_ETM_Q8_287500"/>
      <w:bookmarkEnd w:id="3366"/>
      <w:r>
        <w:rPr>
          <w:rtl/>
        </w:rPr>
        <w:t xml:space="preserve">שניות </w:t>
      </w:r>
      <w:bookmarkStart w:id="3367" w:name="_ETM_Q8_288100"/>
      <w:bookmarkEnd w:id="3367"/>
      <w:r>
        <w:rPr>
          <w:rtl/>
        </w:rPr>
        <w:t xml:space="preserve">בודדות </w:t>
      </w:r>
      <w:bookmarkStart w:id="3368" w:name="_ETM_Q8_288640"/>
      <w:bookmarkEnd w:id="3368"/>
      <w:r>
        <w:rPr>
          <w:rtl/>
        </w:rPr>
        <w:t xml:space="preserve">בלבד </w:t>
      </w:r>
      <w:bookmarkStart w:id="3369" w:name="_ETM_Q8_289300"/>
      <w:bookmarkEnd w:id="3369"/>
      <w:r>
        <w:rPr>
          <w:rFonts w:hint="cs"/>
          <w:rtl/>
        </w:rPr>
        <w:t xml:space="preserve">– </w:t>
      </w:r>
      <w:r>
        <w:rPr>
          <w:rtl/>
        </w:rPr>
        <w:t xml:space="preserve">כ-17 </w:t>
      </w:r>
      <w:bookmarkStart w:id="3370" w:name="_ETM_Q8_290320"/>
      <w:bookmarkEnd w:id="3370"/>
      <w:r>
        <w:rPr>
          <w:rtl/>
        </w:rPr>
        <w:t xml:space="preserve">שניות </w:t>
      </w:r>
      <w:bookmarkStart w:id="3371" w:name="_ETM_Q8_291370"/>
      <w:bookmarkEnd w:id="3371"/>
      <w:r>
        <w:rPr>
          <w:rFonts w:hint="cs"/>
          <w:rtl/>
        </w:rPr>
        <w:t xml:space="preserve">– </w:t>
      </w:r>
      <w:r>
        <w:rPr>
          <w:rtl/>
        </w:rPr>
        <w:t xml:space="preserve">מתוך </w:t>
      </w:r>
      <w:bookmarkStart w:id="3372" w:name="_ETM_Q8_291850"/>
      <w:bookmarkEnd w:id="3372"/>
      <w:r>
        <w:rPr>
          <w:rtl/>
        </w:rPr>
        <w:t xml:space="preserve">האירוע </w:t>
      </w:r>
      <w:bookmarkStart w:id="3373" w:name="_ETM_Q8_293390"/>
      <w:bookmarkEnd w:id="3373"/>
      <w:r>
        <w:rPr>
          <w:rtl/>
        </w:rPr>
        <w:t xml:space="preserve">בניסיון </w:t>
      </w:r>
      <w:bookmarkStart w:id="3374" w:name="_ETM_Q8_294170"/>
      <w:bookmarkEnd w:id="3374"/>
      <w:r>
        <w:rPr>
          <w:rtl/>
        </w:rPr>
        <w:t xml:space="preserve">לצייר </w:t>
      </w:r>
      <w:bookmarkStart w:id="3375" w:name="_ETM_Q8_294860"/>
      <w:bookmarkEnd w:id="3375"/>
      <w:r>
        <w:rPr>
          <w:rtl/>
        </w:rPr>
        <w:t xml:space="preserve">תמונה </w:t>
      </w:r>
      <w:bookmarkStart w:id="3376" w:name="_ETM_Q8_295430"/>
      <w:bookmarkEnd w:id="3376"/>
      <w:r>
        <w:rPr>
          <w:rtl/>
        </w:rPr>
        <w:t xml:space="preserve">חלקית </w:t>
      </w:r>
      <w:bookmarkStart w:id="3377" w:name="_ETM_Q8_296060"/>
      <w:bookmarkEnd w:id="3377"/>
      <w:r>
        <w:rPr>
          <w:rtl/>
        </w:rPr>
        <w:t>ומוטעית</w:t>
      </w:r>
      <w:r>
        <w:rPr>
          <w:rFonts w:hint="cs"/>
          <w:rtl/>
        </w:rPr>
        <w:t>.</w:t>
      </w:r>
      <w:r>
        <w:rPr>
          <w:rtl/>
        </w:rPr>
        <w:t xml:space="preserve"> </w:t>
      </w:r>
      <w:bookmarkStart w:id="3378" w:name="_ETM_Q8_298040"/>
      <w:bookmarkEnd w:id="3378"/>
      <w:r>
        <w:rPr>
          <w:rtl/>
        </w:rPr>
        <w:t xml:space="preserve">בסרטון </w:t>
      </w:r>
      <w:bookmarkStart w:id="3379" w:name="_ETM_Q8_298880"/>
      <w:bookmarkEnd w:id="3379"/>
      <w:r>
        <w:rPr>
          <w:rFonts w:hint="cs"/>
          <w:rtl/>
        </w:rPr>
        <w:t>ה</w:t>
      </w:r>
      <w:r>
        <w:rPr>
          <w:rtl/>
        </w:rPr>
        <w:t xml:space="preserve">ערוך </w:t>
      </w:r>
      <w:bookmarkStart w:id="3380" w:name="_ETM_Q8_300350"/>
      <w:bookmarkEnd w:id="3380"/>
      <w:r>
        <w:rPr>
          <w:rtl/>
        </w:rPr>
        <w:t xml:space="preserve">נראים </w:t>
      </w:r>
      <w:bookmarkStart w:id="3381" w:name="_ETM_Q8_300799"/>
      <w:bookmarkEnd w:id="3381"/>
      <w:r>
        <w:rPr>
          <w:rtl/>
        </w:rPr>
        <w:t>פ</w:t>
      </w:r>
      <w:bookmarkStart w:id="3382" w:name="_ETM_Q8_301009"/>
      <w:bookmarkEnd w:id="3382"/>
      <w:r>
        <w:rPr>
          <w:rFonts w:hint="cs"/>
          <w:rtl/>
        </w:rPr>
        <w:t>ורע</w:t>
      </w:r>
      <w:r>
        <w:rPr>
          <w:rtl/>
        </w:rPr>
        <w:t xml:space="preserve">ים </w:t>
      </w:r>
      <w:bookmarkStart w:id="3383" w:name="_ETM_Q8_301340"/>
      <w:bookmarkEnd w:id="3383"/>
      <w:r>
        <w:rPr>
          <w:rtl/>
        </w:rPr>
        <w:t xml:space="preserve">שבזמן </w:t>
      </w:r>
      <w:bookmarkStart w:id="3384" w:name="_ETM_Q8_301999"/>
      <w:bookmarkEnd w:id="3384"/>
      <w:r>
        <w:rPr>
          <w:rtl/>
        </w:rPr>
        <w:t>מנוס</w:t>
      </w:r>
      <w:bookmarkStart w:id="3385" w:name="_ETM_Q8_302420"/>
      <w:bookmarkStart w:id="3386" w:name="_ETM_Q8_302749"/>
      <w:bookmarkEnd w:id="3385"/>
      <w:bookmarkEnd w:id="3386"/>
      <w:r>
        <w:rPr>
          <w:rFonts w:hint="cs"/>
          <w:rtl/>
        </w:rPr>
        <w:t xml:space="preserve">תם, </w:t>
      </w:r>
      <w:r>
        <w:rPr>
          <w:rtl/>
        </w:rPr>
        <w:t xml:space="preserve">לאחר </w:t>
      </w:r>
      <w:bookmarkStart w:id="3387" w:name="_ETM_Q8_303200"/>
      <w:bookmarkEnd w:id="3387"/>
      <w:r>
        <w:rPr>
          <w:rtl/>
        </w:rPr>
        <w:t>שהופתעו</w:t>
      </w:r>
      <w:r>
        <w:rPr>
          <w:rFonts w:hint="cs"/>
          <w:rtl/>
        </w:rPr>
        <w:t>,</w:t>
      </w:r>
      <w:r>
        <w:rPr>
          <w:rtl/>
        </w:rPr>
        <w:t xml:space="preserve"> </w:t>
      </w:r>
      <w:bookmarkStart w:id="3388" w:name="_ETM_Q8_304490"/>
      <w:bookmarkEnd w:id="3388"/>
      <w:r>
        <w:rPr>
          <w:rtl/>
        </w:rPr>
        <w:t xml:space="preserve">משליכים </w:t>
      </w:r>
      <w:bookmarkStart w:id="3389" w:name="_ETM_Q8_305359"/>
      <w:bookmarkEnd w:id="3389"/>
      <w:r w:rsidR="00D65182">
        <w:rPr>
          <w:rFonts w:hint="cs"/>
          <w:rtl/>
        </w:rPr>
        <w:t>כמה</w:t>
      </w:r>
      <w:r>
        <w:rPr>
          <w:rtl/>
        </w:rPr>
        <w:t xml:space="preserve"> </w:t>
      </w:r>
      <w:bookmarkStart w:id="3390" w:name="_ETM_Q8_305929"/>
      <w:bookmarkEnd w:id="3390"/>
      <w:r>
        <w:rPr>
          <w:rtl/>
        </w:rPr>
        <w:t xml:space="preserve">אבנים </w:t>
      </w:r>
      <w:bookmarkStart w:id="3391" w:name="_ETM_Q8_306409"/>
      <w:bookmarkStart w:id="3392" w:name="_ETM_Q8_306649"/>
      <w:bookmarkStart w:id="3393" w:name="_ETM_Q8_306979"/>
      <w:bookmarkEnd w:id="3391"/>
      <w:bookmarkEnd w:id="3392"/>
      <w:bookmarkEnd w:id="3393"/>
      <w:r>
        <w:rPr>
          <w:rFonts w:hint="cs"/>
          <w:rtl/>
        </w:rPr>
        <w:t>אל עבר ה</w:t>
      </w:r>
      <w:r>
        <w:rPr>
          <w:rtl/>
        </w:rPr>
        <w:t>קצין</w:t>
      </w:r>
      <w:r>
        <w:rPr>
          <w:rFonts w:hint="cs"/>
          <w:rtl/>
        </w:rPr>
        <w:t>.</w:t>
      </w:r>
      <w:r>
        <w:rPr>
          <w:rtl/>
        </w:rPr>
        <w:t xml:space="preserve"> </w:t>
      </w:r>
      <w:bookmarkStart w:id="3394" w:name="_ETM_Q8_308650"/>
      <w:bookmarkEnd w:id="3394"/>
      <w:r>
        <w:rPr>
          <w:rtl/>
        </w:rPr>
        <w:t xml:space="preserve">החיילים </w:t>
      </w:r>
      <w:bookmarkStart w:id="3395" w:name="_ETM_Q8_309129"/>
      <w:bookmarkEnd w:id="3395"/>
      <w:r>
        <w:rPr>
          <w:rtl/>
        </w:rPr>
        <w:t xml:space="preserve">הנוספים </w:t>
      </w:r>
      <w:bookmarkStart w:id="3396" w:name="_ETM_Q8_309730"/>
      <w:bookmarkEnd w:id="3396"/>
      <w:r>
        <w:rPr>
          <w:rtl/>
        </w:rPr>
        <w:t xml:space="preserve">שהיו </w:t>
      </w:r>
      <w:bookmarkStart w:id="3397" w:name="_ETM_Q8_310120"/>
      <w:bookmarkEnd w:id="3397"/>
      <w:r>
        <w:rPr>
          <w:rtl/>
        </w:rPr>
        <w:t xml:space="preserve">עם </w:t>
      </w:r>
      <w:bookmarkStart w:id="3398" w:name="_ETM_Q8_310209"/>
      <w:bookmarkEnd w:id="3398"/>
      <w:r>
        <w:rPr>
          <w:rtl/>
        </w:rPr>
        <w:t xml:space="preserve">הקצין </w:t>
      </w:r>
      <w:bookmarkStart w:id="3399" w:name="_ETM_Q8_310780"/>
      <w:bookmarkEnd w:id="3399"/>
      <w:r>
        <w:rPr>
          <w:rtl/>
        </w:rPr>
        <w:t>במ</w:t>
      </w:r>
      <w:r>
        <w:rPr>
          <w:rFonts w:hint="cs"/>
          <w:rtl/>
        </w:rPr>
        <w:t>א</w:t>
      </w:r>
      <w:r>
        <w:rPr>
          <w:rtl/>
        </w:rPr>
        <w:t>רב</w:t>
      </w:r>
      <w:r>
        <w:rPr>
          <w:rFonts w:hint="cs"/>
          <w:rtl/>
        </w:rPr>
        <w:t>,</w:t>
      </w:r>
      <w:r>
        <w:rPr>
          <w:rtl/>
        </w:rPr>
        <w:t xml:space="preserve"> </w:t>
      </w:r>
      <w:bookmarkStart w:id="3400" w:name="_ETM_Q8_312010"/>
      <w:bookmarkEnd w:id="3400"/>
      <w:r>
        <w:rPr>
          <w:rtl/>
        </w:rPr>
        <w:t xml:space="preserve">ושאינם </w:t>
      </w:r>
      <w:bookmarkStart w:id="3401" w:name="_ETM_Q8_312700"/>
      <w:bookmarkEnd w:id="3401"/>
      <w:r>
        <w:rPr>
          <w:rtl/>
        </w:rPr>
        <w:t xml:space="preserve">מצולמים </w:t>
      </w:r>
      <w:bookmarkStart w:id="3402" w:name="_ETM_Q8_313389"/>
      <w:bookmarkEnd w:id="3402"/>
      <w:r>
        <w:rPr>
          <w:rtl/>
        </w:rPr>
        <w:t xml:space="preserve">באופן </w:t>
      </w:r>
      <w:bookmarkStart w:id="3403" w:name="_ETM_Q8_313780"/>
      <w:bookmarkEnd w:id="3403"/>
      <w:r>
        <w:rPr>
          <w:rtl/>
        </w:rPr>
        <w:t>מכוון</w:t>
      </w:r>
      <w:r>
        <w:rPr>
          <w:rFonts w:hint="cs"/>
          <w:rtl/>
        </w:rPr>
        <w:t>,</w:t>
      </w:r>
      <w:r>
        <w:rPr>
          <w:rtl/>
        </w:rPr>
        <w:t xml:space="preserve"> </w:t>
      </w:r>
      <w:bookmarkStart w:id="3404" w:name="_ETM_Q8_315010"/>
      <w:bookmarkEnd w:id="3404"/>
      <w:r>
        <w:rPr>
          <w:rtl/>
        </w:rPr>
        <w:t xml:space="preserve">הגיבו </w:t>
      </w:r>
      <w:bookmarkStart w:id="3405" w:name="_ETM_Q8_315669"/>
      <w:bookmarkEnd w:id="3405"/>
      <w:r>
        <w:rPr>
          <w:rtl/>
        </w:rPr>
        <w:t xml:space="preserve">באמצעים </w:t>
      </w:r>
      <w:bookmarkStart w:id="3406" w:name="_ETM_Q8_316360"/>
      <w:bookmarkEnd w:id="3406"/>
      <w:r>
        <w:rPr>
          <w:rtl/>
        </w:rPr>
        <w:t xml:space="preserve">לפיזור </w:t>
      </w:r>
      <w:bookmarkStart w:id="3407" w:name="_ETM_Q8_316930"/>
      <w:bookmarkEnd w:id="3407"/>
      <w:r>
        <w:rPr>
          <w:rtl/>
        </w:rPr>
        <w:t xml:space="preserve">הפגנות </w:t>
      </w:r>
      <w:bookmarkStart w:id="3408" w:name="_ETM_Q8_317500"/>
      <w:bookmarkEnd w:id="3408"/>
      <w:r>
        <w:rPr>
          <w:rtl/>
        </w:rPr>
        <w:t xml:space="preserve">כנגד </w:t>
      </w:r>
      <w:bookmarkStart w:id="3409" w:name="_ETM_Q8_317919"/>
      <w:bookmarkEnd w:id="3409"/>
      <w:r>
        <w:rPr>
          <w:rtl/>
        </w:rPr>
        <w:t xml:space="preserve">הפורעים </w:t>
      </w:r>
      <w:bookmarkStart w:id="3410" w:name="_ETM_Q8_319090"/>
      <w:bookmarkEnd w:id="3410"/>
      <w:r>
        <w:rPr>
          <w:rtl/>
        </w:rPr>
        <w:t xml:space="preserve">כפי </w:t>
      </w:r>
      <w:bookmarkStart w:id="3411" w:name="_ETM_Q8_319629"/>
      <w:bookmarkEnd w:id="3411"/>
      <w:r>
        <w:rPr>
          <w:rtl/>
        </w:rPr>
        <w:t xml:space="preserve">שמתבקש </w:t>
      </w:r>
      <w:bookmarkStart w:id="3412" w:name="_ETM_Q8_320860"/>
      <w:bookmarkEnd w:id="3412"/>
      <w:r>
        <w:rPr>
          <w:rtl/>
        </w:rPr>
        <w:t xml:space="preserve">באירועים </w:t>
      </w:r>
      <w:bookmarkStart w:id="3413" w:name="_ETM_Q8_321489"/>
      <w:bookmarkEnd w:id="3413"/>
      <w:r>
        <w:rPr>
          <w:rtl/>
        </w:rPr>
        <w:t xml:space="preserve">מסוג </w:t>
      </w:r>
      <w:bookmarkStart w:id="3414" w:name="_ETM_Q8_321939"/>
      <w:bookmarkEnd w:id="3414"/>
      <w:r>
        <w:rPr>
          <w:rtl/>
        </w:rPr>
        <w:t>זה</w:t>
      </w:r>
      <w:r>
        <w:rPr>
          <w:rFonts w:hint="cs"/>
          <w:rtl/>
        </w:rPr>
        <w:t>.</w:t>
      </w:r>
    </w:p>
    <w:p w:rsidR="00865E88" w:rsidRDefault="00865E88" w:rsidP="00FD6ED6">
      <w:pPr>
        <w:rPr>
          <w:rtl/>
        </w:rPr>
      </w:pPr>
    </w:p>
    <w:p w:rsidR="00865E88" w:rsidRDefault="00865E88" w:rsidP="00D65182">
      <w:pPr>
        <w:rPr>
          <w:rtl/>
        </w:rPr>
      </w:pPr>
      <w:bookmarkStart w:id="3415" w:name="_ETM_Q8_324000"/>
      <w:bookmarkStart w:id="3416" w:name="_ETM_Q8_323720"/>
      <w:bookmarkEnd w:id="3415"/>
      <w:bookmarkEnd w:id="3416"/>
      <w:r>
        <w:rPr>
          <w:rtl/>
        </w:rPr>
        <w:t xml:space="preserve">בהתייחס </w:t>
      </w:r>
      <w:bookmarkStart w:id="3417" w:name="_ETM_Q8_324349"/>
      <w:bookmarkEnd w:id="3417"/>
      <w:r>
        <w:rPr>
          <w:rtl/>
        </w:rPr>
        <w:t xml:space="preserve">לקצין </w:t>
      </w:r>
      <w:bookmarkStart w:id="3418" w:name="_ETM_Q8_324860"/>
      <w:bookmarkEnd w:id="3418"/>
      <w:r>
        <w:rPr>
          <w:rtl/>
        </w:rPr>
        <w:t xml:space="preserve">המופיע </w:t>
      </w:r>
      <w:bookmarkStart w:id="3419" w:name="_ETM_Q8_325340"/>
      <w:bookmarkEnd w:id="3419"/>
      <w:r>
        <w:rPr>
          <w:rtl/>
        </w:rPr>
        <w:t>בסרטון</w:t>
      </w:r>
      <w:r>
        <w:rPr>
          <w:rFonts w:hint="cs"/>
          <w:rtl/>
        </w:rPr>
        <w:t xml:space="preserve">, </w:t>
      </w:r>
      <w:bookmarkStart w:id="3420" w:name="_ETM_Q8_327050"/>
      <w:bookmarkStart w:id="3421" w:name="_ETM_Q8_326000"/>
      <w:bookmarkStart w:id="3422" w:name="_ETM_Q8_328000"/>
      <w:bookmarkEnd w:id="3420"/>
      <w:bookmarkEnd w:id="3421"/>
      <w:r>
        <w:rPr>
          <w:rtl/>
        </w:rPr>
        <w:t xml:space="preserve">הקצין </w:t>
      </w:r>
      <w:bookmarkStart w:id="3423" w:name="_ETM_Q8_328280"/>
      <w:bookmarkStart w:id="3424" w:name="_ETM_Q8_328760"/>
      <w:bookmarkEnd w:id="3423"/>
      <w:bookmarkEnd w:id="3424"/>
      <w:r>
        <w:rPr>
          <w:rtl/>
        </w:rPr>
        <w:t>חתר</w:t>
      </w:r>
      <w:bookmarkEnd w:id="3422"/>
      <w:r>
        <w:rPr>
          <w:rtl/>
        </w:rPr>
        <w:t xml:space="preserve"> </w:t>
      </w:r>
      <w:bookmarkStart w:id="3425" w:name="_ETM_Q8_329450"/>
      <w:bookmarkEnd w:id="3425"/>
      <w:r>
        <w:rPr>
          <w:rtl/>
        </w:rPr>
        <w:t xml:space="preserve">למגע </w:t>
      </w:r>
      <w:bookmarkStart w:id="3426" w:name="_ETM_Q8_330560"/>
      <w:bookmarkEnd w:id="3426"/>
      <w:r>
        <w:rPr>
          <w:rtl/>
        </w:rPr>
        <w:t xml:space="preserve">באופן </w:t>
      </w:r>
      <w:bookmarkStart w:id="3427" w:name="_ETM_Q8_330980"/>
      <w:bookmarkEnd w:id="3427"/>
      <w:r>
        <w:rPr>
          <w:rtl/>
        </w:rPr>
        <w:t xml:space="preserve">כזה </w:t>
      </w:r>
      <w:bookmarkStart w:id="3428" w:name="_ETM_Q8_332000"/>
      <w:bookmarkEnd w:id="3428"/>
      <w:r>
        <w:rPr>
          <w:rtl/>
        </w:rPr>
        <w:t>ש</w:t>
      </w:r>
      <w:r>
        <w:rPr>
          <w:rFonts w:hint="cs"/>
          <w:rtl/>
        </w:rPr>
        <w:t>ה</w:t>
      </w:r>
      <w:r>
        <w:rPr>
          <w:rtl/>
        </w:rPr>
        <w:t xml:space="preserve">תרחק </w:t>
      </w:r>
      <w:bookmarkStart w:id="3429" w:name="_ETM_Q8_333049"/>
      <w:bookmarkEnd w:id="3429"/>
      <w:r>
        <w:rPr>
          <w:rtl/>
        </w:rPr>
        <w:t xml:space="preserve">מעט </w:t>
      </w:r>
      <w:bookmarkStart w:id="3430" w:name="_ETM_Q8_333530"/>
      <w:bookmarkEnd w:id="3430"/>
      <w:r>
        <w:rPr>
          <w:rtl/>
        </w:rPr>
        <w:t xml:space="preserve">משאר </w:t>
      </w:r>
      <w:bookmarkStart w:id="3431" w:name="_ETM_Q8_334010"/>
      <w:bookmarkEnd w:id="3431"/>
      <w:r>
        <w:rPr>
          <w:rtl/>
        </w:rPr>
        <w:t xml:space="preserve">חברי </w:t>
      </w:r>
      <w:bookmarkStart w:id="3432" w:name="_ETM_Q8_334430"/>
      <w:bookmarkEnd w:id="3432"/>
      <w:r>
        <w:rPr>
          <w:rtl/>
        </w:rPr>
        <w:t>החוליה</w:t>
      </w:r>
      <w:r>
        <w:rPr>
          <w:rFonts w:hint="cs"/>
          <w:rtl/>
        </w:rPr>
        <w:t>.</w:t>
      </w:r>
      <w:r>
        <w:rPr>
          <w:rtl/>
        </w:rPr>
        <w:t xml:space="preserve"> </w:t>
      </w:r>
      <w:bookmarkStart w:id="3433" w:name="_ETM_Q8_335720"/>
      <w:bookmarkEnd w:id="3433"/>
      <w:r>
        <w:rPr>
          <w:rtl/>
        </w:rPr>
        <w:t xml:space="preserve">הקצין </w:t>
      </w:r>
      <w:bookmarkStart w:id="3434" w:name="_ETM_Q8_336350"/>
      <w:bookmarkEnd w:id="3434"/>
      <w:r>
        <w:rPr>
          <w:rFonts w:hint="cs"/>
          <w:rtl/>
        </w:rPr>
        <w:t>העיד לא</w:t>
      </w:r>
      <w:r>
        <w:rPr>
          <w:rtl/>
        </w:rPr>
        <w:t xml:space="preserve">חר </w:t>
      </w:r>
      <w:bookmarkStart w:id="3435" w:name="_ETM_Q8_338010"/>
      <w:bookmarkEnd w:id="3435"/>
      <w:r>
        <w:rPr>
          <w:rtl/>
        </w:rPr>
        <w:t xml:space="preserve">האירוע </w:t>
      </w:r>
      <w:bookmarkStart w:id="3436" w:name="_ETM_Q8_339120"/>
      <w:bookmarkEnd w:id="3436"/>
      <w:r>
        <w:rPr>
          <w:rtl/>
        </w:rPr>
        <w:t xml:space="preserve">כי </w:t>
      </w:r>
      <w:bookmarkStart w:id="3437" w:name="_ETM_Q8_339330"/>
      <w:bookmarkEnd w:id="3437"/>
      <w:r>
        <w:rPr>
          <w:rtl/>
        </w:rPr>
        <w:t xml:space="preserve">לא </w:t>
      </w:r>
      <w:bookmarkStart w:id="3438" w:name="_ETM_Q8_339510"/>
      <w:bookmarkEnd w:id="3438"/>
      <w:r>
        <w:rPr>
          <w:rtl/>
        </w:rPr>
        <w:t xml:space="preserve">חש </w:t>
      </w:r>
      <w:bookmarkStart w:id="3439" w:name="_ETM_Q8_339900"/>
      <w:bookmarkEnd w:id="3439"/>
      <w:r>
        <w:rPr>
          <w:rtl/>
        </w:rPr>
        <w:t xml:space="preserve">סכנה </w:t>
      </w:r>
      <w:bookmarkStart w:id="3440" w:name="_ETM_Q8_340930"/>
      <w:bookmarkEnd w:id="3440"/>
      <w:r>
        <w:rPr>
          <w:rtl/>
        </w:rPr>
        <w:t xml:space="preserve">ולא </w:t>
      </w:r>
      <w:bookmarkStart w:id="3441" w:name="_ETM_Q8_341260"/>
      <w:bookmarkEnd w:id="3441"/>
      <w:r>
        <w:rPr>
          <w:rtl/>
        </w:rPr>
        <w:t xml:space="preserve">ראה </w:t>
      </w:r>
      <w:bookmarkStart w:id="3442" w:name="_ETM_Q8_341530"/>
      <w:bookmarkEnd w:id="3442"/>
      <w:r>
        <w:rPr>
          <w:rtl/>
        </w:rPr>
        <w:t xml:space="preserve">צורך </w:t>
      </w:r>
      <w:bookmarkStart w:id="3443" w:name="_ETM_Q8_342070"/>
      <w:bookmarkEnd w:id="3443"/>
      <w:r>
        <w:rPr>
          <w:rtl/>
        </w:rPr>
        <w:t xml:space="preserve">לעשות </w:t>
      </w:r>
      <w:bookmarkStart w:id="3444" w:name="_ETM_Q8_342520"/>
      <w:bookmarkEnd w:id="3444"/>
      <w:r>
        <w:rPr>
          <w:rtl/>
        </w:rPr>
        <w:t xml:space="preserve">שימוש </w:t>
      </w:r>
      <w:bookmarkStart w:id="3445" w:name="_ETM_Q8_343090"/>
      <w:bookmarkEnd w:id="3445"/>
      <w:r>
        <w:rPr>
          <w:rtl/>
        </w:rPr>
        <w:t xml:space="preserve">בנשקו </w:t>
      </w:r>
      <w:bookmarkStart w:id="3446" w:name="_ETM_Q8_344389"/>
      <w:bookmarkEnd w:id="3446"/>
      <w:r>
        <w:rPr>
          <w:rFonts w:hint="cs"/>
          <w:rtl/>
        </w:rPr>
        <w:t xml:space="preserve">– </w:t>
      </w:r>
      <w:r>
        <w:rPr>
          <w:rtl/>
        </w:rPr>
        <w:t xml:space="preserve">שהיה </w:t>
      </w:r>
      <w:bookmarkStart w:id="3447" w:name="_ETM_Q8_344720"/>
      <w:bookmarkEnd w:id="3447"/>
      <w:r>
        <w:rPr>
          <w:rtl/>
        </w:rPr>
        <w:t xml:space="preserve">מביא </w:t>
      </w:r>
      <w:bookmarkStart w:id="3448" w:name="_ETM_Q8_345050"/>
      <w:bookmarkEnd w:id="3448"/>
      <w:r>
        <w:rPr>
          <w:rtl/>
        </w:rPr>
        <w:t xml:space="preserve">לנזק </w:t>
      </w:r>
      <w:bookmarkStart w:id="3449" w:name="_ETM_Q8_345500"/>
      <w:bookmarkEnd w:id="3449"/>
      <w:r>
        <w:rPr>
          <w:rtl/>
        </w:rPr>
        <w:t xml:space="preserve">משמעותי </w:t>
      </w:r>
      <w:bookmarkStart w:id="3450" w:name="_ETM_Q8_346190"/>
      <w:bookmarkEnd w:id="3450"/>
      <w:r>
        <w:rPr>
          <w:rtl/>
        </w:rPr>
        <w:t xml:space="preserve">מעבר </w:t>
      </w:r>
      <w:bookmarkStart w:id="3451" w:name="_ETM_Q8_346730"/>
      <w:bookmarkEnd w:id="3451"/>
      <w:r>
        <w:rPr>
          <w:rtl/>
        </w:rPr>
        <w:t xml:space="preserve">לנדרש </w:t>
      </w:r>
      <w:bookmarkStart w:id="3452" w:name="_ETM_Q8_347829"/>
      <w:bookmarkEnd w:id="3452"/>
      <w:r>
        <w:rPr>
          <w:rtl/>
        </w:rPr>
        <w:t xml:space="preserve">כפי </w:t>
      </w:r>
      <w:bookmarkStart w:id="3453" w:name="_ETM_Q8_348309"/>
      <w:bookmarkEnd w:id="3453"/>
      <w:r>
        <w:rPr>
          <w:rtl/>
        </w:rPr>
        <w:t xml:space="preserve">הבנתו </w:t>
      </w:r>
      <w:bookmarkStart w:id="3454" w:name="_ETM_Q8_348969"/>
      <w:bookmarkEnd w:id="3454"/>
      <w:r>
        <w:rPr>
          <w:rtl/>
        </w:rPr>
        <w:t xml:space="preserve">את </w:t>
      </w:r>
      <w:bookmarkStart w:id="3455" w:name="_ETM_Q8_349150"/>
      <w:bookmarkEnd w:id="3455"/>
      <w:r>
        <w:rPr>
          <w:rtl/>
        </w:rPr>
        <w:t xml:space="preserve">הסיטואציה </w:t>
      </w:r>
      <w:bookmarkStart w:id="3456" w:name="_ETM_Q8_350469"/>
      <w:bookmarkEnd w:id="3456"/>
      <w:r>
        <w:rPr>
          <w:rtl/>
        </w:rPr>
        <w:t xml:space="preserve">המבצעית </w:t>
      </w:r>
      <w:bookmarkStart w:id="3457" w:name="_ETM_Q8_351669"/>
      <w:bookmarkEnd w:id="3457"/>
      <w:r>
        <w:rPr>
          <w:rtl/>
        </w:rPr>
        <w:t xml:space="preserve">שבה </w:t>
      </w:r>
      <w:bookmarkStart w:id="3458" w:name="_ETM_Q8_352359"/>
      <w:bookmarkEnd w:id="3458"/>
      <w:r>
        <w:rPr>
          <w:rtl/>
        </w:rPr>
        <w:t xml:space="preserve">היה </w:t>
      </w:r>
      <w:bookmarkStart w:id="3459" w:name="_ETM_Q8_352809"/>
      <w:bookmarkEnd w:id="3459"/>
      <w:r>
        <w:rPr>
          <w:rtl/>
        </w:rPr>
        <w:t>שרוי</w:t>
      </w:r>
      <w:r>
        <w:rPr>
          <w:rFonts w:hint="cs"/>
          <w:rtl/>
        </w:rPr>
        <w:t xml:space="preserve">. </w:t>
      </w:r>
      <w:bookmarkStart w:id="3460" w:name="_ETM_Q8_354440"/>
      <w:bookmarkEnd w:id="3460"/>
      <w:r>
        <w:rPr>
          <w:rtl/>
        </w:rPr>
        <w:t xml:space="preserve">בשום </w:t>
      </w:r>
      <w:bookmarkStart w:id="3461" w:name="_ETM_Q8_355010"/>
      <w:bookmarkEnd w:id="3461"/>
      <w:r>
        <w:rPr>
          <w:rtl/>
        </w:rPr>
        <w:t xml:space="preserve">שלב </w:t>
      </w:r>
      <w:bookmarkStart w:id="3462" w:name="_ETM_Q8_355400"/>
      <w:bookmarkEnd w:id="3462"/>
      <w:r>
        <w:rPr>
          <w:rtl/>
        </w:rPr>
        <w:t xml:space="preserve">הקצין </w:t>
      </w:r>
      <w:bookmarkStart w:id="3463" w:name="_ETM_Q8_355970"/>
      <w:bookmarkEnd w:id="3463"/>
      <w:r>
        <w:rPr>
          <w:rtl/>
        </w:rPr>
        <w:t xml:space="preserve">לא </w:t>
      </w:r>
      <w:bookmarkStart w:id="3464" w:name="_ETM_Q8_356120"/>
      <w:bookmarkEnd w:id="3464"/>
      <w:r>
        <w:rPr>
          <w:rtl/>
        </w:rPr>
        <w:t xml:space="preserve">היסס </w:t>
      </w:r>
      <w:bookmarkStart w:id="3465" w:name="_ETM_Q8_357110"/>
      <w:bookmarkEnd w:id="3465"/>
      <w:r>
        <w:rPr>
          <w:rtl/>
        </w:rPr>
        <w:t xml:space="preserve">לעשות </w:t>
      </w:r>
      <w:bookmarkStart w:id="3466" w:name="_ETM_Q8_357620"/>
      <w:bookmarkEnd w:id="3466"/>
      <w:r>
        <w:rPr>
          <w:rtl/>
        </w:rPr>
        <w:t xml:space="preserve">שימוש </w:t>
      </w:r>
      <w:bookmarkStart w:id="3467" w:name="_ETM_Q8_358130"/>
      <w:bookmarkEnd w:id="3467"/>
      <w:r>
        <w:rPr>
          <w:rtl/>
        </w:rPr>
        <w:t xml:space="preserve">בנשקו </w:t>
      </w:r>
      <w:bookmarkStart w:id="3468" w:name="_ETM_Q8_358790"/>
      <w:bookmarkEnd w:id="3468"/>
      <w:r>
        <w:rPr>
          <w:rtl/>
        </w:rPr>
        <w:t xml:space="preserve">האישי </w:t>
      </w:r>
      <w:bookmarkStart w:id="3469" w:name="_ETM_Q8_360080"/>
      <w:bookmarkEnd w:id="3469"/>
      <w:r>
        <w:rPr>
          <w:rtl/>
        </w:rPr>
        <w:t>ו</w:t>
      </w:r>
      <w:r>
        <w:rPr>
          <w:rFonts w:hint="cs"/>
          <w:rtl/>
        </w:rPr>
        <w:t>הוא</w:t>
      </w:r>
      <w:r>
        <w:rPr>
          <w:rtl/>
        </w:rPr>
        <w:t xml:space="preserve"> </w:t>
      </w:r>
      <w:bookmarkStart w:id="3470" w:name="_ETM_Q8_360530"/>
      <w:bookmarkEnd w:id="3470"/>
      <w:r>
        <w:rPr>
          <w:rtl/>
        </w:rPr>
        <w:t xml:space="preserve">לא </w:t>
      </w:r>
      <w:bookmarkStart w:id="3471" w:name="_ETM_Q8_360650"/>
      <w:bookmarkStart w:id="3472" w:name="_ETM_Q8_361040"/>
      <w:bookmarkEnd w:id="3471"/>
      <w:bookmarkEnd w:id="3472"/>
      <w:r>
        <w:rPr>
          <w:rFonts w:hint="cs"/>
          <w:rtl/>
        </w:rPr>
        <w:t xml:space="preserve">חש </w:t>
      </w:r>
      <w:r>
        <w:rPr>
          <w:rtl/>
        </w:rPr>
        <w:t xml:space="preserve">סכנת </w:t>
      </w:r>
      <w:bookmarkStart w:id="3473" w:name="_ETM_Q8_361550"/>
      <w:bookmarkEnd w:id="3473"/>
      <w:r>
        <w:rPr>
          <w:rtl/>
        </w:rPr>
        <w:t>חיים</w:t>
      </w:r>
      <w:r>
        <w:rPr>
          <w:rFonts w:hint="cs"/>
          <w:rtl/>
        </w:rPr>
        <w:t>,</w:t>
      </w:r>
      <w:r>
        <w:rPr>
          <w:rtl/>
        </w:rPr>
        <w:t xml:space="preserve"> </w:t>
      </w:r>
      <w:bookmarkStart w:id="3474" w:name="_ETM_Q8_362090"/>
      <w:bookmarkEnd w:id="3474"/>
      <w:r>
        <w:rPr>
          <w:rtl/>
        </w:rPr>
        <w:t>ועל</w:t>
      </w:r>
      <w:bookmarkStart w:id="3475" w:name="_ETM_Q8_362419"/>
      <w:bookmarkEnd w:id="3475"/>
      <w:r>
        <w:rPr>
          <w:rFonts w:hint="cs"/>
          <w:rtl/>
        </w:rPr>
        <w:t xml:space="preserve"> </w:t>
      </w:r>
      <w:r>
        <w:rPr>
          <w:rtl/>
        </w:rPr>
        <w:t xml:space="preserve">כן </w:t>
      </w:r>
      <w:bookmarkStart w:id="3476" w:name="_ETM_Q8_363139"/>
      <w:bookmarkEnd w:id="3476"/>
      <w:r>
        <w:rPr>
          <w:rtl/>
        </w:rPr>
        <w:t xml:space="preserve">לא </w:t>
      </w:r>
      <w:bookmarkStart w:id="3477" w:name="_ETM_Q8_363440"/>
      <w:bookmarkEnd w:id="3477"/>
      <w:r>
        <w:rPr>
          <w:rtl/>
        </w:rPr>
        <w:t>ירה</w:t>
      </w:r>
      <w:r>
        <w:rPr>
          <w:rFonts w:hint="cs"/>
          <w:rtl/>
        </w:rPr>
        <w:t>.</w:t>
      </w:r>
      <w:r>
        <w:rPr>
          <w:rtl/>
        </w:rPr>
        <w:t xml:space="preserve"> </w:t>
      </w:r>
      <w:bookmarkStart w:id="3478" w:name="_ETM_Q8_365290"/>
      <w:bookmarkEnd w:id="3478"/>
      <w:r>
        <w:rPr>
          <w:rtl/>
        </w:rPr>
        <w:t xml:space="preserve">הקצין </w:t>
      </w:r>
      <w:bookmarkStart w:id="3479" w:name="_ETM_Q8_365770"/>
      <w:bookmarkEnd w:id="3479"/>
      <w:r>
        <w:rPr>
          <w:rFonts w:hint="cs"/>
          <w:rtl/>
        </w:rPr>
        <w:t>ו</w:t>
      </w:r>
      <w:r>
        <w:rPr>
          <w:rtl/>
        </w:rPr>
        <w:t xml:space="preserve">הצוות </w:t>
      </w:r>
      <w:bookmarkStart w:id="3480" w:name="_ETM_Q8_366460"/>
      <w:bookmarkEnd w:id="3480"/>
      <w:r>
        <w:rPr>
          <w:rtl/>
        </w:rPr>
        <w:t>עמד</w:t>
      </w:r>
      <w:r>
        <w:rPr>
          <w:rFonts w:hint="cs"/>
          <w:rtl/>
        </w:rPr>
        <w:t>ו</w:t>
      </w:r>
      <w:r>
        <w:rPr>
          <w:rtl/>
        </w:rPr>
        <w:t xml:space="preserve"> </w:t>
      </w:r>
      <w:bookmarkStart w:id="3481" w:name="_ETM_Q8_366850"/>
      <w:bookmarkEnd w:id="3481"/>
      <w:r>
        <w:rPr>
          <w:rtl/>
        </w:rPr>
        <w:t>במשימה</w:t>
      </w:r>
      <w:r>
        <w:rPr>
          <w:rFonts w:hint="cs"/>
          <w:rtl/>
        </w:rPr>
        <w:t>,</w:t>
      </w:r>
      <w:r>
        <w:rPr>
          <w:rtl/>
        </w:rPr>
        <w:t xml:space="preserve"> </w:t>
      </w:r>
      <w:bookmarkStart w:id="3482" w:name="_ETM_Q8_368050"/>
      <w:bookmarkEnd w:id="3482"/>
      <w:r>
        <w:rPr>
          <w:rtl/>
        </w:rPr>
        <w:t>שהי</w:t>
      </w:r>
      <w:r>
        <w:rPr>
          <w:rFonts w:hint="cs"/>
          <w:rtl/>
        </w:rPr>
        <w:t>י</w:t>
      </w:r>
      <w:r>
        <w:rPr>
          <w:rtl/>
        </w:rPr>
        <w:t xml:space="preserve">תה </w:t>
      </w:r>
      <w:bookmarkStart w:id="3483" w:name="_ETM_Q8_368590"/>
      <w:bookmarkEnd w:id="3483"/>
      <w:r>
        <w:rPr>
          <w:rtl/>
        </w:rPr>
        <w:t xml:space="preserve">מניעת </w:t>
      </w:r>
      <w:bookmarkStart w:id="3484" w:name="_ETM_Q8_369310"/>
      <w:bookmarkEnd w:id="3484"/>
      <w:r>
        <w:rPr>
          <w:rtl/>
        </w:rPr>
        <w:t xml:space="preserve">התקרבות </w:t>
      </w:r>
      <w:bookmarkStart w:id="3485" w:name="_ETM_Q8_370180"/>
      <w:bookmarkStart w:id="3486" w:name="_ETM_Q8_253000"/>
      <w:bookmarkEnd w:id="3485"/>
      <w:proofErr w:type="spellStart"/>
      <w:r>
        <w:rPr>
          <w:rtl/>
        </w:rPr>
        <w:t>מפ</w:t>
      </w:r>
      <w:r>
        <w:rPr>
          <w:rFonts w:hint="cs"/>
          <w:rtl/>
        </w:rPr>
        <w:t>י</w:t>
      </w:r>
      <w:bookmarkStart w:id="3487" w:name="_ETM_Q8_254000"/>
      <w:bookmarkEnd w:id="3487"/>
      <w:r>
        <w:rPr>
          <w:rtl/>
        </w:rPr>
        <w:t>רי</w:t>
      </w:r>
      <w:bookmarkEnd w:id="3486"/>
      <w:proofErr w:type="spellEnd"/>
      <w:r>
        <w:rPr>
          <w:rtl/>
        </w:rPr>
        <w:t xml:space="preserve"> </w:t>
      </w:r>
      <w:bookmarkStart w:id="3488" w:name="_ETM_Q8_370720"/>
      <w:bookmarkEnd w:id="3488"/>
      <w:r>
        <w:rPr>
          <w:rtl/>
        </w:rPr>
        <w:t xml:space="preserve">סדר </w:t>
      </w:r>
      <w:bookmarkStart w:id="3489" w:name="_ETM_Q8_371770"/>
      <w:bookmarkEnd w:id="3489"/>
      <w:r>
        <w:rPr>
          <w:rtl/>
        </w:rPr>
        <w:t xml:space="preserve">לציר </w:t>
      </w:r>
      <w:bookmarkStart w:id="3490" w:name="_ETM_Q8_372400"/>
      <w:bookmarkEnd w:id="3490"/>
      <w:r>
        <w:rPr>
          <w:rtl/>
        </w:rPr>
        <w:t xml:space="preserve">אלון </w:t>
      </w:r>
      <w:bookmarkStart w:id="3491" w:name="_ETM_Q8_373270"/>
      <w:bookmarkEnd w:id="3491"/>
      <w:r>
        <w:rPr>
          <w:rtl/>
        </w:rPr>
        <w:t>וה</w:t>
      </w:r>
      <w:bookmarkStart w:id="3492" w:name="_ETM_Q8_373870"/>
      <w:bookmarkEnd w:id="3492"/>
      <w:r>
        <w:rPr>
          <w:rFonts w:hint="cs"/>
          <w:rtl/>
        </w:rPr>
        <w:t>רחקתם</w:t>
      </w:r>
      <w:r>
        <w:rPr>
          <w:rtl/>
        </w:rPr>
        <w:t xml:space="preserve"> </w:t>
      </w:r>
      <w:bookmarkStart w:id="3493" w:name="_ETM_Q8_374500"/>
      <w:bookmarkEnd w:id="3493"/>
      <w:r>
        <w:rPr>
          <w:rtl/>
        </w:rPr>
        <w:t xml:space="preserve">מסביבה </w:t>
      </w:r>
      <w:bookmarkStart w:id="3494" w:name="_ETM_Q8_375069"/>
      <w:bookmarkEnd w:id="3494"/>
      <w:r>
        <w:rPr>
          <w:rtl/>
        </w:rPr>
        <w:t>אזרחית</w:t>
      </w:r>
      <w:r>
        <w:rPr>
          <w:rFonts w:hint="cs"/>
          <w:rtl/>
        </w:rPr>
        <w:t>,</w:t>
      </w:r>
      <w:r>
        <w:rPr>
          <w:rtl/>
        </w:rPr>
        <w:t xml:space="preserve"> </w:t>
      </w:r>
      <w:bookmarkStart w:id="3495" w:name="_ETM_Q8_376220"/>
      <w:bookmarkEnd w:id="3495"/>
      <w:r>
        <w:rPr>
          <w:rtl/>
        </w:rPr>
        <w:t xml:space="preserve">בצורה </w:t>
      </w:r>
      <w:bookmarkStart w:id="3496" w:name="_ETM_Q8_376760"/>
      <w:bookmarkEnd w:id="3496"/>
      <w:r>
        <w:rPr>
          <w:rtl/>
        </w:rPr>
        <w:t xml:space="preserve">מוצלחת </w:t>
      </w:r>
      <w:bookmarkStart w:id="3497" w:name="_ETM_Q8_377389"/>
      <w:bookmarkEnd w:id="3497"/>
      <w:r>
        <w:rPr>
          <w:rtl/>
        </w:rPr>
        <w:t>מאוד</w:t>
      </w:r>
      <w:r>
        <w:rPr>
          <w:rFonts w:hint="cs"/>
          <w:rtl/>
        </w:rPr>
        <w:t>.</w:t>
      </w:r>
      <w:r>
        <w:rPr>
          <w:rtl/>
        </w:rPr>
        <w:t xml:space="preserve"> </w:t>
      </w:r>
      <w:bookmarkStart w:id="3498" w:name="_ETM_Q8_378639"/>
      <w:bookmarkEnd w:id="3498"/>
      <w:r>
        <w:rPr>
          <w:rtl/>
        </w:rPr>
        <w:t xml:space="preserve">החיילים </w:t>
      </w:r>
      <w:bookmarkStart w:id="3499" w:name="_ETM_Q8_379180"/>
      <w:bookmarkEnd w:id="3499"/>
      <w:r>
        <w:rPr>
          <w:rtl/>
        </w:rPr>
        <w:t xml:space="preserve">ביצעו </w:t>
      </w:r>
      <w:bookmarkStart w:id="3500" w:name="_ETM_Q8_379569"/>
      <w:bookmarkEnd w:id="3500"/>
      <w:r>
        <w:rPr>
          <w:rtl/>
        </w:rPr>
        <w:t xml:space="preserve">מרדף </w:t>
      </w:r>
      <w:bookmarkStart w:id="3501" w:name="_ETM_Q8_380379"/>
      <w:bookmarkEnd w:id="3501"/>
      <w:r>
        <w:rPr>
          <w:rtl/>
        </w:rPr>
        <w:t xml:space="preserve">אחרי </w:t>
      </w:r>
      <w:bookmarkStart w:id="3502" w:name="_ETM_Q8_380739"/>
      <w:bookmarkStart w:id="3503" w:name="_ETM_Q8_267000"/>
      <w:bookmarkEnd w:id="3502"/>
      <w:proofErr w:type="spellStart"/>
      <w:r>
        <w:rPr>
          <w:rtl/>
        </w:rPr>
        <w:t>מ</w:t>
      </w:r>
      <w:r>
        <w:rPr>
          <w:rFonts w:hint="cs"/>
          <w:rtl/>
        </w:rPr>
        <w:t>פירי</w:t>
      </w:r>
      <w:bookmarkEnd w:id="3503"/>
      <w:proofErr w:type="spellEnd"/>
      <w:r>
        <w:rPr>
          <w:rFonts w:hint="cs"/>
          <w:rtl/>
        </w:rPr>
        <w:t xml:space="preserve"> </w:t>
      </w:r>
      <w:bookmarkStart w:id="3504" w:name="_ETM_Q8_381190"/>
      <w:bookmarkEnd w:id="3504"/>
      <w:r>
        <w:rPr>
          <w:rtl/>
        </w:rPr>
        <w:t xml:space="preserve">הסדר </w:t>
      </w:r>
      <w:bookmarkStart w:id="3505" w:name="_ETM_Q8_382620"/>
      <w:bookmarkEnd w:id="3505"/>
      <w:r>
        <w:rPr>
          <w:rtl/>
        </w:rPr>
        <w:t xml:space="preserve">ועצרו </w:t>
      </w:r>
      <w:bookmarkStart w:id="3506" w:name="_ETM_Q8_383219"/>
      <w:bookmarkEnd w:id="3506"/>
      <w:r>
        <w:rPr>
          <w:rtl/>
        </w:rPr>
        <w:t xml:space="preserve">מפר </w:t>
      </w:r>
      <w:bookmarkStart w:id="3507" w:name="_ETM_Q8_383700"/>
      <w:bookmarkEnd w:id="3507"/>
      <w:r>
        <w:rPr>
          <w:rtl/>
        </w:rPr>
        <w:t>סדר</w:t>
      </w:r>
      <w:r>
        <w:rPr>
          <w:rFonts w:hint="cs"/>
          <w:rtl/>
        </w:rPr>
        <w:t>,</w:t>
      </w:r>
      <w:r>
        <w:rPr>
          <w:rtl/>
        </w:rPr>
        <w:t xml:space="preserve"> </w:t>
      </w:r>
      <w:bookmarkStart w:id="3508" w:name="_ETM_Q8_384830"/>
      <w:bookmarkEnd w:id="3508"/>
      <w:r w:rsidR="00D65182">
        <w:rPr>
          <w:rFonts w:hint="cs"/>
          <w:rtl/>
        </w:rPr>
        <w:t xml:space="preserve">והוא </w:t>
      </w:r>
      <w:r>
        <w:rPr>
          <w:rtl/>
        </w:rPr>
        <w:t>הו</w:t>
      </w:r>
      <w:bookmarkStart w:id="3509" w:name="_ETM_Q8_385159"/>
      <w:bookmarkEnd w:id="3509"/>
      <w:r>
        <w:rPr>
          <w:rtl/>
        </w:rPr>
        <w:t xml:space="preserve">עבר </w:t>
      </w:r>
      <w:bookmarkStart w:id="3510" w:name="_ETM_Q8_385639"/>
      <w:bookmarkEnd w:id="3510"/>
      <w:r>
        <w:rPr>
          <w:rtl/>
        </w:rPr>
        <w:t>ל</w:t>
      </w:r>
      <w:r>
        <w:rPr>
          <w:rFonts w:hint="cs"/>
          <w:rtl/>
        </w:rPr>
        <w:t>ה</w:t>
      </w:r>
      <w:r>
        <w:rPr>
          <w:rtl/>
        </w:rPr>
        <w:t xml:space="preserve">משך </w:t>
      </w:r>
      <w:bookmarkStart w:id="3511" w:name="_ETM_Q8_386209"/>
      <w:bookmarkEnd w:id="3511"/>
      <w:r>
        <w:rPr>
          <w:rtl/>
        </w:rPr>
        <w:t xml:space="preserve">חקירה </w:t>
      </w:r>
      <w:bookmarkStart w:id="3512" w:name="_ETM_Q8_387669"/>
      <w:bookmarkEnd w:id="3512"/>
      <w:r>
        <w:rPr>
          <w:rFonts w:hint="cs"/>
          <w:rtl/>
        </w:rPr>
        <w:t>ל</w:t>
      </w:r>
      <w:r>
        <w:rPr>
          <w:rtl/>
        </w:rPr>
        <w:t xml:space="preserve">טיפול </w:t>
      </w:r>
      <w:bookmarkStart w:id="3513" w:name="_ETM_Q8_388389"/>
      <w:bookmarkEnd w:id="3513"/>
      <w:r>
        <w:rPr>
          <w:rtl/>
        </w:rPr>
        <w:t xml:space="preserve">גורמי </w:t>
      </w:r>
      <w:bookmarkStart w:id="3514" w:name="_ETM_Q8_388840"/>
      <w:bookmarkEnd w:id="3514"/>
      <w:r>
        <w:rPr>
          <w:rtl/>
        </w:rPr>
        <w:t>הביטחון</w:t>
      </w:r>
      <w:r>
        <w:rPr>
          <w:rFonts w:hint="cs"/>
          <w:rtl/>
        </w:rPr>
        <w:t>.</w:t>
      </w:r>
      <w:r>
        <w:rPr>
          <w:rtl/>
        </w:rPr>
        <w:t xml:space="preserve"> </w:t>
      </w:r>
      <w:bookmarkStart w:id="3515" w:name="_ETM_Q8_390779"/>
      <w:bookmarkEnd w:id="3515"/>
      <w:r>
        <w:rPr>
          <w:rtl/>
        </w:rPr>
        <w:t xml:space="preserve">הסרטון </w:t>
      </w:r>
      <w:bookmarkStart w:id="3516" w:name="_ETM_Q8_391499"/>
      <w:bookmarkEnd w:id="3516"/>
      <w:r>
        <w:rPr>
          <w:rtl/>
        </w:rPr>
        <w:t xml:space="preserve">החלקי </w:t>
      </w:r>
      <w:bookmarkStart w:id="3517" w:name="_ETM_Q8_391980"/>
      <w:bookmarkEnd w:id="3517"/>
      <w:r>
        <w:rPr>
          <w:rtl/>
        </w:rPr>
        <w:t>ו</w:t>
      </w:r>
      <w:bookmarkStart w:id="3518" w:name="_ETM_Q8_392370"/>
      <w:bookmarkStart w:id="3519" w:name="_ETM_Q8_392639"/>
      <w:bookmarkEnd w:id="3518"/>
      <w:bookmarkEnd w:id="3519"/>
      <w:r>
        <w:rPr>
          <w:rtl/>
        </w:rPr>
        <w:t xml:space="preserve">המגמתי </w:t>
      </w:r>
      <w:bookmarkStart w:id="3520" w:name="_ETM_Q8_394050"/>
      <w:bookmarkEnd w:id="3520"/>
      <w:r>
        <w:rPr>
          <w:rtl/>
        </w:rPr>
        <w:t xml:space="preserve">אינו </w:t>
      </w:r>
      <w:bookmarkStart w:id="3521" w:name="_ETM_Q8_394470"/>
      <w:bookmarkEnd w:id="3521"/>
      <w:r>
        <w:rPr>
          <w:rtl/>
        </w:rPr>
        <w:t xml:space="preserve">משקף </w:t>
      </w:r>
      <w:bookmarkStart w:id="3522" w:name="_ETM_Q8_395160"/>
      <w:bookmarkEnd w:id="3522"/>
      <w:r>
        <w:rPr>
          <w:rtl/>
        </w:rPr>
        <w:t>כ</w:t>
      </w:r>
      <w:bookmarkStart w:id="3523" w:name="_ETM_Q8_395310"/>
      <w:bookmarkEnd w:id="3523"/>
      <w:r>
        <w:rPr>
          <w:rtl/>
        </w:rPr>
        <w:t xml:space="preserve">הוא </w:t>
      </w:r>
      <w:bookmarkStart w:id="3524" w:name="_ETM_Q8_395430"/>
      <w:bookmarkEnd w:id="3524"/>
      <w:r>
        <w:rPr>
          <w:rtl/>
        </w:rPr>
        <w:t xml:space="preserve">זה </w:t>
      </w:r>
      <w:bookmarkStart w:id="3525" w:name="_ETM_Q8_395940"/>
      <w:bookmarkEnd w:id="3525"/>
      <w:r>
        <w:rPr>
          <w:rtl/>
        </w:rPr>
        <w:t xml:space="preserve">את </w:t>
      </w:r>
      <w:bookmarkStart w:id="3526" w:name="_ETM_Q8_396180"/>
      <w:bookmarkEnd w:id="3526"/>
      <w:r>
        <w:rPr>
          <w:rtl/>
        </w:rPr>
        <w:t xml:space="preserve">פעילותם </w:t>
      </w:r>
      <w:bookmarkStart w:id="3527" w:name="_ETM_Q8_396990"/>
      <w:bookmarkEnd w:id="3527"/>
      <w:r>
        <w:rPr>
          <w:rtl/>
        </w:rPr>
        <w:t xml:space="preserve">הנחושה </w:t>
      </w:r>
      <w:bookmarkStart w:id="3528" w:name="_ETM_Q8_397620"/>
      <w:bookmarkEnd w:id="3528"/>
      <w:r>
        <w:rPr>
          <w:rtl/>
        </w:rPr>
        <w:t xml:space="preserve">של </w:t>
      </w:r>
      <w:bookmarkStart w:id="3529" w:name="_ETM_Q8_397830"/>
      <w:bookmarkEnd w:id="3529"/>
      <w:r>
        <w:rPr>
          <w:rtl/>
        </w:rPr>
        <w:t xml:space="preserve">לוחמי </w:t>
      </w:r>
      <w:bookmarkStart w:id="3530" w:name="_ETM_Q8_398190"/>
      <w:bookmarkEnd w:id="3530"/>
      <w:r>
        <w:rPr>
          <w:rtl/>
        </w:rPr>
        <w:t xml:space="preserve">צה"ל </w:t>
      </w:r>
      <w:bookmarkStart w:id="3531" w:name="_ETM_Q8_399180"/>
      <w:bookmarkEnd w:id="3531"/>
      <w:r>
        <w:rPr>
          <w:rtl/>
        </w:rPr>
        <w:t xml:space="preserve">במהלך </w:t>
      </w:r>
      <w:bookmarkStart w:id="3532" w:name="_ETM_Q8_399870"/>
      <w:bookmarkEnd w:id="3532"/>
      <w:r>
        <w:rPr>
          <w:rtl/>
        </w:rPr>
        <w:t>האירוע</w:t>
      </w:r>
      <w:r>
        <w:rPr>
          <w:rFonts w:hint="cs"/>
          <w:rtl/>
        </w:rPr>
        <w:t>.</w:t>
      </w:r>
      <w:r>
        <w:rPr>
          <w:rtl/>
        </w:rPr>
        <w:t xml:space="preserve"> </w:t>
      </w:r>
      <w:bookmarkStart w:id="3533" w:name="_ETM_Q8_401380"/>
      <w:bookmarkEnd w:id="3533"/>
      <w:r>
        <w:rPr>
          <w:rtl/>
        </w:rPr>
        <w:t xml:space="preserve">כוחות </w:t>
      </w:r>
      <w:bookmarkStart w:id="3534" w:name="_ETM_Q8_401770"/>
      <w:bookmarkEnd w:id="3534"/>
      <w:r>
        <w:rPr>
          <w:rtl/>
        </w:rPr>
        <w:t xml:space="preserve">צה"ל </w:t>
      </w:r>
      <w:bookmarkStart w:id="3535" w:name="_ETM_Q8_402069"/>
      <w:bookmarkEnd w:id="3535"/>
      <w:r>
        <w:rPr>
          <w:rtl/>
        </w:rPr>
        <w:t xml:space="preserve">ימשיכו </w:t>
      </w:r>
      <w:bookmarkStart w:id="3536" w:name="_ETM_Q8_402640"/>
      <w:bookmarkEnd w:id="3536"/>
      <w:r>
        <w:rPr>
          <w:rtl/>
        </w:rPr>
        <w:t xml:space="preserve">לפעול </w:t>
      </w:r>
      <w:bookmarkStart w:id="3537" w:name="_ETM_Q8_403060"/>
      <w:bookmarkEnd w:id="3537"/>
      <w:r>
        <w:rPr>
          <w:rtl/>
        </w:rPr>
        <w:t xml:space="preserve">בנחישות </w:t>
      </w:r>
      <w:bookmarkStart w:id="3538" w:name="_ETM_Q8_404370"/>
      <w:bookmarkEnd w:id="3538"/>
      <w:r>
        <w:rPr>
          <w:rtl/>
        </w:rPr>
        <w:t xml:space="preserve">לשם </w:t>
      </w:r>
      <w:bookmarkStart w:id="3539" w:name="_ETM_Q8_404909"/>
      <w:bookmarkEnd w:id="3539"/>
      <w:r>
        <w:rPr>
          <w:rtl/>
        </w:rPr>
        <w:t xml:space="preserve">שמירה </w:t>
      </w:r>
      <w:bookmarkStart w:id="3540" w:name="_ETM_Q8_405419"/>
      <w:bookmarkEnd w:id="3540"/>
      <w:r>
        <w:rPr>
          <w:rtl/>
        </w:rPr>
        <w:t xml:space="preserve">על </w:t>
      </w:r>
      <w:bookmarkStart w:id="3541" w:name="_ETM_Q8_405510"/>
      <w:bookmarkEnd w:id="3541"/>
      <w:r>
        <w:rPr>
          <w:rtl/>
        </w:rPr>
        <w:t xml:space="preserve">הסדר </w:t>
      </w:r>
      <w:bookmarkStart w:id="3542" w:name="_ETM_Q8_405900"/>
      <w:bookmarkEnd w:id="3542"/>
      <w:r>
        <w:rPr>
          <w:rtl/>
        </w:rPr>
        <w:t xml:space="preserve">הציבורי </w:t>
      </w:r>
      <w:bookmarkStart w:id="3543" w:name="_ETM_Q8_407069"/>
      <w:bookmarkEnd w:id="3543"/>
      <w:r>
        <w:rPr>
          <w:rtl/>
        </w:rPr>
        <w:t xml:space="preserve">והגנה </w:t>
      </w:r>
      <w:bookmarkStart w:id="3544" w:name="_ETM_Q8_408209"/>
      <w:bookmarkEnd w:id="3544"/>
      <w:r>
        <w:rPr>
          <w:rtl/>
        </w:rPr>
        <w:t xml:space="preserve">על </w:t>
      </w:r>
      <w:bookmarkStart w:id="3545" w:name="_ETM_Q8_408420"/>
      <w:bookmarkEnd w:id="3545"/>
      <w:r>
        <w:rPr>
          <w:rtl/>
        </w:rPr>
        <w:t xml:space="preserve">חיי </w:t>
      </w:r>
      <w:bookmarkStart w:id="3546" w:name="_ETM_Q8_408780"/>
      <w:bookmarkEnd w:id="3546"/>
      <w:r>
        <w:rPr>
          <w:rtl/>
        </w:rPr>
        <w:t xml:space="preserve">אזרחי </w:t>
      </w:r>
      <w:bookmarkStart w:id="3547" w:name="_ETM_Q8_409920"/>
      <w:bookmarkEnd w:id="3547"/>
      <w:r>
        <w:rPr>
          <w:rtl/>
        </w:rPr>
        <w:t xml:space="preserve">מדינת </w:t>
      </w:r>
      <w:bookmarkStart w:id="3548" w:name="_ETM_Q8_410459"/>
      <w:bookmarkEnd w:id="3548"/>
      <w:r>
        <w:rPr>
          <w:rtl/>
        </w:rPr>
        <w:t xml:space="preserve">ישראל </w:t>
      </w:r>
      <w:bookmarkStart w:id="3549" w:name="_ETM_Q8_410849"/>
      <w:bookmarkEnd w:id="3549"/>
      <w:r>
        <w:rPr>
          <w:rtl/>
        </w:rPr>
        <w:t>במרחב</w:t>
      </w:r>
      <w:r>
        <w:rPr>
          <w:rFonts w:hint="cs"/>
          <w:rtl/>
        </w:rPr>
        <w:t>.</w:t>
      </w:r>
    </w:p>
    <w:p w:rsidR="00865E88" w:rsidRDefault="00865E88" w:rsidP="00FD6ED6">
      <w:pPr>
        <w:rPr>
          <w:rtl/>
        </w:rPr>
      </w:pPr>
      <w:bookmarkStart w:id="3550" w:name="_ETM_Q8_413000"/>
      <w:bookmarkEnd w:id="3550"/>
    </w:p>
    <w:p w:rsidR="00865E88" w:rsidRDefault="00865E88" w:rsidP="00D65182">
      <w:pPr>
        <w:rPr>
          <w:rtl/>
        </w:rPr>
      </w:pPr>
      <w:bookmarkStart w:id="3551" w:name="_ETM_Q8_414000"/>
      <w:bookmarkStart w:id="3552" w:name="_ETM_Q8_412670"/>
      <w:bookmarkEnd w:id="3551"/>
      <w:bookmarkEnd w:id="3552"/>
      <w:r>
        <w:rPr>
          <w:rtl/>
        </w:rPr>
        <w:t xml:space="preserve">אני </w:t>
      </w:r>
      <w:bookmarkStart w:id="3553" w:name="_ETM_Q8_412850"/>
      <w:bookmarkEnd w:id="3553"/>
      <w:r>
        <w:rPr>
          <w:rtl/>
        </w:rPr>
        <w:t xml:space="preserve">רוצה </w:t>
      </w:r>
      <w:bookmarkStart w:id="3554" w:name="_ETM_Q8_413090"/>
      <w:bookmarkEnd w:id="3554"/>
      <w:r>
        <w:rPr>
          <w:rtl/>
        </w:rPr>
        <w:t xml:space="preserve">להוסיף </w:t>
      </w:r>
      <w:bookmarkStart w:id="3555" w:name="_ETM_Q8_413480"/>
      <w:bookmarkEnd w:id="3555"/>
      <w:r>
        <w:rPr>
          <w:rtl/>
        </w:rPr>
        <w:t xml:space="preserve">עוד </w:t>
      </w:r>
      <w:bookmarkStart w:id="3556" w:name="_ETM_Q8_413660"/>
      <w:bookmarkEnd w:id="3556"/>
      <w:r>
        <w:rPr>
          <w:rtl/>
        </w:rPr>
        <w:t xml:space="preserve">כמה </w:t>
      </w:r>
      <w:bookmarkStart w:id="3557" w:name="_ETM_Q8_413960"/>
      <w:bookmarkEnd w:id="3557"/>
      <w:r>
        <w:rPr>
          <w:rtl/>
        </w:rPr>
        <w:t>נקודות</w:t>
      </w:r>
      <w:r>
        <w:rPr>
          <w:rFonts w:hint="cs"/>
          <w:rtl/>
        </w:rPr>
        <w:t>,</w:t>
      </w:r>
      <w:r>
        <w:rPr>
          <w:rtl/>
        </w:rPr>
        <w:t xml:space="preserve"> </w:t>
      </w:r>
      <w:bookmarkStart w:id="3558" w:name="_ETM_Q8_414470"/>
      <w:bookmarkEnd w:id="3558"/>
      <w:r>
        <w:rPr>
          <w:rtl/>
        </w:rPr>
        <w:t xml:space="preserve">חבר </w:t>
      </w:r>
      <w:bookmarkStart w:id="3559" w:name="_ETM_Q8_414740"/>
      <w:bookmarkEnd w:id="3559"/>
      <w:r>
        <w:rPr>
          <w:rtl/>
        </w:rPr>
        <w:t xml:space="preserve">הכנסת </w:t>
      </w:r>
      <w:bookmarkStart w:id="3560" w:name="_ETM_Q8_415190"/>
      <w:bookmarkEnd w:id="3560"/>
      <w:r>
        <w:rPr>
          <w:rtl/>
        </w:rPr>
        <w:t>מרגי</w:t>
      </w:r>
      <w:r>
        <w:rPr>
          <w:rFonts w:hint="cs"/>
          <w:rtl/>
        </w:rPr>
        <w:t>.</w:t>
      </w:r>
      <w:r>
        <w:rPr>
          <w:rtl/>
        </w:rPr>
        <w:t xml:space="preserve"> </w:t>
      </w:r>
      <w:bookmarkStart w:id="3561" w:name="_ETM_Q8_416659"/>
      <w:bookmarkEnd w:id="3561"/>
      <w:r>
        <w:rPr>
          <w:rtl/>
        </w:rPr>
        <w:t xml:space="preserve">כשצפיתי </w:t>
      </w:r>
      <w:bookmarkStart w:id="3562" w:name="_ETM_Q8_417319"/>
      <w:bookmarkEnd w:id="3562"/>
      <w:r>
        <w:rPr>
          <w:rtl/>
        </w:rPr>
        <w:t>בסרטון</w:t>
      </w:r>
      <w:r>
        <w:rPr>
          <w:rFonts w:hint="cs"/>
          <w:rtl/>
        </w:rPr>
        <w:t>,</w:t>
      </w:r>
      <w:r>
        <w:rPr>
          <w:rtl/>
        </w:rPr>
        <w:t xml:space="preserve"> </w:t>
      </w:r>
      <w:bookmarkStart w:id="3563" w:name="_ETM_Q8_418069"/>
      <w:bookmarkEnd w:id="3563"/>
      <w:r>
        <w:rPr>
          <w:rtl/>
        </w:rPr>
        <w:t xml:space="preserve">וגם </w:t>
      </w:r>
      <w:bookmarkStart w:id="3564" w:name="_ETM_Q8_418430"/>
      <w:bookmarkEnd w:id="3564"/>
      <w:r>
        <w:rPr>
          <w:rtl/>
        </w:rPr>
        <w:t xml:space="preserve">בקטע </w:t>
      </w:r>
      <w:bookmarkStart w:id="3565" w:name="_ETM_Q8_419030"/>
      <w:bookmarkEnd w:id="3565"/>
      <w:r>
        <w:rPr>
          <w:rtl/>
        </w:rPr>
        <w:t xml:space="preserve">הזה </w:t>
      </w:r>
      <w:bookmarkStart w:id="3566" w:name="_ETM_Q8_419780"/>
      <w:bookmarkEnd w:id="3566"/>
      <w:r>
        <w:rPr>
          <w:rFonts w:hint="cs"/>
          <w:rtl/>
        </w:rPr>
        <w:t xml:space="preserve">– </w:t>
      </w:r>
      <w:r>
        <w:rPr>
          <w:rtl/>
        </w:rPr>
        <w:t xml:space="preserve">אפילו </w:t>
      </w:r>
      <w:bookmarkStart w:id="3567" w:name="_ETM_Q8_420320"/>
      <w:bookmarkEnd w:id="3567"/>
      <w:r>
        <w:rPr>
          <w:rtl/>
        </w:rPr>
        <w:t>לבדו</w:t>
      </w:r>
      <w:r>
        <w:rPr>
          <w:rFonts w:hint="cs"/>
          <w:rtl/>
        </w:rPr>
        <w:t>,</w:t>
      </w:r>
      <w:r>
        <w:rPr>
          <w:rtl/>
        </w:rPr>
        <w:t xml:space="preserve"> </w:t>
      </w:r>
      <w:bookmarkStart w:id="3568" w:name="_ETM_Q8_420830"/>
      <w:bookmarkEnd w:id="3568"/>
      <w:r>
        <w:rPr>
          <w:rtl/>
        </w:rPr>
        <w:t xml:space="preserve">הוא </w:t>
      </w:r>
      <w:bookmarkStart w:id="3569" w:name="_ETM_Q8_420950"/>
      <w:bookmarkEnd w:id="3569"/>
      <w:r>
        <w:rPr>
          <w:rtl/>
        </w:rPr>
        <w:t xml:space="preserve">עומד </w:t>
      </w:r>
      <w:bookmarkStart w:id="3570" w:name="_ETM_Q8_421250"/>
      <w:bookmarkEnd w:id="3570"/>
      <w:r>
        <w:rPr>
          <w:rtl/>
        </w:rPr>
        <w:t xml:space="preserve">בפני </w:t>
      </w:r>
      <w:bookmarkStart w:id="3571" w:name="_ETM_Q8_421610"/>
      <w:bookmarkEnd w:id="3571"/>
      <w:r>
        <w:rPr>
          <w:rtl/>
        </w:rPr>
        <w:t xml:space="preserve">עצמו </w:t>
      </w:r>
      <w:bookmarkStart w:id="3572" w:name="_ETM_Q8_423659"/>
      <w:bookmarkEnd w:id="3572"/>
      <w:r>
        <w:rPr>
          <w:rFonts w:hint="cs"/>
          <w:rtl/>
        </w:rPr>
        <w:t xml:space="preserve">– </w:t>
      </w:r>
      <w:r>
        <w:rPr>
          <w:rtl/>
        </w:rPr>
        <w:t xml:space="preserve">השאלות </w:t>
      </w:r>
      <w:bookmarkStart w:id="3573" w:name="_ETM_Q8_424349"/>
      <w:bookmarkEnd w:id="3573"/>
      <w:r>
        <w:rPr>
          <w:rtl/>
        </w:rPr>
        <w:t xml:space="preserve">ששאלתי </w:t>
      </w:r>
      <w:bookmarkStart w:id="3574" w:name="_ETM_Q8_424859"/>
      <w:bookmarkEnd w:id="3574"/>
      <w:r>
        <w:rPr>
          <w:rtl/>
        </w:rPr>
        <w:t xml:space="preserve">את </w:t>
      </w:r>
      <w:bookmarkStart w:id="3575" w:name="_ETM_Q8_424949"/>
      <w:bookmarkEnd w:id="3575"/>
      <w:r>
        <w:rPr>
          <w:rtl/>
        </w:rPr>
        <w:t>עצמי</w:t>
      </w:r>
      <w:r>
        <w:rPr>
          <w:rFonts w:hint="cs"/>
          <w:rtl/>
        </w:rPr>
        <w:t>,</w:t>
      </w:r>
      <w:r>
        <w:rPr>
          <w:rtl/>
        </w:rPr>
        <w:t xml:space="preserve"> </w:t>
      </w:r>
      <w:bookmarkStart w:id="3576" w:name="_ETM_Q8_425699"/>
      <w:bookmarkEnd w:id="3576"/>
      <w:r>
        <w:rPr>
          <w:rtl/>
        </w:rPr>
        <w:t xml:space="preserve">כמוך </w:t>
      </w:r>
      <w:bookmarkStart w:id="3577" w:name="_ETM_Q8_426510"/>
      <w:bookmarkEnd w:id="3577"/>
      <w:r>
        <w:rPr>
          <w:rFonts w:hint="cs"/>
          <w:rtl/>
        </w:rPr>
        <w:t>ו</w:t>
      </w:r>
      <w:r>
        <w:rPr>
          <w:rtl/>
        </w:rPr>
        <w:t xml:space="preserve">כמו </w:t>
      </w:r>
      <w:bookmarkStart w:id="3578" w:name="_ETM_Q8_426809"/>
      <w:bookmarkEnd w:id="3578"/>
      <w:r>
        <w:rPr>
          <w:rtl/>
        </w:rPr>
        <w:t xml:space="preserve">רבים </w:t>
      </w:r>
      <w:bookmarkStart w:id="3579" w:name="_ETM_Q8_427199"/>
      <w:bookmarkEnd w:id="3579"/>
      <w:r>
        <w:rPr>
          <w:rtl/>
        </w:rPr>
        <w:t>שצופים</w:t>
      </w:r>
      <w:r>
        <w:rPr>
          <w:rFonts w:hint="cs"/>
          <w:rtl/>
        </w:rPr>
        <w:t xml:space="preserve">, היו </w:t>
      </w:r>
      <w:bookmarkStart w:id="3580" w:name="_ETM_Q8_429320"/>
      <w:bookmarkEnd w:id="3580"/>
      <w:r>
        <w:rPr>
          <w:rtl/>
        </w:rPr>
        <w:t xml:space="preserve">אם </w:t>
      </w:r>
      <w:bookmarkStart w:id="3581" w:name="_ETM_Q8_429650"/>
      <w:bookmarkEnd w:id="3581"/>
      <w:r>
        <w:rPr>
          <w:rtl/>
        </w:rPr>
        <w:t xml:space="preserve">בכלל </w:t>
      </w:r>
      <w:bookmarkStart w:id="3582" w:name="_ETM_Q8_430040"/>
      <w:bookmarkEnd w:id="3582"/>
      <w:r>
        <w:rPr>
          <w:rtl/>
        </w:rPr>
        <w:t xml:space="preserve">לקצין </w:t>
      </w:r>
      <w:bookmarkStart w:id="3583" w:name="_ETM_Q8_430490"/>
      <w:bookmarkEnd w:id="3583"/>
      <w:r>
        <w:rPr>
          <w:rtl/>
        </w:rPr>
        <w:t xml:space="preserve">הזה </w:t>
      </w:r>
      <w:bookmarkStart w:id="3584" w:name="_ETM_Q8_430730"/>
      <w:bookmarkEnd w:id="3584"/>
      <w:r>
        <w:rPr>
          <w:rtl/>
        </w:rPr>
        <w:t xml:space="preserve">הייתה </w:t>
      </w:r>
      <w:bookmarkStart w:id="3585" w:name="_ETM_Q8_431000"/>
      <w:bookmarkEnd w:id="3585"/>
      <w:r>
        <w:rPr>
          <w:rtl/>
        </w:rPr>
        <w:t xml:space="preserve">זכות </w:t>
      </w:r>
      <w:bookmarkStart w:id="3586" w:name="_ETM_Q8_432159"/>
      <w:bookmarkEnd w:id="3586"/>
      <w:r>
        <w:rPr>
          <w:rtl/>
        </w:rPr>
        <w:t xml:space="preserve">לבצע </w:t>
      </w:r>
      <w:bookmarkStart w:id="3587" w:name="_ETM_Q8_432849"/>
      <w:bookmarkEnd w:id="3587"/>
      <w:r>
        <w:rPr>
          <w:rtl/>
        </w:rPr>
        <w:t xml:space="preserve">ירי </w:t>
      </w:r>
      <w:bookmarkStart w:id="3588" w:name="_ETM_Q8_433299"/>
      <w:bookmarkEnd w:id="3588"/>
      <w:r>
        <w:rPr>
          <w:rtl/>
        </w:rPr>
        <w:t>בנשק</w:t>
      </w:r>
      <w:r>
        <w:rPr>
          <w:rFonts w:hint="cs"/>
          <w:rtl/>
        </w:rPr>
        <w:t>.</w:t>
      </w:r>
      <w:r>
        <w:rPr>
          <w:rtl/>
        </w:rPr>
        <w:t xml:space="preserve"> </w:t>
      </w:r>
      <w:bookmarkStart w:id="3589" w:name="_ETM_Q8_435470"/>
      <w:bookmarkEnd w:id="3589"/>
      <w:r>
        <w:rPr>
          <w:rtl/>
        </w:rPr>
        <w:t xml:space="preserve">הלכתי </w:t>
      </w:r>
      <w:bookmarkStart w:id="3590" w:name="_ETM_Q8_436040"/>
      <w:bookmarkEnd w:id="3590"/>
      <w:r>
        <w:rPr>
          <w:rtl/>
        </w:rPr>
        <w:t>ל</w:t>
      </w:r>
      <w:bookmarkStart w:id="3591" w:name="_ETM_Q8_436220"/>
      <w:bookmarkEnd w:id="3591"/>
      <w:r>
        <w:rPr>
          <w:rtl/>
        </w:rPr>
        <w:t xml:space="preserve">הוראות </w:t>
      </w:r>
      <w:bookmarkStart w:id="3592" w:name="_ETM_Q8_436520"/>
      <w:bookmarkEnd w:id="3592"/>
      <w:r>
        <w:rPr>
          <w:rtl/>
        </w:rPr>
        <w:t xml:space="preserve">פתיחה </w:t>
      </w:r>
      <w:bookmarkStart w:id="3593" w:name="_ETM_Q8_436970"/>
      <w:bookmarkEnd w:id="3593"/>
      <w:r>
        <w:rPr>
          <w:rtl/>
        </w:rPr>
        <w:t>באש</w:t>
      </w:r>
      <w:r>
        <w:rPr>
          <w:rFonts w:hint="cs"/>
          <w:rtl/>
        </w:rPr>
        <w:t>,</w:t>
      </w:r>
      <w:r>
        <w:rPr>
          <w:rtl/>
        </w:rPr>
        <w:t xml:space="preserve"> </w:t>
      </w:r>
      <w:bookmarkStart w:id="3594" w:name="_ETM_Q8_437510"/>
      <w:bookmarkEnd w:id="3594"/>
      <w:r>
        <w:rPr>
          <w:rtl/>
        </w:rPr>
        <w:t xml:space="preserve">ושם </w:t>
      </w:r>
      <w:bookmarkStart w:id="3595" w:name="_ETM_Q8_437900"/>
      <w:bookmarkEnd w:id="3595"/>
      <w:r>
        <w:rPr>
          <w:rtl/>
        </w:rPr>
        <w:t xml:space="preserve">כתוב </w:t>
      </w:r>
      <w:bookmarkStart w:id="3596" w:name="_ETM_Q8_438290"/>
      <w:bookmarkEnd w:id="3596"/>
      <w:r>
        <w:rPr>
          <w:rtl/>
        </w:rPr>
        <w:t>מפורשות</w:t>
      </w:r>
      <w:r>
        <w:rPr>
          <w:rFonts w:hint="cs"/>
          <w:rtl/>
        </w:rPr>
        <w:t xml:space="preserve">: </w:t>
      </w:r>
      <w:bookmarkStart w:id="3597" w:name="_ETM_Q8_439639"/>
      <w:bookmarkEnd w:id="3597"/>
      <w:r>
        <w:rPr>
          <w:rtl/>
        </w:rPr>
        <w:t xml:space="preserve">הפרת </w:t>
      </w:r>
      <w:bookmarkStart w:id="3598" w:name="_ETM_Q8_440509"/>
      <w:bookmarkEnd w:id="3598"/>
      <w:r>
        <w:rPr>
          <w:rtl/>
        </w:rPr>
        <w:t xml:space="preserve">סדר </w:t>
      </w:r>
      <w:bookmarkStart w:id="3599" w:name="_ETM_Q8_441969"/>
      <w:bookmarkEnd w:id="3599"/>
      <w:r>
        <w:rPr>
          <w:rtl/>
        </w:rPr>
        <w:t xml:space="preserve">שהופכת </w:t>
      </w:r>
      <w:bookmarkStart w:id="3600" w:name="_ETM_Q8_442749"/>
      <w:bookmarkEnd w:id="3600"/>
      <w:r>
        <w:rPr>
          <w:rtl/>
        </w:rPr>
        <w:t xml:space="preserve">לאלימה </w:t>
      </w:r>
      <w:bookmarkStart w:id="3601" w:name="_ETM_Q8_443740"/>
      <w:bookmarkEnd w:id="3601"/>
      <w:r>
        <w:rPr>
          <w:rtl/>
        </w:rPr>
        <w:t xml:space="preserve">ומסכנת </w:t>
      </w:r>
      <w:bookmarkStart w:id="3602" w:name="_ETM_Q8_444789"/>
      <w:bookmarkEnd w:id="3602"/>
      <w:r>
        <w:rPr>
          <w:rtl/>
        </w:rPr>
        <w:t>חיים</w:t>
      </w:r>
      <w:r>
        <w:rPr>
          <w:rFonts w:hint="cs"/>
          <w:rtl/>
        </w:rPr>
        <w:t xml:space="preserve"> </w:t>
      </w:r>
      <w:r>
        <w:rPr>
          <w:rFonts w:hint="eastAsia"/>
          <w:rtl/>
        </w:rPr>
        <w:t>–</w:t>
      </w:r>
      <w:r>
        <w:rPr>
          <w:rtl/>
        </w:rPr>
        <w:t xml:space="preserve"> </w:t>
      </w:r>
      <w:bookmarkStart w:id="3603" w:name="_ETM_Q8_446570"/>
      <w:bookmarkEnd w:id="3603"/>
      <w:r>
        <w:rPr>
          <w:rtl/>
        </w:rPr>
        <w:t xml:space="preserve">רשאי </w:t>
      </w:r>
      <w:bookmarkStart w:id="3604" w:name="_ETM_Q8_447139"/>
      <w:bookmarkEnd w:id="3604"/>
      <w:r>
        <w:rPr>
          <w:rtl/>
        </w:rPr>
        <w:t xml:space="preserve">הקצין </w:t>
      </w:r>
      <w:bookmarkStart w:id="3605" w:name="_ETM_Q8_447620"/>
      <w:bookmarkEnd w:id="3605"/>
      <w:r>
        <w:rPr>
          <w:rtl/>
        </w:rPr>
        <w:t xml:space="preserve">לעשות </w:t>
      </w:r>
      <w:bookmarkStart w:id="3606" w:name="_ETM_Q8_447980"/>
      <w:bookmarkEnd w:id="3606"/>
      <w:r>
        <w:rPr>
          <w:rtl/>
        </w:rPr>
        <w:t xml:space="preserve">נוהל </w:t>
      </w:r>
      <w:bookmarkStart w:id="3607" w:name="_ETM_Q8_448310"/>
      <w:bookmarkEnd w:id="3607"/>
      <w:r>
        <w:rPr>
          <w:rtl/>
        </w:rPr>
        <w:t xml:space="preserve">מעצר </w:t>
      </w:r>
      <w:bookmarkStart w:id="3608" w:name="_ETM_Q8_448790"/>
      <w:bookmarkEnd w:id="3608"/>
      <w:r>
        <w:rPr>
          <w:rtl/>
        </w:rPr>
        <w:t xml:space="preserve">חשוד </w:t>
      </w:r>
      <w:bookmarkStart w:id="3609" w:name="_ETM_Q8_449760"/>
      <w:bookmarkEnd w:id="3609"/>
      <w:r>
        <w:rPr>
          <w:rtl/>
        </w:rPr>
        <w:t xml:space="preserve">של </w:t>
      </w:r>
      <w:bookmarkStart w:id="3610" w:name="_ETM_Q8_450000"/>
      <w:bookmarkEnd w:id="3610"/>
      <w:r>
        <w:rPr>
          <w:rtl/>
        </w:rPr>
        <w:t xml:space="preserve">ירי </w:t>
      </w:r>
      <w:bookmarkStart w:id="3611" w:name="_ETM_Q8_450300"/>
      <w:bookmarkEnd w:id="3611"/>
      <w:r>
        <w:rPr>
          <w:rtl/>
        </w:rPr>
        <w:t xml:space="preserve">באוויר </w:t>
      </w:r>
      <w:bookmarkStart w:id="3612" w:name="_ETM_Q8_450900"/>
      <w:bookmarkEnd w:id="3612"/>
      <w:r>
        <w:rPr>
          <w:rtl/>
        </w:rPr>
        <w:t>ו</w:t>
      </w:r>
      <w:bookmarkStart w:id="3613" w:name="_ETM_Q8_451140"/>
      <w:bookmarkEnd w:id="3613"/>
      <w:r>
        <w:rPr>
          <w:rFonts w:hint="cs"/>
          <w:rtl/>
        </w:rPr>
        <w:t>י</w:t>
      </w:r>
      <w:r>
        <w:rPr>
          <w:rtl/>
        </w:rPr>
        <w:t xml:space="preserve">רי </w:t>
      </w:r>
      <w:bookmarkStart w:id="3614" w:name="_ETM_Q8_451350"/>
      <w:bookmarkEnd w:id="3614"/>
      <w:r>
        <w:rPr>
          <w:rtl/>
        </w:rPr>
        <w:t>ברגליים</w:t>
      </w:r>
      <w:r>
        <w:rPr>
          <w:rFonts w:hint="cs"/>
          <w:rtl/>
        </w:rPr>
        <w:t>,</w:t>
      </w:r>
      <w:r>
        <w:rPr>
          <w:rtl/>
        </w:rPr>
        <w:t xml:space="preserve"> </w:t>
      </w:r>
      <w:bookmarkStart w:id="3615" w:name="_ETM_Q8_452490"/>
      <w:bookmarkEnd w:id="3615"/>
      <w:r>
        <w:rPr>
          <w:rtl/>
        </w:rPr>
        <w:t xml:space="preserve">ואם </w:t>
      </w:r>
      <w:bookmarkStart w:id="3616" w:name="_ETM_Q8_452670"/>
      <w:bookmarkEnd w:id="3616"/>
      <w:r>
        <w:rPr>
          <w:rtl/>
        </w:rPr>
        <w:t xml:space="preserve">צריך </w:t>
      </w:r>
      <w:bookmarkStart w:id="3617" w:name="_ETM_Q8_452880"/>
      <w:bookmarkEnd w:id="3617"/>
      <w:r>
        <w:rPr>
          <w:rtl/>
        </w:rPr>
        <w:t xml:space="preserve">לבלום </w:t>
      </w:r>
      <w:bookmarkStart w:id="3618" w:name="_ETM_Q8_453360"/>
      <w:bookmarkEnd w:id="3618"/>
      <w:r>
        <w:rPr>
          <w:rtl/>
        </w:rPr>
        <w:t xml:space="preserve">את </w:t>
      </w:r>
      <w:bookmarkStart w:id="3619" w:name="_ETM_Q8_453480"/>
      <w:bookmarkEnd w:id="3619"/>
      <w:r>
        <w:rPr>
          <w:rtl/>
        </w:rPr>
        <w:t xml:space="preserve">סכנת </w:t>
      </w:r>
      <w:bookmarkStart w:id="3620" w:name="_ETM_Q8_453960"/>
      <w:bookmarkEnd w:id="3620"/>
      <w:r>
        <w:rPr>
          <w:rtl/>
        </w:rPr>
        <w:t xml:space="preserve">חיים </w:t>
      </w:r>
      <w:bookmarkStart w:id="3621" w:name="_ETM_Q8_454230"/>
      <w:bookmarkEnd w:id="3621"/>
      <w:r w:rsidR="00D65182">
        <w:rPr>
          <w:rFonts w:hint="cs"/>
          <w:rtl/>
        </w:rPr>
        <w:t xml:space="preserve">– </w:t>
      </w:r>
      <w:r>
        <w:rPr>
          <w:rtl/>
        </w:rPr>
        <w:t xml:space="preserve">גם </w:t>
      </w:r>
      <w:bookmarkStart w:id="3622" w:name="_ETM_Q8_454470"/>
      <w:bookmarkEnd w:id="3622"/>
      <w:r>
        <w:rPr>
          <w:rtl/>
        </w:rPr>
        <w:t xml:space="preserve">ירי </w:t>
      </w:r>
      <w:bookmarkStart w:id="3623" w:name="_ETM_Q8_454830"/>
      <w:bookmarkEnd w:id="3623"/>
      <w:r>
        <w:rPr>
          <w:rtl/>
        </w:rPr>
        <w:t xml:space="preserve">על </w:t>
      </w:r>
      <w:bookmarkStart w:id="3624" w:name="_ETM_Q8_455055"/>
      <w:bookmarkEnd w:id="3624"/>
      <w:r>
        <w:rPr>
          <w:rtl/>
        </w:rPr>
        <w:t xml:space="preserve">מנת </w:t>
      </w:r>
      <w:bookmarkStart w:id="3625" w:name="_ETM_Q8_455279"/>
      <w:bookmarkEnd w:id="3625"/>
      <w:r>
        <w:rPr>
          <w:rtl/>
        </w:rPr>
        <w:t>להרוג</w:t>
      </w:r>
      <w:r>
        <w:rPr>
          <w:rFonts w:hint="cs"/>
          <w:rtl/>
        </w:rPr>
        <w:t>.</w:t>
      </w:r>
    </w:p>
    <w:p w:rsidR="00865E88" w:rsidRDefault="00865E88" w:rsidP="00FD6ED6">
      <w:pPr>
        <w:rPr>
          <w:rtl/>
        </w:rPr>
      </w:pPr>
    </w:p>
    <w:p w:rsidR="00865E88" w:rsidRDefault="00865E88" w:rsidP="00D65182">
      <w:pPr>
        <w:rPr>
          <w:rtl/>
        </w:rPr>
      </w:pPr>
      <w:bookmarkStart w:id="3626" w:name="_ETM_Q8_456000"/>
      <w:bookmarkStart w:id="3627" w:name="_ETM_Q8_457020"/>
      <w:bookmarkStart w:id="3628" w:name="_ETM_Q8_457320"/>
      <w:bookmarkEnd w:id="3626"/>
      <w:bookmarkEnd w:id="3627"/>
      <w:bookmarkEnd w:id="3628"/>
      <w:r>
        <w:rPr>
          <w:rFonts w:hint="cs"/>
          <w:rtl/>
        </w:rPr>
        <w:t xml:space="preserve">אחד </w:t>
      </w:r>
      <w:r>
        <w:rPr>
          <w:rtl/>
        </w:rPr>
        <w:t xml:space="preserve">האירועים </w:t>
      </w:r>
      <w:bookmarkStart w:id="3629" w:name="_ETM_Q8_457770"/>
      <w:bookmarkEnd w:id="3629"/>
      <w:r>
        <w:rPr>
          <w:rtl/>
        </w:rPr>
        <w:t xml:space="preserve">הקשים </w:t>
      </w:r>
      <w:bookmarkStart w:id="3630" w:name="_ETM_Q8_458190"/>
      <w:bookmarkEnd w:id="3630"/>
      <w:r>
        <w:rPr>
          <w:rFonts w:hint="cs"/>
          <w:rtl/>
        </w:rPr>
        <w:t xml:space="preserve">– </w:t>
      </w:r>
      <w:r>
        <w:rPr>
          <w:rtl/>
        </w:rPr>
        <w:t xml:space="preserve">היו </w:t>
      </w:r>
      <w:bookmarkStart w:id="3631" w:name="_ETM_Q8_458370"/>
      <w:bookmarkEnd w:id="3631"/>
      <w:r>
        <w:rPr>
          <w:rtl/>
        </w:rPr>
        <w:t xml:space="preserve">כמה </w:t>
      </w:r>
      <w:bookmarkStart w:id="3632" w:name="_ETM_Q8_458700"/>
      <w:bookmarkEnd w:id="3632"/>
      <w:r>
        <w:rPr>
          <w:rtl/>
        </w:rPr>
        <w:t xml:space="preserve">אירועים </w:t>
      </w:r>
      <w:bookmarkStart w:id="3633" w:name="_ETM_Q8_460100"/>
      <w:bookmarkEnd w:id="3633"/>
      <w:r>
        <w:rPr>
          <w:rtl/>
        </w:rPr>
        <w:t xml:space="preserve">שבהם </w:t>
      </w:r>
      <w:bookmarkStart w:id="3634" w:name="_ETM_Q8_460700"/>
      <w:bookmarkStart w:id="3635" w:name="_ETM_Q8_460850"/>
      <w:bookmarkEnd w:id="3634"/>
      <w:bookmarkEnd w:id="3635"/>
      <w:r>
        <w:rPr>
          <w:rtl/>
        </w:rPr>
        <w:t xml:space="preserve">נזרקו </w:t>
      </w:r>
      <w:bookmarkStart w:id="3636" w:name="_ETM_Q8_461480"/>
      <w:bookmarkEnd w:id="3636"/>
      <w:r>
        <w:rPr>
          <w:rtl/>
        </w:rPr>
        <w:t xml:space="preserve">אבנים </w:t>
      </w:r>
      <w:bookmarkStart w:id="3637" w:name="_ETM_Q8_461990"/>
      <w:bookmarkEnd w:id="3637"/>
      <w:r>
        <w:rPr>
          <w:rtl/>
        </w:rPr>
        <w:t xml:space="preserve">וסלעים </w:t>
      </w:r>
      <w:bookmarkStart w:id="3638" w:name="_ETM_Q8_463460"/>
      <w:bookmarkEnd w:id="3638"/>
      <w:r>
        <w:rPr>
          <w:rtl/>
        </w:rPr>
        <w:t xml:space="preserve">מגגות </w:t>
      </w:r>
      <w:bookmarkStart w:id="3639" w:name="_ETM_Q8_464630"/>
      <w:bookmarkEnd w:id="3639"/>
      <w:r>
        <w:rPr>
          <w:rtl/>
        </w:rPr>
        <w:t xml:space="preserve">ביהודה </w:t>
      </w:r>
      <w:bookmarkStart w:id="3640" w:name="_ETM_Q8_464960"/>
      <w:bookmarkEnd w:id="3640"/>
      <w:r>
        <w:rPr>
          <w:rtl/>
        </w:rPr>
        <w:t>ושומרון</w:t>
      </w:r>
      <w:r>
        <w:rPr>
          <w:rFonts w:hint="cs"/>
          <w:rtl/>
        </w:rPr>
        <w:t xml:space="preserve">. </w:t>
      </w:r>
      <w:bookmarkStart w:id="3641" w:name="_ETM_Q8_466900"/>
      <w:bookmarkEnd w:id="3641"/>
      <w:r>
        <w:rPr>
          <w:rtl/>
        </w:rPr>
        <w:t>לצערנו</w:t>
      </w:r>
      <w:r>
        <w:rPr>
          <w:rFonts w:hint="cs"/>
          <w:rtl/>
        </w:rPr>
        <w:t xml:space="preserve"> </w:t>
      </w:r>
      <w:bookmarkStart w:id="3642" w:name="_ETM_Q8_471171"/>
      <w:bookmarkEnd w:id="3642"/>
      <w:r>
        <w:rPr>
          <w:rFonts w:hint="cs"/>
          <w:rtl/>
        </w:rPr>
        <w:t>היו</w:t>
      </w:r>
      <w:r>
        <w:rPr>
          <w:rtl/>
        </w:rPr>
        <w:t xml:space="preserve"> </w:t>
      </w:r>
      <w:bookmarkStart w:id="3643" w:name="_ETM_Q8_467710"/>
      <w:bookmarkEnd w:id="3643"/>
      <w:r>
        <w:rPr>
          <w:rtl/>
        </w:rPr>
        <w:t xml:space="preserve">גם </w:t>
      </w:r>
      <w:bookmarkStart w:id="3644" w:name="_ETM_Q8_469900"/>
      <w:bookmarkEnd w:id="3644"/>
      <w:r>
        <w:rPr>
          <w:rtl/>
        </w:rPr>
        <w:t>הרוגים</w:t>
      </w:r>
      <w:r>
        <w:rPr>
          <w:rFonts w:hint="cs"/>
          <w:rtl/>
        </w:rPr>
        <w:t>,</w:t>
      </w:r>
      <w:r>
        <w:rPr>
          <w:rtl/>
        </w:rPr>
        <w:t xml:space="preserve"> </w:t>
      </w:r>
      <w:bookmarkStart w:id="3645" w:name="_ETM_Q8_471099"/>
      <w:bookmarkEnd w:id="3645"/>
      <w:r>
        <w:rPr>
          <w:rtl/>
        </w:rPr>
        <w:t xml:space="preserve">חיילי </w:t>
      </w:r>
      <w:bookmarkStart w:id="3646" w:name="_ETM_Q8_471610"/>
      <w:bookmarkEnd w:id="3646"/>
      <w:r>
        <w:rPr>
          <w:rtl/>
        </w:rPr>
        <w:t>צה"ל</w:t>
      </w:r>
      <w:r>
        <w:rPr>
          <w:rFonts w:hint="cs"/>
          <w:rtl/>
        </w:rPr>
        <w:t>,</w:t>
      </w:r>
      <w:r>
        <w:rPr>
          <w:rtl/>
        </w:rPr>
        <w:t xml:space="preserve"> </w:t>
      </w:r>
      <w:bookmarkStart w:id="3647" w:name="_ETM_Q8_472150"/>
      <w:bookmarkEnd w:id="3647"/>
      <w:r>
        <w:rPr>
          <w:rtl/>
        </w:rPr>
        <w:t>מסלע</w:t>
      </w:r>
      <w:r w:rsidR="00D65182">
        <w:rPr>
          <w:rFonts w:hint="cs"/>
          <w:rtl/>
        </w:rPr>
        <w:t>,</w:t>
      </w:r>
      <w:r>
        <w:rPr>
          <w:rtl/>
        </w:rPr>
        <w:t xml:space="preserve"> </w:t>
      </w:r>
      <w:bookmarkStart w:id="3648" w:name="_ETM_Q8_473599"/>
      <w:bookmarkEnd w:id="3648"/>
      <w:r>
        <w:rPr>
          <w:rtl/>
        </w:rPr>
        <w:t xml:space="preserve">ובעצם </w:t>
      </w:r>
      <w:bookmarkStart w:id="3649" w:name="_ETM_Q8_474020"/>
      <w:bookmarkEnd w:id="3649"/>
      <w:r>
        <w:rPr>
          <w:rtl/>
        </w:rPr>
        <w:t xml:space="preserve">צה"ל </w:t>
      </w:r>
      <w:bookmarkStart w:id="3650" w:name="_ETM_Q8_474409"/>
      <w:bookmarkEnd w:id="3650"/>
      <w:r>
        <w:rPr>
          <w:rtl/>
        </w:rPr>
        <w:t>אמר</w:t>
      </w:r>
      <w:r>
        <w:rPr>
          <w:rFonts w:hint="cs"/>
          <w:rtl/>
        </w:rPr>
        <w:t>:</w:t>
      </w:r>
      <w:bookmarkStart w:id="3651" w:name="_ETM_Q8_474860"/>
      <w:bookmarkEnd w:id="3651"/>
      <w:r>
        <w:rPr>
          <w:rFonts w:hint="cs"/>
          <w:rtl/>
        </w:rPr>
        <w:t xml:space="preserve"> </w:t>
      </w:r>
      <w:bookmarkStart w:id="3652" w:name="_ETM_Q8_471000"/>
      <w:bookmarkEnd w:id="3652"/>
      <w:r>
        <w:rPr>
          <w:rtl/>
        </w:rPr>
        <w:t xml:space="preserve">אבן </w:t>
      </w:r>
      <w:bookmarkStart w:id="3653" w:name="_ETM_Q8_475460"/>
      <w:bookmarkEnd w:id="3653"/>
      <w:r>
        <w:rPr>
          <w:rtl/>
        </w:rPr>
        <w:t xml:space="preserve">יכולה </w:t>
      </w:r>
      <w:bookmarkStart w:id="3654" w:name="_ETM_Q8_475879"/>
      <w:bookmarkEnd w:id="3654"/>
      <w:r>
        <w:rPr>
          <w:rtl/>
        </w:rPr>
        <w:t xml:space="preserve">להרוג </w:t>
      </w:r>
      <w:bookmarkStart w:id="3655" w:name="_ETM_Q8_477169"/>
      <w:bookmarkEnd w:id="3655"/>
      <w:r>
        <w:rPr>
          <w:rtl/>
        </w:rPr>
        <w:t xml:space="preserve">וסלע </w:t>
      </w:r>
      <w:bookmarkStart w:id="3656" w:name="_ETM_Q8_477889"/>
      <w:bookmarkEnd w:id="3656"/>
      <w:r>
        <w:rPr>
          <w:rtl/>
        </w:rPr>
        <w:t xml:space="preserve">יכול </w:t>
      </w:r>
      <w:bookmarkStart w:id="3657" w:name="_ETM_Q8_478310"/>
      <w:bookmarkEnd w:id="3657"/>
      <w:r>
        <w:rPr>
          <w:rtl/>
        </w:rPr>
        <w:t>להרו</w:t>
      </w:r>
      <w:r>
        <w:rPr>
          <w:rFonts w:hint="cs"/>
          <w:rtl/>
        </w:rPr>
        <w:t>ג,</w:t>
      </w:r>
      <w:r>
        <w:rPr>
          <w:rtl/>
        </w:rPr>
        <w:t xml:space="preserve"> </w:t>
      </w:r>
      <w:bookmarkStart w:id="3658" w:name="_ETM_Q8_480009"/>
      <w:bookmarkEnd w:id="3658"/>
      <w:r>
        <w:rPr>
          <w:rtl/>
        </w:rPr>
        <w:t xml:space="preserve">ועובדה </w:t>
      </w:r>
      <w:bookmarkStart w:id="3659" w:name="_ETM_Q8_480789"/>
      <w:bookmarkEnd w:id="3659"/>
      <w:r>
        <w:rPr>
          <w:rtl/>
        </w:rPr>
        <w:t>ש</w:t>
      </w:r>
      <w:bookmarkStart w:id="3660" w:name="_ETM_Q8_480000"/>
      <w:bookmarkStart w:id="3661" w:name="_ETM_Q8_480390"/>
      <w:bookmarkEnd w:id="3660"/>
      <w:bookmarkEnd w:id="3661"/>
      <w:r>
        <w:rPr>
          <w:rtl/>
        </w:rPr>
        <w:t xml:space="preserve">שינו </w:t>
      </w:r>
      <w:bookmarkStart w:id="3662" w:name="_ETM_Q8_482429"/>
      <w:bookmarkEnd w:id="3662"/>
      <w:r>
        <w:rPr>
          <w:rtl/>
        </w:rPr>
        <w:t xml:space="preserve">את </w:t>
      </w:r>
      <w:bookmarkStart w:id="3663" w:name="_ETM_Q8_482580"/>
      <w:bookmarkEnd w:id="3663"/>
      <w:r>
        <w:rPr>
          <w:rtl/>
        </w:rPr>
        <w:t xml:space="preserve">הוראות </w:t>
      </w:r>
      <w:bookmarkStart w:id="3664" w:name="_ETM_Q8_482880"/>
      <w:bookmarkEnd w:id="3664"/>
      <w:r>
        <w:rPr>
          <w:rtl/>
        </w:rPr>
        <w:t xml:space="preserve">הפתיחה </w:t>
      </w:r>
      <w:bookmarkStart w:id="3665" w:name="_ETM_Q8_483300"/>
      <w:bookmarkEnd w:id="3665"/>
      <w:r>
        <w:rPr>
          <w:rtl/>
        </w:rPr>
        <w:t xml:space="preserve">באש </w:t>
      </w:r>
      <w:bookmarkStart w:id="3666" w:name="_ETM_Q8_483629"/>
      <w:bookmarkEnd w:id="3666"/>
      <w:r>
        <w:rPr>
          <w:rtl/>
        </w:rPr>
        <w:t xml:space="preserve">מהסיבה </w:t>
      </w:r>
      <w:bookmarkStart w:id="3667" w:name="_ETM_Q8_484200"/>
      <w:bookmarkEnd w:id="3667"/>
      <w:r>
        <w:rPr>
          <w:rtl/>
        </w:rPr>
        <w:t>הזאת</w:t>
      </w:r>
      <w:r>
        <w:rPr>
          <w:rFonts w:hint="cs"/>
          <w:rtl/>
        </w:rPr>
        <w:t>.</w:t>
      </w:r>
      <w:r>
        <w:rPr>
          <w:rtl/>
        </w:rPr>
        <w:t xml:space="preserve"> </w:t>
      </w:r>
      <w:bookmarkStart w:id="3668" w:name="_ETM_Q8_485290"/>
      <w:bookmarkEnd w:id="3668"/>
      <w:r>
        <w:rPr>
          <w:rtl/>
        </w:rPr>
        <w:t>עכשיו</w:t>
      </w:r>
      <w:r>
        <w:rPr>
          <w:rFonts w:hint="cs"/>
          <w:rtl/>
        </w:rPr>
        <w:t>,</w:t>
      </w:r>
      <w:r>
        <w:rPr>
          <w:rtl/>
        </w:rPr>
        <w:t xml:space="preserve"> </w:t>
      </w:r>
      <w:bookmarkStart w:id="3669" w:name="_ETM_Q8_485500"/>
      <w:bookmarkEnd w:id="3669"/>
      <w:r>
        <w:rPr>
          <w:rtl/>
        </w:rPr>
        <w:t xml:space="preserve">אותו </w:t>
      </w:r>
      <w:bookmarkStart w:id="3670" w:name="_ETM_Q8_485740"/>
      <w:bookmarkEnd w:id="3670"/>
      <w:r>
        <w:rPr>
          <w:rtl/>
        </w:rPr>
        <w:t xml:space="preserve">קצין </w:t>
      </w:r>
      <w:bookmarkStart w:id="3671" w:name="_ETM_Q8_487869"/>
      <w:bookmarkEnd w:id="3671"/>
      <w:r>
        <w:rPr>
          <w:rtl/>
        </w:rPr>
        <w:t xml:space="preserve">אמר </w:t>
      </w:r>
      <w:bookmarkStart w:id="3672" w:name="_ETM_Q8_488469"/>
      <w:bookmarkEnd w:id="3672"/>
      <w:r>
        <w:rPr>
          <w:rtl/>
        </w:rPr>
        <w:t>בתחקיר</w:t>
      </w:r>
      <w:r>
        <w:rPr>
          <w:rFonts w:hint="cs"/>
          <w:rtl/>
        </w:rPr>
        <w:t>:</w:t>
      </w:r>
      <w:bookmarkStart w:id="3673" w:name="_ETM_Q8_489129"/>
      <w:bookmarkEnd w:id="3673"/>
      <w:r>
        <w:rPr>
          <w:rFonts w:hint="cs"/>
          <w:rtl/>
        </w:rPr>
        <w:t xml:space="preserve"> </w:t>
      </w:r>
      <w:r>
        <w:rPr>
          <w:rtl/>
        </w:rPr>
        <w:t xml:space="preserve">אני </w:t>
      </w:r>
      <w:bookmarkStart w:id="3674" w:name="_ETM_Q8_489400"/>
      <w:bookmarkEnd w:id="3674"/>
      <w:r>
        <w:rPr>
          <w:rtl/>
        </w:rPr>
        <w:t xml:space="preserve">לא </w:t>
      </w:r>
      <w:bookmarkStart w:id="3675" w:name="_ETM_Q8_489549"/>
      <w:bookmarkEnd w:id="3675"/>
      <w:r>
        <w:rPr>
          <w:rtl/>
        </w:rPr>
        <w:t>פחדתי</w:t>
      </w:r>
      <w:r w:rsidR="00D65182">
        <w:rPr>
          <w:rFonts w:hint="cs"/>
          <w:rtl/>
        </w:rPr>
        <w:t>.</w:t>
      </w:r>
      <w:r>
        <w:rPr>
          <w:rtl/>
        </w:rPr>
        <w:t xml:space="preserve"> </w:t>
      </w:r>
      <w:bookmarkStart w:id="3676" w:name="_ETM_Q8_490919"/>
      <w:bookmarkEnd w:id="3676"/>
      <w:r>
        <w:rPr>
          <w:rtl/>
        </w:rPr>
        <w:t xml:space="preserve">תוכנית </w:t>
      </w:r>
      <w:bookmarkStart w:id="3677" w:name="_ETM_Q8_491700"/>
      <w:bookmarkEnd w:id="3677"/>
      <w:r>
        <w:rPr>
          <w:rtl/>
        </w:rPr>
        <w:t xml:space="preserve">העבודה </w:t>
      </w:r>
      <w:bookmarkStart w:id="3678" w:name="_ETM_Q8_492150"/>
      <w:bookmarkEnd w:id="3678"/>
      <w:r>
        <w:rPr>
          <w:rtl/>
        </w:rPr>
        <w:t xml:space="preserve">שלנו </w:t>
      </w:r>
      <w:bookmarkStart w:id="3679" w:name="_ETM_Q8_492599"/>
      <w:bookmarkEnd w:id="3679"/>
      <w:r>
        <w:rPr>
          <w:rtl/>
        </w:rPr>
        <w:t xml:space="preserve">הייתה </w:t>
      </w:r>
      <w:bookmarkStart w:id="3680" w:name="_ETM_Q8_493960"/>
      <w:bookmarkEnd w:id="3680"/>
      <w:r>
        <w:rPr>
          <w:rtl/>
        </w:rPr>
        <w:t xml:space="preserve">שהם </w:t>
      </w:r>
      <w:bookmarkStart w:id="3681" w:name="_ETM_Q8_494380"/>
      <w:bookmarkEnd w:id="3681"/>
      <w:r>
        <w:rPr>
          <w:rtl/>
        </w:rPr>
        <w:t xml:space="preserve">בורחים </w:t>
      </w:r>
      <w:bookmarkStart w:id="3682" w:name="_ETM_Q8_494950"/>
      <w:bookmarkEnd w:id="3682"/>
      <w:r>
        <w:rPr>
          <w:rtl/>
        </w:rPr>
        <w:t xml:space="preserve">ממני </w:t>
      </w:r>
      <w:bookmarkStart w:id="3683" w:name="_ETM_Q8_495430"/>
      <w:bookmarkEnd w:id="3683"/>
      <w:r>
        <w:rPr>
          <w:rtl/>
        </w:rPr>
        <w:t xml:space="preserve">ונופלים </w:t>
      </w:r>
      <w:bookmarkStart w:id="3684" w:name="_ETM_Q8_496029"/>
      <w:bookmarkEnd w:id="3684"/>
      <w:r>
        <w:rPr>
          <w:rtl/>
        </w:rPr>
        <w:t xml:space="preserve">לידיים </w:t>
      </w:r>
      <w:bookmarkStart w:id="3685" w:name="_ETM_Q8_496690"/>
      <w:bookmarkEnd w:id="3685"/>
      <w:r>
        <w:rPr>
          <w:rFonts w:hint="cs"/>
          <w:rtl/>
        </w:rPr>
        <w:t xml:space="preserve">– </w:t>
      </w:r>
      <w:r>
        <w:rPr>
          <w:rtl/>
        </w:rPr>
        <w:t xml:space="preserve">ולהם </w:t>
      </w:r>
      <w:bookmarkStart w:id="3686" w:name="_ETM_Q8_497230"/>
      <w:bookmarkEnd w:id="3686"/>
      <w:r>
        <w:rPr>
          <w:rtl/>
        </w:rPr>
        <w:t xml:space="preserve">יש </w:t>
      </w:r>
      <w:bookmarkStart w:id="3687" w:name="_ETM_Q8_497589"/>
      <w:bookmarkEnd w:id="3687"/>
      <w:r>
        <w:rPr>
          <w:rtl/>
        </w:rPr>
        <w:t xml:space="preserve">אמצעים </w:t>
      </w:r>
      <w:bookmarkStart w:id="3688" w:name="_ETM_Q8_499019"/>
      <w:bookmarkEnd w:id="3688"/>
      <w:r>
        <w:rPr>
          <w:rtl/>
        </w:rPr>
        <w:t xml:space="preserve">להפרת </w:t>
      </w:r>
      <w:bookmarkStart w:id="3689" w:name="_ETM_Q8_499679"/>
      <w:bookmarkEnd w:id="3689"/>
      <w:r>
        <w:rPr>
          <w:rtl/>
        </w:rPr>
        <w:t>סדר</w:t>
      </w:r>
      <w:r>
        <w:rPr>
          <w:rFonts w:hint="cs"/>
          <w:rtl/>
        </w:rPr>
        <w:t>,</w:t>
      </w:r>
      <w:r>
        <w:rPr>
          <w:rtl/>
        </w:rPr>
        <w:t xml:space="preserve"> </w:t>
      </w:r>
      <w:bookmarkStart w:id="3690" w:name="_ETM_Q8_500980"/>
      <w:bookmarkEnd w:id="3690"/>
      <w:r>
        <w:rPr>
          <w:rtl/>
        </w:rPr>
        <w:t xml:space="preserve">ואתה </w:t>
      </w:r>
      <w:bookmarkStart w:id="3691" w:name="_ETM_Q8_501490"/>
      <w:bookmarkEnd w:id="3691"/>
      <w:r>
        <w:rPr>
          <w:rtl/>
        </w:rPr>
        <w:t xml:space="preserve">בולם </w:t>
      </w:r>
      <w:bookmarkStart w:id="3692" w:name="_ETM_Q8_501910"/>
      <w:bookmarkEnd w:id="3692"/>
      <w:r>
        <w:rPr>
          <w:rtl/>
        </w:rPr>
        <w:t xml:space="preserve">אותם </w:t>
      </w:r>
      <w:bookmarkStart w:id="3693" w:name="_ETM_Q8_502180"/>
      <w:bookmarkEnd w:id="3693"/>
      <w:r>
        <w:rPr>
          <w:rtl/>
        </w:rPr>
        <w:t xml:space="preserve">ועוצר </w:t>
      </w:r>
      <w:bookmarkStart w:id="3694" w:name="_ETM_Q8_502660"/>
      <w:bookmarkEnd w:id="3694"/>
      <w:r>
        <w:rPr>
          <w:rtl/>
        </w:rPr>
        <w:t>אותם</w:t>
      </w:r>
      <w:r>
        <w:rPr>
          <w:rFonts w:hint="cs"/>
          <w:rtl/>
        </w:rPr>
        <w:t>.</w:t>
      </w:r>
      <w:r>
        <w:rPr>
          <w:rtl/>
        </w:rPr>
        <w:t xml:space="preserve"> </w:t>
      </w:r>
      <w:bookmarkStart w:id="3695" w:name="_ETM_Q8_503470"/>
      <w:bookmarkEnd w:id="3695"/>
      <w:r>
        <w:rPr>
          <w:rtl/>
        </w:rPr>
        <w:t>עכשיו</w:t>
      </w:r>
      <w:r>
        <w:rPr>
          <w:rFonts w:hint="cs"/>
          <w:rtl/>
        </w:rPr>
        <w:t>,</w:t>
      </w:r>
      <w:r>
        <w:rPr>
          <w:rtl/>
        </w:rPr>
        <w:t xml:space="preserve"> </w:t>
      </w:r>
      <w:bookmarkStart w:id="3696" w:name="_ETM_Q8_503830"/>
      <w:bookmarkEnd w:id="3696"/>
      <w:r>
        <w:rPr>
          <w:rtl/>
        </w:rPr>
        <w:t xml:space="preserve">הרוג </w:t>
      </w:r>
      <w:bookmarkStart w:id="3697" w:name="_ETM_Q8_504279"/>
      <w:bookmarkEnd w:id="3697"/>
      <w:r>
        <w:rPr>
          <w:rtl/>
        </w:rPr>
        <w:t xml:space="preserve">ביהודה </w:t>
      </w:r>
      <w:bookmarkStart w:id="3698" w:name="_ETM_Q8_504640"/>
      <w:bookmarkEnd w:id="3698"/>
      <w:r>
        <w:rPr>
          <w:rtl/>
        </w:rPr>
        <w:t xml:space="preserve">ושומרון </w:t>
      </w:r>
      <w:bookmarkStart w:id="3699" w:name="_ETM_Q8_505589"/>
      <w:bookmarkEnd w:id="3699"/>
      <w:r>
        <w:rPr>
          <w:rtl/>
        </w:rPr>
        <w:t xml:space="preserve">זה </w:t>
      </w:r>
      <w:bookmarkStart w:id="3700" w:name="_ETM_Q8_505860"/>
      <w:bookmarkEnd w:id="3700"/>
      <w:r>
        <w:rPr>
          <w:rtl/>
        </w:rPr>
        <w:t>ג</w:t>
      </w:r>
      <w:r>
        <w:rPr>
          <w:rFonts w:hint="cs"/>
          <w:rtl/>
        </w:rPr>
        <w:t>ם</w:t>
      </w:r>
      <w:r>
        <w:rPr>
          <w:rtl/>
        </w:rPr>
        <w:t xml:space="preserve"> </w:t>
      </w:r>
      <w:bookmarkStart w:id="3701" w:name="_ETM_Q8_506339"/>
      <w:bookmarkEnd w:id="3701"/>
      <w:r>
        <w:rPr>
          <w:rFonts w:hint="cs"/>
          <w:rtl/>
        </w:rPr>
        <w:t xml:space="preserve">רע </w:t>
      </w:r>
      <w:r>
        <w:rPr>
          <w:rtl/>
        </w:rPr>
        <w:t xml:space="preserve">למדינת </w:t>
      </w:r>
      <w:bookmarkStart w:id="3702" w:name="_ETM_Q8_506880"/>
      <w:bookmarkEnd w:id="3702"/>
      <w:r>
        <w:rPr>
          <w:rtl/>
        </w:rPr>
        <w:t>ישראל</w:t>
      </w:r>
      <w:r>
        <w:rPr>
          <w:rFonts w:hint="cs"/>
          <w:rtl/>
        </w:rPr>
        <w:t>,</w:t>
      </w:r>
      <w:r>
        <w:rPr>
          <w:rtl/>
        </w:rPr>
        <w:t xml:space="preserve"> </w:t>
      </w:r>
      <w:bookmarkStart w:id="3703" w:name="_ETM_Q8_507909"/>
      <w:bookmarkEnd w:id="3703"/>
      <w:r>
        <w:rPr>
          <w:rtl/>
        </w:rPr>
        <w:t xml:space="preserve">כי </w:t>
      </w:r>
      <w:bookmarkStart w:id="3704" w:name="_ETM_Q8_508060"/>
      <w:bookmarkEnd w:id="3704"/>
      <w:r>
        <w:rPr>
          <w:rtl/>
        </w:rPr>
        <w:t xml:space="preserve">זה </w:t>
      </w:r>
      <w:bookmarkStart w:id="3705" w:name="_ETM_Q8_508269"/>
      <w:bookmarkEnd w:id="3705"/>
      <w:r>
        <w:rPr>
          <w:rtl/>
        </w:rPr>
        <w:t xml:space="preserve">דלק </w:t>
      </w:r>
      <w:bookmarkStart w:id="3706" w:name="_ETM_Q8_508789"/>
      <w:bookmarkEnd w:id="3706"/>
      <w:r>
        <w:rPr>
          <w:rtl/>
        </w:rPr>
        <w:t xml:space="preserve">להפרות </w:t>
      </w:r>
      <w:bookmarkStart w:id="3707" w:name="_ETM_Q8_509539"/>
      <w:bookmarkEnd w:id="3707"/>
      <w:r>
        <w:rPr>
          <w:rtl/>
        </w:rPr>
        <w:t>הבאות</w:t>
      </w:r>
      <w:r>
        <w:rPr>
          <w:rFonts w:hint="cs"/>
          <w:rtl/>
        </w:rPr>
        <w:t>.</w:t>
      </w:r>
    </w:p>
    <w:p w:rsidR="00865E88" w:rsidRDefault="00865E88" w:rsidP="00FD6ED6">
      <w:pPr>
        <w:rPr>
          <w:rtl/>
        </w:rPr>
      </w:pPr>
    </w:p>
    <w:p w:rsidR="00865E88" w:rsidRDefault="00865E88" w:rsidP="00753B1E">
      <w:pPr>
        <w:rPr>
          <w:rtl/>
        </w:rPr>
      </w:pPr>
      <w:bookmarkStart w:id="3708" w:name="_ETM_Q8_512000"/>
      <w:bookmarkStart w:id="3709" w:name="_ETM_Q8_510669"/>
      <w:bookmarkEnd w:id="3708"/>
      <w:bookmarkEnd w:id="3709"/>
      <w:r>
        <w:rPr>
          <w:rtl/>
        </w:rPr>
        <w:t xml:space="preserve">אני </w:t>
      </w:r>
      <w:bookmarkStart w:id="3710" w:name="_ETM_Q8_510880"/>
      <w:bookmarkEnd w:id="3710"/>
      <w:r>
        <w:rPr>
          <w:rtl/>
        </w:rPr>
        <w:t xml:space="preserve">רציתי </w:t>
      </w:r>
      <w:bookmarkStart w:id="3711" w:name="_ETM_Q8_511329"/>
      <w:bookmarkEnd w:id="3711"/>
      <w:r>
        <w:rPr>
          <w:rtl/>
        </w:rPr>
        <w:t xml:space="preserve">לוודא </w:t>
      </w:r>
      <w:bookmarkStart w:id="3712" w:name="_ETM_Q8_512400"/>
      <w:bookmarkEnd w:id="3712"/>
      <w:r>
        <w:rPr>
          <w:rtl/>
        </w:rPr>
        <w:t xml:space="preserve">שהקצין </w:t>
      </w:r>
      <w:bookmarkStart w:id="3713" w:name="_ETM_Q8_513120"/>
      <w:bookmarkEnd w:id="3713"/>
      <w:r>
        <w:rPr>
          <w:rtl/>
        </w:rPr>
        <w:t xml:space="preserve">הזה </w:t>
      </w:r>
      <w:bookmarkStart w:id="3714" w:name="_ETM_Q8_514089"/>
      <w:bookmarkEnd w:id="3714"/>
      <w:r>
        <w:rPr>
          <w:rtl/>
        </w:rPr>
        <w:t xml:space="preserve">ידע </w:t>
      </w:r>
      <w:bookmarkStart w:id="3715" w:name="_ETM_Q8_514570"/>
      <w:bookmarkEnd w:id="3715"/>
      <w:r>
        <w:rPr>
          <w:rtl/>
        </w:rPr>
        <w:t xml:space="preserve">מה </w:t>
      </w:r>
      <w:bookmarkStart w:id="3716" w:name="_ETM_Q8_514779"/>
      <w:bookmarkEnd w:id="3716"/>
      <w:r>
        <w:rPr>
          <w:rtl/>
        </w:rPr>
        <w:t xml:space="preserve">הוא </w:t>
      </w:r>
      <w:bookmarkStart w:id="3717" w:name="_ETM_Q8_514870"/>
      <w:bookmarkEnd w:id="3717"/>
      <w:r>
        <w:rPr>
          <w:rtl/>
        </w:rPr>
        <w:t xml:space="preserve">יכול </w:t>
      </w:r>
      <w:bookmarkStart w:id="3718" w:name="_ETM_Q8_515230"/>
      <w:bookmarkEnd w:id="3718"/>
      <w:r>
        <w:rPr>
          <w:rtl/>
        </w:rPr>
        <w:t>לעשות</w:t>
      </w:r>
      <w:r>
        <w:rPr>
          <w:rFonts w:hint="cs"/>
          <w:rtl/>
        </w:rPr>
        <w:t>,</w:t>
      </w:r>
      <w:r>
        <w:rPr>
          <w:rtl/>
        </w:rPr>
        <w:t xml:space="preserve"> </w:t>
      </w:r>
      <w:bookmarkStart w:id="3719" w:name="_ETM_Q8_516769"/>
      <w:bookmarkEnd w:id="3719"/>
      <w:r>
        <w:rPr>
          <w:rtl/>
        </w:rPr>
        <w:t>ואז</w:t>
      </w:r>
      <w:r>
        <w:rPr>
          <w:rFonts w:hint="cs"/>
          <w:rtl/>
        </w:rPr>
        <w:t>,</w:t>
      </w:r>
      <w:r>
        <w:rPr>
          <w:rtl/>
        </w:rPr>
        <w:t xml:space="preserve"> </w:t>
      </w:r>
      <w:bookmarkStart w:id="3720" w:name="_ETM_Q8_517190"/>
      <w:bookmarkEnd w:id="3720"/>
      <w:r>
        <w:rPr>
          <w:rtl/>
        </w:rPr>
        <w:t xml:space="preserve">ראיתי </w:t>
      </w:r>
      <w:bookmarkStart w:id="3721" w:name="_ETM_Q8_517550"/>
      <w:bookmarkEnd w:id="3721"/>
      <w:r>
        <w:rPr>
          <w:rtl/>
        </w:rPr>
        <w:t xml:space="preserve">בזה </w:t>
      </w:r>
      <w:bookmarkStart w:id="3722" w:name="_ETM_Q8_517850"/>
      <w:bookmarkEnd w:id="3722"/>
      <w:r>
        <w:rPr>
          <w:rtl/>
        </w:rPr>
        <w:t>–</w:t>
      </w:r>
      <w:r>
        <w:rPr>
          <w:rFonts w:hint="cs"/>
          <w:rtl/>
        </w:rPr>
        <w:t xml:space="preserve"> </w:t>
      </w:r>
      <w:r>
        <w:rPr>
          <w:rtl/>
        </w:rPr>
        <w:t>בהתחלה</w:t>
      </w:r>
      <w:r>
        <w:rPr>
          <w:rFonts w:hint="cs"/>
          <w:rtl/>
        </w:rPr>
        <w:t>,</w:t>
      </w:r>
      <w:r>
        <w:rPr>
          <w:rtl/>
        </w:rPr>
        <w:t xml:space="preserve"> </w:t>
      </w:r>
      <w:bookmarkStart w:id="3723" w:name="_ETM_Q8_518329"/>
      <w:bookmarkEnd w:id="3723"/>
      <w:r>
        <w:rPr>
          <w:rtl/>
        </w:rPr>
        <w:t>אמרתי</w:t>
      </w:r>
      <w:r>
        <w:rPr>
          <w:rFonts w:hint="cs"/>
          <w:rtl/>
        </w:rPr>
        <w:t>:</w:t>
      </w:r>
      <w:r>
        <w:rPr>
          <w:rtl/>
        </w:rPr>
        <w:t xml:space="preserve"> </w:t>
      </w:r>
      <w:bookmarkStart w:id="3724" w:name="_ETM_Q8_518719"/>
      <w:bookmarkEnd w:id="3724"/>
      <w:r>
        <w:rPr>
          <w:rtl/>
        </w:rPr>
        <w:t>רגע</w:t>
      </w:r>
      <w:r>
        <w:rPr>
          <w:rFonts w:hint="cs"/>
          <w:rtl/>
        </w:rPr>
        <w:t>, ל</w:t>
      </w:r>
      <w:bookmarkStart w:id="3725" w:name="_ETM_Q8_519019"/>
      <w:bookmarkEnd w:id="3725"/>
      <w:r>
        <w:rPr>
          <w:rtl/>
        </w:rPr>
        <w:t xml:space="preserve">מה </w:t>
      </w:r>
      <w:bookmarkStart w:id="3726" w:name="_ETM_Q8_519199"/>
      <w:bookmarkEnd w:id="3726"/>
      <w:r>
        <w:rPr>
          <w:rtl/>
        </w:rPr>
        <w:t xml:space="preserve">אתה </w:t>
      </w:r>
      <w:bookmarkStart w:id="3727" w:name="_ETM_Q8_519829"/>
      <w:bookmarkEnd w:id="3727"/>
      <w:r>
        <w:rPr>
          <w:rtl/>
        </w:rPr>
        <w:t xml:space="preserve">לא </w:t>
      </w:r>
      <w:bookmarkStart w:id="3728" w:name="_ETM_Q8_519979"/>
      <w:bookmarkEnd w:id="3728"/>
      <w:r>
        <w:rPr>
          <w:rtl/>
        </w:rPr>
        <w:t>יורה</w:t>
      </w:r>
      <w:r>
        <w:rPr>
          <w:rFonts w:hint="cs"/>
          <w:rtl/>
        </w:rPr>
        <w:t xml:space="preserve">? </w:t>
      </w:r>
      <w:bookmarkStart w:id="3729" w:name="_ETM_Q8_520819"/>
      <w:bookmarkEnd w:id="3729"/>
      <w:r>
        <w:rPr>
          <w:rtl/>
        </w:rPr>
        <w:t xml:space="preserve">יש </w:t>
      </w:r>
      <w:bookmarkStart w:id="3730" w:name="_ETM_Q8_521089"/>
      <w:bookmarkEnd w:id="3730"/>
      <w:r>
        <w:rPr>
          <w:rtl/>
        </w:rPr>
        <w:t xml:space="preserve">לך </w:t>
      </w:r>
      <w:bookmarkStart w:id="3731" w:name="_ETM_Q8_521239"/>
      <w:bookmarkEnd w:id="3731"/>
      <w:r>
        <w:rPr>
          <w:rtl/>
        </w:rPr>
        <w:t>זכות</w:t>
      </w:r>
      <w:r w:rsidR="00D65182">
        <w:rPr>
          <w:rFonts w:hint="cs"/>
          <w:rtl/>
        </w:rPr>
        <w:t>,</w:t>
      </w:r>
      <w:r>
        <w:rPr>
          <w:rFonts w:hint="cs"/>
          <w:rtl/>
        </w:rPr>
        <w:t xml:space="preserve"> </w:t>
      </w:r>
      <w:r>
        <w:rPr>
          <w:rtl/>
        </w:rPr>
        <w:t xml:space="preserve">כי </w:t>
      </w:r>
      <w:bookmarkStart w:id="3732" w:name="_ETM_Q8_521779"/>
      <w:bookmarkEnd w:id="3732"/>
      <w:r>
        <w:rPr>
          <w:rtl/>
        </w:rPr>
        <w:t xml:space="preserve">אותו </w:t>
      </w:r>
      <w:bookmarkStart w:id="3733" w:name="_ETM_Q8_522199"/>
      <w:bookmarkEnd w:id="3733"/>
      <w:r>
        <w:rPr>
          <w:rtl/>
        </w:rPr>
        <w:t xml:space="preserve">פלסטיני </w:t>
      </w:r>
      <w:bookmarkStart w:id="3734" w:name="_ETM_Q8_523279"/>
      <w:bookmarkEnd w:id="3734"/>
      <w:r>
        <w:rPr>
          <w:rtl/>
        </w:rPr>
        <w:t xml:space="preserve">לא </w:t>
      </w:r>
      <w:bookmarkStart w:id="3735" w:name="_ETM_Q8_523489"/>
      <w:bookmarkEnd w:id="3735"/>
      <w:r>
        <w:rPr>
          <w:rtl/>
        </w:rPr>
        <w:t xml:space="preserve">הרים </w:t>
      </w:r>
      <w:bookmarkStart w:id="3736" w:name="_ETM_Q8_523820"/>
      <w:bookmarkEnd w:id="3736"/>
      <w:r>
        <w:rPr>
          <w:rtl/>
        </w:rPr>
        <w:t xml:space="preserve">אבן </w:t>
      </w:r>
      <w:bookmarkStart w:id="3737" w:name="_ETM_Q8_524089"/>
      <w:bookmarkEnd w:id="3737"/>
      <w:r>
        <w:rPr>
          <w:rtl/>
        </w:rPr>
        <w:t>קטנה</w:t>
      </w:r>
      <w:r>
        <w:rPr>
          <w:rFonts w:hint="cs"/>
          <w:rtl/>
        </w:rPr>
        <w:t xml:space="preserve">, הרים </w:t>
      </w:r>
      <w:bookmarkStart w:id="3738" w:name="_ETM_Q8_525059"/>
      <w:bookmarkStart w:id="3739" w:name="_ETM_Q8_525420"/>
      <w:bookmarkEnd w:id="3738"/>
      <w:bookmarkEnd w:id="3739"/>
      <w:r>
        <w:rPr>
          <w:rtl/>
        </w:rPr>
        <w:t xml:space="preserve">אבן </w:t>
      </w:r>
      <w:bookmarkStart w:id="3740" w:name="_ETM_Q8_525749"/>
      <w:bookmarkEnd w:id="3740"/>
      <w:r>
        <w:rPr>
          <w:rtl/>
        </w:rPr>
        <w:t xml:space="preserve">בקוטר </w:t>
      </w:r>
      <w:bookmarkStart w:id="3741" w:name="_ETM_Q8_526589"/>
      <w:bookmarkEnd w:id="3741"/>
      <w:r>
        <w:rPr>
          <w:rtl/>
        </w:rPr>
        <w:t xml:space="preserve">של </w:t>
      </w:r>
      <w:bookmarkStart w:id="3742" w:name="_ETM_Q8_526859"/>
      <w:bookmarkEnd w:id="3742"/>
      <w:r>
        <w:rPr>
          <w:rtl/>
        </w:rPr>
        <w:t xml:space="preserve">10 </w:t>
      </w:r>
      <w:bookmarkStart w:id="3743" w:name="_ETM_Q8_527249"/>
      <w:bookmarkEnd w:id="3743"/>
      <w:r>
        <w:rPr>
          <w:rtl/>
        </w:rPr>
        <w:t>ס"מ</w:t>
      </w:r>
      <w:r>
        <w:rPr>
          <w:rFonts w:hint="cs"/>
          <w:rtl/>
        </w:rPr>
        <w:t>,</w:t>
      </w:r>
      <w:r>
        <w:rPr>
          <w:rtl/>
        </w:rPr>
        <w:t xml:space="preserve"> </w:t>
      </w:r>
      <w:bookmarkStart w:id="3744" w:name="_ETM_Q8_528350"/>
      <w:bookmarkEnd w:id="3744"/>
      <w:r>
        <w:rPr>
          <w:rFonts w:hint="cs"/>
          <w:rtl/>
        </w:rPr>
        <w:t>ו</w:t>
      </w:r>
      <w:r>
        <w:rPr>
          <w:rtl/>
        </w:rPr>
        <w:t xml:space="preserve">זה </w:t>
      </w:r>
      <w:bookmarkStart w:id="3745" w:name="_ETM_Q8_528560"/>
      <w:bookmarkEnd w:id="3745"/>
      <w:r>
        <w:rPr>
          <w:rtl/>
        </w:rPr>
        <w:t xml:space="preserve">דבר </w:t>
      </w:r>
      <w:bookmarkStart w:id="3746" w:name="_ETM_Q8_528890"/>
      <w:bookmarkEnd w:id="3746"/>
      <w:r>
        <w:rPr>
          <w:rtl/>
        </w:rPr>
        <w:t>שהורג</w:t>
      </w:r>
      <w:r>
        <w:rPr>
          <w:rFonts w:hint="cs"/>
          <w:rtl/>
        </w:rPr>
        <w:t>.</w:t>
      </w:r>
      <w:r>
        <w:rPr>
          <w:rtl/>
        </w:rPr>
        <w:t xml:space="preserve"> </w:t>
      </w:r>
      <w:bookmarkStart w:id="3747" w:name="_ETM_Q8_529490"/>
      <w:bookmarkEnd w:id="3747"/>
      <w:r>
        <w:rPr>
          <w:rtl/>
        </w:rPr>
        <w:t xml:space="preserve">אם </w:t>
      </w:r>
      <w:bookmarkStart w:id="3748" w:name="_ETM_Q8_529580"/>
      <w:bookmarkEnd w:id="3748"/>
      <w:r>
        <w:rPr>
          <w:rtl/>
        </w:rPr>
        <w:t xml:space="preserve">זה </w:t>
      </w:r>
      <w:bookmarkStart w:id="3749" w:name="_ETM_Q8_529730"/>
      <w:bookmarkEnd w:id="3749"/>
      <w:r>
        <w:rPr>
          <w:rtl/>
        </w:rPr>
        <w:t xml:space="preserve">פוגע </w:t>
      </w:r>
      <w:bookmarkStart w:id="3750" w:name="_ETM_Q8_530089"/>
      <w:bookmarkEnd w:id="3750"/>
      <w:r>
        <w:rPr>
          <w:rtl/>
        </w:rPr>
        <w:t xml:space="preserve">לך </w:t>
      </w:r>
      <w:bookmarkStart w:id="3751" w:name="_ETM_Q8_530330"/>
      <w:bookmarkEnd w:id="3751"/>
      <w:r>
        <w:rPr>
          <w:rtl/>
        </w:rPr>
        <w:t xml:space="preserve">בפנים </w:t>
      </w:r>
      <w:bookmarkStart w:id="3752" w:name="_ETM_Q8_531440"/>
      <w:bookmarkEnd w:id="3752"/>
      <w:r>
        <w:rPr>
          <w:rtl/>
        </w:rPr>
        <w:t xml:space="preserve">זה </w:t>
      </w:r>
      <w:bookmarkStart w:id="3753" w:name="_ETM_Q8_531589"/>
      <w:bookmarkEnd w:id="3753"/>
      <w:r>
        <w:rPr>
          <w:rtl/>
        </w:rPr>
        <w:t xml:space="preserve">יכול </w:t>
      </w:r>
      <w:bookmarkStart w:id="3754" w:name="_ETM_Q8_531829"/>
      <w:bookmarkEnd w:id="3754"/>
      <w:r>
        <w:rPr>
          <w:rtl/>
        </w:rPr>
        <w:t>להרוג</w:t>
      </w:r>
      <w:bookmarkStart w:id="3755" w:name="_ETM_Q8_529000"/>
      <w:bookmarkEnd w:id="3755"/>
      <w:r>
        <w:rPr>
          <w:rFonts w:hint="cs"/>
          <w:rtl/>
        </w:rPr>
        <w:t>,</w:t>
      </w:r>
      <w:r>
        <w:rPr>
          <w:rtl/>
        </w:rPr>
        <w:t xml:space="preserve"> </w:t>
      </w:r>
      <w:bookmarkStart w:id="3756" w:name="_ETM_Q8_532550"/>
      <w:bookmarkEnd w:id="3756"/>
      <w:r>
        <w:rPr>
          <w:rtl/>
        </w:rPr>
        <w:t xml:space="preserve">כבר </w:t>
      </w:r>
      <w:bookmarkStart w:id="3757" w:name="_ETM_Q8_532789"/>
      <w:bookmarkEnd w:id="3757"/>
      <w:r>
        <w:rPr>
          <w:rtl/>
        </w:rPr>
        <w:t xml:space="preserve">היו </w:t>
      </w:r>
      <w:bookmarkStart w:id="3758" w:name="_ETM_Q8_533029"/>
      <w:bookmarkEnd w:id="3758"/>
      <w:r>
        <w:rPr>
          <w:rtl/>
        </w:rPr>
        <w:t>מקרים</w:t>
      </w:r>
      <w:r>
        <w:rPr>
          <w:rFonts w:hint="cs"/>
          <w:rtl/>
        </w:rPr>
        <w:t>.</w:t>
      </w:r>
      <w:r>
        <w:rPr>
          <w:rtl/>
        </w:rPr>
        <w:t xml:space="preserve"> </w:t>
      </w:r>
      <w:bookmarkStart w:id="3759" w:name="_ETM_Q8_534589"/>
      <w:bookmarkEnd w:id="3759"/>
      <w:r>
        <w:rPr>
          <w:rtl/>
        </w:rPr>
        <w:t xml:space="preserve">הוא </w:t>
      </w:r>
      <w:bookmarkStart w:id="3760" w:name="_ETM_Q8_534860"/>
      <w:bookmarkEnd w:id="3760"/>
      <w:r>
        <w:rPr>
          <w:rtl/>
        </w:rPr>
        <w:t>גזר</w:t>
      </w:r>
      <w:r>
        <w:rPr>
          <w:rFonts w:hint="cs"/>
          <w:rtl/>
        </w:rPr>
        <w:t xml:space="preserve"> על</w:t>
      </w:r>
      <w:r w:rsidR="00753B1E">
        <w:rPr>
          <w:rFonts w:hint="cs"/>
          <w:rtl/>
        </w:rPr>
        <w:t xml:space="preserve"> </w:t>
      </w:r>
      <w:bookmarkStart w:id="3761" w:name="_ETM_Q8_535310"/>
      <w:bookmarkEnd w:id="3761"/>
      <w:r>
        <w:rPr>
          <w:rtl/>
        </w:rPr>
        <w:t xml:space="preserve">עצמו </w:t>
      </w:r>
      <w:bookmarkStart w:id="3762" w:name="_ETM_Q8_535640"/>
      <w:bookmarkEnd w:id="3762"/>
      <w:r>
        <w:rPr>
          <w:rtl/>
        </w:rPr>
        <w:t>איפוק</w:t>
      </w:r>
      <w:r>
        <w:rPr>
          <w:rFonts w:hint="cs"/>
          <w:rtl/>
        </w:rPr>
        <w:t>,</w:t>
      </w:r>
      <w:r>
        <w:rPr>
          <w:rtl/>
        </w:rPr>
        <w:t xml:space="preserve"> </w:t>
      </w:r>
      <w:bookmarkStart w:id="3763" w:name="_ETM_Q8_536060"/>
      <w:bookmarkEnd w:id="3763"/>
      <w:r>
        <w:rPr>
          <w:rtl/>
        </w:rPr>
        <w:t xml:space="preserve">אבל </w:t>
      </w:r>
      <w:bookmarkStart w:id="3764" w:name="_ETM_Q8_536330"/>
      <w:bookmarkEnd w:id="3764"/>
      <w:r>
        <w:rPr>
          <w:rtl/>
        </w:rPr>
        <w:t xml:space="preserve">לא </w:t>
      </w:r>
      <w:bookmarkStart w:id="3765" w:name="_ETM_Q8_536420"/>
      <w:bookmarkEnd w:id="3765"/>
      <w:r>
        <w:rPr>
          <w:rtl/>
        </w:rPr>
        <w:t xml:space="preserve">איפוק </w:t>
      </w:r>
      <w:bookmarkStart w:id="3766" w:name="_ETM_Q8_537579"/>
      <w:bookmarkEnd w:id="3766"/>
      <w:r>
        <w:rPr>
          <w:rtl/>
        </w:rPr>
        <w:t xml:space="preserve">של </w:t>
      </w:r>
      <w:bookmarkStart w:id="3767" w:name="_ETM_Q8_537819"/>
      <w:bookmarkEnd w:id="3767"/>
      <w:r>
        <w:rPr>
          <w:rtl/>
        </w:rPr>
        <w:t xml:space="preserve">חוסר </w:t>
      </w:r>
      <w:bookmarkStart w:id="3768" w:name="_ETM_Q8_538179"/>
      <w:bookmarkEnd w:id="3768"/>
      <w:r>
        <w:rPr>
          <w:rtl/>
        </w:rPr>
        <w:t xml:space="preserve">ידיעה </w:t>
      </w:r>
      <w:bookmarkStart w:id="3769" w:name="_ETM_Q8_538600"/>
      <w:bookmarkEnd w:id="3769"/>
      <w:r>
        <w:rPr>
          <w:rtl/>
        </w:rPr>
        <w:t xml:space="preserve">מה </w:t>
      </w:r>
      <w:bookmarkStart w:id="3770" w:name="_ETM_Q8_538749"/>
      <w:bookmarkEnd w:id="3770"/>
      <w:r>
        <w:rPr>
          <w:rtl/>
        </w:rPr>
        <w:t xml:space="preserve">הסמכויות </w:t>
      </w:r>
      <w:bookmarkStart w:id="3771" w:name="_ETM_Q8_539319"/>
      <w:bookmarkEnd w:id="3771"/>
      <w:r>
        <w:rPr>
          <w:rtl/>
        </w:rPr>
        <w:t>שלו</w:t>
      </w:r>
      <w:r>
        <w:rPr>
          <w:rFonts w:hint="cs"/>
          <w:rtl/>
        </w:rPr>
        <w:t xml:space="preserve"> </w:t>
      </w:r>
      <w:r>
        <w:rPr>
          <w:rFonts w:hint="eastAsia"/>
          <w:rtl/>
        </w:rPr>
        <w:t xml:space="preserve">– </w:t>
      </w:r>
      <w:r>
        <w:rPr>
          <w:rFonts w:hint="cs"/>
          <w:rtl/>
        </w:rPr>
        <w:t xml:space="preserve">הוא </w:t>
      </w:r>
      <w:bookmarkStart w:id="3772" w:name="_ETM_Q8_539499"/>
      <w:bookmarkEnd w:id="3772"/>
      <w:r>
        <w:rPr>
          <w:rtl/>
        </w:rPr>
        <w:t xml:space="preserve">פיקד </w:t>
      </w:r>
      <w:bookmarkStart w:id="3773" w:name="_ETM_Q8_539949"/>
      <w:bookmarkEnd w:id="3773"/>
      <w:r>
        <w:rPr>
          <w:rtl/>
        </w:rPr>
        <w:t xml:space="preserve">על </w:t>
      </w:r>
      <w:bookmarkStart w:id="3774" w:name="_ETM_Q8_540069"/>
      <w:bookmarkEnd w:id="3774"/>
      <w:r>
        <w:rPr>
          <w:rtl/>
        </w:rPr>
        <w:t xml:space="preserve">הכוח </w:t>
      </w:r>
      <w:bookmarkStart w:id="3775" w:name="_ETM_Q8_540960"/>
      <w:bookmarkEnd w:id="3775"/>
      <w:r>
        <w:rPr>
          <w:rFonts w:hint="cs"/>
          <w:rtl/>
        </w:rPr>
        <w:t xml:space="preserve">– </w:t>
      </w:r>
      <w:r>
        <w:rPr>
          <w:rtl/>
        </w:rPr>
        <w:t>אלא</w:t>
      </w:r>
      <w:r>
        <w:rPr>
          <w:rFonts w:hint="cs"/>
          <w:rtl/>
        </w:rPr>
        <w:t>:</w:t>
      </w:r>
      <w:r>
        <w:rPr>
          <w:rtl/>
        </w:rPr>
        <w:t xml:space="preserve"> </w:t>
      </w:r>
      <w:bookmarkStart w:id="3776" w:name="_ETM_Q8_541230"/>
      <w:bookmarkEnd w:id="3776"/>
      <w:r>
        <w:rPr>
          <w:rtl/>
        </w:rPr>
        <w:t xml:space="preserve">אני </w:t>
      </w:r>
      <w:bookmarkStart w:id="3777" w:name="_ETM_Q8_541379"/>
      <w:bookmarkEnd w:id="3777"/>
      <w:r>
        <w:rPr>
          <w:rtl/>
        </w:rPr>
        <w:t xml:space="preserve">מנהל </w:t>
      </w:r>
      <w:bookmarkStart w:id="3778" w:name="_ETM_Q8_541680"/>
      <w:bookmarkEnd w:id="3778"/>
      <w:r>
        <w:rPr>
          <w:rtl/>
        </w:rPr>
        <w:t xml:space="preserve">את </w:t>
      </w:r>
      <w:bookmarkStart w:id="3779" w:name="_ETM_Q8_541769"/>
      <w:bookmarkEnd w:id="3779"/>
      <w:r>
        <w:rPr>
          <w:rtl/>
        </w:rPr>
        <w:t>האירוע</w:t>
      </w:r>
      <w:r>
        <w:rPr>
          <w:rFonts w:hint="cs"/>
          <w:rtl/>
        </w:rPr>
        <w:t>,</w:t>
      </w:r>
      <w:r>
        <w:rPr>
          <w:rtl/>
        </w:rPr>
        <w:t xml:space="preserve"> </w:t>
      </w:r>
      <w:bookmarkStart w:id="3780" w:name="_ETM_Q8_542460"/>
      <w:bookmarkEnd w:id="3780"/>
      <w:r>
        <w:rPr>
          <w:rtl/>
        </w:rPr>
        <w:t xml:space="preserve">עוצר </w:t>
      </w:r>
      <w:bookmarkStart w:id="3781" w:name="_ETM_Q8_542940"/>
      <w:bookmarkEnd w:id="3781"/>
      <w:r>
        <w:rPr>
          <w:rtl/>
        </w:rPr>
        <w:t xml:space="preserve">אותם </w:t>
      </w:r>
      <w:bookmarkStart w:id="3782" w:name="_ETM_Q8_543239"/>
      <w:bookmarkEnd w:id="3782"/>
      <w:r>
        <w:rPr>
          <w:rtl/>
        </w:rPr>
        <w:t>בפועל</w:t>
      </w:r>
      <w:r>
        <w:rPr>
          <w:rFonts w:hint="cs"/>
          <w:rtl/>
        </w:rPr>
        <w:t>,</w:t>
      </w:r>
      <w:r>
        <w:rPr>
          <w:rtl/>
        </w:rPr>
        <w:t xml:space="preserve"> </w:t>
      </w:r>
      <w:bookmarkStart w:id="3783" w:name="_ETM_Q8_544200"/>
      <w:bookmarkEnd w:id="3783"/>
      <w:r>
        <w:rPr>
          <w:rtl/>
        </w:rPr>
        <w:t xml:space="preserve">עומד </w:t>
      </w:r>
      <w:bookmarkStart w:id="3784" w:name="_ETM_Q8_544619"/>
      <w:bookmarkEnd w:id="3784"/>
      <w:r>
        <w:rPr>
          <w:rtl/>
        </w:rPr>
        <w:t>בי</w:t>
      </w:r>
      <w:r>
        <w:rPr>
          <w:rFonts w:hint="cs"/>
          <w:rtl/>
        </w:rPr>
        <w:t>ע</w:t>
      </w:r>
      <w:r>
        <w:rPr>
          <w:rtl/>
        </w:rPr>
        <w:t xml:space="preserve">ד </w:t>
      </w:r>
      <w:bookmarkStart w:id="3785" w:name="_ETM_Q8_545159"/>
      <w:bookmarkEnd w:id="3785"/>
      <w:r>
        <w:rPr>
          <w:rtl/>
        </w:rPr>
        <w:t xml:space="preserve">שלי </w:t>
      </w:r>
      <w:bookmarkStart w:id="3786" w:name="_ETM_Q8_545929"/>
      <w:bookmarkEnd w:id="3786"/>
      <w:r>
        <w:rPr>
          <w:rtl/>
        </w:rPr>
        <w:t xml:space="preserve">ולא </w:t>
      </w:r>
      <w:bookmarkStart w:id="3787" w:name="_ETM_Q8_546289"/>
      <w:bookmarkEnd w:id="3787"/>
      <w:r>
        <w:rPr>
          <w:rtl/>
        </w:rPr>
        <w:t xml:space="preserve">מוסיף </w:t>
      </w:r>
      <w:bookmarkStart w:id="3788" w:name="_ETM_Q8_546740"/>
      <w:bookmarkEnd w:id="3788"/>
      <w:r>
        <w:rPr>
          <w:rtl/>
        </w:rPr>
        <w:t xml:space="preserve">דלק </w:t>
      </w:r>
      <w:bookmarkStart w:id="3789" w:name="_ETM_Q8_547069"/>
      <w:bookmarkEnd w:id="3789"/>
      <w:r>
        <w:rPr>
          <w:rtl/>
        </w:rPr>
        <w:t>למדורה</w:t>
      </w:r>
      <w:r>
        <w:rPr>
          <w:rFonts w:hint="cs"/>
          <w:rtl/>
        </w:rPr>
        <w:t>.</w:t>
      </w:r>
    </w:p>
    <w:p w:rsidR="00865E88" w:rsidRDefault="00865E88" w:rsidP="00FD6ED6">
      <w:pPr>
        <w:rPr>
          <w:rtl/>
        </w:rPr>
      </w:pPr>
    </w:p>
    <w:p w:rsidR="00865E88" w:rsidRDefault="00865E88" w:rsidP="000F6AE2">
      <w:pPr>
        <w:rPr>
          <w:rtl/>
        </w:rPr>
      </w:pPr>
      <w:bookmarkStart w:id="3790" w:name="_ETM_Q8_547000"/>
      <w:bookmarkStart w:id="3791" w:name="_ETM_Q8_548589"/>
      <w:bookmarkEnd w:id="3790"/>
      <w:bookmarkEnd w:id="3791"/>
      <w:r>
        <w:rPr>
          <w:rtl/>
        </w:rPr>
        <w:t xml:space="preserve">זה </w:t>
      </w:r>
      <w:bookmarkStart w:id="3792" w:name="_ETM_Q8_548829"/>
      <w:bookmarkEnd w:id="3792"/>
      <w:r>
        <w:rPr>
          <w:rtl/>
        </w:rPr>
        <w:t xml:space="preserve">הזכיר </w:t>
      </w:r>
      <w:bookmarkStart w:id="3793" w:name="_ETM_Q8_549189"/>
      <w:bookmarkEnd w:id="3793"/>
      <w:r>
        <w:rPr>
          <w:rtl/>
        </w:rPr>
        <w:t xml:space="preserve">לי </w:t>
      </w:r>
      <w:bookmarkStart w:id="3794" w:name="_ETM_Q8_549339"/>
      <w:bookmarkStart w:id="3795" w:name="_ETM_Q8_549549"/>
      <w:bookmarkEnd w:id="3794"/>
      <w:bookmarkEnd w:id="3795"/>
      <w:r>
        <w:rPr>
          <w:rtl/>
        </w:rPr>
        <w:t xml:space="preserve">אירוע </w:t>
      </w:r>
      <w:bookmarkStart w:id="3796" w:name="_ETM_Q8_549909"/>
      <w:bookmarkEnd w:id="3796"/>
      <w:r>
        <w:rPr>
          <w:rtl/>
        </w:rPr>
        <w:t>ש</w:t>
      </w:r>
      <w:r>
        <w:rPr>
          <w:rFonts w:hint="cs"/>
          <w:rtl/>
        </w:rPr>
        <w:t xml:space="preserve">גם </w:t>
      </w:r>
      <w:r>
        <w:rPr>
          <w:rtl/>
        </w:rPr>
        <w:t xml:space="preserve">אני </w:t>
      </w:r>
      <w:bookmarkStart w:id="3797" w:name="_ETM_Q8_550299"/>
      <w:bookmarkEnd w:id="3797"/>
      <w:r>
        <w:rPr>
          <w:rtl/>
        </w:rPr>
        <w:t xml:space="preserve">הייתי </w:t>
      </w:r>
      <w:bookmarkStart w:id="3798" w:name="_ETM_Q8_551290"/>
      <w:bookmarkEnd w:id="3798"/>
      <w:r>
        <w:rPr>
          <w:rtl/>
        </w:rPr>
        <w:t xml:space="preserve">שותף </w:t>
      </w:r>
      <w:bookmarkStart w:id="3799" w:name="_ETM_Q8_551770"/>
      <w:bookmarkEnd w:id="3799"/>
      <w:r>
        <w:rPr>
          <w:rtl/>
        </w:rPr>
        <w:t xml:space="preserve">לו </w:t>
      </w:r>
      <w:bookmarkStart w:id="3800" w:name="_ETM_Q8_551890"/>
      <w:bookmarkEnd w:id="3800"/>
      <w:r>
        <w:rPr>
          <w:rtl/>
        </w:rPr>
        <w:t>ב-1988</w:t>
      </w:r>
      <w:r>
        <w:rPr>
          <w:rFonts w:hint="cs"/>
          <w:rtl/>
        </w:rPr>
        <w:t>.</w:t>
      </w:r>
      <w:r>
        <w:rPr>
          <w:rtl/>
        </w:rPr>
        <w:t xml:space="preserve"> </w:t>
      </w:r>
      <w:bookmarkStart w:id="3801" w:name="_ETM_Q8_554869"/>
      <w:bookmarkEnd w:id="3801"/>
      <w:r>
        <w:rPr>
          <w:rtl/>
        </w:rPr>
        <w:t xml:space="preserve">נגזר </w:t>
      </w:r>
      <w:bookmarkStart w:id="3802" w:name="_ETM_Q8_555350"/>
      <w:bookmarkEnd w:id="3802"/>
      <w:r>
        <w:rPr>
          <w:rtl/>
        </w:rPr>
        <w:t xml:space="preserve">עלינו </w:t>
      </w:r>
      <w:bookmarkStart w:id="3803" w:name="_ETM_Q8_555680"/>
      <w:bookmarkEnd w:id="3803"/>
      <w:r>
        <w:rPr>
          <w:rFonts w:hint="cs"/>
          <w:rtl/>
        </w:rPr>
        <w:t xml:space="preserve">בגולני </w:t>
      </w:r>
      <w:r>
        <w:rPr>
          <w:rtl/>
        </w:rPr>
        <w:t xml:space="preserve">להיות </w:t>
      </w:r>
      <w:bookmarkStart w:id="3804" w:name="_ETM_Q8_555950"/>
      <w:bookmarkEnd w:id="3804"/>
      <w:r>
        <w:rPr>
          <w:rtl/>
        </w:rPr>
        <w:t>נ</w:t>
      </w:r>
      <w:r>
        <w:rPr>
          <w:rFonts w:hint="cs"/>
          <w:rtl/>
        </w:rPr>
        <w:t>ערי</w:t>
      </w:r>
      <w:r>
        <w:rPr>
          <w:rtl/>
        </w:rPr>
        <w:t xml:space="preserve"> </w:t>
      </w:r>
      <w:bookmarkStart w:id="3805" w:name="_ETM_Q8_556820"/>
      <w:bookmarkEnd w:id="3805"/>
      <w:r>
        <w:rPr>
          <w:rtl/>
        </w:rPr>
        <w:t>האינתיפאדה</w:t>
      </w:r>
      <w:r>
        <w:rPr>
          <w:rFonts w:hint="cs"/>
          <w:rtl/>
        </w:rPr>
        <w:t>,</w:t>
      </w:r>
      <w:r>
        <w:rPr>
          <w:rtl/>
        </w:rPr>
        <w:t xml:space="preserve"> </w:t>
      </w:r>
      <w:bookmarkStart w:id="3806" w:name="_ETM_Q8_559439"/>
      <w:bookmarkEnd w:id="3806"/>
      <w:proofErr w:type="spellStart"/>
      <w:r>
        <w:rPr>
          <w:rtl/>
        </w:rPr>
        <w:t>בקב</w:t>
      </w:r>
      <w:r>
        <w:rPr>
          <w:rFonts w:hint="cs"/>
          <w:rtl/>
        </w:rPr>
        <w:t>א</w:t>
      </w:r>
      <w:r>
        <w:rPr>
          <w:rtl/>
        </w:rPr>
        <w:t>טיה</w:t>
      </w:r>
      <w:proofErr w:type="spellEnd"/>
      <w:r>
        <w:rPr>
          <w:rFonts w:hint="cs"/>
          <w:rtl/>
        </w:rPr>
        <w:t>,</w:t>
      </w:r>
      <w:r>
        <w:rPr>
          <w:rtl/>
        </w:rPr>
        <w:t xml:space="preserve"> </w:t>
      </w:r>
      <w:bookmarkStart w:id="3807" w:name="_ETM_Q8_560700"/>
      <w:bookmarkEnd w:id="3807"/>
      <w:r>
        <w:rPr>
          <w:rtl/>
        </w:rPr>
        <w:t>בג'נין</w:t>
      </w:r>
      <w:r>
        <w:rPr>
          <w:rFonts w:hint="cs"/>
          <w:rtl/>
        </w:rPr>
        <w:t>,</w:t>
      </w:r>
      <w:r>
        <w:rPr>
          <w:rtl/>
        </w:rPr>
        <w:t xml:space="preserve"> </w:t>
      </w:r>
      <w:bookmarkStart w:id="3808" w:name="_ETM_Q8_561719"/>
      <w:bookmarkEnd w:id="3808"/>
      <w:r>
        <w:rPr>
          <w:rtl/>
        </w:rPr>
        <w:t>בשכם</w:t>
      </w:r>
      <w:r>
        <w:rPr>
          <w:rFonts w:hint="cs"/>
          <w:rtl/>
        </w:rPr>
        <w:t>, ובדיר אל-בלח ובעוד כמה מקומות</w:t>
      </w:r>
      <w:bookmarkStart w:id="3809" w:name="_ETM_Q8_565000"/>
      <w:bookmarkEnd w:id="3809"/>
      <w:r>
        <w:rPr>
          <w:rFonts w:hint="cs"/>
          <w:rtl/>
        </w:rPr>
        <w:t xml:space="preserve">, </w:t>
      </w:r>
      <w:proofErr w:type="spellStart"/>
      <w:r>
        <w:rPr>
          <w:rFonts w:hint="cs"/>
          <w:rtl/>
        </w:rPr>
        <w:t>בג'לזון</w:t>
      </w:r>
      <w:proofErr w:type="spellEnd"/>
      <w:r w:rsidR="00D65182">
        <w:rPr>
          <w:rFonts w:hint="cs"/>
          <w:rtl/>
        </w:rPr>
        <w:t>,</w:t>
      </w:r>
      <w:r>
        <w:rPr>
          <w:rFonts w:hint="cs"/>
          <w:rtl/>
        </w:rPr>
        <w:t xml:space="preserve"> </w:t>
      </w:r>
      <w:bookmarkStart w:id="3810" w:name="_ETM_Q8_563270"/>
      <w:bookmarkEnd w:id="3810"/>
      <w:r>
        <w:rPr>
          <w:rtl/>
        </w:rPr>
        <w:t>ו</w:t>
      </w:r>
      <w:r>
        <w:rPr>
          <w:rFonts w:hint="cs"/>
          <w:rtl/>
        </w:rPr>
        <w:t>שם יום אחד אנחנו עושים מארב</w:t>
      </w:r>
      <w:r w:rsidR="00D65182">
        <w:rPr>
          <w:rFonts w:hint="cs"/>
          <w:rtl/>
        </w:rPr>
        <w:t>,</w:t>
      </w:r>
      <w:r>
        <w:rPr>
          <w:rFonts w:hint="cs"/>
          <w:rtl/>
        </w:rPr>
        <w:t xml:space="preserve"> </w:t>
      </w:r>
      <w:bookmarkStart w:id="3811" w:name="_ETM_Q8_564050"/>
      <w:bookmarkStart w:id="3812" w:name="_ETM_Q8_566579"/>
      <w:bookmarkStart w:id="3813" w:name="_ETM_Q8_566880"/>
      <w:bookmarkStart w:id="3814" w:name="_ETM_Q8_567210"/>
      <w:bookmarkStart w:id="3815" w:name="_ETM_Q8_567839"/>
      <w:bookmarkStart w:id="3816" w:name="_ETM_Q8_568589"/>
      <w:bookmarkStart w:id="3817" w:name="_ETM_Q8_570970"/>
      <w:bookmarkStart w:id="3818" w:name="_ETM_Q8_571420"/>
      <w:bookmarkStart w:id="3819" w:name="_ETM_Q8_571630"/>
      <w:bookmarkStart w:id="3820" w:name="_ETM_Q8_571870"/>
      <w:bookmarkStart w:id="3821" w:name="_ETM_Q8_572170"/>
      <w:bookmarkStart w:id="3822" w:name="_ETM_Q8_572470"/>
      <w:bookmarkStart w:id="3823" w:name="_ETM_Q8_574220"/>
      <w:bookmarkEnd w:id="3811"/>
      <w:bookmarkEnd w:id="3812"/>
      <w:bookmarkEnd w:id="3813"/>
      <w:bookmarkEnd w:id="3814"/>
      <w:bookmarkEnd w:id="3815"/>
      <w:bookmarkEnd w:id="3816"/>
      <w:bookmarkEnd w:id="3817"/>
      <w:bookmarkEnd w:id="3818"/>
      <w:bookmarkEnd w:id="3819"/>
      <w:bookmarkEnd w:id="3820"/>
      <w:bookmarkEnd w:id="3821"/>
      <w:bookmarkEnd w:id="3822"/>
      <w:bookmarkEnd w:id="3823"/>
      <w:r>
        <w:rPr>
          <w:rtl/>
        </w:rPr>
        <w:t xml:space="preserve">וקבוצת </w:t>
      </w:r>
      <w:bookmarkStart w:id="3824" w:name="_ETM_Q8_574880"/>
      <w:bookmarkEnd w:id="3824"/>
      <w:proofErr w:type="spellStart"/>
      <w:r>
        <w:rPr>
          <w:rtl/>
        </w:rPr>
        <w:t>מפ</w:t>
      </w:r>
      <w:r>
        <w:rPr>
          <w:rFonts w:hint="cs"/>
          <w:rtl/>
        </w:rPr>
        <w:t>י</w:t>
      </w:r>
      <w:r>
        <w:rPr>
          <w:rtl/>
        </w:rPr>
        <w:t>רי</w:t>
      </w:r>
      <w:proofErr w:type="spellEnd"/>
      <w:r>
        <w:rPr>
          <w:rtl/>
        </w:rPr>
        <w:t xml:space="preserve"> </w:t>
      </w:r>
      <w:bookmarkStart w:id="3825" w:name="_ETM_Q8_575390"/>
      <w:bookmarkEnd w:id="3825"/>
      <w:r>
        <w:rPr>
          <w:rtl/>
        </w:rPr>
        <w:t xml:space="preserve">סדר </w:t>
      </w:r>
      <w:bookmarkStart w:id="3826" w:name="_ETM_Q8_576750"/>
      <w:bookmarkEnd w:id="3826"/>
      <w:r>
        <w:rPr>
          <w:rFonts w:hint="cs"/>
          <w:rtl/>
        </w:rPr>
        <w:t xml:space="preserve">– </w:t>
      </w:r>
      <w:r>
        <w:rPr>
          <w:rtl/>
        </w:rPr>
        <w:t xml:space="preserve">מפתיעים </w:t>
      </w:r>
      <w:bookmarkStart w:id="3827" w:name="_ETM_Q8_577350"/>
      <w:bookmarkEnd w:id="3827"/>
      <w:r>
        <w:rPr>
          <w:rtl/>
        </w:rPr>
        <w:t>אותם</w:t>
      </w:r>
      <w:r w:rsidR="00D65182">
        <w:rPr>
          <w:rFonts w:hint="cs"/>
          <w:rtl/>
        </w:rPr>
        <w:t>,</w:t>
      </w:r>
      <w:r>
        <w:rPr>
          <w:rtl/>
        </w:rPr>
        <w:t xml:space="preserve"> </w:t>
      </w:r>
      <w:bookmarkStart w:id="3828" w:name="_ETM_Q8_578810"/>
      <w:bookmarkEnd w:id="3828"/>
      <w:r>
        <w:rPr>
          <w:rtl/>
        </w:rPr>
        <w:t xml:space="preserve">ואז </w:t>
      </w:r>
      <w:bookmarkStart w:id="3829" w:name="_ETM_Q8_579289"/>
      <w:bookmarkEnd w:id="3829"/>
      <w:r>
        <w:rPr>
          <w:rtl/>
        </w:rPr>
        <w:t xml:space="preserve">יש </w:t>
      </w:r>
      <w:bookmarkStart w:id="3830" w:name="_ETM_Q8_579469"/>
      <w:bookmarkEnd w:id="3830"/>
      <w:r>
        <w:rPr>
          <w:rtl/>
        </w:rPr>
        <w:t xml:space="preserve">רגע </w:t>
      </w:r>
      <w:bookmarkStart w:id="3831" w:name="_ETM_Q8_579859"/>
      <w:bookmarkEnd w:id="3831"/>
      <w:r>
        <w:rPr>
          <w:rtl/>
        </w:rPr>
        <w:t xml:space="preserve">שהם </w:t>
      </w:r>
      <w:bookmarkStart w:id="3832" w:name="_ETM_Q8_580189"/>
      <w:bookmarkEnd w:id="3832"/>
      <w:r>
        <w:rPr>
          <w:rtl/>
        </w:rPr>
        <w:t>בורחים</w:t>
      </w:r>
      <w:r>
        <w:rPr>
          <w:rFonts w:hint="cs"/>
          <w:rtl/>
        </w:rPr>
        <w:t>,</w:t>
      </w:r>
      <w:r>
        <w:rPr>
          <w:rtl/>
        </w:rPr>
        <w:t xml:space="preserve"> </w:t>
      </w:r>
      <w:bookmarkStart w:id="3833" w:name="_ETM_Q8_581770"/>
      <w:bookmarkEnd w:id="3833"/>
      <w:r>
        <w:rPr>
          <w:rtl/>
        </w:rPr>
        <w:t>ו</w:t>
      </w:r>
      <w:r>
        <w:rPr>
          <w:rFonts w:hint="cs"/>
          <w:rtl/>
        </w:rPr>
        <w:t xml:space="preserve">שם </w:t>
      </w:r>
      <w:r>
        <w:rPr>
          <w:rtl/>
        </w:rPr>
        <w:t xml:space="preserve">עוד </w:t>
      </w:r>
      <w:bookmarkStart w:id="3834" w:name="_ETM_Q8_582100"/>
      <w:bookmarkStart w:id="3835" w:name="_ETM_Q8_582399"/>
      <w:bookmarkEnd w:id="3834"/>
      <w:bookmarkEnd w:id="3835"/>
      <w:r>
        <w:rPr>
          <w:rtl/>
        </w:rPr>
        <w:t xml:space="preserve">היה </w:t>
      </w:r>
      <w:bookmarkStart w:id="3836" w:name="_ETM_Q8_582609"/>
      <w:bookmarkEnd w:id="3836"/>
      <w:r>
        <w:rPr>
          <w:rtl/>
        </w:rPr>
        <w:t xml:space="preserve">מותר </w:t>
      </w:r>
      <w:bookmarkStart w:id="3837" w:name="_ETM_Q8_582969"/>
      <w:bookmarkEnd w:id="3837"/>
      <w:r>
        <w:rPr>
          <w:rtl/>
        </w:rPr>
        <w:t xml:space="preserve">לעשות </w:t>
      </w:r>
      <w:bookmarkStart w:id="3838" w:name="_ETM_Q8_584529"/>
      <w:bookmarkEnd w:id="3838"/>
      <w:r>
        <w:rPr>
          <w:rtl/>
        </w:rPr>
        <w:t xml:space="preserve">נוהל </w:t>
      </w:r>
      <w:bookmarkStart w:id="3839" w:name="_ETM_Q8_584799"/>
      <w:bookmarkEnd w:id="3839"/>
      <w:r>
        <w:rPr>
          <w:rtl/>
        </w:rPr>
        <w:t xml:space="preserve">מעצר </w:t>
      </w:r>
      <w:bookmarkStart w:id="3840" w:name="_ETM_Q8_585219"/>
      <w:bookmarkEnd w:id="3840"/>
      <w:r>
        <w:rPr>
          <w:rtl/>
        </w:rPr>
        <w:t>חשוד</w:t>
      </w:r>
      <w:r>
        <w:rPr>
          <w:rFonts w:hint="cs"/>
          <w:rtl/>
        </w:rPr>
        <w:t>.</w:t>
      </w:r>
      <w:r>
        <w:rPr>
          <w:rtl/>
        </w:rPr>
        <w:t xml:space="preserve"> </w:t>
      </w:r>
      <w:bookmarkStart w:id="3841" w:name="_ETM_Q8_586779"/>
      <w:bookmarkEnd w:id="3841"/>
      <w:r>
        <w:rPr>
          <w:rtl/>
        </w:rPr>
        <w:t xml:space="preserve">אבל </w:t>
      </w:r>
      <w:bookmarkStart w:id="3842" w:name="_ETM_Q8_586990"/>
      <w:bookmarkEnd w:id="3842"/>
      <w:r>
        <w:rPr>
          <w:rtl/>
        </w:rPr>
        <w:t xml:space="preserve">אתה </w:t>
      </w:r>
      <w:bookmarkStart w:id="3843" w:name="_ETM_Q8_587200"/>
      <w:bookmarkEnd w:id="3843"/>
      <w:r>
        <w:rPr>
          <w:rtl/>
        </w:rPr>
        <w:t xml:space="preserve">אומר </w:t>
      </w:r>
      <w:bookmarkStart w:id="3844" w:name="_ETM_Q8_587500"/>
      <w:bookmarkEnd w:id="3844"/>
      <w:r>
        <w:rPr>
          <w:rtl/>
        </w:rPr>
        <w:t>לעצמך</w:t>
      </w:r>
      <w:r>
        <w:rPr>
          <w:rFonts w:hint="cs"/>
          <w:rtl/>
        </w:rPr>
        <w:t>:</w:t>
      </w:r>
      <w:r>
        <w:rPr>
          <w:rtl/>
        </w:rPr>
        <w:t xml:space="preserve"> </w:t>
      </w:r>
      <w:bookmarkStart w:id="3845" w:name="_ETM_Q8_588040"/>
      <w:bookmarkEnd w:id="3845"/>
      <w:r>
        <w:rPr>
          <w:rtl/>
        </w:rPr>
        <w:t>תשמע</w:t>
      </w:r>
      <w:r>
        <w:rPr>
          <w:rFonts w:hint="cs"/>
          <w:rtl/>
        </w:rPr>
        <w:t>,</w:t>
      </w:r>
      <w:r>
        <w:rPr>
          <w:rtl/>
        </w:rPr>
        <w:t xml:space="preserve"> </w:t>
      </w:r>
      <w:bookmarkStart w:id="3846" w:name="_ETM_Q8_588490"/>
      <w:bookmarkEnd w:id="3846"/>
      <w:r>
        <w:rPr>
          <w:rtl/>
        </w:rPr>
        <w:t xml:space="preserve">אתה </w:t>
      </w:r>
      <w:bookmarkStart w:id="3847" w:name="_ETM_Q8_588759"/>
      <w:bookmarkEnd w:id="3847"/>
      <w:r>
        <w:rPr>
          <w:rtl/>
        </w:rPr>
        <w:t xml:space="preserve">לא </w:t>
      </w:r>
      <w:bookmarkStart w:id="3848" w:name="_ETM_Q8_588880"/>
      <w:bookmarkEnd w:id="3848"/>
      <w:r>
        <w:rPr>
          <w:rtl/>
        </w:rPr>
        <w:t xml:space="preserve">בסכנת </w:t>
      </w:r>
      <w:bookmarkStart w:id="3849" w:name="_ETM_Q8_589479"/>
      <w:bookmarkEnd w:id="3849"/>
      <w:r>
        <w:rPr>
          <w:rtl/>
        </w:rPr>
        <w:t>חיים</w:t>
      </w:r>
      <w:r>
        <w:rPr>
          <w:rFonts w:hint="cs"/>
          <w:rtl/>
        </w:rPr>
        <w:t>,</w:t>
      </w:r>
      <w:r>
        <w:rPr>
          <w:rtl/>
        </w:rPr>
        <w:t xml:space="preserve"> </w:t>
      </w:r>
      <w:bookmarkStart w:id="3850" w:name="_ETM_Q8_589810"/>
      <w:bookmarkEnd w:id="3850"/>
      <w:r>
        <w:rPr>
          <w:rtl/>
        </w:rPr>
        <w:t xml:space="preserve">אתה </w:t>
      </w:r>
      <w:bookmarkStart w:id="3851" w:name="_ETM_Q8_590049"/>
      <w:bookmarkEnd w:id="3851"/>
      <w:r>
        <w:rPr>
          <w:rtl/>
        </w:rPr>
        <w:t xml:space="preserve">בשליטה </w:t>
      </w:r>
      <w:bookmarkStart w:id="3852" w:name="_ETM_Q8_590710"/>
      <w:bookmarkEnd w:id="3852"/>
      <w:r>
        <w:rPr>
          <w:rtl/>
        </w:rPr>
        <w:t>מלאה</w:t>
      </w:r>
      <w:r>
        <w:rPr>
          <w:rFonts w:hint="cs"/>
          <w:rtl/>
        </w:rPr>
        <w:t>.</w:t>
      </w:r>
      <w:r>
        <w:rPr>
          <w:rtl/>
        </w:rPr>
        <w:t xml:space="preserve"> </w:t>
      </w:r>
      <w:bookmarkStart w:id="3853" w:name="_ETM_Q8_591880"/>
      <w:bookmarkEnd w:id="3853"/>
      <w:r>
        <w:rPr>
          <w:rtl/>
        </w:rPr>
        <w:t xml:space="preserve">בקור </w:t>
      </w:r>
      <w:bookmarkStart w:id="3854" w:name="_ETM_Q8_592390"/>
      <w:bookmarkEnd w:id="3854"/>
      <w:r>
        <w:rPr>
          <w:rtl/>
        </w:rPr>
        <w:t xml:space="preserve">רוח </w:t>
      </w:r>
      <w:bookmarkStart w:id="3855" w:name="_ETM_Q8_592689"/>
      <w:bookmarkEnd w:id="3855"/>
      <w:r>
        <w:rPr>
          <w:rtl/>
        </w:rPr>
        <w:t xml:space="preserve">אתה </w:t>
      </w:r>
      <w:bookmarkStart w:id="3856" w:name="_ETM_Q8_592960"/>
      <w:bookmarkEnd w:id="3856"/>
      <w:r>
        <w:rPr>
          <w:rtl/>
        </w:rPr>
        <w:t xml:space="preserve">עוצר </w:t>
      </w:r>
      <w:bookmarkStart w:id="3857" w:name="_ETM_Q8_593320"/>
      <w:bookmarkEnd w:id="3857"/>
      <w:r>
        <w:rPr>
          <w:rtl/>
        </w:rPr>
        <w:t xml:space="preserve">את </w:t>
      </w:r>
      <w:bookmarkStart w:id="3858" w:name="_ETM_Q8_593439"/>
      <w:bookmarkEnd w:id="3858"/>
      <w:r>
        <w:rPr>
          <w:rtl/>
        </w:rPr>
        <w:t>עצמך</w:t>
      </w:r>
      <w:r w:rsidR="000F6AE2">
        <w:rPr>
          <w:rFonts w:hint="cs"/>
          <w:rtl/>
        </w:rPr>
        <w:t>;</w:t>
      </w:r>
      <w:r>
        <w:rPr>
          <w:rtl/>
        </w:rPr>
        <w:t xml:space="preserve"> </w:t>
      </w:r>
      <w:bookmarkStart w:id="3859" w:name="_ETM_Q8_593950"/>
      <w:bookmarkEnd w:id="3859"/>
      <w:r>
        <w:rPr>
          <w:rtl/>
        </w:rPr>
        <w:t xml:space="preserve">אתה </w:t>
      </w:r>
      <w:bookmarkStart w:id="3860" w:name="_ETM_Q8_594159"/>
      <w:bookmarkEnd w:id="3860"/>
      <w:r>
        <w:rPr>
          <w:rtl/>
        </w:rPr>
        <w:t xml:space="preserve">מונע </w:t>
      </w:r>
      <w:bookmarkStart w:id="3861" w:name="_ETM_Q8_594759"/>
      <w:bookmarkEnd w:id="3861"/>
      <w:r>
        <w:rPr>
          <w:rtl/>
        </w:rPr>
        <w:t xml:space="preserve">פעולה </w:t>
      </w:r>
      <w:bookmarkStart w:id="3862" w:name="_ETM_Q8_596049"/>
      <w:bookmarkEnd w:id="3862"/>
      <w:r>
        <w:rPr>
          <w:rtl/>
        </w:rPr>
        <w:t xml:space="preserve">גם </w:t>
      </w:r>
      <w:bookmarkStart w:id="3863" w:name="_ETM_Q8_596289"/>
      <w:bookmarkEnd w:id="3863"/>
      <w:r>
        <w:rPr>
          <w:rFonts w:hint="cs"/>
          <w:rtl/>
        </w:rPr>
        <w:t>כ</w:t>
      </w:r>
      <w:r>
        <w:rPr>
          <w:rtl/>
        </w:rPr>
        <w:t xml:space="preserve">שאתה </w:t>
      </w:r>
      <w:bookmarkStart w:id="3864" w:name="_ETM_Q8_596560"/>
      <w:bookmarkEnd w:id="3864"/>
      <w:r>
        <w:rPr>
          <w:rtl/>
        </w:rPr>
        <w:t xml:space="preserve">יכול </w:t>
      </w:r>
      <w:bookmarkStart w:id="3865" w:name="_ETM_Q8_596920"/>
      <w:bookmarkEnd w:id="3865"/>
      <w:r>
        <w:rPr>
          <w:rtl/>
        </w:rPr>
        <w:t>לבצע</w:t>
      </w:r>
      <w:bookmarkStart w:id="3866" w:name="_ETM_Q8_597490"/>
      <w:bookmarkEnd w:id="3866"/>
      <w:r>
        <w:rPr>
          <w:rFonts w:hint="cs"/>
          <w:rtl/>
        </w:rPr>
        <w:t xml:space="preserve"> </w:t>
      </w:r>
      <w:r>
        <w:rPr>
          <w:rFonts w:hint="eastAsia"/>
          <w:rtl/>
        </w:rPr>
        <w:t>–</w:t>
      </w:r>
      <w:r>
        <w:rPr>
          <w:rtl/>
        </w:rPr>
        <w:t xml:space="preserve"> </w:t>
      </w:r>
      <w:bookmarkStart w:id="3867" w:name="_ETM_Q8_598859"/>
      <w:bookmarkEnd w:id="3867"/>
      <w:r>
        <w:rPr>
          <w:rtl/>
        </w:rPr>
        <w:t xml:space="preserve">זאת </w:t>
      </w:r>
      <w:bookmarkStart w:id="3868" w:name="_ETM_Q8_599130"/>
      <w:bookmarkEnd w:id="3868"/>
      <w:r>
        <w:rPr>
          <w:rtl/>
        </w:rPr>
        <w:t>גבורה</w:t>
      </w:r>
      <w:r>
        <w:rPr>
          <w:rFonts w:hint="cs"/>
          <w:rtl/>
        </w:rPr>
        <w:t>.</w:t>
      </w:r>
      <w:r>
        <w:rPr>
          <w:rtl/>
        </w:rPr>
        <w:t xml:space="preserve"> </w:t>
      </w:r>
      <w:bookmarkStart w:id="3869" w:name="_ETM_Q8_599549"/>
      <w:bookmarkEnd w:id="3869"/>
      <w:r>
        <w:rPr>
          <w:rtl/>
        </w:rPr>
        <w:t xml:space="preserve">פעם </w:t>
      </w:r>
      <w:bookmarkStart w:id="3870" w:name="_ETM_Q8_600539"/>
      <w:bookmarkEnd w:id="3870"/>
      <w:r>
        <w:rPr>
          <w:rtl/>
        </w:rPr>
        <w:t xml:space="preserve">האלוף </w:t>
      </w:r>
      <w:bookmarkStart w:id="3871" w:name="_ETM_Q8_602720"/>
      <w:bookmarkEnd w:id="3871"/>
      <w:r>
        <w:rPr>
          <w:rtl/>
        </w:rPr>
        <w:t xml:space="preserve">גדעון </w:t>
      </w:r>
      <w:bookmarkStart w:id="3872" w:name="_ETM_Q8_603140"/>
      <w:bookmarkEnd w:id="3872"/>
      <w:r>
        <w:rPr>
          <w:rtl/>
        </w:rPr>
        <w:t xml:space="preserve">שפר </w:t>
      </w:r>
      <w:bookmarkStart w:id="3873" w:name="_ETM_Q8_603560"/>
      <w:bookmarkEnd w:id="3873"/>
      <w:r>
        <w:rPr>
          <w:rtl/>
        </w:rPr>
        <w:t xml:space="preserve">סיפר </w:t>
      </w:r>
      <w:bookmarkStart w:id="3874" w:name="_ETM_Q8_603979"/>
      <w:bookmarkEnd w:id="3874"/>
      <w:r>
        <w:rPr>
          <w:rtl/>
        </w:rPr>
        <w:t xml:space="preserve">לי </w:t>
      </w:r>
      <w:bookmarkStart w:id="3875" w:name="_ETM_Q8_604100"/>
      <w:bookmarkEnd w:id="3875"/>
      <w:r>
        <w:rPr>
          <w:rtl/>
        </w:rPr>
        <w:t xml:space="preserve">סיפור </w:t>
      </w:r>
      <w:bookmarkStart w:id="3876" w:name="_ETM_Q8_604520"/>
      <w:bookmarkEnd w:id="3876"/>
      <w:r>
        <w:rPr>
          <w:rFonts w:hint="cs"/>
          <w:rtl/>
        </w:rPr>
        <w:t xml:space="preserve">– </w:t>
      </w:r>
      <w:r>
        <w:rPr>
          <w:rtl/>
        </w:rPr>
        <w:t xml:space="preserve">ובזה </w:t>
      </w:r>
      <w:bookmarkStart w:id="3877" w:name="_ETM_Q8_604820"/>
      <w:bookmarkEnd w:id="3877"/>
      <w:r>
        <w:rPr>
          <w:rtl/>
        </w:rPr>
        <w:t xml:space="preserve">אני </w:t>
      </w:r>
      <w:bookmarkStart w:id="3878" w:name="_ETM_Q8_605029"/>
      <w:bookmarkEnd w:id="3878"/>
      <w:r>
        <w:rPr>
          <w:rtl/>
        </w:rPr>
        <w:t>אסיים</w:t>
      </w:r>
      <w:r>
        <w:rPr>
          <w:rFonts w:hint="cs"/>
          <w:rtl/>
        </w:rPr>
        <w:t>.</w:t>
      </w:r>
      <w:r>
        <w:rPr>
          <w:rtl/>
        </w:rPr>
        <w:t xml:space="preserve"> </w:t>
      </w:r>
      <w:bookmarkStart w:id="3879" w:name="_ETM_Q8_607270"/>
      <w:bookmarkEnd w:id="3879"/>
      <w:r>
        <w:rPr>
          <w:rtl/>
        </w:rPr>
        <w:t>הוא</w:t>
      </w:r>
      <w:r>
        <w:rPr>
          <w:rFonts w:hint="cs"/>
          <w:rtl/>
        </w:rPr>
        <w:t xml:space="preserve"> אלוף </w:t>
      </w:r>
      <w:bookmarkStart w:id="3880" w:name="_ETM_Q8_603000"/>
      <w:bookmarkEnd w:id="3880"/>
      <w:r>
        <w:rPr>
          <w:rFonts w:hint="cs"/>
          <w:rtl/>
        </w:rPr>
        <w:t xml:space="preserve">עם צל"ש. </w:t>
      </w:r>
      <w:bookmarkStart w:id="3881" w:name="_ETM_Q8_607479"/>
      <w:bookmarkStart w:id="3882" w:name="_ETM_Q8_607990"/>
      <w:bookmarkStart w:id="3883" w:name="_ETM_Q8_608410"/>
      <w:bookmarkStart w:id="3884" w:name="_ETM_Q8_608739"/>
      <w:bookmarkEnd w:id="3881"/>
      <w:bookmarkEnd w:id="3882"/>
      <w:bookmarkEnd w:id="3883"/>
      <w:bookmarkEnd w:id="3884"/>
      <w:r>
        <w:rPr>
          <w:rtl/>
        </w:rPr>
        <w:t xml:space="preserve">הוא </w:t>
      </w:r>
      <w:bookmarkStart w:id="3885" w:name="_ETM_Q8_609130"/>
      <w:bookmarkEnd w:id="3885"/>
      <w:r>
        <w:rPr>
          <w:rtl/>
        </w:rPr>
        <w:t xml:space="preserve">נטש </w:t>
      </w:r>
      <w:bookmarkStart w:id="3886" w:name="_ETM_Q8_609849"/>
      <w:bookmarkEnd w:id="3886"/>
      <w:r>
        <w:rPr>
          <w:rtl/>
        </w:rPr>
        <w:t xml:space="preserve">מטוס </w:t>
      </w:r>
      <w:bookmarkStart w:id="3887" w:name="_ETM_Q8_610870"/>
      <w:bookmarkEnd w:id="3887"/>
      <w:r>
        <w:rPr>
          <w:rtl/>
        </w:rPr>
        <w:t xml:space="preserve">בגובה </w:t>
      </w:r>
      <w:bookmarkStart w:id="3888" w:name="_ETM_Q8_611560"/>
      <w:bookmarkEnd w:id="3888"/>
      <w:r>
        <w:rPr>
          <w:rtl/>
        </w:rPr>
        <w:t xml:space="preserve">15 </w:t>
      </w:r>
      <w:bookmarkStart w:id="3889" w:name="_ETM_Q8_612430"/>
      <w:bookmarkEnd w:id="3889"/>
      <w:r>
        <w:rPr>
          <w:rtl/>
        </w:rPr>
        <w:t>ק"מ</w:t>
      </w:r>
      <w:r>
        <w:rPr>
          <w:rFonts w:hint="cs"/>
          <w:rtl/>
        </w:rPr>
        <w:t>,</w:t>
      </w:r>
      <w:r>
        <w:rPr>
          <w:rtl/>
        </w:rPr>
        <w:t xml:space="preserve"> </w:t>
      </w:r>
      <w:bookmarkStart w:id="3890" w:name="_ETM_Q8_613090"/>
      <w:bookmarkEnd w:id="3890"/>
      <w:r>
        <w:rPr>
          <w:rFonts w:hint="cs"/>
          <w:rtl/>
        </w:rPr>
        <w:t>ו</w:t>
      </w:r>
      <w:r>
        <w:rPr>
          <w:rtl/>
        </w:rPr>
        <w:t xml:space="preserve">אף </w:t>
      </w:r>
      <w:bookmarkStart w:id="3891" w:name="_ETM_Q8_613240"/>
      <w:bookmarkEnd w:id="3891"/>
      <w:r>
        <w:rPr>
          <w:rFonts w:hint="cs"/>
          <w:rtl/>
        </w:rPr>
        <w:t>א</w:t>
      </w:r>
      <w:r>
        <w:rPr>
          <w:rtl/>
        </w:rPr>
        <w:t xml:space="preserve">חד </w:t>
      </w:r>
      <w:bookmarkStart w:id="3892" w:name="_ETM_Q8_613450"/>
      <w:bookmarkEnd w:id="3892"/>
      <w:r>
        <w:rPr>
          <w:rtl/>
        </w:rPr>
        <w:t xml:space="preserve">לא </w:t>
      </w:r>
      <w:bookmarkStart w:id="3893" w:name="_ETM_Q8_613570"/>
      <w:bookmarkEnd w:id="3893"/>
      <w:r>
        <w:rPr>
          <w:rtl/>
        </w:rPr>
        <w:t>האמי</w:t>
      </w:r>
      <w:r>
        <w:rPr>
          <w:rFonts w:hint="cs"/>
          <w:rtl/>
        </w:rPr>
        <w:t>ן</w:t>
      </w:r>
      <w:r>
        <w:rPr>
          <w:rtl/>
        </w:rPr>
        <w:t xml:space="preserve"> </w:t>
      </w:r>
      <w:bookmarkStart w:id="3894" w:name="_ETM_Q8_613930"/>
      <w:bookmarkEnd w:id="3894"/>
      <w:r>
        <w:rPr>
          <w:rtl/>
        </w:rPr>
        <w:t xml:space="preserve">שהוא </w:t>
      </w:r>
      <w:bookmarkStart w:id="3895" w:name="_ETM_Q8_614380"/>
      <w:bookmarkEnd w:id="3895"/>
      <w:r>
        <w:rPr>
          <w:rtl/>
        </w:rPr>
        <w:t xml:space="preserve">יישאר </w:t>
      </w:r>
      <w:bookmarkStart w:id="3896" w:name="_ETM_Q8_614830"/>
      <w:bookmarkEnd w:id="3896"/>
      <w:r>
        <w:rPr>
          <w:rtl/>
        </w:rPr>
        <w:t>חי</w:t>
      </w:r>
      <w:r>
        <w:rPr>
          <w:rFonts w:hint="cs"/>
          <w:rtl/>
        </w:rPr>
        <w:t>.</w:t>
      </w:r>
      <w:r>
        <w:rPr>
          <w:rtl/>
        </w:rPr>
        <w:t xml:space="preserve"> </w:t>
      </w:r>
      <w:bookmarkStart w:id="3897" w:name="_ETM_Q8_616469"/>
      <w:bookmarkEnd w:id="3897"/>
      <w:r>
        <w:rPr>
          <w:rFonts w:hint="cs"/>
          <w:rtl/>
        </w:rPr>
        <w:t xml:space="preserve">הוא </w:t>
      </w:r>
      <w:bookmarkStart w:id="3898" w:name="_ETM_Q8_614811"/>
      <w:bookmarkEnd w:id="3898"/>
      <w:r>
        <w:rPr>
          <w:rtl/>
        </w:rPr>
        <w:t>ירד</w:t>
      </w:r>
      <w:r>
        <w:rPr>
          <w:rFonts w:hint="cs"/>
          <w:rtl/>
        </w:rPr>
        <w:t>,</w:t>
      </w:r>
      <w:r>
        <w:rPr>
          <w:rtl/>
        </w:rPr>
        <w:t xml:space="preserve"> </w:t>
      </w:r>
      <w:bookmarkStart w:id="3899" w:name="_ETM_Q8_617159"/>
      <w:bookmarkEnd w:id="3899"/>
      <w:r>
        <w:rPr>
          <w:rtl/>
        </w:rPr>
        <w:t xml:space="preserve">היה </w:t>
      </w:r>
      <w:bookmarkStart w:id="3900" w:name="_ETM_Q8_617400"/>
      <w:bookmarkEnd w:id="3900"/>
      <w:r>
        <w:rPr>
          <w:rtl/>
        </w:rPr>
        <w:t>שבוי</w:t>
      </w:r>
      <w:r>
        <w:rPr>
          <w:rFonts w:hint="cs"/>
          <w:rtl/>
        </w:rPr>
        <w:t>.</w:t>
      </w:r>
      <w:r>
        <w:rPr>
          <w:rtl/>
        </w:rPr>
        <w:t xml:space="preserve"> </w:t>
      </w:r>
      <w:bookmarkStart w:id="3901" w:name="_ETM_Q8_619680"/>
      <w:bookmarkEnd w:id="3901"/>
      <w:r>
        <w:rPr>
          <w:rtl/>
        </w:rPr>
        <w:t xml:space="preserve">חזר </w:t>
      </w:r>
      <w:bookmarkStart w:id="3902" w:name="_ETM_Q8_621239"/>
      <w:bookmarkEnd w:id="3902"/>
      <w:r>
        <w:rPr>
          <w:rtl/>
        </w:rPr>
        <w:t xml:space="preserve">ונהיה </w:t>
      </w:r>
      <w:bookmarkStart w:id="3903" w:name="_ETM_Q8_622439"/>
      <w:bookmarkEnd w:id="3903"/>
      <w:r>
        <w:rPr>
          <w:rtl/>
        </w:rPr>
        <w:t xml:space="preserve">ראש </w:t>
      </w:r>
      <w:bookmarkStart w:id="3904" w:name="_ETM_Q8_622769"/>
      <w:bookmarkEnd w:id="3904"/>
      <w:r>
        <w:rPr>
          <w:rtl/>
        </w:rPr>
        <w:t>אכ"א</w:t>
      </w:r>
      <w:r>
        <w:rPr>
          <w:rFonts w:hint="cs"/>
          <w:rtl/>
        </w:rPr>
        <w:t xml:space="preserve"> </w:t>
      </w:r>
      <w:r>
        <w:rPr>
          <w:rFonts w:hint="eastAsia"/>
          <w:rtl/>
        </w:rPr>
        <w:t>–</w:t>
      </w:r>
      <w:r>
        <w:rPr>
          <w:rtl/>
        </w:rPr>
        <w:t xml:space="preserve"> </w:t>
      </w:r>
      <w:bookmarkStart w:id="3905" w:name="_ETM_Q8_623129"/>
      <w:bookmarkEnd w:id="3905"/>
      <w:r>
        <w:rPr>
          <w:rtl/>
        </w:rPr>
        <w:t xml:space="preserve">אלוף </w:t>
      </w:r>
      <w:bookmarkStart w:id="3906" w:name="_ETM_Q8_623489"/>
      <w:bookmarkEnd w:id="3906"/>
      <w:r>
        <w:rPr>
          <w:rtl/>
        </w:rPr>
        <w:t>בצה"ל</w:t>
      </w:r>
      <w:r>
        <w:rPr>
          <w:rFonts w:hint="cs"/>
          <w:rtl/>
        </w:rPr>
        <w:t>,</w:t>
      </w:r>
      <w:r>
        <w:rPr>
          <w:rtl/>
        </w:rPr>
        <w:t xml:space="preserve"> </w:t>
      </w:r>
      <w:bookmarkStart w:id="3907" w:name="_ETM_Q8_624580"/>
      <w:bookmarkEnd w:id="3907"/>
      <w:r>
        <w:rPr>
          <w:rtl/>
        </w:rPr>
        <w:t xml:space="preserve">מעוטר </w:t>
      </w:r>
      <w:bookmarkStart w:id="3908" w:name="_ETM_Q8_625270"/>
      <w:bookmarkEnd w:id="3908"/>
      <w:r>
        <w:rPr>
          <w:rtl/>
        </w:rPr>
        <w:t>מאוד</w:t>
      </w:r>
      <w:r>
        <w:rPr>
          <w:rFonts w:hint="cs"/>
          <w:rtl/>
        </w:rPr>
        <w:t xml:space="preserve">. </w:t>
      </w:r>
      <w:bookmarkStart w:id="3909" w:name="_ETM_Q8_626219"/>
      <w:bookmarkEnd w:id="3909"/>
      <w:r>
        <w:rPr>
          <w:rFonts w:hint="cs"/>
          <w:rtl/>
        </w:rPr>
        <w:t xml:space="preserve">אני אספר </w:t>
      </w:r>
      <w:bookmarkStart w:id="3910" w:name="_ETM_Q8_626819"/>
      <w:bookmarkStart w:id="3911" w:name="_ETM_Q8_627150"/>
      <w:bookmarkStart w:id="3912" w:name="_ETM_Q8_627209"/>
      <w:bookmarkEnd w:id="3910"/>
      <w:bookmarkEnd w:id="3911"/>
      <w:bookmarkEnd w:id="3912"/>
      <w:r>
        <w:rPr>
          <w:rFonts w:hint="cs"/>
          <w:rtl/>
        </w:rPr>
        <w:t xml:space="preserve">לך </w:t>
      </w:r>
      <w:r>
        <w:rPr>
          <w:rtl/>
        </w:rPr>
        <w:t xml:space="preserve">סיפור </w:t>
      </w:r>
      <w:bookmarkStart w:id="3913" w:name="_ETM_Q8_628049"/>
      <w:bookmarkEnd w:id="3913"/>
      <w:r>
        <w:rPr>
          <w:rtl/>
        </w:rPr>
        <w:t xml:space="preserve">שהוא </w:t>
      </w:r>
      <w:bookmarkStart w:id="3914" w:name="_ETM_Q8_628230"/>
      <w:bookmarkEnd w:id="3914"/>
      <w:r>
        <w:rPr>
          <w:rtl/>
        </w:rPr>
        <w:t xml:space="preserve">קיבל </w:t>
      </w:r>
      <w:bookmarkStart w:id="3915" w:name="_ETM_Q8_628560"/>
      <w:bookmarkEnd w:id="3915"/>
      <w:r>
        <w:rPr>
          <w:rtl/>
        </w:rPr>
        <w:t xml:space="preserve">עליו </w:t>
      </w:r>
      <w:bookmarkStart w:id="3916" w:name="_ETM_Q8_628829"/>
      <w:bookmarkEnd w:id="3916"/>
      <w:r>
        <w:rPr>
          <w:rtl/>
        </w:rPr>
        <w:t>צל"ש</w:t>
      </w:r>
      <w:r w:rsidR="000F6AE2">
        <w:rPr>
          <w:rFonts w:hint="cs"/>
          <w:rtl/>
        </w:rPr>
        <w:t>.</w:t>
      </w:r>
      <w:r>
        <w:rPr>
          <w:rtl/>
        </w:rPr>
        <w:t xml:space="preserve"> </w:t>
      </w:r>
      <w:bookmarkStart w:id="3917" w:name="_ETM_Q8_629370"/>
      <w:bookmarkEnd w:id="3917"/>
      <w:r>
        <w:rPr>
          <w:rtl/>
        </w:rPr>
        <w:t xml:space="preserve">תשמע </w:t>
      </w:r>
      <w:bookmarkStart w:id="3918" w:name="_ETM_Q8_629760"/>
      <w:bookmarkEnd w:id="3918"/>
      <w:r>
        <w:rPr>
          <w:rtl/>
        </w:rPr>
        <w:t xml:space="preserve">את </w:t>
      </w:r>
      <w:bookmarkStart w:id="3919" w:name="_ETM_Q8_629819"/>
      <w:bookmarkEnd w:id="3919"/>
      <w:r>
        <w:rPr>
          <w:rtl/>
        </w:rPr>
        <w:t xml:space="preserve">הסיפור </w:t>
      </w:r>
      <w:bookmarkStart w:id="3920" w:name="_ETM_Q8_630269"/>
      <w:bookmarkEnd w:id="3920"/>
      <w:r>
        <w:rPr>
          <w:rtl/>
        </w:rPr>
        <w:t>הזה</w:t>
      </w:r>
      <w:r>
        <w:rPr>
          <w:rFonts w:hint="cs"/>
          <w:rtl/>
        </w:rPr>
        <w:t>.</w:t>
      </w:r>
      <w:bookmarkStart w:id="3921" w:name="_ETM_Q8_595000"/>
      <w:bookmarkEnd w:id="3921"/>
    </w:p>
    <w:p w:rsidR="00865E88" w:rsidRDefault="00865E88" w:rsidP="00FD6ED6">
      <w:pPr>
        <w:rPr>
          <w:rtl/>
        </w:rPr>
      </w:pPr>
    </w:p>
    <w:p w:rsidR="00865E88" w:rsidRDefault="00865E88" w:rsidP="00FD6ED6">
      <w:pPr>
        <w:pStyle w:val="af5"/>
        <w:rPr>
          <w:rtl/>
        </w:rPr>
      </w:pPr>
      <w:bookmarkStart w:id="3922" w:name="_ETM_Q8_633000"/>
      <w:bookmarkStart w:id="3923" w:name="ET_interruption_5763_6"/>
      <w:bookmarkEnd w:id="3922"/>
      <w:r w:rsidRPr="007C4640">
        <w:rPr>
          <w:rStyle w:val="TagStyle"/>
          <w:rtl/>
        </w:rPr>
        <w:t xml:space="preserve"> &lt;&lt; קריאה &gt;&gt;</w:t>
      </w:r>
      <w:r w:rsidRPr="00B34552">
        <w:rPr>
          <w:rStyle w:val="TagStyle"/>
          <w:rtl/>
        </w:rPr>
        <w:t xml:space="preserve"> </w:t>
      </w:r>
      <w:r>
        <w:rPr>
          <w:rtl/>
        </w:rPr>
        <w:t>משה ארבל (ש"ס):</w:t>
      </w:r>
      <w:r w:rsidRPr="00B34552">
        <w:rPr>
          <w:rStyle w:val="TagStyle"/>
          <w:rtl/>
        </w:rPr>
        <w:t xml:space="preserve"> </w:t>
      </w:r>
      <w:r w:rsidRPr="007C4640">
        <w:rPr>
          <w:rStyle w:val="TagStyle"/>
          <w:rtl/>
        </w:rPr>
        <w:t>&lt;&lt; קריאה &gt;&gt;</w:t>
      </w:r>
      <w:r>
        <w:rPr>
          <w:rtl/>
        </w:rPr>
        <w:t xml:space="preserve">   </w:t>
      </w:r>
      <w:bookmarkEnd w:id="3923"/>
    </w:p>
    <w:p w:rsidR="00865E88" w:rsidRDefault="00865E88" w:rsidP="00753B1E">
      <w:pPr>
        <w:rPr>
          <w:rtl/>
          <w:lang w:eastAsia="he-IL"/>
        </w:rPr>
      </w:pPr>
    </w:p>
    <w:p w:rsidR="00865E88" w:rsidRPr="00B34552" w:rsidRDefault="00865E88" w:rsidP="00FD6ED6">
      <w:pPr>
        <w:rPr>
          <w:rtl/>
          <w:lang w:eastAsia="he-IL"/>
        </w:rPr>
      </w:pPr>
      <w:r>
        <w:rPr>
          <w:rFonts w:hint="cs"/>
          <w:rtl/>
          <w:lang w:eastAsia="he-IL"/>
        </w:rPr>
        <w:t>בתגובת</w:t>
      </w:r>
      <w:bookmarkStart w:id="3924" w:name="_ETM_Q8_628000"/>
      <w:bookmarkEnd w:id="3924"/>
      <w:r>
        <w:rPr>
          <w:rFonts w:hint="cs"/>
          <w:rtl/>
          <w:lang w:eastAsia="he-IL"/>
        </w:rPr>
        <w:t xml:space="preserve"> דובר צה"ל מופיע שהם ברחו. השאלה: אם הם נאלצו </w:t>
      </w:r>
      <w:r w:rsidR="00753B1E">
        <w:rPr>
          <w:rFonts w:hint="cs"/>
          <w:rtl/>
          <w:lang w:eastAsia="he-IL"/>
        </w:rPr>
        <w:t>– – –</w:t>
      </w:r>
      <w:r>
        <w:rPr>
          <w:rFonts w:hint="cs"/>
          <w:rtl/>
          <w:lang w:eastAsia="he-IL"/>
        </w:rPr>
        <w:t xml:space="preserve"> </w:t>
      </w:r>
    </w:p>
    <w:p w:rsidR="00865E88" w:rsidRDefault="00865E88" w:rsidP="00FD6ED6">
      <w:pPr>
        <w:rPr>
          <w:rtl/>
          <w:lang w:eastAsia="he-IL"/>
        </w:rPr>
      </w:pPr>
    </w:p>
    <w:p w:rsidR="00865E88" w:rsidRDefault="00865E88" w:rsidP="00FD6ED6">
      <w:pPr>
        <w:pStyle w:val="-"/>
        <w:rPr>
          <w:rtl/>
        </w:rPr>
      </w:pPr>
      <w:bookmarkStart w:id="3925" w:name="ET_speakercontinue_5987_9"/>
      <w:r w:rsidRPr="007C4640">
        <w:rPr>
          <w:rStyle w:val="TagStyle"/>
          <w:rtl/>
        </w:rPr>
        <w:t xml:space="preserve"> &lt;&lt; דובר_המשך &gt;&gt;</w:t>
      </w:r>
      <w:r w:rsidRPr="00B34552">
        <w:rPr>
          <w:rStyle w:val="TagStyle"/>
          <w:rtl/>
        </w:rPr>
        <w:t xml:space="preserve"> </w:t>
      </w:r>
      <w:r>
        <w:rPr>
          <w:rtl/>
        </w:rPr>
        <w:t>השר במשרד הביטחון מיכאל מרדכי ביטון:</w:t>
      </w:r>
      <w:r w:rsidRPr="00B34552">
        <w:rPr>
          <w:rStyle w:val="TagStyle"/>
          <w:rtl/>
        </w:rPr>
        <w:t xml:space="preserve"> </w:t>
      </w:r>
      <w:r w:rsidRPr="007C4640">
        <w:rPr>
          <w:rStyle w:val="TagStyle"/>
          <w:rtl/>
        </w:rPr>
        <w:t>&lt;&lt; דובר_המשך &gt;&gt;</w:t>
      </w:r>
      <w:r>
        <w:rPr>
          <w:rtl/>
        </w:rPr>
        <w:t xml:space="preserve">   </w:t>
      </w:r>
      <w:bookmarkEnd w:id="3925"/>
    </w:p>
    <w:p w:rsidR="00865E88" w:rsidRDefault="00865E88" w:rsidP="00753B1E">
      <w:pPr>
        <w:rPr>
          <w:rtl/>
          <w:lang w:eastAsia="he-IL"/>
        </w:rPr>
      </w:pPr>
    </w:p>
    <w:p w:rsidR="00865E88" w:rsidRPr="00B34552" w:rsidRDefault="00865E88" w:rsidP="000F6AE2">
      <w:pPr>
        <w:rPr>
          <w:rtl/>
          <w:lang w:eastAsia="he-IL"/>
        </w:rPr>
      </w:pPr>
      <w:r>
        <w:rPr>
          <w:rFonts w:hint="cs"/>
          <w:rtl/>
          <w:lang w:eastAsia="he-IL"/>
        </w:rPr>
        <w:t>עצרנו על המקום אחד מהם</w:t>
      </w:r>
      <w:r w:rsidR="000F6AE2">
        <w:rPr>
          <w:rFonts w:hint="cs"/>
          <w:rtl/>
          <w:lang w:eastAsia="he-IL"/>
        </w:rPr>
        <w:t>.</w:t>
      </w:r>
      <w:r>
        <w:rPr>
          <w:rFonts w:hint="cs"/>
          <w:rtl/>
          <w:lang w:eastAsia="he-IL"/>
        </w:rPr>
        <w:t xml:space="preserve"> אחד נעצר. </w:t>
      </w:r>
    </w:p>
    <w:p w:rsidR="00865E88" w:rsidRDefault="00865E88" w:rsidP="00753B1E">
      <w:pPr>
        <w:rPr>
          <w:rtl/>
          <w:lang w:eastAsia="he-IL"/>
        </w:rPr>
      </w:pPr>
    </w:p>
    <w:p w:rsidR="00865E88" w:rsidRDefault="00865E88" w:rsidP="00FD6ED6">
      <w:pPr>
        <w:pStyle w:val="af5"/>
        <w:rPr>
          <w:rtl/>
        </w:rPr>
      </w:pPr>
      <w:bookmarkStart w:id="3926" w:name="ET_interruption_5763_16"/>
      <w:r w:rsidRPr="007C4640">
        <w:rPr>
          <w:rStyle w:val="TagStyle"/>
          <w:rtl/>
        </w:rPr>
        <w:t>&lt;&lt; קריאה &gt;&gt;</w:t>
      </w:r>
      <w:r w:rsidRPr="00B34552">
        <w:rPr>
          <w:rStyle w:val="TagStyle"/>
          <w:rtl/>
        </w:rPr>
        <w:t xml:space="preserve"> </w:t>
      </w:r>
      <w:r>
        <w:rPr>
          <w:rtl/>
        </w:rPr>
        <w:t>משה ארבל (ש"ס):</w:t>
      </w:r>
      <w:r w:rsidRPr="00B34552">
        <w:rPr>
          <w:rStyle w:val="TagStyle"/>
          <w:rtl/>
        </w:rPr>
        <w:t xml:space="preserve"> </w:t>
      </w:r>
      <w:r w:rsidRPr="007C4640">
        <w:rPr>
          <w:rStyle w:val="TagStyle"/>
          <w:rtl/>
        </w:rPr>
        <w:t>&lt;&lt; קריאה &gt;&gt;</w:t>
      </w:r>
      <w:bookmarkEnd w:id="3926"/>
      <w:r>
        <w:rPr>
          <w:rtl/>
        </w:rPr>
        <w:t xml:space="preserve">   </w:t>
      </w:r>
    </w:p>
    <w:p w:rsidR="00865E88" w:rsidRDefault="00865E88" w:rsidP="00753B1E">
      <w:pPr>
        <w:rPr>
          <w:rtl/>
          <w:lang w:eastAsia="he-IL"/>
        </w:rPr>
      </w:pPr>
    </w:p>
    <w:p w:rsidR="00865E88" w:rsidRPr="00B34552" w:rsidRDefault="00865E88" w:rsidP="00FD6ED6">
      <w:pPr>
        <w:rPr>
          <w:rtl/>
          <w:lang w:eastAsia="he-IL"/>
        </w:rPr>
      </w:pPr>
      <w:r>
        <w:rPr>
          <w:rFonts w:hint="cs"/>
          <w:rtl/>
          <w:lang w:eastAsia="he-IL"/>
        </w:rPr>
        <w:t xml:space="preserve">כולם היו </w:t>
      </w:r>
      <w:bookmarkStart w:id="3927" w:name="_ETM_Q8_638000"/>
      <w:bookmarkEnd w:id="3927"/>
      <w:r>
        <w:rPr>
          <w:rFonts w:hint="cs"/>
          <w:rtl/>
          <w:lang w:eastAsia="he-IL"/>
        </w:rPr>
        <w:t xml:space="preserve">צריכים להיות עצורים. לא דיברנו על </w:t>
      </w:r>
      <w:r w:rsidR="00753B1E">
        <w:rPr>
          <w:rFonts w:hint="cs"/>
          <w:rtl/>
          <w:lang w:eastAsia="he-IL"/>
        </w:rPr>
        <w:t>– – –</w:t>
      </w:r>
      <w:r>
        <w:rPr>
          <w:rFonts w:hint="cs"/>
          <w:rtl/>
          <w:lang w:eastAsia="he-IL"/>
        </w:rPr>
        <w:t xml:space="preserve"> </w:t>
      </w:r>
      <w:bookmarkStart w:id="3928" w:name="_ETM_Q8_640000"/>
      <w:bookmarkEnd w:id="3928"/>
    </w:p>
    <w:p w:rsidR="00865E88" w:rsidRDefault="00865E88" w:rsidP="00FD6ED6">
      <w:pPr>
        <w:rPr>
          <w:rtl/>
          <w:lang w:eastAsia="he-IL"/>
        </w:rPr>
      </w:pPr>
    </w:p>
    <w:p w:rsidR="00865E88" w:rsidRDefault="00865E88" w:rsidP="00FD6ED6">
      <w:pPr>
        <w:pStyle w:val="-"/>
        <w:rPr>
          <w:rtl/>
        </w:rPr>
      </w:pPr>
      <w:bookmarkStart w:id="3929" w:name="ET_speakercontinue_5987_17"/>
      <w:r w:rsidRPr="007C4640">
        <w:rPr>
          <w:rStyle w:val="TagStyle"/>
          <w:rtl/>
        </w:rPr>
        <w:t xml:space="preserve"> &lt;&lt; דובר_המשך &gt;&gt;</w:t>
      </w:r>
      <w:r w:rsidRPr="00B34552">
        <w:rPr>
          <w:rStyle w:val="TagStyle"/>
          <w:rtl/>
        </w:rPr>
        <w:t xml:space="preserve"> </w:t>
      </w:r>
      <w:r>
        <w:rPr>
          <w:rtl/>
        </w:rPr>
        <w:t>השר במשרד הביטחון מיכאל מרדכי ביטון:</w:t>
      </w:r>
      <w:r w:rsidRPr="00B34552">
        <w:rPr>
          <w:rStyle w:val="TagStyle"/>
          <w:rtl/>
        </w:rPr>
        <w:t xml:space="preserve"> </w:t>
      </w:r>
      <w:r w:rsidRPr="007C4640">
        <w:rPr>
          <w:rStyle w:val="TagStyle"/>
          <w:rtl/>
        </w:rPr>
        <w:t>&lt;&lt; דובר_המשך &gt;&gt;</w:t>
      </w:r>
      <w:bookmarkEnd w:id="3929"/>
      <w:r>
        <w:rPr>
          <w:rtl/>
        </w:rPr>
        <w:t xml:space="preserve">   </w:t>
      </w:r>
    </w:p>
    <w:p w:rsidR="00865E88" w:rsidRPr="00B34552" w:rsidRDefault="00865E88" w:rsidP="00FD6ED6">
      <w:pPr>
        <w:rPr>
          <w:rtl/>
          <w:lang w:eastAsia="he-IL"/>
        </w:rPr>
      </w:pPr>
    </w:p>
    <w:p w:rsidR="00865E88" w:rsidRDefault="00865E88" w:rsidP="000F6AE2">
      <w:pPr>
        <w:rPr>
          <w:rtl/>
        </w:rPr>
      </w:pPr>
      <w:r>
        <w:rPr>
          <w:rFonts w:hint="cs"/>
          <w:rtl/>
        </w:rPr>
        <w:t xml:space="preserve">כן, אבל רבי משה, אם אני אשאל אותך שאלה בפסיקת </w:t>
      </w:r>
      <w:bookmarkStart w:id="3930" w:name="_ETM_Q8_647000"/>
      <w:bookmarkEnd w:id="3930"/>
      <w:r>
        <w:rPr>
          <w:rFonts w:hint="cs"/>
          <w:rtl/>
        </w:rPr>
        <w:t xml:space="preserve">הלכה, רבי משה, פסיקת הלכה של דיינות, אז אני אתן </w:t>
      </w:r>
      <w:bookmarkStart w:id="3931" w:name="_ETM_Q8_651000"/>
      <w:bookmarkEnd w:id="3931"/>
      <w:r>
        <w:rPr>
          <w:rFonts w:hint="cs"/>
          <w:rtl/>
        </w:rPr>
        <w:t xml:space="preserve">לך את הבכורה, כי אני יודע שאתה </w:t>
      </w:r>
      <w:proofErr w:type="spellStart"/>
      <w:r>
        <w:rPr>
          <w:rFonts w:hint="cs"/>
          <w:rtl/>
        </w:rPr>
        <w:t>סייפא</w:t>
      </w:r>
      <w:proofErr w:type="spellEnd"/>
      <w:r>
        <w:rPr>
          <w:rFonts w:hint="cs"/>
          <w:rtl/>
        </w:rPr>
        <w:t xml:space="preserve"> וספרא </w:t>
      </w:r>
      <w:r>
        <w:rPr>
          <w:rFonts w:hint="eastAsia"/>
          <w:rtl/>
        </w:rPr>
        <w:t xml:space="preserve">– </w:t>
      </w:r>
      <w:r>
        <w:rPr>
          <w:rFonts w:hint="cs"/>
          <w:rtl/>
        </w:rPr>
        <w:t>ורישא,</w:t>
      </w:r>
      <w:bookmarkStart w:id="3932" w:name="_ETM_Q8_655000"/>
      <w:bookmarkEnd w:id="3932"/>
      <w:r>
        <w:rPr>
          <w:rFonts w:hint="cs"/>
          <w:rtl/>
        </w:rPr>
        <w:t xml:space="preserve"> והכול </w:t>
      </w:r>
      <w:r>
        <w:rPr>
          <w:rFonts w:hint="eastAsia"/>
          <w:rtl/>
        </w:rPr>
        <w:t xml:space="preserve">– </w:t>
      </w:r>
      <w:r>
        <w:rPr>
          <w:rFonts w:hint="cs"/>
          <w:rtl/>
        </w:rPr>
        <w:t xml:space="preserve">אתה בקי. </w:t>
      </w:r>
      <w:bookmarkStart w:id="3933" w:name="_ETM_Q8_657000"/>
      <w:bookmarkStart w:id="3934" w:name="_ETM_Q8_656500"/>
      <w:bookmarkStart w:id="3935" w:name="_ETM_Q8_657950"/>
      <w:bookmarkStart w:id="3936" w:name="_ETM_Q8_659329"/>
      <w:bookmarkStart w:id="3937" w:name="_ETM_Q8_660049"/>
      <w:bookmarkStart w:id="3938" w:name="_ETM_Q8_660680"/>
      <w:bookmarkStart w:id="3939" w:name="_ETM_Q8_661189"/>
      <w:bookmarkStart w:id="3940" w:name="_ETM_Q8_661400"/>
      <w:bookmarkStart w:id="3941" w:name="_ETM_Q8_662390"/>
      <w:bookmarkEnd w:id="3933"/>
      <w:bookmarkEnd w:id="3934"/>
      <w:bookmarkEnd w:id="3935"/>
      <w:bookmarkEnd w:id="3936"/>
      <w:bookmarkEnd w:id="3937"/>
      <w:bookmarkEnd w:id="3938"/>
      <w:bookmarkEnd w:id="3939"/>
      <w:bookmarkEnd w:id="3940"/>
      <w:bookmarkEnd w:id="3941"/>
      <w:r>
        <w:rPr>
          <w:rtl/>
        </w:rPr>
        <w:t xml:space="preserve">אני </w:t>
      </w:r>
      <w:bookmarkStart w:id="3942" w:name="_ETM_Q8_662540"/>
      <w:bookmarkEnd w:id="3942"/>
      <w:r>
        <w:rPr>
          <w:rtl/>
        </w:rPr>
        <w:t xml:space="preserve">אומר </w:t>
      </w:r>
      <w:bookmarkStart w:id="3943" w:name="_ETM_Q8_662720"/>
      <w:bookmarkEnd w:id="3943"/>
      <w:r>
        <w:rPr>
          <w:rtl/>
        </w:rPr>
        <w:t xml:space="preserve">לך </w:t>
      </w:r>
      <w:bookmarkStart w:id="3944" w:name="_ETM_Q8_662870"/>
      <w:bookmarkEnd w:id="3944"/>
      <w:r>
        <w:rPr>
          <w:rtl/>
        </w:rPr>
        <w:t xml:space="preserve">שיש </w:t>
      </w:r>
      <w:bookmarkStart w:id="3945" w:name="_ETM_Q8_663140"/>
      <w:bookmarkEnd w:id="3945"/>
      <w:r>
        <w:rPr>
          <w:rtl/>
        </w:rPr>
        <w:t>מ</w:t>
      </w:r>
      <w:r>
        <w:rPr>
          <w:rFonts w:hint="cs"/>
          <w:rtl/>
        </w:rPr>
        <w:t>פירים, ו</w:t>
      </w:r>
      <w:bookmarkStart w:id="3946" w:name="_ETM_Q8_664430"/>
      <w:bookmarkEnd w:id="3946"/>
      <w:r>
        <w:rPr>
          <w:rFonts w:hint="cs"/>
          <w:rtl/>
        </w:rPr>
        <w:t>ה</w:t>
      </w:r>
      <w:r>
        <w:rPr>
          <w:rtl/>
        </w:rPr>
        <w:t xml:space="preserve">ם </w:t>
      </w:r>
      <w:bookmarkStart w:id="3947" w:name="_ETM_Q8_664700"/>
      <w:bookmarkEnd w:id="3947"/>
      <w:r>
        <w:rPr>
          <w:rtl/>
        </w:rPr>
        <w:t xml:space="preserve">רצים </w:t>
      </w:r>
      <w:bookmarkStart w:id="3948" w:name="_ETM_Q8_665090"/>
      <w:bookmarkEnd w:id="3948"/>
      <w:r>
        <w:rPr>
          <w:rtl/>
        </w:rPr>
        <w:t xml:space="preserve">לכל </w:t>
      </w:r>
      <w:bookmarkStart w:id="3949" w:name="_ETM_Q8_665420"/>
      <w:bookmarkEnd w:id="3949"/>
      <w:r>
        <w:rPr>
          <w:rtl/>
        </w:rPr>
        <w:t>עבר</w:t>
      </w:r>
      <w:r>
        <w:rPr>
          <w:rFonts w:hint="cs"/>
          <w:rtl/>
        </w:rPr>
        <w:t>.</w:t>
      </w:r>
      <w:r>
        <w:rPr>
          <w:rtl/>
        </w:rPr>
        <w:t xml:space="preserve"> </w:t>
      </w:r>
      <w:bookmarkStart w:id="3950" w:name="_ETM_Q8_665900"/>
      <w:bookmarkEnd w:id="3950"/>
      <w:r>
        <w:rPr>
          <w:rtl/>
        </w:rPr>
        <w:t xml:space="preserve">אתה </w:t>
      </w:r>
      <w:bookmarkStart w:id="3951" w:name="_ETM_Q8_666110"/>
      <w:bookmarkEnd w:id="3951"/>
      <w:r>
        <w:rPr>
          <w:rtl/>
        </w:rPr>
        <w:t xml:space="preserve">יכול </w:t>
      </w:r>
      <w:bookmarkStart w:id="3952" w:name="_ETM_Q8_666349"/>
      <w:bookmarkEnd w:id="3952"/>
      <w:r>
        <w:rPr>
          <w:rtl/>
        </w:rPr>
        <w:t>לרוץ</w:t>
      </w:r>
      <w:r>
        <w:rPr>
          <w:rFonts w:hint="cs"/>
          <w:rtl/>
        </w:rPr>
        <w:t>,</w:t>
      </w:r>
      <w:r>
        <w:rPr>
          <w:rtl/>
        </w:rPr>
        <w:t xml:space="preserve"> </w:t>
      </w:r>
      <w:bookmarkStart w:id="3953" w:name="_ETM_Q8_666739"/>
      <w:bookmarkEnd w:id="3953"/>
      <w:r>
        <w:rPr>
          <w:rtl/>
        </w:rPr>
        <w:t>לתפוס</w:t>
      </w:r>
      <w:r>
        <w:rPr>
          <w:rFonts w:hint="cs"/>
          <w:rtl/>
        </w:rPr>
        <w:t xml:space="preserve"> אחד</w:t>
      </w:r>
      <w:r w:rsidR="000F6AE2">
        <w:rPr>
          <w:rFonts w:hint="cs"/>
          <w:rtl/>
        </w:rPr>
        <w:t>,</w:t>
      </w:r>
      <w:r>
        <w:rPr>
          <w:rFonts w:hint="cs"/>
          <w:rtl/>
        </w:rPr>
        <w:t xml:space="preserve"> אתה </w:t>
      </w:r>
      <w:bookmarkStart w:id="3954" w:name="_ETM_Q8_663000"/>
      <w:bookmarkEnd w:id="3954"/>
      <w:r>
        <w:rPr>
          <w:rFonts w:hint="cs"/>
          <w:rtl/>
        </w:rPr>
        <w:t>לא תופס 20</w:t>
      </w:r>
      <w:r w:rsidR="000F6AE2">
        <w:rPr>
          <w:rFonts w:hint="cs"/>
          <w:rtl/>
        </w:rPr>
        <w:t>,</w:t>
      </w:r>
      <w:r>
        <w:rPr>
          <w:rFonts w:hint="cs"/>
          <w:rtl/>
        </w:rPr>
        <w:t xml:space="preserve"> אבל האחד הזה מביא מודיעין </w:t>
      </w:r>
      <w:bookmarkStart w:id="3955" w:name="_ETM_Q8_667129"/>
      <w:bookmarkStart w:id="3956" w:name="_ETM_Q8_667790"/>
      <w:bookmarkStart w:id="3957" w:name="_ETM_Q8_667940"/>
      <w:bookmarkStart w:id="3958" w:name="_ETM_Q8_668060"/>
      <w:bookmarkStart w:id="3959" w:name="_ETM_Q8_668420"/>
      <w:bookmarkStart w:id="3960" w:name="_ETM_Q8_669299"/>
      <w:bookmarkStart w:id="3961" w:name="_ETM_Q8_669659"/>
      <w:bookmarkStart w:id="3962" w:name="_ETM_Q8_669989"/>
      <w:bookmarkStart w:id="3963" w:name="_ETM_Q8_670230"/>
      <w:bookmarkStart w:id="3964" w:name="_ETM_Q8_670529"/>
      <w:bookmarkStart w:id="3965" w:name="_ETM_Q8_671610"/>
      <w:bookmarkEnd w:id="3955"/>
      <w:bookmarkEnd w:id="3956"/>
      <w:bookmarkEnd w:id="3957"/>
      <w:bookmarkEnd w:id="3958"/>
      <w:bookmarkEnd w:id="3959"/>
      <w:bookmarkEnd w:id="3960"/>
      <w:bookmarkEnd w:id="3961"/>
      <w:bookmarkEnd w:id="3962"/>
      <w:bookmarkEnd w:id="3963"/>
      <w:bookmarkEnd w:id="3964"/>
      <w:bookmarkEnd w:id="3965"/>
      <w:r>
        <w:rPr>
          <w:rtl/>
        </w:rPr>
        <w:t xml:space="preserve">ומסגיר </w:t>
      </w:r>
      <w:bookmarkStart w:id="3966" w:name="_ETM_Q8_672299"/>
      <w:bookmarkEnd w:id="3966"/>
      <w:r>
        <w:rPr>
          <w:rtl/>
        </w:rPr>
        <w:t xml:space="preserve">את </w:t>
      </w:r>
      <w:bookmarkStart w:id="3967" w:name="_ETM_Q8_672450"/>
      <w:bookmarkEnd w:id="3967"/>
      <w:r>
        <w:rPr>
          <w:rtl/>
        </w:rPr>
        <w:t>חבריו</w:t>
      </w:r>
      <w:r>
        <w:rPr>
          <w:rFonts w:hint="cs"/>
          <w:rtl/>
        </w:rPr>
        <w:t xml:space="preserve">, </w:t>
      </w:r>
      <w:bookmarkStart w:id="3968" w:name="_ETM_Q8_673650"/>
      <w:bookmarkEnd w:id="3968"/>
      <w:r>
        <w:rPr>
          <w:rtl/>
        </w:rPr>
        <w:t>ו</w:t>
      </w:r>
      <w:r>
        <w:rPr>
          <w:rFonts w:hint="cs"/>
          <w:rtl/>
        </w:rPr>
        <w:t>ל</w:t>
      </w:r>
      <w:r>
        <w:rPr>
          <w:rtl/>
        </w:rPr>
        <w:t xml:space="preserve">מקום </w:t>
      </w:r>
      <w:bookmarkStart w:id="3969" w:name="_ETM_Q8_674340"/>
      <w:bookmarkEnd w:id="3969"/>
      <w:r>
        <w:rPr>
          <w:rtl/>
        </w:rPr>
        <w:t xml:space="preserve">הזה </w:t>
      </w:r>
      <w:bookmarkStart w:id="3970" w:name="_ETM_Q8_674549"/>
      <w:bookmarkEnd w:id="3970"/>
      <w:r>
        <w:rPr>
          <w:rtl/>
        </w:rPr>
        <w:t xml:space="preserve">שהיה </w:t>
      </w:r>
      <w:bookmarkStart w:id="3971" w:name="_ETM_Q8_674909"/>
      <w:bookmarkEnd w:id="3971"/>
      <w:r>
        <w:rPr>
          <w:rFonts w:hint="cs"/>
          <w:rtl/>
        </w:rPr>
        <w:t xml:space="preserve">בו מארב </w:t>
      </w:r>
      <w:bookmarkStart w:id="3972" w:name="_ETM_Q8_675390"/>
      <w:bookmarkEnd w:id="3972"/>
      <w:r>
        <w:rPr>
          <w:rtl/>
        </w:rPr>
        <w:t xml:space="preserve">הם </w:t>
      </w:r>
      <w:bookmarkStart w:id="3973" w:name="_ETM_Q8_675510"/>
      <w:bookmarkEnd w:id="3973"/>
      <w:r>
        <w:rPr>
          <w:rtl/>
        </w:rPr>
        <w:t xml:space="preserve">לא </w:t>
      </w:r>
      <w:bookmarkStart w:id="3974" w:name="_ETM_Q8_675629"/>
      <w:bookmarkEnd w:id="3974"/>
      <w:r>
        <w:rPr>
          <w:rtl/>
        </w:rPr>
        <w:t>יבואו</w:t>
      </w:r>
      <w:bookmarkStart w:id="3975" w:name="_ETM_Q8_676629"/>
      <w:bookmarkEnd w:id="3975"/>
      <w:r>
        <w:rPr>
          <w:rFonts w:hint="cs"/>
          <w:rtl/>
        </w:rPr>
        <w:t xml:space="preserve">. </w:t>
      </w:r>
      <w:bookmarkStart w:id="3976" w:name="_ETM_Q8_676000"/>
      <w:bookmarkEnd w:id="3976"/>
      <w:r>
        <w:rPr>
          <w:rtl/>
        </w:rPr>
        <w:t xml:space="preserve">אתה </w:t>
      </w:r>
      <w:bookmarkStart w:id="3977" w:name="_ETM_Q8_676989"/>
      <w:bookmarkEnd w:id="3977"/>
      <w:r>
        <w:rPr>
          <w:rtl/>
        </w:rPr>
        <w:t xml:space="preserve">יודע </w:t>
      </w:r>
      <w:bookmarkStart w:id="3978" w:name="_ETM_Q8_677230"/>
      <w:bookmarkEnd w:id="3978"/>
      <w:r>
        <w:rPr>
          <w:rtl/>
        </w:rPr>
        <w:t>מה</w:t>
      </w:r>
      <w:r w:rsidR="000F6AE2">
        <w:rPr>
          <w:rFonts w:hint="cs"/>
          <w:rtl/>
        </w:rPr>
        <w:t>?</w:t>
      </w:r>
      <w:r>
        <w:rPr>
          <w:rtl/>
        </w:rPr>
        <w:t xml:space="preserve"> </w:t>
      </w:r>
      <w:bookmarkStart w:id="3979" w:name="_ETM_Q8_677379"/>
      <w:bookmarkEnd w:id="3979"/>
      <w:r>
        <w:rPr>
          <w:rtl/>
        </w:rPr>
        <w:t xml:space="preserve">עוד </w:t>
      </w:r>
      <w:bookmarkStart w:id="3980" w:name="_ETM_Q8_677590"/>
      <w:bookmarkEnd w:id="3980"/>
      <w:r>
        <w:rPr>
          <w:rtl/>
        </w:rPr>
        <w:t>דבר</w:t>
      </w:r>
      <w:r w:rsidR="000F6AE2">
        <w:rPr>
          <w:rFonts w:hint="cs"/>
          <w:rtl/>
        </w:rPr>
        <w:t>:</w:t>
      </w:r>
      <w:r>
        <w:rPr>
          <w:rtl/>
        </w:rPr>
        <w:t xml:space="preserve"> </w:t>
      </w:r>
      <w:bookmarkStart w:id="3981" w:name="_ETM_Q8_677920"/>
      <w:bookmarkEnd w:id="3981"/>
      <w:r>
        <w:rPr>
          <w:rtl/>
        </w:rPr>
        <w:t xml:space="preserve">ברוך </w:t>
      </w:r>
      <w:bookmarkStart w:id="3982" w:name="_ETM_Q8_678310"/>
      <w:bookmarkEnd w:id="3982"/>
      <w:r>
        <w:rPr>
          <w:rtl/>
        </w:rPr>
        <w:t xml:space="preserve">השם </w:t>
      </w:r>
      <w:bookmarkStart w:id="3983" w:name="_ETM_Q8_678579"/>
      <w:bookmarkEnd w:id="3983"/>
      <w:r>
        <w:rPr>
          <w:rFonts w:hint="cs"/>
          <w:rtl/>
        </w:rPr>
        <w:t xml:space="preserve">– </w:t>
      </w:r>
      <w:r>
        <w:rPr>
          <w:rtl/>
        </w:rPr>
        <w:t xml:space="preserve">אנחנו </w:t>
      </w:r>
      <w:bookmarkStart w:id="3984" w:name="_ETM_Q8_678790"/>
      <w:bookmarkEnd w:id="3984"/>
      <w:r>
        <w:rPr>
          <w:rtl/>
        </w:rPr>
        <w:t xml:space="preserve">צריכים </w:t>
      </w:r>
      <w:bookmarkStart w:id="3985" w:name="_ETM_Q8_679000"/>
      <w:bookmarkEnd w:id="3985"/>
      <w:r>
        <w:rPr>
          <w:rtl/>
        </w:rPr>
        <w:t xml:space="preserve">להכיר </w:t>
      </w:r>
      <w:bookmarkStart w:id="3986" w:name="_ETM_Q8_679420"/>
      <w:bookmarkEnd w:id="3986"/>
      <w:r>
        <w:rPr>
          <w:rtl/>
        </w:rPr>
        <w:t xml:space="preserve">בזה </w:t>
      </w:r>
      <w:bookmarkStart w:id="3987" w:name="_ETM_Q8_680340"/>
      <w:bookmarkEnd w:id="3987"/>
      <w:r>
        <w:rPr>
          <w:rFonts w:hint="cs"/>
          <w:rtl/>
        </w:rPr>
        <w:t xml:space="preserve">– </w:t>
      </w:r>
      <w:r>
        <w:rPr>
          <w:rtl/>
        </w:rPr>
        <w:t xml:space="preserve">ברוך </w:t>
      </w:r>
      <w:bookmarkStart w:id="3988" w:name="_ETM_Q8_680910"/>
      <w:bookmarkEnd w:id="3988"/>
      <w:r>
        <w:rPr>
          <w:rtl/>
        </w:rPr>
        <w:t>השם</w:t>
      </w:r>
      <w:r>
        <w:rPr>
          <w:rFonts w:hint="cs"/>
          <w:rtl/>
        </w:rPr>
        <w:t>,</w:t>
      </w:r>
      <w:r>
        <w:rPr>
          <w:rtl/>
        </w:rPr>
        <w:t xml:space="preserve"> </w:t>
      </w:r>
      <w:bookmarkStart w:id="3989" w:name="_ETM_Q8_681989"/>
      <w:bookmarkEnd w:id="3989"/>
      <w:r>
        <w:rPr>
          <w:rtl/>
        </w:rPr>
        <w:t xml:space="preserve">כרגע </w:t>
      </w:r>
      <w:bookmarkStart w:id="3990" w:name="_ETM_Q8_682499"/>
      <w:bookmarkEnd w:id="3990"/>
      <w:r>
        <w:rPr>
          <w:rtl/>
        </w:rPr>
        <w:t xml:space="preserve">אנחנו </w:t>
      </w:r>
      <w:bookmarkStart w:id="3991" w:name="_ETM_Q8_682739"/>
      <w:bookmarkEnd w:id="3991"/>
      <w:r>
        <w:rPr>
          <w:rtl/>
        </w:rPr>
        <w:t xml:space="preserve">שומרים </w:t>
      </w:r>
      <w:bookmarkStart w:id="3992" w:name="_ETM_Q8_683129"/>
      <w:bookmarkEnd w:id="3992"/>
      <w:r>
        <w:rPr>
          <w:rtl/>
        </w:rPr>
        <w:t xml:space="preserve">על </w:t>
      </w:r>
      <w:bookmarkStart w:id="3993" w:name="_ETM_Q8_683249"/>
      <w:bookmarkEnd w:id="3993"/>
      <w:r>
        <w:rPr>
          <w:rtl/>
        </w:rPr>
        <w:t xml:space="preserve">מציאות </w:t>
      </w:r>
      <w:bookmarkStart w:id="3994" w:name="_ETM_Q8_683609"/>
      <w:bookmarkEnd w:id="3994"/>
      <w:r>
        <w:rPr>
          <w:rtl/>
        </w:rPr>
        <w:t xml:space="preserve">ביטחונית </w:t>
      </w:r>
      <w:bookmarkStart w:id="3995" w:name="_ETM_Q8_685050"/>
      <w:bookmarkEnd w:id="3995"/>
      <w:r>
        <w:rPr>
          <w:rtl/>
        </w:rPr>
        <w:t xml:space="preserve">שקטה </w:t>
      </w:r>
      <w:bookmarkStart w:id="3996" w:name="_ETM_Q8_685590"/>
      <w:bookmarkEnd w:id="3996"/>
      <w:r>
        <w:rPr>
          <w:rtl/>
        </w:rPr>
        <w:t>וטובה</w:t>
      </w:r>
      <w:r>
        <w:rPr>
          <w:rFonts w:hint="cs"/>
          <w:rtl/>
        </w:rPr>
        <w:t>,</w:t>
      </w:r>
      <w:r>
        <w:rPr>
          <w:rtl/>
        </w:rPr>
        <w:t xml:space="preserve"> </w:t>
      </w:r>
      <w:bookmarkStart w:id="3997" w:name="_ETM_Q8_686860"/>
      <w:bookmarkEnd w:id="3997"/>
      <w:r>
        <w:rPr>
          <w:rtl/>
        </w:rPr>
        <w:t xml:space="preserve">זאת </w:t>
      </w:r>
      <w:bookmarkStart w:id="3998" w:name="_ETM_Q8_687100"/>
      <w:bookmarkEnd w:id="3998"/>
      <w:r>
        <w:rPr>
          <w:rtl/>
        </w:rPr>
        <w:t xml:space="preserve">אומרת </w:t>
      </w:r>
      <w:bookmarkStart w:id="3999" w:name="_ETM_Q8_687550"/>
      <w:bookmarkEnd w:id="3999"/>
      <w:r>
        <w:rPr>
          <w:rtl/>
        </w:rPr>
        <w:t xml:space="preserve">שחיילי </w:t>
      </w:r>
      <w:bookmarkStart w:id="4000" w:name="_ETM_Q8_688060"/>
      <w:bookmarkEnd w:id="4000"/>
      <w:r>
        <w:rPr>
          <w:rtl/>
        </w:rPr>
        <w:t xml:space="preserve">צה"ל </w:t>
      </w:r>
      <w:bookmarkStart w:id="4001" w:name="_ETM_Q8_689160"/>
      <w:bookmarkEnd w:id="4001"/>
      <w:r>
        <w:rPr>
          <w:rtl/>
        </w:rPr>
        <w:t xml:space="preserve">עומדים </w:t>
      </w:r>
      <w:bookmarkStart w:id="4002" w:name="_ETM_Q8_689670"/>
      <w:bookmarkEnd w:id="4002"/>
      <w:r>
        <w:rPr>
          <w:rtl/>
        </w:rPr>
        <w:t xml:space="preserve">על </w:t>
      </w:r>
      <w:bookmarkStart w:id="4003" w:name="_ETM_Q8_689790"/>
      <w:bookmarkEnd w:id="4003"/>
      <w:r>
        <w:rPr>
          <w:rtl/>
        </w:rPr>
        <w:t xml:space="preserve">משמר </w:t>
      </w:r>
      <w:bookmarkStart w:id="4004" w:name="_ETM_Q8_690210"/>
      <w:bookmarkEnd w:id="4004"/>
      <w:r>
        <w:rPr>
          <w:rtl/>
        </w:rPr>
        <w:t xml:space="preserve">ארצנו </w:t>
      </w:r>
      <w:bookmarkStart w:id="4005" w:name="_ETM_Q8_690810"/>
      <w:bookmarkEnd w:id="4005"/>
      <w:r>
        <w:rPr>
          <w:rtl/>
        </w:rPr>
        <w:t xml:space="preserve">והם </w:t>
      </w:r>
      <w:bookmarkStart w:id="4006" w:name="_ETM_Q8_691050"/>
      <w:bookmarkEnd w:id="4006"/>
      <w:r>
        <w:rPr>
          <w:rtl/>
        </w:rPr>
        <w:t xml:space="preserve">מביאים </w:t>
      </w:r>
      <w:bookmarkStart w:id="4007" w:name="_ETM_Q8_691350"/>
      <w:bookmarkEnd w:id="4007"/>
      <w:r>
        <w:rPr>
          <w:rtl/>
        </w:rPr>
        <w:t>תוצאות</w:t>
      </w:r>
      <w:r>
        <w:rPr>
          <w:rFonts w:hint="cs"/>
          <w:rtl/>
        </w:rPr>
        <w:t>.</w:t>
      </w:r>
    </w:p>
    <w:p w:rsidR="00865E88" w:rsidRDefault="00865E88" w:rsidP="00FD6ED6">
      <w:pPr>
        <w:rPr>
          <w:rtl/>
        </w:rPr>
      </w:pPr>
      <w:bookmarkStart w:id="4008" w:name="_ETM_Q8_689000"/>
      <w:bookmarkEnd w:id="4008"/>
    </w:p>
    <w:p w:rsidR="00865E88" w:rsidRDefault="00865E88" w:rsidP="00FD6ED6">
      <w:pPr>
        <w:pStyle w:val="af5"/>
        <w:rPr>
          <w:rtl/>
        </w:rPr>
      </w:pPr>
      <w:bookmarkStart w:id="4009" w:name="ET_interruption_5359_11"/>
      <w:r w:rsidRPr="007C4640">
        <w:rPr>
          <w:rStyle w:val="TagStyle"/>
          <w:rtl/>
        </w:rPr>
        <w:t xml:space="preserve"> &lt;&lt; קריאה &gt;&gt;</w:t>
      </w:r>
      <w:r w:rsidRPr="00AD4231">
        <w:rPr>
          <w:rStyle w:val="TagStyle"/>
          <w:rtl/>
        </w:rPr>
        <w:t xml:space="preserve"> </w:t>
      </w:r>
      <w:r>
        <w:rPr>
          <w:rtl/>
        </w:rPr>
        <w:t>יעקב מרגי (ש"ס):</w:t>
      </w:r>
      <w:r w:rsidRPr="00AD4231">
        <w:rPr>
          <w:rStyle w:val="TagStyle"/>
          <w:rtl/>
        </w:rPr>
        <w:t xml:space="preserve"> </w:t>
      </w:r>
      <w:r w:rsidRPr="007C4640">
        <w:rPr>
          <w:rStyle w:val="TagStyle"/>
          <w:rtl/>
        </w:rPr>
        <w:t>&lt;&lt; קריאה &gt;&gt;</w:t>
      </w:r>
      <w:r>
        <w:rPr>
          <w:rtl/>
        </w:rPr>
        <w:t xml:space="preserve">   </w:t>
      </w:r>
      <w:bookmarkEnd w:id="4009"/>
    </w:p>
    <w:p w:rsidR="00865E88" w:rsidRDefault="00865E88" w:rsidP="00753B1E">
      <w:pPr>
        <w:rPr>
          <w:rtl/>
          <w:lang w:eastAsia="he-IL"/>
        </w:rPr>
      </w:pPr>
    </w:p>
    <w:p w:rsidR="00865E88" w:rsidRDefault="00865E88" w:rsidP="00FD6ED6">
      <w:pPr>
        <w:rPr>
          <w:rtl/>
          <w:lang w:eastAsia="he-IL"/>
        </w:rPr>
      </w:pPr>
      <w:r>
        <w:rPr>
          <w:rFonts w:hint="cs"/>
          <w:rtl/>
          <w:lang w:eastAsia="he-IL"/>
        </w:rPr>
        <w:t>משמר ארצנו וערי אל</w:t>
      </w:r>
      <w:bookmarkStart w:id="4010" w:name="_ETM_Q8_690000"/>
      <w:bookmarkEnd w:id="4010"/>
      <w:r>
        <w:rPr>
          <w:rFonts w:hint="cs"/>
          <w:rtl/>
          <w:lang w:eastAsia="he-IL"/>
        </w:rPr>
        <w:t xml:space="preserve">וקינו. </w:t>
      </w:r>
    </w:p>
    <w:p w:rsidR="00865E88" w:rsidRDefault="00865E88" w:rsidP="00FD6ED6">
      <w:pPr>
        <w:rPr>
          <w:rtl/>
          <w:lang w:eastAsia="he-IL"/>
        </w:rPr>
      </w:pPr>
      <w:bookmarkStart w:id="4011" w:name="_ETM_Q8_696000"/>
      <w:bookmarkEnd w:id="4011"/>
    </w:p>
    <w:p w:rsidR="00865E88" w:rsidRDefault="00865E88" w:rsidP="00FD6ED6">
      <w:pPr>
        <w:pStyle w:val="-"/>
        <w:rPr>
          <w:rtl/>
        </w:rPr>
      </w:pPr>
      <w:bookmarkStart w:id="4012" w:name="ET_speakercontinue_5987_12"/>
      <w:r w:rsidRPr="007C4640">
        <w:rPr>
          <w:rStyle w:val="TagStyle"/>
          <w:rtl/>
        </w:rPr>
        <w:t xml:space="preserve"> &lt;&lt; דובר_המשך &gt;&gt;</w:t>
      </w:r>
      <w:r w:rsidRPr="006D7A6D">
        <w:rPr>
          <w:rStyle w:val="TagStyle"/>
          <w:rtl/>
        </w:rPr>
        <w:t xml:space="preserve"> </w:t>
      </w:r>
      <w:r>
        <w:rPr>
          <w:rtl/>
        </w:rPr>
        <w:t>השר במשרד הביטחון מיכאל מרדכי ביטון:</w:t>
      </w:r>
      <w:r w:rsidRPr="006D7A6D">
        <w:rPr>
          <w:rStyle w:val="TagStyle"/>
          <w:rtl/>
        </w:rPr>
        <w:t xml:space="preserve"> </w:t>
      </w:r>
      <w:r w:rsidRPr="007C4640">
        <w:rPr>
          <w:rStyle w:val="TagStyle"/>
          <w:rtl/>
        </w:rPr>
        <w:t>&lt;&lt; דובר_המשך &gt;&gt;</w:t>
      </w:r>
      <w:r>
        <w:rPr>
          <w:rtl/>
        </w:rPr>
        <w:t xml:space="preserve">   </w:t>
      </w:r>
      <w:bookmarkEnd w:id="4012"/>
    </w:p>
    <w:p w:rsidR="00865E88" w:rsidRDefault="00865E88" w:rsidP="00753B1E">
      <w:pPr>
        <w:rPr>
          <w:rtl/>
        </w:rPr>
      </w:pPr>
    </w:p>
    <w:p w:rsidR="00865E88" w:rsidRDefault="00865E88" w:rsidP="00753B1E">
      <w:pPr>
        <w:rPr>
          <w:rtl/>
        </w:rPr>
      </w:pPr>
      <w:bookmarkStart w:id="4013" w:name="_ETM_Q8_697000"/>
      <w:bookmarkEnd w:id="4013"/>
      <w:r>
        <w:rPr>
          <w:rFonts w:hint="cs"/>
          <w:rtl/>
        </w:rPr>
        <w:t xml:space="preserve">בדיוק: "מן הים הגדול עד לבוא הערבה </w:t>
      </w:r>
      <w:bookmarkStart w:id="4014" w:name="_ETM_Q8_700000"/>
      <w:bookmarkEnd w:id="4014"/>
      <w:r>
        <w:rPr>
          <w:rFonts w:hint="cs"/>
          <w:rtl/>
        </w:rPr>
        <w:t>/ ביבשה, באוויר ובים". אז קודם כול הם עמדו ביעד</w:t>
      </w:r>
      <w:r w:rsidR="00753B1E">
        <w:rPr>
          <w:rFonts w:hint="cs"/>
          <w:rtl/>
        </w:rPr>
        <w:t xml:space="preserve"> </w:t>
      </w:r>
      <w:r>
        <w:rPr>
          <w:rFonts w:hint="cs"/>
          <w:rtl/>
        </w:rPr>
        <w:t xml:space="preserve">הם מנעו פגיעה באזרחים. עצרו אחד </w:t>
      </w:r>
      <w:r>
        <w:rPr>
          <w:rtl/>
        </w:rPr>
        <w:t>–</w:t>
      </w:r>
      <w:r>
        <w:rPr>
          <w:rFonts w:hint="cs"/>
          <w:rtl/>
        </w:rPr>
        <w:t xml:space="preserve"> </w:t>
      </w:r>
      <w:bookmarkStart w:id="4015" w:name="_ETM_Q8_703000"/>
      <w:bookmarkEnd w:id="4015"/>
      <w:r>
        <w:rPr>
          <w:rFonts w:hint="cs"/>
          <w:rtl/>
        </w:rPr>
        <w:t xml:space="preserve">יביא מודיעין </w:t>
      </w:r>
      <w:r w:rsidR="000F6AE2">
        <w:rPr>
          <w:rFonts w:hint="eastAsia"/>
          <w:rtl/>
        </w:rPr>
        <w:t xml:space="preserve">– </w:t>
      </w:r>
      <w:r>
        <w:rPr>
          <w:rFonts w:hint="cs"/>
          <w:rtl/>
        </w:rPr>
        <w:t xml:space="preserve">יעצרו אחרים. בכל לילה יש מעצרים. </w:t>
      </w:r>
      <w:bookmarkStart w:id="4016" w:name="_ETM_Q8_718000"/>
      <w:bookmarkEnd w:id="4016"/>
      <w:r>
        <w:rPr>
          <w:rFonts w:hint="cs"/>
          <w:rtl/>
        </w:rPr>
        <w:t xml:space="preserve">הדבר הזה נעשה. </w:t>
      </w:r>
    </w:p>
    <w:p w:rsidR="00865E88" w:rsidRDefault="00865E88" w:rsidP="00FD6ED6">
      <w:pPr>
        <w:rPr>
          <w:rtl/>
        </w:rPr>
      </w:pPr>
      <w:bookmarkStart w:id="4017" w:name="_ETM_Q8_727759"/>
      <w:bookmarkStart w:id="4018" w:name="_ETM_Q8_727816"/>
      <w:bookmarkEnd w:id="4017"/>
      <w:bookmarkEnd w:id="4018"/>
    </w:p>
    <w:p w:rsidR="00865E88" w:rsidRPr="007E6D39" w:rsidRDefault="00865E88" w:rsidP="000F6AE2">
      <w:bookmarkStart w:id="4019" w:name="_ETM_Q8_727918"/>
      <w:bookmarkStart w:id="4020" w:name="_ETM_Q8_727961"/>
      <w:bookmarkEnd w:id="4019"/>
      <w:bookmarkEnd w:id="4020"/>
      <w:r>
        <w:rPr>
          <w:rFonts w:hint="cs"/>
          <w:rtl/>
        </w:rPr>
        <w:t xml:space="preserve">עכשיו, רבי משה, אתה עצרת סיפור טוב באמת. </w:t>
      </w:r>
      <w:bookmarkStart w:id="4021" w:name="_ETM_Q8_695000"/>
      <w:bookmarkStart w:id="4022" w:name="_ETM_Q8_693120"/>
      <w:bookmarkStart w:id="4023" w:name="_ETM_Q8_720420"/>
      <w:bookmarkStart w:id="4024" w:name="_ETM_Q8_710000"/>
      <w:bookmarkEnd w:id="4021"/>
      <w:bookmarkEnd w:id="4022"/>
      <w:bookmarkEnd w:id="4023"/>
      <w:bookmarkEnd w:id="4024"/>
      <w:r>
        <w:rPr>
          <w:rFonts w:hint="cs"/>
          <w:rtl/>
        </w:rPr>
        <w:t>א</w:t>
      </w:r>
      <w:bookmarkStart w:id="4025" w:name="_ETM_Q8_714000"/>
      <w:bookmarkEnd w:id="4025"/>
      <w:r>
        <w:rPr>
          <w:rFonts w:hint="cs"/>
          <w:rtl/>
        </w:rPr>
        <w:t xml:space="preserve">ז האלוף גדעון שפר יוצא למשימת </w:t>
      </w:r>
      <w:r>
        <w:rPr>
          <w:rtl/>
        </w:rPr>
        <w:t xml:space="preserve">צילום </w:t>
      </w:r>
      <w:bookmarkStart w:id="4026" w:name="_ETM_Q8_721380"/>
      <w:bookmarkEnd w:id="4026"/>
      <w:r>
        <w:rPr>
          <w:rtl/>
        </w:rPr>
        <w:t xml:space="preserve">מעל </w:t>
      </w:r>
      <w:bookmarkStart w:id="4027" w:name="_ETM_Q8_721830"/>
      <w:bookmarkEnd w:id="4027"/>
      <w:r>
        <w:rPr>
          <w:rtl/>
        </w:rPr>
        <w:t>עיראק</w:t>
      </w:r>
      <w:r>
        <w:rPr>
          <w:rFonts w:hint="cs"/>
          <w:rtl/>
        </w:rPr>
        <w:t>,</w:t>
      </w:r>
      <w:r>
        <w:rPr>
          <w:rtl/>
        </w:rPr>
        <w:t xml:space="preserve"> </w:t>
      </w:r>
      <w:bookmarkStart w:id="4028" w:name="_ETM_Q8_722580"/>
      <w:bookmarkEnd w:id="4028"/>
      <w:r>
        <w:rPr>
          <w:rtl/>
        </w:rPr>
        <w:t xml:space="preserve">למרות </w:t>
      </w:r>
      <w:bookmarkStart w:id="4029" w:name="_ETM_Q8_723059"/>
      <w:bookmarkEnd w:id="4029"/>
      <w:r>
        <w:rPr>
          <w:rtl/>
        </w:rPr>
        <w:t>ש</w:t>
      </w:r>
      <w:r>
        <w:rPr>
          <w:rFonts w:hint="cs"/>
          <w:rtl/>
        </w:rPr>
        <w:t xml:space="preserve">הוא </w:t>
      </w:r>
      <w:r>
        <w:rPr>
          <w:rtl/>
        </w:rPr>
        <w:t xml:space="preserve">כבר </w:t>
      </w:r>
      <w:bookmarkStart w:id="4030" w:name="_ETM_Q8_723480"/>
      <w:bookmarkEnd w:id="4030"/>
      <w:r>
        <w:rPr>
          <w:rtl/>
        </w:rPr>
        <w:t xml:space="preserve">נפצע </w:t>
      </w:r>
      <w:bookmarkStart w:id="4031" w:name="_ETM_Q8_723930"/>
      <w:bookmarkEnd w:id="4031"/>
      <w:r>
        <w:rPr>
          <w:rtl/>
        </w:rPr>
        <w:t>והכ</w:t>
      </w:r>
      <w:r>
        <w:rPr>
          <w:rFonts w:hint="cs"/>
          <w:rtl/>
        </w:rPr>
        <w:t>ו</w:t>
      </w:r>
      <w:r>
        <w:rPr>
          <w:rtl/>
        </w:rPr>
        <w:t>ל</w:t>
      </w:r>
      <w:r>
        <w:rPr>
          <w:rFonts w:hint="cs"/>
          <w:rtl/>
        </w:rPr>
        <w:t>,</w:t>
      </w:r>
      <w:r>
        <w:rPr>
          <w:rtl/>
        </w:rPr>
        <w:t xml:space="preserve"> </w:t>
      </w:r>
      <w:bookmarkStart w:id="4032" w:name="_ETM_Q8_724980"/>
      <w:bookmarkEnd w:id="4032"/>
      <w:r>
        <w:rPr>
          <w:rtl/>
        </w:rPr>
        <w:t xml:space="preserve">במבנה </w:t>
      </w:r>
      <w:bookmarkStart w:id="4033" w:name="_ETM_Q8_725640"/>
      <w:bookmarkEnd w:id="4033"/>
      <w:r>
        <w:rPr>
          <w:rtl/>
        </w:rPr>
        <w:t xml:space="preserve">לצילום </w:t>
      </w:r>
      <w:bookmarkStart w:id="4034" w:name="_ETM_Q8_726480"/>
      <w:bookmarkEnd w:id="4034"/>
      <w:r>
        <w:rPr>
          <w:rFonts w:hint="cs"/>
          <w:rtl/>
        </w:rPr>
        <w:t xml:space="preserve">– </w:t>
      </w:r>
      <w:r>
        <w:rPr>
          <w:rtl/>
        </w:rPr>
        <w:t xml:space="preserve">בכלל </w:t>
      </w:r>
      <w:bookmarkStart w:id="4035" w:name="_ETM_Q8_726870"/>
      <w:bookmarkEnd w:id="4035"/>
      <w:r>
        <w:rPr>
          <w:rtl/>
        </w:rPr>
        <w:t xml:space="preserve">לא </w:t>
      </w:r>
      <w:bookmarkStart w:id="4036" w:name="_ETM_Q8_726990"/>
      <w:bookmarkEnd w:id="4036"/>
      <w:r>
        <w:rPr>
          <w:rtl/>
        </w:rPr>
        <w:t xml:space="preserve">לריב </w:t>
      </w:r>
      <w:bookmarkStart w:id="4037" w:name="_ETM_Q8_727350"/>
      <w:bookmarkEnd w:id="4037"/>
      <w:r>
        <w:rPr>
          <w:rtl/>
        </w:rPr>
        <w:t xml:space="preserve">עם </w:t>
      </w:r>
      <w:bookmarkStart w:id="4038" w:name="_ETM_Q8_727500"/>
      <w:bookmarkEnd w:id="4038"/>
      <w:r>
        <w:rPr>
          <w:rtl/>
        </w:rPr>
        <w:t>אף</w:t>
      </w:r>
      <w:r>
        <w:rPr>
          <w:rFonts w:hint="cs"/>
          <w:rtl/>
        </w:rPr>
        <w:t xml:space="preserve"> אחד, </w:t>
      </w:r>
      <w:bookmarkStart w:id="4039" w:name="_ETM_Q8_727620"/>
      <w:bookmarkStart w:id="4040" w:name="_ETM_Q8_727950"/>
      <w:bookmarkEnd w:id="4039"/>
      <w:bookmarkEnd w:id="4040"/>
      <w:r>
        <w:rPr>
          <w:rtl/>
        </w:rPr>
        <w:t xml:space="preserve">לאסוף </w:t>
      </w:r>
      <w:bookmarkStart w:id="4041" w:name="_ETM_Q8_728340"/>
      <w:bookmarkEnd w:id="4041"/>
      <w:r>
        <w:rPr>
          <w:rFonts w:hint="cs"/>
          <w:rtl/>
        </w:rPr>
        <w:t>תוצאות. פתאו</w:t>
      </w:r>
      <w:bookmarkStart w:id="4042" w:name="_ETM_Q8_730000"/>
      <w:bookmarkEnd w:id="4042"/>
      <w:r>
        <w:rPr>
          <w:rFonts w:hint="cs"/>
          <w:rtl/>
        </w:rPr>
        <w:t xml:space="preserve">ם מגיחים לעברם </w:t>
      </w:r>
      <w:bookmarkStart w:id="4043" w:name="_ETM_Q8_728400"/>
      <w:bookmarkStart w:id="4044" w:name="_ETM_Q8_730580"/>
      <w:bookmarkStart w:id="4045" w:name="_ETM_Q8_731420"/>
      <w:bookmarkEnd w:id="4043"/>
      <w:bookmarkEnd w:id="4044"/>
      <w:bookmarkEnd w:id="4045"/>
      <w:r>
        <w:rPr>
          <w:rFonts w:hint="cs"/>
          <w:rtl/>
        </w:rPr>
        <w:t xml:space="preserve">מיגים. עכשיו, הוא יכול לנהל קרב אוויר, </w:t>
      </w:r>
      <w:bookmarkStart w:id="4046" w:name="_ETM_Q8_732000"/>
      <w:bookmarkStart w:id="4047" w:name="_ETM_Q8_732019"/>
      <w:bookmarkStart w:id="4048" w:name="_ETM_Q8_732790"/>
      <w:bookmarkStart w:id="4049" w:name="_ETM_Q8_734959"/>
      <w:bookmarkStart w:id="4050" w:name="_ETM_Q8_735760"/>
      <w:bookmarkStart w:id="4051" w:name="_ETM_Q8_736000"/>
      <w:bookmarkStart w:id="4052" w:name="_ETM_Q8_736330"/>
      <w:bookmarkStart w:id="4053" w:name="_ETM_Q8_736720"/>
      <w:bookmarkStart w:id="4054" w:name="_ETM_Q8_737110"/>
      <w:bookmarkStart w:id="4055" w:name="_ETM_Q8_739900"/>
      <w:bookmarkEnd w:id="4046"/>
      <w:bookmarkEnd w:id="4047"/>
      <w:bookmarkEnd w:id="4048"/>
      <w:bookmarkEnd w:id="4049"/>
      <w:bookmarkEnd w:id="4050"/>
      <w:bookmarkEnd w:id="4051"/>
      <w:bookmarkEnd w:id="4052"/>
      <w:bookmarkEnd w:id="4053"/>
      <w:bookmarkEnd w:id="4054"/>
      <w:bookmarkEnd w:id="4055"/>
      <w:r>
        <w:rPr>
          <w:rFonts w:hint="cs"/>
          <w:rtl/>
        </w:rPr>
        <w:t>ו</w:t>
      </w:r>
      <w:r>
        <w:rPr>
          <w:rtl/>
        </w:rPr>
        <w:t xml:space="preserve">טייסים </w:t>
      </w:r>
      <w:bookmarkStart w:id="4056" w:name="_ETM_Q8_740530"/>
      <w:bookmarkEnd w:id="4056"/>
      <w:r>
        <w:rPr>
          <w:rtl/>
        </w:rPr>
        <w:t xml:space="preserve">בצה"ל </w:t>
      </w:r>
      <w:bookmarkStart w:id="4057" w:name="_ETM_Q8_741070"/>
      <w:bookmarkEnd w:id="4057"/>
      <w:r>
        <w:rPr>
          <w:rtl/>
        </w:rPr>
        <w:t xml:space="preserve">ברוב </w:t>
      </w:r>
      <w:bookmarkStart w:id="4058" w:name="_ETM_Q8_741850"/>
      <w:bookmarkEnd w:id="4058"/>
      <w:r>
        <w:rPr>
          <w:rtl/>
        </w:rPr>
        <w:t xml:space="preserve">קרבות </w:t>
      </w:r>
      <w:bookmarkStart w:id="4059" w:name="_ETM_Q8_742360"/>
      <w:bookmarkEnd w:id="4059"/>
      <w:r>
        <w:rPr>
          <w:rtl/>
        </w:rPr>
        <w:t xml:space="preserve">האוויר </w:t>
      </w:r>
      <w:bookmarkStart w:id="4060" w:name="_ETM_Q8_742720"/>
      <w:bookmarkEnd w:id="4060"/>
      <w:r>
        <w:rPr>
          <w:rtl/>
        </w:rPr>
        <w:t xml:space="preserve">ניצחו </w:t>
      </w:r>
      <w:bookmarkStart w:id="4061" w:name="_ETM_Q8_743700"/>
      <w:bookmarkEnd w:id="4061"/>
      <w:r>
        <w:rPr>
          <w:rtl/>
        </w:rPr>
        <w:t xml:space="preserve">את </w:t>
      </w:r>
      <w:bookmarkStart w:id="4062" w:name="_ETM_Q8_743910"/>
      <w:bookmarkEnd w:id="4062"/>
      <w:r>
        <w:rPr>
          <w:rtl/>
        </w:rPr>
        <w:t>ה</w:t>
      </w:r>
      <w:r>
        <w:rPr>
          <w:rFonts w:hint="cs"/>
          <w:rtl/>
        </w:rPr>
        <w:t xml:space="preserve">יריב הערבי, </w:t>
      </w:r>
      <w:bookmarkStart w:id="4063" w:name="_ETM_Q8_743000"/>
      <w:bookmarkEnd w:id="4063"/>
      <w:r>
        <w:rPr>
          <w:rFonts w:hint="cs"/>
          <w:rtl/>
        </w:rPr>
        <w:t>אבל משימתו הייתה צילום, והוא עמד במשימה. תראה</w:t>
      </w:r>
      <w:bookmarkStart w:id="4064" w:name="_ETM_Q8_745000"/>
      <w:bookmarkEnd w:id="4064"/>
      <w:r>
        <w:rPr>
          <w:rFonts w:hint="cs"/>
          <w:rtl/>
        </w:rPr>
        <w:t xml:space="preserve"> מה עושה האיש החכם הזה. הוא אומר: אני עכשיו על פנטום, יש לו שני מנועים, אני עכשיו רץ </w:t>
      </w:r>
      <w:bookmarkStart w:id="4065" w:name="_ETM_Q8_752000"/>
      <w:bookmarkEnd w:id="4065"/>
      <w:r>
        <w:rPr>
          <w:rFonts w:hint="cs"/>
          <w:rtl/>
        </w:rPr>
        <w:t xml:space="preserve">קדימה לארץ ישראל, והמיגים רודפים אחריי. </w:t>
      </w:r>
      <w:bookmarkStart w:id="4066" w:name="_ETM_Q8_762000"/>
      <w:bookmarkStart w:id="4067" w:name="TOR_Q9"/>
      <w:bookmarkStart w:id="4068" w:name="_ETM_Q9_180000"/>
      <w:bookmarkStart w:id="4069" w:name="_ETM_Q25_157236"/>
      <w:bookmarkStart w:id="4070" w:name="_ETM_Q25_166255"/>
      <w:bookmarkEnd w:id="4066"/>
      <w:bookmarkEnd w:id="4067"/>
      <w:bookmarkEnd w:id="4068"/>
      <w:bookmarkEnd w:id="4069"/>
      <w:bookmarkEnd w:id="4070"/>
      <w:r w:rsidRPr="007E6D39">
        <w:rPr>
          <w:rFonts w:hint="cs"/>
          <w:rtl/>
        </w:rPr>
        <w:t>ואני מחשב בראש</w:t>
      </w:r>
      <w:bookmarkStart w:id="4071" w:name="_ETM_Q25_160876"/>
      <w:bookmarkEnd w:id="4071"/>
      <w:r w:rsidRPr="007E6D39">
        <w:rPr>
          <w:rFonts w:hint="cs"/>
          <w:rtl/>
        </w:rPr>
        <w:t xml:space="preserve"> שבנקודה מסוימת הם כבר לא יכולים לחזור</w:t>
      </w:r>
      <w:bookmarkStart w:id="4072" w:name="_ETM_Q25_168627"/>
      <w:bookmarkEnd w:id="4072"/>
      <w:r w:rsidRPr="007E6D39">
        <w:rPr>
          <w:rFonts w:hint="cs"/>
          <w:rtl/>
        </w:rPr>
        <w:t xml:space="preserve"> לבסיס</w:t>
      </w:r>
      <w:r>
        <w:rPr>
          <w:rFonts w:hint="cs"/>
          <w:rtl/>
        </w:rPr>
        <w:t>,</w:t>
      </w:r>
      <w:r w:rsidRPr="007E6D39">
        <w:rPr>
          <w:rFonts w:hint="cs"/>
          <w:rtl/>
        </w:rPr>
        <w:t xml:space="preserve"> כי אין להם מספיק דלק</w:t>
      </w:r>
      <w:r w:rsidR="000F6AE2">
        <w:rPr>
          <w:rFonts w:hint="cs"/>
          <w:rtl/>
        </w:rPr>
        <w:t>,</w:t>
      </w:r>
      <w:r w:rsidRPr="007E6D39">
        <w:rPr>
          <w:rFonts w:hint="cs"/>
          <w:rtl/>
        </w:rPr>
        <w:t xml:space="preserve"> ושני המיגים האלה </w:t>
      </w:r>
      <w:bookmarkStart w:id="4073" w:name="_ETM_Q25_163786"/>
      <w:bookmarkStart w:id="4074" w:name="_ETM_Q25_165600"/>
      <w:bookmarkEnd w:id="4073"/>
      <w:bookmarkEnd w:id="4074"/>
      <w:r w:rsidRPr="007E6D39">
        <w:rPr>
          <w:rFonts w:hint="cs"/>
          <w:rtl/>
        </w:rPr>
        <w:t>נופלים כי אין להם דלק לחזור לבסיס. אז על</w:t>
      </w:r>
      <w:bookmarkStart w:id="4075" w:name="_ETM_Q25_174923"/>
      <w:bookmarkEnd w:id="4075"/>
      <w:r w:rsidRPr="007E6D39">
        <w:rPr>
          <w:rFonts w:hint="cs"/>
          <w:rtl/>
        </w:rPr>
        <w:t xml:space="preserve"> האיפוק הוא קיבל </w:t>
      </w:r>
      <w:bookmarkStart w:id="4076" w:name="_ETM_Q25_172415"/>
      <w:bookmarkEnd w:id="4076"/>
      <w:r w:rsidRPr="007E6D39">
        <w:rPr>
          <w:rFonts w:hint="cs"/>
          <w:rtl/>
        </w:rPr>
        <w:t>זכות גדולה. אז לפעמים זה לא בגלל</w:t>
      </w:r>
      <w:bookmarkStart w:id="4077" w:name="_ETM_Q25_178892"/>
      <w:bookmarkEnd w:id="4077"/>
      <w:r w:rsidRPr="007E6D39">
        <w:rPr>
          <w:rFonts w:hint="cs"/>
          <w:rtl/>
        </w:rPr>
        <w:t xml:space="preserve"> פחד </w:t>
      </w:r>
      <w:bookmarkStart w:id="4078" w:name="_ETM_Q25_175185"/>
      <w:bookmarkEnd w:id="4078"/>
      <w:r w:rsidRPr="007E6D39">
        <w:rPr>
          <w:rFonts w:hint="cs"/>
          <w:rtl/>
        </w:rPr>
        <w:t>ו</w:t>
      </w:r>
      <w:bookmarkStart w:id="4079" w:name="_ETM_Q25_175195"/>
      <w:bookmarkEnd w:id="4079"/>
      <w:r>
        <w:rPr>
          <w:rFonts w:hint="cs"/>
          <w:rtl/>
        </w:rPr>
        <w:t>חוסר הוראות פתיחה באש, אלא זו ה</w:t>
      </w:r>
      <w:r w:rsidRPr="007E6D39">
        <w:rPr>
          <w:rFonts w:hint="cs"/>
          <w:rtl/>
        </w:rPr>
        <w:t>חלטה של קצין</w:t>
      </w:r>
      <w:bookmarkStart w:id="4080" w:name="_ETM_Q25_182730"/>
      <w:bookmarkStart w:id="4081" w:name="_ETM_Q25_178345"/>
      <w:bookmarkEnd w:id="4080"/>
      <w:bookmarkEnd w:id="4081"/>
      <w:r w:rsidRPr="007E6D39">
        <w:rPr>
          <w:rFonts w:hint="cs"/>
          <w:rtl/>
        </w:rPr>
        <w:t xml:space="preserve"> לפעול בתבונה. תודה רבה.</w:t>
      </w:r>
      <w:bookmarkStart w:id="4082" w:name="_ETM_Q25_185112"/>
      <w:bookmarkEnd w:id="4082"/>
    </w:p>
    <w:p w:rsidR="00865E88" w:rsidRPr="007E6D39" w:rsidRDefault="00865E88" w:rsidP="00FD6ED6">
      <w:pPr>
        <w:rPr>
          <w:rtl/>
        </w:rPr>
      </w:pPr>
      <w:bookmarkStart w:id="4083" w:name="_ETM_Q25_185163"/>
      <w:bookmarkEnd w:id="4083"/>
    </w:p>
    <w:p w:rsidR="00865E88" w:rsidRPr="007E6D39" w:rsidRDefault="00865E88" w:rsidP="000F6AE2">
      <w:pPr>
        <w:pStyle w:val="af6"/>
        <w:rPr>
          <w:rtl/>
        </w:rPr>
      </w:pPr>
      <w:bookmarkStart w:id="4084" w:name="ET_yor_6069_2"/>
      <w:r w:rsidRPr="009C2007">
        <w:rPr>
          <w:rStyle w:val="TagStyle"/>
          <w:rFonts w:hint="cs"/>
          <w:rtl/>
        </w:rPr>
        <w:t xml:space="preserve"> &lt;&lt; יור &gt;&gt;</w:t>
      </w:r>
      <w:r w:rsidRPr="007E6D39">
        <w:rPr>
          <w:rFonts w:hint="cs"/>
          <w:rtl/>
        </w:rPr>
        <w:t>היו"ר אליהו ברוכי:</w:t>
      </w:r>
      <w:r w:rsidRPr="009C2007">
        <w:rPr>
          <w:rStyle w:val="TagStyle"/>
          <w:rtl/>
        </w:rPr>
        <w:t>&lt;&lt; יור &gt;&gt;</w:t>
      </w:r>
      <w:r w:rsidRPr="007E6D39">
        <w:rPr>
          <w:rFonts w:hint="cs"/>
          <w:rtl/>
        </w:rPr>
        <w:t xml:space="preserve">   </w:t>
      </w:r>
      <w:bookmarkEnd w:id="4084"/>
    </w:p>
    <w:p w:rsidR="00865E88" w:rsidRPr="007E6D39" w:rsidRDefault="00865E88" w:rsidP="00FD6ED6">
      <w:pPr>
        <w:keepNext/>
        <w:rPr>
          <w:rtl/>
          <w:lang w:eastAsia="he-IL"/>
        </w:rPr>
      </w:pPr>
    </w:p>
    <w:p w:rsidR="00865E88" w:rsidRPr="007E6D39" w:rsidRDefault="00865E88" w:rsidP="00FD6ED6">
      <w:pPr>
        <w:rPr>
          <w:rtl/>
          <w:lang w:eastAsia="he-IL"/>
        </w:rPr>
      </w:pPr>
      <w:bookmarkStart w:id="4085" w:name="_ETM_Q25_189413"/>
      <w:bookmarkStart w:id="4086" w:name="_ETM_Q25_184715"/>
      <w:bookmarkEnd w:id="4085"/>
      <w:bookmarkEnd w:id="4086"/>
      <w:r w:rsidRPr="007E6D39">
        <w:rPr>
          <w:rFonts w:hint="cs"/>
          <w:rtl/>
          <w:lang w:eastAsia="he-IL"/>
        </w:rPr>
        <w:t>שאלת המשך, חבר הכנס</w:t>
      </w:r>
      <w:bookmarkStart w:id="4087" w:name="_ETM_Q25_183506"/>
      <w:bookmarkEnd w:id="4087"/>
      <w:r w:rsidRPr="007E6D39">
        <w:rPr>
          <w:rFonts w:hint="cs"/>
          <w:rtl/>
          <w:lang w:eastAsia="he-IL"/>
        </w:rPr>
        <w:t>ת מרגי.</w:t>
      </w:r>
      <w:bookmarkStart w:id="4088" w:name="_ETM_Q25_186187"/>
      <w:bookmarkEnd w:id="4088"/>
    </w:p>
    <w:p w:rsidR="00865E88" w:rsidRPr="007E6D39" w:rsidRDefault="00865E88" w:rsidP="00FD6ED6">
      <w:pPr>
        <w:keepNext/>
        <w:rPr>
          <w:b/>
          <w:bCs/>
          <w:color w:val="010000"/>
          <w:u w:val="single"/>
          <w:bdr w:val="single" w:sz="4" w:space="0" w:color="FF66FF" w:frame="1"/>
          <w:rtl/>
        </w:rPr>
      </w:pPr>
      <w:bookmarkStart w:id="4089" w:name="_ETM_Q25_186267"/>
      <w:bookmarkEnd w:id="4089"/>
    </w:p>
    <w:p w:rsidR="00865E88" w:rsidRPr="007E6D39" w:rsidRDefault="00865E88" w:rsidP="000F6AE2">
      <w:pPr>
        <w:pStyle w:val="-"/>
        <w:rPr>
          <w:rtl/>
        </w:rPr>
      </w:pPr>
      <w:bookmarkStart w:id="4090" w:name="ET_speakercontinue_5359_5"/>
      <w:r w:rsidRPr="009C2007">
        <w:rPr>
          <w:rStyle w:val="TagStyle"/>
          <w:rFonts w:hint="cs"/>
          <w:rtl/>
        </w:rPr>
        <w:t xml:space="preserve"> &lt;&lt; דובר_המשך &gt;&gt;</w:t>
      </w:r>
      <w:r w:rsidRPr="007E6D39">
        <w:rPr>
          <w:rFonts w:hint="cs"/>
          <w:rtl/>
        </w:rPr>
        <w:t>יעקב מרגי (ש"ס):</w:t>
      </w:r>
      <w:r w:rsidRPr="009C2007">
        <w:rPr>
          <w:rStyle w:val="TagStyle"/>
          <w:rtl/>
        </w:rPr>
        <w:t>&lt;&lt; דובר_המשך &gt;&gt;</w:t>
      </w:r>
      <w:r w:rsidRPr="007E6D39">
        <w:rPr>
          <w:rFonts w:hint="cs"/>
          <w:rtl/>
        </w:rPr>
        <w:t xml:space="preserve">   </w:t>
      </w:r>
      <w:bookmarkEnd w:id="4090"/>
    </w:p>
    <w:p w:rsidR="00865E88" w:rsidRPr="007E6D39" w:rsidRDefault="00865E88" w:rsidP="00FD6ED6">
      <w:pPr>
        <w:keepNext/>
        <w:rPr>
          <w:rtl/>
          <w:lang w:eastAsia="he-IL"/>
        </w:rPr>
      </w:pPr>
    </w:p>
    <w:p w:rsidR="00865E88" w:rsidRPr="007E6D39" w:rsidRDefault="00865E88" w:rsidP="000F6AE2">
      <w:pPr>
        <w:rPr>
          <w:rtl/>
          <w:lang w:eastAsia="he-IL"/>
        </w:rPr>
      </w:pPr>
      <w:bookmarkStart w:id="4091" w:name="_ETM_Q25_214050"/>
      <w:bookmarkStart w:id="4092" w:name="_ETM_Q25_182306"/>
      <w:bookmarkEnd w:id="4091"/>
      <w:bookmarkEnd w:id="4092"/>
      <w:r w:rsidRPr="007E6D39">
        <w:rPr>
          <w:rFonts w:hint="cs"/>
          <w:rtl/>
          <w:lang w:eastAsia="he-IL"/>
        </w:rPr>
        <w:t>מכובדי</w:t>
      </w:r>
      <w:bookmarkStart w:id="4093" w:name="_ETM_Q25_183986"/>
      <w:bookmarkEnd w:id="4093"/>
      <w:r w:rsidRPr="007E6D39">
        <w:rPr>
          <w:rFonts w:hint="cs"/>
          <w:rtl/>
          <w:lang w:eastAsia="he-IL"/>
        </w:rPr>
        <w:t xml:space="preserve"> השר, אני שמח שידידי </w:t>
      </w:r>
      <w:bookmarkStart w:id="4094" w:name="_ETM_Q25_185696"/>
      <w:bookmarkEnd w:id="4094"/>
      <w:r w:rsidRPr="007E6D39">
        <w:rPr>
          <w:rFonts w:hint="cs"/>
          <w:rtl/>
          <w:lang w:eastAsia="he-IL"/>
        </w:rPr>
        <w:t xml:space="preserve">משה ארבל </w:t>
      </w:r>
      <w:bookmarkStart w:id="4095" w:name="_ETM_Q25_186286"/>
      <w:bookmarkEnd w:id="4095"/>
      <w:r w:rsidRPr="007E6D39">
        <w:rPr>
          <w:rFonts w:hint="cs"/>
          <w:rtl/>
          <w:lang w:eastAsia="he-IL"/>
        </w:rPr>
        <w:t>שאל את ההמשך,</w:t>
      </w:r>
      <w:bookmarkStart w:id="4096" w:name="_ETM_Q25_192117"/>
      <w:bookmarkEnd w:id="4096"/>
      <w:r w:rsidRPr="007E6D39">
        <w:rPr>
          <w:rFonts w:hint="cs"/>
          <w:rtl/>
          <w:lang w:eastAsia="he-IL"/>
        </w:rPr>
        <w:t xml:space="preserve"> אבל אני רו</w:t>
      </w:r>
      <w:bookmarkStart w:id="4097" w:name="_ETM_Q25_189347"/>
      <w:bookmarkEnd w:id="4097"/>
      <w:r w:rsidRPr="007E6D39">
        <w:rPr>
          <w:rFonts w:hint="cs"/>
          <w:rtl/>
          <w:lang w:eastAsia="he-IL"/>
        </w:rPr>
        <w:t>צה שמכך ששאל</w:t>
      </w:r>
      <w:bookmarkStart w:id="4098" w:name="_ETM_Q25_190977"/>
      <w:bookmarkEnd w:id="4098"/>
      <w:r w:rsidRPr="007E6D39">
        <w:rPr>
          <w:rFonts w:hint="cs"/>
          <w:rtl/>
          <w:lang w:eastAsia="he-IL"/>
        </w:rPr>
        <w:t>נו שאילתה</w:t>
      </w:r>
      <w:bookmarkStart w:id="4099" w:name="_ETM_Q25_192758"/>
      <w:bookmarkEnd w:id="4099"/>
      <w:r w:rsidR="000F6AE2">
        <w:rPr>
          <w:rFonts w:hint="cs"/>
          <w:rtl/>
          <w:lang w:eastAsia="he-IL"/>
        </w:rPr>
        <w:t>,</w:t>
      </w:r>
      <w:r w:rsidRPr="007E6D39">
        <w:rPr>
          <w:rFonts w:hint="cs"/>
          <w:rtl/>
          <w:lang w:eastAsia="he-IL"/>
        </w:rPr>
        <w:t xml:space="preserve"> </w:t>
      </w:r>
      <w:r>
        <w:rPr>
          <w:rFonts w:hint="cs"/>
          <w:rtl/>
          <w:lang w:eastAsia="he-IL"/>
        </w:rPr>
        <w:t xml:space="preserve">שלא ישתמע </w:t>
      </w:r>
      <w:r w:rsidRPr="007E6D39">
        <w:rPr>
          <w:rFonts w:hint="cs"/>
          <w:rtl/>
          <w:lang w:eastAsia="he-IL"/>
        </w:rPr>
        <w:t>שיש לנו איזה צימאון לירות בגבם של מפגי</w:t>
      </w:r>
      <w:bookmarkStart w:id="4100" w:name="_ETM_Q25_196947"/>
      <w:bookmarkEnd w:id="4100"/>
      <w:r w:rsidRPr="007E6D39">
        <w:rPr>
          <w:rFonts w:hint="cs"/>
          <w:rtl/>
          <w:lang w:eastAsia="he-IL"/>
        </w:rPr>
        <w:t>נים או</w:t>
      </w:r>
      <w:bookmarkStart w:id="4101" w:name="_ETM_Q25_198736"/>
      <w:bookmarkEnd w:id="4101"/>
      <w:r w:rsidRPr="007E6D39">
        <w:rPr>
          <w:rFonts w:hint="cs"/>
          <w:rtl/>
          <w:lang w:eastAsia="he-IL"/>
        </w:rPr>
        <w:t xml:space="preserve"> – חסנו על כבוד</w:t>
      </w:r>
      <w:bookmarkStart w:id="4102" w:name="_ETM_Q25_198287"/>
      <w:bookmarkEnd w:id="4102"/>
      <w:r w:rsidRPr="007E6D39">
        <w:rPr>
          <w:rFonts w:hint="cs"/>
          <w:rtl/>
          <w:lang w:eastAsia="he-IL"/>
        </w:rPr>
        <w:t>ם של חיילי צה"ל</w:t>
      </w:r>
      <w:r w:rsidR="000F6AE2">
        <w:rPr>
          <w:rFonts w:hint="cs"/>
          <w:rtl/>
          <w:lang w:eastAsia="he-IL"/>
        </w:rPr>
        <w:t>,</w:t>
      </w:r>
      <w:r w:rsidRPr="007E6D39">
        <w:rPr>
          <w:rFonts w:hint="cs"/>
          <w:rtl/>
          <w:lang w:eastAsia="he-IL"/>
        </w:rPr>
        <w:t xml:space="preserve"> ואני שמח</w:t>
      </w:r>
      <w:bookmarkStart w:id="4103" w:name="_ETM_Q25_204418"/>
      <w:bookmarkEnd w:id="4103"/>
      <w:r w:rsidRPr="007E6D39">
        <w:rPr>
          <w:rFonts w:hint="cs"/>
          <w:rtl/>
          <w:lang w:eastAsia="he-IL"/>
        </w:rPr>
        <w:t xml:space="preserve"> שהתשובה </w:t>
      </w:r>
      <w:bookmarkStart w:id="4104" w:name="_ETM_Q25_200828"/>
      <w:bookmarkEnd w:id="4104"/>
      <w:r>
        <w:rPr>
          <w:rFonts w:hint="cs"/>
          <w:rtl/>
          <w:lang w:eastAsia="he-IL"/>
        </w:rPr>
        <w:t>ה</w:t>
      </w:r>
      <w:r w:rsidRPr="007E6D39">
        <w:rPr>
          <w:rFonts w:hint="cs"/>
          <w:rtl/>
          <w:lang w:eastAsia="he-IL"/>
        </w:rPr>
        <w:t>אמיתי</w:t>
      </w:r>
      <w:bookmarkStart w:id="4105" w:name="_ETM_Q25_200987"/>
      <w:bookmarkEnd w:id="4105"/>
      <w:r w:rsidRPr="007E6D39">
        <w:rPr>
          <w:rFonts w:hint="cs"/>
          <w:rtl/>
          <w:lang w:eastAsia="he-IL"/>
        </w:rPr>
        <w:t>ת</w:t>
      </w:r>
      <w:r>
        <w:rPr>
          <w:rFonts w:hint="cs"/>
          <w:rtl/>
          <w:lang w:eastAsia="he-IL"/>
        </w:rPr>
        <w:t xml:space="preserve"> היא</w:t>
      </w:r>
      <w:r w:rsidRPr="007E6D39">
        <w:rPr>
          <w:rFonts w:hint="cs"/>
          <w:rtl/>
          <w:lang w:eastAsia="he-IL"/>
        </w:rPr>
        <w:t xml:space="preserve"> שזה סרטון מגמתי וערוך. תרשה לי</w:t>
      </w:r>
      <w:bookmarkStart w:id="4106" w:name="_ETM_Q25_204387"/>
      <w:bookmarkEnd w:id="4106"/>
      <w:r w:rsidRPr="007E6D39">
        <w:rPr>
          <w:rFonts w:hint="cs"/>
          <w:rtl/>
          <w:lang w:eastAsia="he-IL"/>
        </w:rPr>
        <w:t>,</w:t>
      </w:r>
      <w:bookmarkStart w:id="4107" w:name="_ETM_Q25_204893"/>
      <w:bookmarkEnd w:id="4107"/>
      <w:r w:rsidRPr="007E6D39">
        <w:rPr>
          <w:rFonts w:hint="cs"/>
          <w:rtl/>
          <w:lang w:eastAsia="he-IL"/>
        </w:rPr>
        <w:t xml:space="preserve"> בהזדמנות הז</w:t>
      </w:r>
      <w:r w:rsidR="000F6AE2">
        <w:rPr>
          <w:rFonts w:hint="cs"/>
          <w:rtl/>
          <w:lang w:eastAsia="he-IL"/>
        </w:rPr>
        <w:t>את</w:t>
      </w:r>
      <w:r w:rsidRPr="007E6D39">
        <w:rPr>
          <w:rFonts w:hint="cs"/>
          <w:rtl/>
          <w:lang w:eastAsia="he-IL"/>
        </w:rPr>
        <w:t>, בחג החנוכה</w:t>
      </w:r>
      <w:bookmarkStart w:id="4108" w:name="_ETM_Q25_207327"/>
      <w:bookmarkEnd w:id="4108"/>
      <w:r w:rsidRPr="007E6D39">
        <w:rPr>
          <w:rFonts w:hint="cs"/>
          <w:rtl/>
          <w:lang w:eastAsia="he-IL"/>
        </w:rPr>
        <w:t>, לברך ולחזק את ידי כל</w:t>
      </w:r>
      <w:bookmarkStart w:id="4109" w:name="_ETM_Q25_213164"/>
      <w:bookmarkEnd w:id="4109"/>
      <w:r w:rsidRPr="007E6D39">
        <w:rPr>
          <w:rFonts w:hint="cs"/>
          <w:rtl/>
          <w:lang w:eastAsia="he-IL"/>
        </w:rPr>
        <w:t xml:space="preserve"> העושים במלא</w:t>
      </w:r>
      <w:bookmarkStart w:id="4110" w:name="_ETM_Q25_210127"/>
      <w:bookmarkEnd w:id="4110"/>
      <w:r w:rsidRPr="007E6D39">
        <w:rPr>
          <w:rFonts w:hint="cs"/>
          <w:rtl/>
          <w:lang w:eastAsia="he-IL"/>
        </w:rPr>
        <w:t>כה, כל כוחות הביטחון</w:t>
      </w:r>
      <w:bookmarkStart w:id="4111" w:name="_ETM_Q25_209448"/>
      <w:bookmarkEnd w:id="4111"/>
      <w:r w:rsidRPr="007E6D39">
        <w:rPr>
          <w:rFonts w:hint="cs"/>
          <w:rtl/>
          <w:lang w:eastAsia="he-IL"/>
        </w:rPr>
        <w:t xml:space="preserve">, חיילי צה"ל </w:t>
      </w:r>
      <w:bookmarkStart w:id="4112" w:name="_ETM_Q25_212338"/>
      <w:bookmarkEnd w:id="4112"/>
      <w:r w:rsidRPr="007E6D39">
        <w:rPr>
          <w:rFonts w:hint="cs"/>
          <w:rtl/>
          <w:lang w:eastAsia="he-IL"/>
        </w:rPr>
        <w:t>וזרועו</w:t>
      </w:r>
      <w:bookmarkStart w:id="4113" w:name="_ETM_Q25_212289"/>
      <w:bookmarkEnd w:id="4113"/>
      <w:r w:rsidRPr="007E6D39">
        <w:rPr>
          <w:rFonts w:hint="cs"/>
          <w:rtl/>
          <w:lang w:eastAsia="he-IL"/>
        </w:rPr>
        <w:t>ת הביטחון</w:t>
      </w:r>
      <w:bookmarkStart w:id="4114" w:name="_ETM_Q25_214410"/>
      <w:bookmarkEnd w:id="4114"/>
      <w:r w:rsidRPr="007E6D39">
        <w:rPr>
          <w:rFonts w:hint="cs"/>
          <w:rtl/>
          <w:lang w:eastAsia="he-IL"/>
        </w:rPr>
        <w:t>, מפקדיהם וחייליהם</w:t>
      </w:r>
      <w:bookmarkStart w:id="4115" w:name="_ETM_Q25_214708"/>
      <w:bookmarkEnd w:id="4115"/>
      <w:r>
        <w:rPr>
          <w:rFonts w:hint="cs"/>
          <w:rtl/>
          <w:lang w:eastAsia="he-IL"/>
        </w:rPr>
        <w:t>.</w:t>
      </w:r>
      <w:r w:rsidRPr="007E6D39">
        <w:rPr>
          <w:rFonts w:hint="cs"/>
          <w:rtl/>
          <w:lang w:eastAsia="he-IL"/>
        </w:rPr>
        <w:t xml:space="preserve"> תבורכו על העבודה ועל המשימה הקדושה.</w:t>
      </w:r>
      <w:bookmarkStart w:id="4116" w:name="_ETM_Q25_220017"/>
      <w:bookmarkEnd w:id="4116"/>
    </w:p>
    <w:p w:rsidR="00865E88" w:rsidRPr="007E6D39" w:rsidRDefault="00865E88" w:rsidP="00FD6ED6">
      <w:pPr>
        <w:rPr>
          <w:rtl/>
          <w:lang w:eastAsia="he-IL"/>
        </w:rPr>
      </w:pPr>
      <w:bookmarkStart w:id="4117" w:name="_ETM_Q25_220074"/>
      <w:bookmarkStart w:id="4118" w:name="_ETM_Q25_221595"/>
      <w:bookmarkStart w:id="4119" w:name="_ETM_Q25_221634"/>
      <w:bookmarkStart w:id="4120" w:name="_ETM_Q25_217839"/>
      <w:bookmarkEnd w:id="4117"/>
      <w:bookmarkEnd w:id="4118"/>
      <w:bookmarkEnd w:id="4119"/>
      <w:bookmarkEnd w:id="4120"/>
    </w:p>
    <w:p w:rsidR="00865E88" w:rsidRPr="007E6D39" w:rsidRDefault="00865E88" w:rsidP="000F6AE2">
      <w:pPr>
        <w:pStyle w:val="-"/>
        <w:rPr>
          <w:rtl/>
        </w:rPr>
      </w:pPr>
      <w:bookmarkStart w:id="4121" w:name="ET_speakercontinue_5987_21"/>
      <w:r w:rsidRPr="009C2007">
        <w:rPr>
          <w:rStyle w:val="TagStyle"/>
          <w:rFonts w:hint="cs"/>
          <w:rtl/>
        </w:rPr>
        <w:t xml:space="preserve"> &lt;&lt; דובר_המשך &gt;&gt;</w:t>
      </w:r>
      <w:r w:rsidRPr="007E6D39">
        <w:rPr>
          <w:rFonts w:hint="cs"/>
          <w:rtl/>
        </w:rPr>
        <w:t>השר במשרד הביטחון מיכאל מרדכי ביטון:</w:t>
      </w:r>
      <w:r w:rsidRPr="009C2007">
        <w:rPr>
          <w:rStyle w:val="TagStyle"/>
          <w:rtl/>
        </w:rPr>
        <w:t>&lt;&lt; דובר_המשך &gt;&gt;</w:t>
      </w:r>
      <w:bookmarkEnd w:id="4121"/>
      <w:r w:rsidRPr="007E6D39">
        <w:rPr>
          <w:rFonts w:hint="cs"/>
          <w:rtl/>
        </w:rPr>
        <w:t xml:space="preserve">   </w:t>
      </w:r>
    </w:p>
    <w:p w:rsidR="00865E88" w:rsidRPr="007E6D39" w:rsidRDefault="00865E88" w:rsidP="00FD6ED6">
      <w:pPr>
        <w:keepNext/>
        <w:rPr>
          <w:rtl/>
          <w:lang w:eastAsia="he-IL"/>
        </w:rPr>
      </w:pPr>
    </w:p>
    <w:p w:rsidR="00865E88" w:rsidRDefault="00865E88" w:rsidP="000F6AE2">
      <w:pPr>
        <w:rPr>
          <w:rtl/>
          <w:lang w:eastAsia="he-IL"/>
        </w:rPr>
      </w:pPr>
      <w:bookmarkStart w:id="4122" w:name="_ETM_Q25_222459"/>
      <w:bookmarkEnd w:id="4122"/>
      <w:r w:rsidRPr="007E6D39">
        <w:rPr>
          <w:rFonts w:hint="cs"/>
          <w:rtl/>
          <w:lang w:eastAsia="he-IL"/>
        </w:rPr>
        <w:t>אשריך.</w:t>
      </w:r>
      <w:bookmarkStart w:id="4123" w:name="_ETM_Q25_220799"/>
      <w:bookmarkEnd w:id="4123"/>
      <w:r w:rsidRPr="007E6D39">
        <w:rPr>
          <w:rFonts w:hint="cs"/>
          <w:rtl/>
          <w:lang w:eastAsia="he-IL"/>
        </w:rPr>
        <w:t xml:space="preserve"> חבר הכנסת מרגי, באמת החג הזה </w:t>
      </w:r>
      <w:r>
        <w:rPr>
          <w:rFonts w:hint="eastAsia"/>
          <w:rtl/>
          <w:lang w:eastAsia="he-IL"/>
        </w:rPr>
        <w:t xml:space="preserve">– </w:t>
      </w:r>
      <w:r w:rsidRPr="007E6D39">
        <w:rPr>
          <w:rFonts w:hint="cs"/>
          <w:rtl/>
          <w:lang w:eastAsia="he-IL"/>
        </w:rPr>
        <w:t>אתה יודע, אני אמרתי</w:t>
      </w:r>
      <w:bookmarkStart w:id="4124" w:name="_ETM_Q25_222540"/>
      <w:bookmarkStart w:id="4125" w:name="_ETM_Q25_225022"/>
      <w:bookmarkEnd w:id="4124"/>
      <w:bookmarkEnd w:id="4125"/>
      <w:r w:rsidRPr="007E6D39">
        <w:rPr>
          <w:rFonts w:hint="cs"/>
          <w:rtl/>
          <w:lang w:eastAsia="he-IL"/>
        </w:rPr>
        <w:t xml:space="preserve"> לגדוד נצח יהודה</w:t>
      </w:r>
      <w:r>
        <w:rPr>
          <w:rFonts w:hint="cs"/>
          <w:rtl/>
          <w:lang w:eastAsia="he-IL"/>
        </w:rPr>
        <w:t>,</w:t>
      </w:r>
      <w:r w:rsidRPr="007E6D39">
        <w:rPr>
          <w:rFonts w:hint="cs"/>
          <w:rtl/>
          <w:lang w:eastAsia="he-IL"/>
        </w:rPr>
        <w:t xml:space="preserve"> שאתה מכיר א</w:t>
      </w:r>
      <w:bookmarkStart w:id="4126" w:name="_ETM_Q25_224890"/>
      <w:bookmarkEnd w:id="4126"/>
      <w:r w:rsidRPr="007E6D39">
        <w:rPr>
          <w:rFonts w:hint="cs"/>
          <w:rtl/>
          <w:lang w:eastAsia="he-IL"/>
        </w:rPr>
        <w:t xml:space="preserve">ותו </w:t>
      </w:r>
      <w:r>
        <w:rPr>
          <w:rFonts w:hint="eastAsia"/>
          <w:rtl/>
          <w:lang w:eastAsia="he-IL"/>
        </w:rPr>
        <w:t xml:space="preserve">– </w:t>
      </w:r>
      <w:r w:rsidRPr="007E6D39">
        <w:rPr>
          <w:rFonts w:hint="cs"/>
          <w:rtl/>
          <w:lang w:eastAsia="he-IL"/>
        </w:rPr>
        <w:t>13,000 בוגרים חרדים שלוחמים</w:t>
      </w:r>
      <w:bookmarkStart w:id="4127" w:name="_ETM_Q25_233137"/>
      <w:bookmarkEnd w:id="4127"/>
      <w:r w:rsidRPr="007E6D39">
        <w:rPr>
          <w:rFonts w:hint="cs"/>
          <w:rtl/>
          <w:lang w:eastAsia="he-IL"/>
        </w:rPr>
        <w:t xml:space="preserve"> בצה</w:t>
      </w:r>
      <w:bookmarkStart w:id="4128" w:name="_ETM_Q25_228970"/>
      <w:bookmarkEnd w:id="4128"/>
      <w:r w:rsidRPr="007E6D39">
        <w:rPr>
          <w:rFonts w:hint="cs"/>
          <w:rtl/>
          <w:lang w:eastAsia="he-IL"/>
        </w:rPr>
        <w:t xml:space="preserve">"ל, 13,000 ששומרים על </w:t>
      </w:r>
      <w:bookmarkStart w:id="4129" w:name="_ETM_Q25_231279"/>
      <w:bookmarkEnd w:id="4129"/>
      <w:r w:rsidRPr="007E6D39">
        <w:rPr>
          <w:rFonts w:hint="cs"/>
          <w:rtl/>
          <w:lang w:eastAsia="he-IL"/>
        </w:rPr>
        <w:t>אורח חיים דתי וחרדי והקימו משפחות</w:t>
      </w:r>
      <w:bookmarkStart w:id="4130" w:name="_ETM_Q25_239382"/>
      <w:bookmarkEnd w:id="4130"/>
      <w:r w:rsidRPr="007E6D39">
        <w:rPr>
          <w:rFonts w:hint="cs"/>
          <w:rtl/>
          <w:lang w:eastAsia="he-IL"/>
        </w:rPr>
        <w:t xml:space="preserve"> וקהילות</w:t>
      </w:r>
      <w:bookmarkStart w:id="4131" w:name="_ETM_Q9_239249"/>
      <w:bookmarkEnd w:id="4131"/>
      <w:r>
        <w:rPr>
          <w:rFonts w:hint="cs"/>
          <w:rtl/>
          <w:lang w:eastAsia="he-IL"/>
        </w:rPr>
        <w:t>.</w:t>
      </w:r>
      <w:r w:rsidRPr="007E6D39">
        <w:rPr>
          <w:rFonts w:hint="cs"/>
          <w:rtl/>
          <w:lang w:eastAsia="he-IL"/>
        </w:rPr>
        <w:t xml:space="preserve"> עכשיו אנחנו בחנוכה</w:t>
      </w:r>
      <w:bookmarkStart w:id="4132" w:name="_ETM_Q25_237669"/>
      <w:bookmarkEnd w:id="4132"/>
      <w:r w:rsidRPr="007E6D39">
        <w:rPr>
          <w:rFonts w:hint="cs"/>
          <w:rtl/>
          <w:lang w:eastAsia="he-IL"/>
        </w:rPr>
        <w:t>, אז אמרתי להם</w:t>
      </w:r>
      <w:r>
        <w:rPr>
          <w:rFonts w:hint="cs"/>
          <w:rtl/>
          <w:lang w:eastAsia="he-IL"/>
        </w:rPr>
        <w:t>:</w:t>
      </w:r>
      <w:r w:rsidRPr="007E6D39">
        <w:rPr>
          <w:rFonts w:hint="cs"/>
          <w:rtl/>
          <w:lang w:eastAsia="he-IL"/>
        </w:rPr>
        <w:t xml:space="preserve"> אתם יודעים</w:t>
      </w:r>
      <w:bookmarkStart w:id="4133" w:name="_ETM_Q25_243246"/>
      <w:bookmarkEnd w:id="4133"/>
      <w:r w:rsidRPr="007E6D39">
        <w:rPr>
          <w:rFonts w:hint="cs"/>
          <w:rtl/>
          <w:lang w:eastAsia="he-IL"/>
        </w:rPr>
        <w:t xml:space="preserve"> מ</w:t>
      </w:r>
      <w:bookmarkStart w:id="4134" w:name="_ETM_Q9_247200"/>
      <w:bookmarkEnd w:id="4134"/>
      <w:r w:rsidRPr="007E6D39">
        <w:rPr>
          <w:rFonts w:hint="cs"/>
          <w:rtl/>
          <w:lang w:eastAsia="he-IL"/>
        </w:rPr>
        <w:t>ה יפה אצלכם</w:t>
      </w:r>
      <w:bookmarkStart w:id="4135" w:name="_ETM_Q25_241579"/>
      <w:bookmarkEnd w:id="4135"/>
      <w:r w:rsidRPr="007E6D39">
        <w:rPr>
          <w:rFonts w:hint="cs"/>
          <w:rtl/>
          <w:lang w:eastAsia="he-IL"/>
        </w:rPr>
        <w:t xml:space="preserve">? אתם שילוב של מכבים וחשמונאים </w:t>
      </w:r>
      <w:r w:rsidR="000F6AE2">
        <w:rPr>
          <w:rFonts w:hint="eastAsia"/>
          <w:rtl/>
          <w:lang w:eastAsia="he-IL"/>
        </w:rPr>
        <w:t xml:space="preserve">– </w:t>
      </w:r>
      <w:r w:rsidRPr="007E6D39">
        <w:rPr>
          <w:rFonts w:hint="cs"/>
          <w:rtl/>
          <w:lang w:eastAsia="he-IL"/>
        </w:rPr>
        <w:t>אתם כוהנים של ת</w:t>
      </w:r>
      <w:bookmarkStart w:id="4136" w:name="_ETM_Q25_245739"/>
      <w:bookmarkEnd w:id="4136"/>
      <w:r w:rsidRPr="007E6D39">
        <w:rPr>
          <w:rFonts w:hint="cs"/>
          <w:rtl/>
          <w:lang w:eastAsia="he-IL"/>
        </w:rPr>
        <w:t>ורת ה</w:t>
      </w:r>
      <w:r>
        <w:rPr>
          <w:rFonts w:hint="cs"/>
          <w:rtl/>
          <w:lang w:eastAsia="he-IL"/>
        </w:rPr>
        <w:t>'</w:t>
      </w:r>
      <w:r w:rsidRPr="007E6D39">
        <w:rPr>
          <w:rFonts w:hint="cs"/>
          <w:rtl/>
          <w:lang w:eastAsia="he-IL"/>
        </w:rPr>
        <w:t xml:space="preserve"> אבל </w:t>
      </w:r>
      <w:bookmarkStart w:id="4137" w:name="_ETM_Q25_247969"/>
      <w:bookmarkEnd w:id="4137"/>
      <w:r w:rsidRPr="007E6D39">
        <w:rPr>
          <w:rFonts w:hint="cs"/>
          <w:rtl/>
          <w:lang w:eastAsia="he-IL"/>
        </w:rPr>
        <w:t>אתם מכבים</w:t>
      </w:r>
      <w:r>
        <w:rPr>
          <w:rFonts w:hint="cs"/>
          <w:rtl/>
          <w:lang w:eastAsia="he-IL"/>
        </w:rPr>
        <w:t>,</w:t>
      </w:r>
      <w:r w:rsidRPr="007E6D39">
        <w:rPr>
          <w:rFonts w:hint="cs"/>
          <w:rtl/>
          <w:lang w:eastAsia="he-IL"/>
        </w:rPr>
        <w:t xml:space="preserve"> ועשיתם את "</w:t>
      </w:r>
      <w:bookmarkStart w:id="4138" w:name="_ETM_Q25_251219"/>
      <w:bookmarkEnd w:id="4138"/>
      <w:r w:rsidRPr="007E6D39">
        <w:rPr>
          <w:rFonts w:hint="cs"/>
          <w:rtl/>
          <w:lang w:eastAsia="he-IL"/>
        </w:rPr>
        <w:t>מי</w:t>
      </w:r>
      <w:bookmarkStart w:id="4139" w:name="_ETM_Q25_252943"/>
      <w:bookmarkEnd w:id="4139"/>
      <w:r w:rsidRPr="007E6D39">
        <w:rPr>
          <w:rFonts w:hint="cs"/>
          <w:rtl/>
          <w:lang w:eastAsia="he-IL"/>
        </w:rPr>
        <w:t xml:space="preserve"> לה' אליי".</w:t>
      </w:r>
      <w:bookmarkStart w:id="4140" w:name="_ETM_Q25_254764"/>
      <w:bookmarkEnd w:id="4140"/>
      <w:r>
        <w:rPr>
          <w:rFonts w:hint="cs"/>
          <w:rtl/>
          <w:lang w:eastAsia="he-IL"/>
        </w:rPr>
        <w:t xml:space="preserve"> </w:t>
      </w:r>
      <w:bookmarkStart w:id="4141" w:name="_ETM_Q25_254824"/>
      <w:bookmarkStart w:id="4142" w:name="_ETM_Q25_255580"/>
      <w:bookmarkStart w:id="4143" w:name="_ETM_Q25_255646"/>
      <w:bookmarkEnd w:id="4141"/>
      <w:bookmarkEnd w:id="4142"/>
      <w:bookmarkEnd w:id="4143"/>
      <w:r w:rsidRPr="007E6D39">
        <w:rPr>
          <w:rFonts w:hint="cs"/>
          <w:rtl/>
          <w:lang w:eastAsia="he-IL"/>
        </w:rPr>
        <w:t>אז קודם כ</w:t>
      </w:r>
      <w:r>
        <w:rPr>
          <w:rFonts w:hint="cs"/>
          <w:rtl/>
          <w:lang w:eastAsia="he-IL"/>
        </w:rPr>
        <w:t>ו</w:t>
      </w:r>
      <w:r w:rsidRPr="007E6D39">
        <w:rPr>
          <w:rFonts w:hint="cs"/>
          <w:rtl/>
          <w:lang w:eastAsia="he-IL"/>
        </w:rPr>
        <w:t>ל</w:t>
      </w:r>
      <w:bookmarkStart w:id="4144" w:name="_ETM_Q25_252419"/>
      <w:bookmarkEnd w:id="4144"/>
      <w:r w:rsidRPr="007E6D39">
        <w:rPr>
          <w:rFonts w:hint="cs"/>
          <w:rtl/>
          <w:lang w:eastAsia="he-IL"/>
        </w:rPr>
        <w:t xml:space="preserve"> באמת אתה צודק</w:t>
      </w:r>
      <w:r>
        <w:rPr>
          <w:rFonts w:hint="cs"/>
          <w:rtl/>
          <w:lang w:eastAsia="he-IL"/>
        </w:rPr>
        <w:t>.</w:t>
      </w:r>
      <w:r w:rsidRPr="007E6D39">
        <w:rPr>
          <w:rFonts w:hint="cs"/>
          <w:rtl/>
          <w:lang w:eastAsia="he-IL"/>
        </w:rPr>
        <w:t xml:space="preserve"> </w:t>
      </w:r>
      <w:bookmarkStart w:id="4145" w:name="_ETM_Q25_253809"/>
      <w:bookmarkEnd w:id="4145"/>
      <w:r w:rsidRPr="007E6D39">
        <w:rPr>
          <w:rFonts w:hint="cs"/>
          <w:rtl/>
          <w:lang w:eastAsia="he-IL"/>
        </w:rPr>
        <w:t>צריך להוריד</w:t>
      </w:r>
      <w:bookmarkStart w:id="4146" w:name="_ETM_Q25_255592"/>
      <w:bookmarkEnd w:id="4146"/>
      <w:r w:rsidRPr="007E6D39">
        <w:rPr>
          <w:rFonts w:hint="cs"/>
          <w:rtl/>
          <w:lang w:eastAsia="he-IL"/>
        </w:rPr>
        <w:t xml:space="preserve"> את הכובע בפני כל</w:t>
      </w:r>
      <w:r>
        <w:rPr>
          <w:rFonts w:hint="cs"/>
          <w:rtl/>
          <w:lang w:eastAsia="he-IL"/>
        </w:rPr>
        <w:t xml:space="preserve"> הלוחמים על העבודה הסיזיפית, היום-יומית, בכל </w:t>
      </w:r>
      <w:bookmarkStart w:id="4147" w:name="_ETM_Q9_257189"/>
      <w:bookmarkEnd w:id="4147"/>
      <w:r>
        <w:rPr>
          <w:rFonts w:hint="cs"/>
          <w:rtl/>
          <w:lang w:eastAsia="he-IL"/>
        </w:rPr>
        <w:t>הגבולות</w:t>
      </w:r>
      <w:bookmarkStart w:id="4148" w:name="_ETM_Q9_261549"/>
      <w:bookmarkEnd w:id="4148"/>
      <w:r>
        <w:rPr>
          <w:rFonts w:hint="cs"/>
          <w:rtl/>
          <w:lang w:eastAsia="he-IL"/>
        </w:rPr>
        <w:t xml:space="preserve"> וביהודה ושומ</w:t>
      </w:r>
      <w:bookmarkStart w:id="4149" w:name="_ETM_Q9_263419"/>
      <w:bookmarkStart w:id="4150" w:name="_ETM_Q9_259419"/>
      <w:bookmarkEnd w:id="4149"/>
      <w:bookmarkEnd w:id="4150"/>
      <w:r>
        <w:rPr>
          <w:rFonts w:hint="cs"/>
          <w:rtl/>
          <w:lang w:eastAsia="he-IL"/>
        </w:rPr>
        <w:t>רון.</w:t>
      </w:r>
      <w:bookmarkStart w:id="4151" w:name="_ETM_Q9_260566"/>
      <w:bookmarkEnd w:id="4151"/>
    </w:p>
    <w:p w:rsidR="00865E88" w:rsidRDefault="00865E88" w:rsidP="00FD6ED6">
      <w:pPr>
        <w:rPr>
          <w:rtl/>
          <w:lang w:eastAsia="he-IL"/>
        </w:rPr>
      </w:pPr>
      <w:bookmarkStart w:id="4152" w:name="_ETM_Q9_260636"/>
      <w:bookmarkEnd w:id="4152"/>
    </w:p>
    <w:p w:rsidR="00865E88" w:rsidRDefault="00865E88" w:rsidP="00FD6ED6">
      <w:pPr>
        <w:pStyle w:val="af6"/>
        <w:rPr>
          <w:rtl/>
        </w:rPr>
      </w:pPr>
      <w:bookmarkStart w:id="4153" w:name="ET_yor_6069_4"/>
      <w:r w:rsidRPr="009C2007">
        <w:rPr>
          <w:rStyle w:val="TagStyle"/>
          <w:rtl/>
        </w:rPr>
        <w:t xml:space="preserve"> &lt;&lt; יור &gt;&gt;</w:t>
      </w:r>
      <w:r w:rsidRPr="00F12D91">
        <w:rPr>
          <w:rStyle w:val="TagStyle"/>
          <w:rtl/>
        </w:rPr>
        <w:t xml:space="preserve"> </w:t>
      </w:r>
      <w:r>
        <w:rPr>
          <w:rtl/>
        </w:rPr>
        <w:t>היו"ר אליהו ברוכי:</w:t>
      </w:r>
      <w:r w:rsidRPr="00F12D91">
        <w:rPr>
          <w:rStyle w:val="TagStyle"/>
          <w:rtl/>
        </w:rPr>
        <w:t xml:space="preserve"> </w:t>
      </w:r>
      <w:r w:rsidRPr="009C2007">
        <w:rPr>
          <w:rStyle w:val="TagStyle"/>
          <w:rtl/>
        </w:rPr>
        <w:t>&lt;&lt; יור &gt;&gt;</w:t>
      </w:r>
      <w:r>
        <w:rPr>
          <w:rtl/>
        </w:rPr>
        <w:t xml:space="preserve">   </w:t>
      </w:r>
      <w:bookmarkEnd w:id="4153"/>
    </w:p>
    <w:p w:rsidR="00865E88" w:rsidRDefault="00865E88" w:rsidP="00753B1E">
      <w:pPr>
        <w:rPr>
          <w:rtl/>
        </w:rPr>
      </w:pPr>
    </w:p>
    <w:p w:rsidR="00865E88" w:rsidRDefault="00865E88" w:rsidP="00FD6ED6">
      <w:pPr>
        <w:rPr>
          <w:rtl/>
        </w:rPr>
      </w:pPr>
      <w:bookmarkStart w:id="4154" w:name="_ETM_Q9_264631"/>
      <w:bookmarkEnd w:id="4154"/>
      <w:r>
        <w:rPr>
          <w:rFonts w:hint="cs"/>
          <w:rtl/>
        </w:rPr>
        <w:t xml:space="preserve">תודה רבה. שאלה נוספת </w:t>
      </w:r>
      <w:bookmarkStart w:id="4155" w:name="_ETM_Q9_264149"/>
      <w:bookmarkEnd w:id="4155"/>
      <w:r w:rsidR="000F6AE2">
        <w:rPr>
          <w:rFonts w:hint="eastAsia"/>
          <w:rtl/>
        </w:rPr>
        <w:t xml:space="preserve">– </w:t>
      </w:r>
      <w:r>
        <w:rPr>
          <w:rFonts w:hint="cs"/>
          <w:rtl/>
        </w:rPr>
        <w:t>לחבר הכנסת ינון אזולאי, בבקשה.</w:t>
      </w:r>
      <w:bookmarkStart w:id="4156" w:name="_ETM_Q9_271689"/>
      <w:bookmarkEnd w:id="4156"/>
    </w:p>
    <w:p w:rsidR="00865E88" w:rsidRDefault="00865E88" w:rsidP="00FD6ED6">
      <w:pPr>
        <w:rPr>
          <w:rtl/>
        </w:rPr>
      </w:pPr>
      <w:bookmarkStart w:id="4157" w:name="_ETM_Q9_271761"/>
      <w:bookmarkEnd w:id="4157"/>
    </w:p>
    <w:p w:rsidR="00865E88" w:rsidRDefault="00865E88" w:rsidP="00FD6ED6">
      <w:pPr>
        <w:pStyle w:val="a4"/>
        <w:rPr>
          <w:rtl/>
        </w:rPr>
      </w:pPr>
      <w:bookmarkStart w:id="4158" w:name="ET_speaker_5726_5"/>
      <w:r w:rsidRPr="009C2007">
        <w:rPr>
          <w:rStyle w:val="TagStyle"/>
          <w:rtl/>
        </w:rPr>
        <w:t xml:space="preserve"> &lt;&lt; דובר &gt;&gt;</w:t>
      </w:r>
      <w:r w:rsidRPr="00F12D91">
        <w:rPr>
          <w:rStyle w:val="TagStyle"/>
          <w:rtl/>
        </w:rPr>
        <w:t xml:space="preserve"> </w:t>
      </w:r>
      <w:bookmarkStart w:id="4159" w:name="_Toc59034603"/>
      <w:bookmarkStart w:id="4160" w:name="_Toc59042190"/>
      <w:r>
        <w:rPr>
          <w:rtl/>
        </w:rPr>
        <w:t>ינון אזולאי (ש"ס):</w:t>
      </w:r>
      <w:bookmarkEnd w:id="4159"/>
      <w:bookmarkEnd w:id="4160"/>
      <w:r w:rsidRPr="00F12D91">
        <w:rPr>
          <w:rStyle w:val="TagStyle"/>
          <w:rtl/>
        </w:rPr>
        <w:t xml:space="preserve"> </w:t>
      </w:r>
      <w:r w:rsidRPr="009C2007">
        <w:rPr>
          <w:rStyle w:val="TagStyle"/>
          <w:rtl/>
        </w:rPr>
        <w:t>&lt;&lt; דובר &gt;&gt;</w:t>
      </w:r>
      <w:r>
        <w:rPr>
          <w:rtl/>
        </w:rPr>
        <w:t xml:space="preserve">   </w:t>
      </w:r>
      <w:bookmarkEnd w:id="4158"/>
    </w:p>
    <w:p w:rsidR="00865E88" w:rsidRDefault="00865E88" w:rsidP="00753B1E">
      <w:pPr>
        <w:rPr>
          <w:rtl/>
        </w:rPr>
      </w:pPr>
    </w:p>
    <w:p w:rsidR="00865E88" w:rsidRDefault="00865E88" w:rsidP="0029036E">
      <w:pPr>
        <w:rPr>
          <w:rtl/>
        </w:rPr>
      </w:pPr>
      <w:bookmarkStart w:id="4161" w:name="_ETM_Q9_274624"/>
      <w:bookmarkStart w:id="4162" w:name="_ETM_Q9_274669"/>
      <w:bookmarkEnd w:id="4161"/>
      <w:bookmarkEnd w:id="4162"/>
      <w:r>
        <w:rPr>
          <w:rFonts w:hint="cs"/>
          <w:rtl/>
        </w:rPr>
        <w:t>אדוני היושב</w:t>
      </w:r>
      <w:bookmarkStart w:id="4163" w:name="_ETM_Q9_272880"/>
      <w:bookmarkEnd w:id="4163"/>
      <w:r>
        <w:rPr>
          <w:rFonts w:hint="cs"/>
          <w:rtl/>
        </w:rPr>
        <w:t>-ראש,</w:t>
      </w:r>
      <w:bookmarkStart w:id="4164" w:name="_ETM_Q9_274074"/>
      <w:bookmarkEnd w:id="4164"/>
      <w:r>
        <w:rPr>
          <w:rFonts w:hint="cs"/>
          <w:rtl/>
        </w:rPr>
        <w:t xml:space="preserve"> קודם כול חנוכה</w:t>
      </w:r>
      <w:bookmarkStart w:id="4165" w:name="_ETM_Q9_270650"/>
      <w:bookmarkEnd w:id="4165"/>
      <w:r>
        <w:rPr>
          <w:rFonts w:hint="cs"/>
          <w:rtl/>
        </w:rPr>
        <w:t xml:space="preserve"> שמח,</w:t>
      </w:r>
      <w:bookmarkStart w:id="4166" w:name="_ETM_Q9_267140"/>
      <w:bookmarkStart w:id="4167" w:name="_ETM_Q9_292860"/>
      <w:bookmarkStart w:id="4168" w:name="_ETM_Q9_288280"/>
      <w:bookmarkStart w:id="4169" w:name="_ETM_Q9_284771"/>
      <w:bookmarkStart w:id="4170" w:name="_ETM_Q9_280420"/>
      <w:bookmarkStart w:id="4171" w:name="_ETM_Q9_276030"/>
      <w:bookmarkEnd w:id="4166"/>
      <w:bookmarkEnd w:id="4167"/>
      <w:bookmarkEnd w:id="4168"/>
      <w:bookmarkEnd w:id="4169"/>
      <w:bookmarkEnd w:id="4170"/>
      <w:bookmarkEnd w:id="4171"/>
      <w:r>
        <w:rPr>
          <w:rFonts w:hint="cs"/>
          <w:rtl/>
        </w:rPr>
        <w:t xml:space="preserve"> וגם אני מחזק את ידי חיילי</w:t>
      </w:r>
      <w:bookmarkStart w:id="4172" w:name="_ETM_Q9_283267"/>
      <w:bookmarkEnd w:id="4172"/>
      <w:r>
        <w:rPr>
          <w:rFonts w:hint="cs"/>
          <w:rtl/>
        </w:rPr>
        <w:t xml:space="preserve"> צה"ל, </w:t>
      </w:r>
      <w:bookmarkStart w:id="4173" w:name="_ETM_Q9_279170"/>
      <w:bookmarkEnd w:id="4173"/>
      <w:r>
        <w:rPr>
          <w:rFonts w:hint="cs"/>
          <w:rtl/>
        </w:rPr>
        <w:t>שעומדים על משמר ארצנו, כמובן.</w:t>
      </w:r>
      <w:bookmarkStart w:id="4174" w:name="_ETM_Q9_287132"/>
      <w:bookmarkEnd w:id="4174"/>
      <w:r>
        <w:rPr>
          <w:rFonts w:hint="cs"/>
          <w:rtl/>
        </w:rPr>
        <w:t xml:space="preserve"> </w:t>
      </w:r>
      <w:bookmarkStart w:id="4175" w:name="_ETM_Q9_285759"/>
      <w:bookmarkStart w:id="4176" w:name="_ETM_Q9_287214"/>
      <w:bookmarkStart w:id="4177" w:name="_ETM_Q9_287299"/>
      <w:bookmarkStart w:id="4178" w:name="_ETM_Q9_287357"/>
      <w:bookmarkEnd w:id="4175"/>
      <w:bookmarkEnd w:id="4176"/>
      <w:bookmarkEnd w:id="4177"/>
      <w:bookmarkEnd w:id="4178"/>
      <w:r>
        <w:rPr>
          <w:rFonts w:hint="cs"/>
          <w:rtl/>
        </w:rPr>
        <w:t xml:space="preserve">אדוני השר, </w:t>
      </w:r>
      <w:bookmarkStart w:id="4179" w:name="_ETM_Q9_284721"/>
      <w:bookmarkEnd w:id="4179"/>
      <w:r>
        <w:rPr>
          <w:rFonts w:hint="cs"/>
          <w:rtl/>
        </w:rPr>
        <w:t>בשבוע שעבר</w:t>
      </w:r>
      <w:bookmarkStart w:id="4180" w:name="_ETM_Q9_286367"/>
      <w:bookmarkEnd w:id="4180"/>
      <w:r>
        <w:rPr>
          <w:rFonts w:hint="cs"/>
          <w:rtl/>
        </w:rPr>
        <w:t xml:space="preserve"> דיברנו, שוחחנו</w:t>
      </w:r>
      <w:bookmarkStart w:id="4181" w:name="_ETM_Q9_285840"/>
      <w:bookmarkEnd w:id="4181"/>
      <w:r>
        <w:rPr>
          <w:rFonts w:hint="cs"/>
          <w:rtl/>
        </w:rPr>
        <w:t xml:space="preserve"> כבר במשך שבועיים, על מאפיית קריית שמונה</w:t>
      </w:r>
      <w:bookmarkStart w:id="4182" w:name="_ETM_Q9_288940"/>
      <w:bookmarkEnd w:id="4182"/>
      <w:r>
        <w:rPr>
          <w:rFonts w:hint="cs"/>
          <w:rtl/>
        </w:rPr>
        <w:t>.</w:t>
      </w:r>
      <w:r w:rsidRPr="007E6D39">
        <w:rPr>
          <w:rFonts w:hint="cs"/>
          <w:rtl/>
        </w:rPr>
        <w:t xml:space="preserve"> </w:t>
      </w:r>
      <w:bookmarkStart w:id="4183" w:name="_ETM_Q9_599"/>
      <w:bookmarkStart w:id="4184" w:name="_ETM_Q9_1019"/>
      <w:bookmarkEnd w:id="4183"/>
      <w:bookmarkEnd w:id="4184"/>
      <w:r>
        <w:rPr>
          <w:rFonts w:hint="cs"/>
          <w:rtl/>
        </w:rPr>
        <w:t>כידוע לך,</w:t>
      </w:r>
      <w:bookmarkStart w:id="4185" w:name="_ETM_Q9_295494"/>
      <w:bookmarkEnd w:id="4185"/>
      <w:r>
        <w:rPr>
          <w:rFonts w:hint="cs"/>
          <w:rtl/>
        </w:rPr>
        <w:t xml:space="preserve"> אתמול</w:t>
      </w:r>
      <w:bookmarkStart w:id="4186" w:name="_ETM_Q9_292220"/>
      <w:bookmarkEnd w:id="4186"/>
      <w:r>
        <w:rPr>
          <w:rFonts w:hint="cs"/>
          <w:rtl/>
        </w:rPr>
        <w:t xml:space="preserve"> הגענו להבנה בוועדת הכספים שנותנים עוד</w:t>
      </w:r>
      <w:bookmarkStart w:id="4187" w:name="_ETM_Q9_295351"/>
      <w:bookmarkEnd w:id="4187"/>
      <w:r>
        <w:rPr>
          <w:rFonts w:hint="cs"/>
          <w:rtl/>
        </w:rPr>
        <w:t xml:space="preserve"> חודש, ולא</w:t>
      </w:r>
      <w:bookmarkStart w:id="4188" w:name="_ETM_Q9_296876"/>
      <w:bookmarkEnd w:id="4188"/>
      <w:r>
        <w:rPr>
          <w:rFonts w:hint="cs"/>
          <w:rtl/>
        </w:rPr>
        <w:t xml:space="preserve"> תצא הזמנת ביצוע </w:t>
      </w:r>
      <w:bookmarkStart w:id="4189" w:name="_ETM_Q9_296671"/>
      <w:bookmarkEnd w:id="4189"/>
      <w:r>
        <w:rPr>
          <w:rFonts w:hint="cs"/>
          <w:rtl/>
        </w:rPr>
        <w:t>עבור מאפייה אחר</w:t>
      </w:r>
      <w:bookmarkStart w:id="4190" w:name="_ETM_Q9_299140"/>
      <w:bookmarkEnd w:id="4190"/>
      <w:r>
        <w:rPr>
          <w:rFonts w:hint="cs"/>
          <w:rtl/>
        </w:rPr>
        <w:t>ת</w:t>
      </w:r>
      <w:bookmarkStart w:id="4191" w:name="_ETM_Q9_300010"/>
      <w:bookmarkEnd w:id="4191"/>
      <w:r>
        <w:rPr>
          <w:rFonts w:hint="cs"/>
          <w:rtl/>
        </w:rPr>
        <w:t xml:space="preserve"> אלא </w:t>
      </w:r>
      <w:bookmarkStart w:id="4192" w:name="_ETM_Q9_298819"/>
      <w:bookmarkEnd w:id="4192"/>
      <w:r>
        <w:rPr>
          <w:rFonts w:hint="cs"/>
          <w:rtl/>
        </w:rPr>
        <w:t xml:space="preserve">ימתינו עם </w:t>
      </w:r>
      <w:bookmarkStart w:id="4193" w:name="_ETM_Q9_301139"/>
      <w:bookmarkEnd w:id="4193"/>
      <w:r>
        <w:rPr>
          <w:rFonts w:hint="cs"/>
          <w:rtl/>
        </w:rPr>
        <w:t xml:space="preserve">זה כחודש על מנת </w:t>
      </w:r>
      <w:bookmarkStart w:id="4194" w:name="_ETM_Q9_301490"/>
      <w:bookmarkStart w:id="4195" w:name="_ETM_Q9_302300"/>
      <w:bookmarkEnd w:id="4194"/>
      <w:bookmarkEnd w:id="4195"/>
      <w:r>
        <w:rPr>
          <w:rFonts w:hint="cs"/>
          <w:rtl/>
        </w:rPr>
        <w:t>לראות במה אפשר לעזור. אז</w:t>
      </w:r>
      <w:bookmarkStart w:id="4196" w:name="_ETM_Q9_307816"/>
      <w:bookmarkEnd w:id="4196"/>
      <w:r>
        <w:rPr>
          <w:rFonts w:hint="cs"/>
          <w:rtl/>
        </w:rPr>
        <w:t xml:space="preserve"> </w:t>
      </w:r>
      <w:bookmarkStart w:id="4197" w:name="_ETM_Q9_303099"/>
      <w:bookmarkEnd w:id="4197"/>
      <w:r>
        <w:rPr>
          <w:rFonts w:hint="cs"/>
          <w:rtl/>
        </w:rPr>
        <w:t>קודם כול אני מודה לך</w:t>
      </w:r>
      <w:bookmarkStart w:id="4198" w:name="_ETM_Q9_301910"/>
      <w:bookmarkEnd w:id="4198"/>
      <w:r>
        <w:rPr>
          <w:rFonts w:hint="cs"/>
          <w:rtl/>
        </w:rPr>
        <w:t xml:space="preserve">, כי </w:t>
      </w:r>
      <w:bookmarkStart w:id="4199" w:name="_ETM_Q9_305140"/>
      <w:bookmarkEnd w:id="4199"/>
      <w:r>
        <w:rPr>
          <w:rFonts w:hint="cs"/>
          <w:rtl/>
        </w:rPr>
        <w:t>אני יודע שאתה</w:t>
      </w:r>
      <w:bookmarkStart w:id="4200" w:name="_ETM_Q9_305948"/>
      <w:bookmarkEnd w:id="4200"/>
      <w:r>
        <w:rPr>
          <w:rFonts w:hint="cs"/>
          <w:rtl/>
        </w:rPr>
        <w:t xml:space="preserve"> עזרת וסייעת.</w:t>
      </w:r>
      <w:bookmarkStart w:id="4201" w:name="_ETM_Q9_312669"/>
      <w:bookmarkEnd w:id="4201"/>
      <w:r>
        <w:rPr>
          <w:rFonts w:hint="cs"/>
          <w:rtl/>
        </w:rPr>
        <w:t xml:space="preserve"> </w:t>
      </w:r>
      <w:bookmarkStart w:id="4202" w:name="_ETM_Q9_312728"/>
      <w:bookmarkStart w:id="4203" w:name="_ETM_Q9_312836"/>
      <w:bookmarkStart w:id="4204" w:name="_ETM_Q9_312894"/>
      <w:bookmarkEnd w:id="4202"/>
      <w:bookmarkEnd w:id="4203"/>
      <w:bookmarkEnd w:id="4204"/>
      <w:r>
        <w:rPr>
          <w:rFonts w:hint="cs"/>
          <w:rtl/>
        </w:rPr>
        <w:t xml:space="preserve">אני </w:t>
      </w:r>
      <w:bookmarkStart w:id="4205" w:name="_ETM_Q9_309050"/>
      <w:bookmarkEnd w:id="4205"/>
      <w:r>
        <w:rPr>
          <w:rFonts w:hint="cs"/>
          <w:rtl/>
        </w:rPr>
        <w:t xml:space="preserve">גם מבקש, ותקרא </w:t>
      </w:r>
      <w:bookmarkStart w:id="4206" w:name="_ETM_Q9_309320"/>
      <w:bookmarkEnd w:id="4206"/>
      <w:r>
        <w:rPr>
          <w:rFonts w:hint="cs"/>
          <w:rtl/>
        </w:rPr>
        <w:t>לזה שאלה</w:t>
      </w:r>
      <w:r w:rsidR="000F6AE2">
        <w:rPr>
          <w:rFonts w:hint="cs"/>
          <w:rtl/>
        </w:rPr>
        <w:t>:</w:t>
      </w:r>
      <w:r>
        <w:rPr>
          <w:rFonts w:hint="cs"/>
          <w:rtl/>
        </w:rPr>
        <w:t xml:space="preserve"> איך אנחנו</w:t>
      </w:r>
      <w:bookmarkStart w:id="4207" w:name="_ETM_Q9_315562"/>
      <w:bookmarkEnd w:id="4207"/>
      <w:r>
        <w:rPr>
          <w:rFonts w:hint="cs"/>
          <w:rtl/>
        </w:rPr>
        <w:t xml:space="preserve"> באמת מיישמים, שהדברים </w:t>
      </w:r>
      <w:bookmarkStart w:id="4208" w:name="_ETM_Q9_314151"/>
      <w:bookmarkEnd w:id="4208"/>
      <w:r>
        <w:rPr>
          <w:rFonts w:hint="cs"/>
          <w:rtl/>
        </w:rPr>
        <w:t xml:space="preserve">יישאו פרי? כלומר, איך עושים </w:t>
      </w:r>
      <w:bookmarkStart w:id="4209" w:name="_ETM_Q9_316021"/>
      <w:bookmarkEnd w:id="4209"/>
      <w:r>
        <w:rPr>
          <w:rFonts w:hint="cs"/>
          <w:rtl/>
        </w:rPr>
        <w:t>עוד את</w:t>
      </w:r>
      <w:bookmarkStart w:id="4210" w:name="_ETM_Q9_316888"/>
      <w:bookmarkEnd w:id="4210"/>
      <w:r>
        <w:rPr>
          <w:rFonts w:hint="cs"/>
          <w:rtl/>
        </w:rPr>
        <w:t xml:space="preserve"> המאמצים</w:t>
      </w:r>
      <w:r w:rsidR="0029036E">
        <w:rPr>
          <w:rFonts w:hint="cs"/>
          <w:rtl/>
        </w:rPr>
        <w:t xml:space="preserve"> </w:t>
      </w:r>
      <w:r>
        <w:rPr>
          <w:rFonts w:hint="cs"/>
          <w:rtl/>
        </w:rPr>
        <w:t xml:space="preserve">באמת </w:t>
      </w:r>
      <w:bookmarkStart w:id="4211" w:name="_ETM_Q9_317881"/>
      <w:bookmarkEnd w:id="4211"/>
      <w:r>
        <w:rPr>
          <w:rFonts w:hint="cs"/>
          <w:rtl/>
        </w:rPr>
        <w:t>כדי להגיע לאיזושהי הסכמה והב</w:t>
      </w:r>
      <w:bookmarkStart w:id="4212" w:name="_ETM_Q9_319351"/>
      <w:bookmarkEnd w:id="4212"/>
      <w:r>
        <w:rPr>
          <w:rFonts w:hint="cs"/>
          <w:rtl/>
        </w:rPr>
        <w:t>נה למען אותם 120</w:t>
      </w:r>
      <w:bookmarkStart w:id="4213" w:name="_ETM_Q9_348630"/>
      <w:bookmarkStart w:id="4214" w:name="_ETM_Q9_344330"/>
      <w:bookmarkStart w:id="4215" w:name="_ETM_Q9_339490"/>
      <w:bookmarkStart w:id="4216" w:name="_ETM_Q9_334709"/>
      <w:bookmarkStart w:id="4217" w:name="_ETM_Q9_330060"/>
      <w:bookmarkStart w:id="4218" w:name="_ETM_Q9_325280"/>
      <w:bookmarkEnd w:id="4213"/>
      <w:bookmarkEnd w:id="4214"/>
      <w:bookmarkEnd w:id="4215"/>
      <w:bookmarkEnd w:id="4216"/>
      <w:bookmarkEnd w:id="4217"/>
      <w:bookmarkEnd w:id="4218"/>
      <w:r>
        <w:rPr>
          <w:rFonts w:hint="cs"/>
          <w:rtl/>
        </w:rPr>
        <w:t xml:space="preserve"> עובדים</w:t>
      </w:r>
      <w:bookmarkStart w:id="4219" w:name="_ETM_Q9_324628"/>
      <w:bookmarkEnd w:id="4219"/>
      <w:r>
        <w:rPr>
          <w:rFonts w:hint="cs"/>
          <w:rtl/>
        </w:rPr>
        <w:t xml:space="preserve"> </w:t>
      </w:r>
      <w:r>
        <w:rPr>
          <w:rFonts w:hint="eastAsia"/>
          <w:rtl/>
        </w:rPr>
        <w:t xml:space="preserve">– </w:t>
      </w:r>
      <w:r>
        <w:rPr>
          <w:rFonts w:hint="cs"/>
          <w:rtl/>
        </w:rPr>
        <w:t>ואני מדגיש</w:t>
      </w:r>
      <w:bookmarkStart w:id="4220" w:name="_ETM_Q9_322211"/>
      <w:bookmarkEnd w:id="4220"/>
      <w:r>
        <w:rPr>
          <w:rFonts w:hint="cs"/>
          <w:rtl/>
        </w:rPr>
        <w:t xml:space="preserve">: עבור העובדים שאתה יודע כמה הם קרובים </w:t>
      </w:r>
      <w:bookmarkStart w:id="4221" w:name="_ETM_Q9_322902"/>
      <w:bookmarkEnd w:id="4221"/>
      <w:r>
        <w:rPr>
          <w:rFonts w:hint="cs"/>
          <w:rtl/>
        </w:rPr>
        <w:t>לליבך</w:t>
      </w:r>
      <w:bookmarkStart w:id="4222" w:name="_ETM_Q9_320201"/>
      <w:bookmarkEnd w:id="4222"/>
      <w:r>
        <w:rPr>
          <w:rFonts w:hint="cs"/>
          <w:rtl/>
        </w:rPr>
        <w:t>, לליבי</w:t>
      </w:r>
      <w:bookmarkStart w:id="4223" w:name="_ETM_Q9_323322"/>
      <w:bookmarkEnd w:id="4223"/>
      <w:r>
        <w:rPr>
          <w:rFonts w:hint="cs"/>
          <w:rtl/>
        </w:rPr>
        <w:t>, לליבנו</w:t>
      </w:r>
      <w:r w:rsidR="0029036E">
        <w:rPr>
          <w:rFonts w:hint="cs"/>
          <w:rtl/>
        </w:rPr>
        <w:t>?</w:t>
      </w:r>
      <w:bookmarkStart w:id="4224" w:name="_ETM_Q9_327161"/>
      <w:bookmarkEnd w:id="4224"/>
      <w:r>
        <w:rPr>
          <w:rFonts w:hint="cs"/>
          <w:rtl/>
        </w:rPr>
        <w:t xml:space="preserve"> </w:t>
      </w:r>
      <w:bookmarkStart w:id="4225" w:name="_ETM_Q25_165645"/>
      <w:bookmarkStart w:id="4226" w:name="_ETM_Q25_168055"/>
      <w:bookmarkStart w:id="4227" w:name="_ETM_Q25_168071"/>
      <w:bookmarkStart w:id="4228" w:name="_ETM_Q25_160935"/>
      <w:bookmarkStart w:id="4229" w:name="_ETM_Q9_327709"/>
      <w:bookmarkStart w:id="4230" w:name="_ETM_Q9_328430"/>
      <w:bookmarkEnd w:id="4225"/>
      <w:bookmarkEnd w:id="4226"/>
      <w:bookmarkEnd w:id="4227"/>
      <w:bookmarkEnd w:id="4228"/>
      <w:bookmarkEnd w:id="4229"/>
      <w:bookmarkEnd w:id="4230"/>
      <w:r>
        <w:rPr>
          <w:rtl/>
        </w:rPr>
        <w:t>תודה</w:t>
      </w:r>
      <w:r>
        <w:rPr>
          <w:rFonts w:hint="cs"/>
          <w:rtl/>
        </w:rPr>
        <w:t>.</w:t>
      </w:r>
      <w:bookmarkStart w:id="4231" w:name="_ETM_Q9_328790"/>
      <w:bookmarkEnd w:id="4231"/>
    </w:p>
    <w:p w:rsidR="00865E88" w:rsidRDefault="00865E88" w:rsidP="00FD6ED6">
      <w:pPr>
        <w:rPr>
          <w:rtl/>
          <w:lang w:eastAsia="he-IL"/>
        </w:rPr>
      </w:pPr>
      <w:bookmarkStart w:id="4232" w:name="_ETM_Q9_326739"/>
      <w:bookmarkEnd w:id="4232"/>
    </w:p>
    <w:p w:rsidR="00865E88" w:rsidRDefault="00865E88" w:rsidP="00FD6ED6">
      <w:pPr>
        <w:pStyle w:val="-"/>
        <w:rPr>
          <w:rtl/>
        </w:rPr>
      </w:pPr>
      <w:bookmarkStart w:id="4233" w:name="ET_speakercontinue_5987_7"/>
      <w:r w:rsidRPr="009C2007">
        <w:rPr>
          <w:rStyle w:val="TagStyle"/>
          <w:rtl/>
        </w:rPr>
        <w:t xml:space="preserve"> &lt;&lt; דובר_המשך &gt;&gt;</w:t>
      </w:r>
      <w:r w:rsidRPr="00EB0F32">
        <w:rPr>
          <w:rStyle w:val="TagStyle"/>
          <w:rtl/>
        </w:rPr>
        <w:t xml:space="preserve"> </w:t>
      </w:r>
      <w:r>
        <w:rPr>
          <w:rtl/>
        </w:rPr>
        <w:t>השר במשרד הביטחון מיכאל מרדכי ביטון:</w:t>
      </w:r>
      <w:r w:rsidRPr="00EB0F32">
        <w:rPr>
          <w:rStyle w:val="TagStyle"/>
          <w:rtl/>
        </w:rPr>
        <w:t xml:space="preserve"> </w:t>
      </w:r>
      <w:r w:rsidRPr="009C2007">
        <w:rPr>
          <w:rStyle w:val="TagStyle"/>
          <w:rtl/>
        </w:rPr>
        <w:t>&lt;&lt; דובר_המשך &gt;&gt;</w:t>
      </w:r>
      <w:r>
        <w:rPr>
          <w:rtl/>
        </w:rPr>
        <w:t xml:space="preserve">   </w:t>
      </w:r>
      <w:bookmarkEnd w:id="4233"/>
    </w:p>
    <w:p w:rsidR="00865E88" w:rsidRDefault="00865E88" w:rsidP="00753B1E">
      <w:pPr>
        <w:rPr>
          <w:rtl/>
          <w:lang w:eastAsia="he-IL"/>
        </w:rPr>
      </w:pPr>
    </w:p>
    <w:p w:rsidR="00865E88" w:rsidRDefault="00865E88" w:rsidP="0029036E">
      <w:pPr>
        <w:rPr>
          <w:rtl/>
        </w:rPr>
      </w:pPr>
      <w:r>
        <w:rPr>
          <w:rtl/>
        </w:rPr>
        <w:t xml:space="preserve">חבר </w:t>
      </w:r>
      <w:bookmarkStart w:id="4234" w:name="_ETM_Q9_329150"/>
      <w:bookmarkEnd w:id="4234"/>
      <w:r>
        <w:rPr>
          <w:rtl/>
        </w:rPr>
        <w:t xml:space="preserve">הכנסת </w:t>
      </w:r>
      <w:bookmarkStart w:id="4235" w:name="_ETM_Q9_329540"/>
      <w:bookmarkEnd w:id="4235"/>
      <w:r>
        <w:rPr>
          <w:rtl/>
        </w:rPr>
        <w:t>אזולאי</w:t>
      </w:r>
      <w:r>
        <w:rPr>
          <w:rFonts w:hint="cs"/>
          <w:rtl/>
        </w:rPr>
        <w:t>,</w:t>
      </w:r>
      <w:bookmarkStart w:id="4236" w:name="_ETM_Q9_330771"/>
      <w:bookmarkEnd w:id="4236"/>
      <w:r>
        <w:rPr>
          <w:rtl/>
        </w:rPr>
        <w:t xml:space="preserve"> </w:t>
      </w:r>
      <w:bookmarkStart w:id="4237" w:name="_ETM_Q9_330019"/>
      <w:bookmarkEnd w:id="4237"/>
      <w:r>
        <w:rPr>
          <w:rtl/>
        </w:rPr>
        <w:t xml:space="preserve">אתה </w:t>
      </w:r>
      <w:bookmarkStart w:id="4238" w:name="_ETM_Q9_330290"/>
      <w:bookmarkEnd w:id="4238"/>
      <w:r>
        <w:rPr>
          <w:rtl/>
        </w:rPr>
        <w:t xml:space="preserve">מעלה </w:t>
      </w:r>
      <w:bookmarkStart w:id="4239" w:name="_ETM_Q9_330739"/>
      <w:bookmarkEnd w:id="4239"/>
      <w:r>
        <w:rPr>
          <w:rtl/>
        </w:rPr>
        <w:t xml:space="preserve">סוגיית </w:t>
      </w:r>
      <w:bookmarkStart w:id="4240" w:name="_ETM_Q9_331459"/>
      <w:bookmarkEnd w:id="4240"/>
      <w:r>
        <w:rPr>
          <w:rtl/>
        </w:rPr>
        <w:t>אמת</w:t>
      </w:r>
      <w:r w:rsidR="0029036E">
        <w:rPr>
          <w:rFonts w:hint="cs"/>
          <w:rtl/>
        </w:rPr>
        <w:t>,</w:t>
      </w:r>
      <w:r>
        <w:rPr>
          <w:rtl/>
        </w:rPr>
        <w:t xml:space="preserve"> </w:t>
      </w:r>
      <w:bookmarkStart w:id="4241" w:name="_ETM_Q9_332120"/>
      <w:bookmarkEnd w:id="4241"/>
      <w:r>
        <w:rPr>
          <w:rtl/>
        </w:rPr>
        <w:t xml:space="preserve">ואתה </w:t>
      </w:r>
      <w:bookmarkStart w:id="4242" w:name="_ETM_Q9_333760"/>
      <w:bookmarkEnd w:id="4242"/>
      <w:r>
        <w:rPr>
          <w:rtl/>
        </w:rPr>
        <w:t xml:space="preserve">איש </w:t>
      </w:r>
      <w:bookmarkStart w:id="4243" w:name="_ETM_Q9_334060"/>
      <w:bookmarkEnd w:id="4243"/>
      <w:r>
        <w:rPr>
          <w:rFonts w:hint="cs"/>
          <w:rtl/>
        </w:rPr>
        <w:t>א</w:t>
      </w:r>
      <w:r>
        <w:rPr>
          <w:rtl/>
        </w:rPr>
        <w:t>מת</w:t>
      </w:r>
      <w:bookmarkStart w:id="4244" w:name="_ETM_Q9_332000"/>
      <w:bookmarkEnd w:id="4244"/>
      <w:r>
        <w:rPr>
          <w:rFonts w:hint="cs"/>
          <w:rtl/>
        </w:rPr>
        <w:t>,</w:t>
      </w:r>
      <w:r>
        <w:rPr>
          <w:rtl/>
        </w:rPr>
        <w:t xml:space="preserve"> </w:t>
      </w:r>
      <w:bookmarkStart w:id="4245" w:name="_ETM_Q9_334569"/>
      <w:bookmarkEnd w:id="4245"/>
      <w:r>
        <w:rPr>
          <w:rtl/>
        </w:rPr>
        <w:t xml:space="preserve">ואתה </w:t>
      </w:r>
      <w:bookmarkStart w:id="4246" w:name="_ETM_Q9_334930"/>
      <w:bookmarkEnd w:id="4246"/>
      <w:r>
        <w:rPr>
          <w:rtl/>
        </w:rPr>
        <w:t xml:space="preserve">באמת </w:t>
      </w:r>
      <w:bookmarkStart w:id="4247" w:name="_ETM_Q9_335290"/>
      <w:bookmarkEnd w:id="4247"/>
      <w:r>
        <w:rPr>
          <w:rtl/>
        </w:rPr>
        <w:t xml:space="preserve">פעלת </w:t>
      </w:r>
      <w:bookmarkStart w:id="4248" w:name="_ETM_Q9_335799"/>
      <w:bookmarkEnd w:id="4248"/>
      <w:r>
        <w:rPr>
          <w:rtl/>
        </w:rPr>
        <w:t xml:space="preserve">למען </w:t>
      </w:r>
      <w:bookmarkStart w:id="4249" w:name="_ETM_Q9_336249"/>
      <w:bookmarkEnd w:id="4249"/>
      <w:r>
        <w:rPr>
          <w:rtl/>
        </w:rPr>
        <w:t>המאפי</w:t>
      </w:r>
      <w:r>
        <w:rPr>
          <w:rFonts w:hint="cs"/>
          <w:rtl/>
        </w:rPr>
        <w:t>י</w:t>
      </w:r>
      <w:bookmarkStart w:id="4250" w:name="_ETM_Q9_334009"/>
      <w:bookmarkEnd w:id="4250"/>
      <w:r>
        <w:rPr>
          <w:rtl/>
        </w:rPr>
        <w:t xml:space="preserve">ה </w:t>
      </w:r>
      <w:bookmarkStart w:id="4251" w:name="_ETM_Q9_336939"/>
      <w:bookmarkEnd w:id="4251"/>
      <w:r>
        <w:rPr>
          <w:rtl/>
        </w:rPr>
        <w:t xml:space="preserve">הזאת </w:t>
      </w:r>
      <w:bookmarkStart w:id="4252" w:name="_ETM_Q9_338480"/>
      <w:bookmarkEnd w:id="4252"/>
      <w:r>
        <w:rPr>
          <w:rtl/>
        </w:rPr>
        <w:t>בקריי</w:t>
      </w:r>
      <w:bookmarkStart w:id="4253" w:name="_ETM_Q9_333399"/>
      <w:bookmarkEnd w:id="4253"/>
      <w:r>
        <w:rPr>
          <w:rtl/>
        </w:rPr>
        <w:t xml:space="preserve">ת </w:t>
      </w:r>
      <w:bookmarkStart w:id="4254" w:name="_ETM_Q9_339080"/>
      <w:bookmarkEnd w:id="4254"/>
      <w:r>
        <w:rPr>
          <w:rFonts w:hint="cs"/>
          <w:rtl/>
        </w:rPr>
        <w:t>שמונה</w:t>
      </w:r>
      <w:r>
        <w:rPr>
          <w:rtl/>
        </w:rPr>
        <w:t xml:space="preserve"> </w:t>
      </w:r>
      <w:bookmarkStart w:id="4255" w:name="_ETM_Q9_339750"/>
      <w:bookmarkEnd w:id="4255"/>
      <w:r>
        <w:rPr>
          <w:rtl/>
        </w:rPr>
        <w:t xml:space="preserve">ולמען </w:t>
      </w:r>
      <w:bookmarkStart w:id="4256" w:name="_ETM_Q9_340620"/>
      <w:bookmarkEnd w:id="4256"/>
      <w:r>
        <w:rPr>
          <w:rtl/>
        </w:rPr>
        <w:t xml:space="preserve">150 </w:t>
      </w:r>
      <w:bookmarkStart w:id="4257" w:name="_ETM_Q9_341460"/>
      <w:bookmarkEnd w:id="4257"/>
      <w:r>
        <w:rPr>
          <w:rtl/>
        </w:rPr>
        <w:t>עובדי</w:t>
      </w:r>
      <w:bookmarkStart w:id="4258" w:name="_ETM_Q9_339569"/>
      <w:bookmarkEnd w:id="4258"/>
      <w:r>
        <w:rPr>
          <w:rtl/>
        </w:rPr>
        <w:t>ם</w:t>
      </w:r>
      <w:r w:rsidR="0029036E">
        <w:rPr>
          <w:rFonts w:hint="cs"/>
          <w:rtl/>
        </w:rPr>
        <w:t>,</w:t>
      </w:r>
      <w:r>
        <w:rPr>
          <w:rFonts w:hint="cs"/>
          <w:rtl/>
        </w:rPr>
        <w:t xml:space="preserve"> </w:t>
      </w:r>
      <w:r>
        <w:rPr>
          <w:rtl/>
        </w:rPr>
        <w:t xml:space="preserve">שזה </w:t>
      </w:r>
      <w:bookmarkStart w:id="4259" w:name="_ETM_Q9_342690"/>
      <w:bookmarkEnd w:id="4259"/>
      <w:r>
        <w:rPr>
          <w:rtl/>
        </w:rPr>
        <w:t xml:space="preserve">עיקר </w:t>
      </w:r>
      <w:bookmarkStart w:id="4260" w:name="_ETM_Q9_343080"/>
      <w:bookmarkEnd w:id="4260"/>
      <w:r>
        <w:rPr>
          <w:rtl/>
        </w:rPr>
        <w:t xml:space="preserve">הדבר </w:t>
      </w:r>
      <w:bookmarkStart w:id="4261" w:name="_ETM_Q9_343530"/>
      <w:bookmarkEnd w:id="4261"/>
      <w:r w:rsidR="0029036E">
        <w:rPr>
          <w:rFonts w:hint="cs"/>
          <w:rtl/>
        </w:rPr>
        <w:t xml:space="preserve">– </w:t>
      </w:r>
      <w:r>
        <w:rPr>
          <w:rtl/>
        </w:rPr>
        <w:t xml:space="preserve">הפרנסה </w:t>
      </w:r>
      <w:bookmarkStart w:id="4262" w:name="_ETM_Q9_344190"/>
      <w:bookmarkEnd w:id="4262"/>
      <w:r>
        <w:rPr>
          <w:rtl/>
        </w:rPr>
        <w:t>שלהם</w:t>
      </w:r>
      <w:r>
        <w:rPr>
          <w:rFonts w:hint="cs"/>
          <w:rtl/>
        </w:rPr>
        <w:t>.</w:t>
      </w:r>
      <w:r>
        <w:rPr>
          <w:rtl/>
        </w:rPr>
        <w:t xml:space="preserve"> </w:t>
      </w:r>
      <w:bookmarkStart w:id="4263" w:name="_ETM_Q9_345950"/>
      <w:bookmarkEnd w:id="4263"/>
      <w:r>
        <w:rPr>
          <w:rtl/>
        </w:rPr>
        <w:t xml:space="preserve">את </w:t>
      </w:r>
      <w:bookmarkStart w:id="4264" w:name="_ETM_Q9_346160"/>
      <w:bookmarkEnd w:id="4264"/>
      <w:r>
        <w:rPr>
          <w:rtl/>
        </w:rPr>
        <w:t xml:space="preserve">כל </w:t>
      </w:r>
      <w:bookmarkStart w:id="4265" w:name="_ETM_Q9_346340"/>
      <w:bookmarkEnd w:id="4265"/>
      <w:r>
        <w:rPr>
          <w:rtl/>
        </w:rPr>
        <w:t>פר</w:t>
      </w:r>
      <w:bookmarkStart w:id="4266" w:name="_ETM_Q9_346639"/>
      <w:bookmarkStart w:id="4267" w:name="_ETM_Q9_346970"/>
      <w:bookmarkEnd w:id="4266"/>
      <w:bookmarkEnd w:id="4267"/>
      <w:r>
        <w:rPr>
          <w:rFonts w:hint="cs"/>
          <w:rtl/>
        </w:rPr>
        <w:t xml:space="preserve">טי </w:t>
      </w:r>
      <w:bookmarkStart w:id="4268" w:name="_ETM_Q9_343979"/>
      <w:bookmarkEnd w:id="4268"/>
      <w:r>
        <w:rPr>
          <w:rtl/>
        </w:rPr>
        <w:t xml:space="preserve">האירוע </w:t>
      </w:r>
      <w:bookmarkStart w:id="4269" w:name="_ETM_Q9_347450"/>
      <w:bookmarkEnd w:id="4269"/>
      <w:r>
        <w:rPr>
          <w:rtl/>
        </w:rPr>
        <w:t xml:space="preserve">פירטנו </w:t>
      </w:r>
      <w:bookmarkStart w:id="4270" w:name="_ETM_Q9_348020"/>
      <w:bookmarkEnd w:id="4270"/>
      <w:r>
        <w:rPr>
          <w:rtl/>
        </w:rPr>
        <w:t>בעבר</w:t>
      </w:r>
      <w:r>
        <w:rPr>
          <w:rFonts w:hint="cs"/>
          <w:rtl/>
        </w:rPr>
        <w:t>,</w:t>
      </w:r>
      <w:r>
        <w:rPr>
          <w:rtl/>
        </w:rPr>
        <w:t xml:space="preserve"> </w:t>
      </w:r>
      <w:bookmarkStart w:id="4271" w:name="_ETM_Q9_349040"/>
      <w:bookmarkEnd w:id="4271"/>
      <w:r>
        <w:rPr>
          <w:rtl/>
        </w:rPr>
        <w:t xml:space="preserve">אבל </w:t>
      </w:r>
      <w:bookmarkStart w:id="4272" w:name="_ETM_Q9_349310"/>
      <w:bookmarkEnd w:id="4272"/>
      <w:r>
        <w:rPr>
          <w:rtl/>
        </w:rPr>
        <w:t xml:space="preserve">בסוף </w:t>
      </w:r>
      <w:bookmarkStart w:id="4273" w:name="_ETM_Q9_349639"/>
      <w:bookmarkEnd w:id="4273"/>
      <w:r>
        <w:rPr>
          <w:rtl/>
        </w:rPr>
        <w:t xml:space="preserve">אנחנו </w:t>
      </w:r>
      <w:bookmarkStart w:id="4274" w:name="_ETM_Q9_349970"/>
      <w:bookmarkEnd w:id="4274"/>
      <w:r>
        <w:rPr>
          <w:rtl/>
        </w:rPr>
        <w:t xml:space="preserve">לא </w:t>
      </w:r>
      <w:bookmarkStart w:id="4275" w:name="_ETM_Q9_350120"/>
      <w:bookmarkEnd w:id="4275"/>
      <w:r>
        <w:rPr>
          <w:rtl/>
        </w:rPr>
        <w:t xml:space="preserve">רוצים </w:t>
      </w:r>
      <w:bookmarkStart w:id="4276" w:name="_ETM_Q9_350480"/>
      <w:bookmarkEnd w:id="4276"/>
      <w:r>
        <w:rPr>
          <w:rtl/>
        </w:rPr>
        <w:t xml:space="preserve">לראות </w:t>
      </w:r>
      <w:bookmarkStart w:id="4277" w:name="_ETM_Q9_350840"/>
      <w:bookmarkEnd w:id="4277"/>
      <w:r>
        <w:rPr>
          <w:rtl/>
        </w:rPr>
        <w:t xml:space="preserve">מאפייה </w:t>
      </w:r>
      <w:bookmarkStart w:id="4278" w:name="_ETM_Q9_351350"/>
      <w:bookmarkEnd w:id="4278"/>
      <w:r>
        <w:rPr>
          <w:rtl/>
        </w:rPr>
        <w:t>שנסגרת</w:t>
      </w:r>
      <w:r>
        <w:rPr>
          <w:rFonts w:hint="cs"/>
          <w:rtl/>
        </w:rPr>
        <w:t>.</w:t>
      </w:r>
      <w:r>
        <w:rPr>
          <w:rtl/>
        </w:rPr>
        <w:t xml:space="preserve"> </w:t>
      </w:r>
      <w:bookmarkStart w:id="4279" w:name="_ETM_Q9_353129"/>
      <w:bookmarkEnd w:id="4279"/>
      <w:r>
        <w:rPr>
          <w:rtl/>
        </w:rPr>
        <w:t xml:space="preserve">חיפשנו </w:t>
      </w:r>
      <w:bookmarkStart w:id="4280" w:name="_ETM_Q9_353849"/>
      <w:bookmarkEnd w:id="4280"/>
      <w:r>
        <w:rPr>
          <w:rtl/>
        </w:rPr>
        <w:t xml:space="preserve">דרכים </w:t>
      </w:r>
      <w:bookmarkStart w:id="4281" w:name="_ETM_Q9_354510"/>
      <w:bookmarkEnd w:id="4281"/>
      <w:r>
        <w:rPr>
          <w:rtl/>
        </w:rPr>
        <w:t>ורעיונות</w:t>
      </w:r>
      <w:bookmarkStart w:id="4282" w:name="_ETM_Q9_352739"/>
      <w:bookmarkEnd w:id="4282"/>
      <w:r>
        <w:rPr>
          <w:rFonts w:hint="cs"/>
          <w:rtl/>
        </w:rPr>
        <w:t>.</w:t>
      </w:r>
      <w:r>
        <w:rPr>
          <w:rtl/>
        </w:rPr>
        <w:t xml:space="preserve"> </w:t>
      </w:r>
      <w:bookmarkStart w:id="4283" w:name="_ETM_Q9_355559"/>
      <w:bookmarkEnd w:id="4283"/>
      <w:r>
        <w:rPr>
          <w:rtl/>
        </w:rPr>
        <w:t xml:space="preserve">אנחנו </w:t>
      </w:r>
      <w:bookmarkStart w:id="4284" w:name="_ETM_Q9_356099"/>
      <w:bookmarkEnd w:id="4284"/>
      <w:r>
        <w:rPr>
          <w:rtl/>
        </w:rPr>
        <w:t xml:space="preserve">עוד </w:t>
      </w:r>
      <w:bookmarkStart w:id="4285" w:name="_ETM_Q9_356309"/>
      <w:bookmarkEnd w:id="4285"/>
      <w:r>
        <w:rPr>
          <w:rtl/>
        </w:rPr>
        <w:t xml:space="preserve">לא </w:t>
      </w:r>
      <w:bookmarkStart w:id="4286" w:name="_ETM_Q9_356400"/>
      <w:bookmarkEnd w:id="4286"/>
      <w:r>
        <w:rPr>
          <w:rtl/>
        </w:rPr>
        <w:t xml:space="preserve">הגענו </w:t>
      </w:r>
      <w:bookmarkStart w:id="4287" w:name="_ETM_Q9_356760"/>
      <w:bookmarkEnd w:id="4287"/>
      <w:r>
        <w:rPr>
          <w:rtl/>
        </w:rPr>
        <w:t xml:space="preserve">לפתרון </w:t>
      </w:r>
      <w:bookmarkStart w:id="4288" w:name="_ETM_Q9_357389"/>
      <w:bookmarkEnd w:id="4288"/>
      <w:r>
        <w:rPr>
          <w:rtl/>
        </w:rPr>
        <w:t>מוג</w:t>
      </w:r>
      <w:bookmarkStart w:id="4289" w:name="_ETM_Q9_353530"/>
      <w:bookmarkEnd w:id="4289"/>
      <w:r>
        <w:rPr>
          <w:rtl/>
        </w:rPr>
        <w:t>מר</w:t>
      </w:r>
      <w:r>
        <w:rPr>
          <w:rFonts w:hint="cs"/>
          <w:rtl/>
        </w:rPr>
        <w:t>,</w:t>
      </w:r>
      <w:r>
        <w:rPr>
          <w:rtl/>
        </w:rPr>
        <w:t xml:space="preserve"> </w:t>
      </w:r>
      <w:bookmarkStart w:id="4290" w:name="_ETM_Q9_358829"/>
      <w:bookmarkEnd w:id="4290"/>
      <w:r>
        <w:rPr>
          <w:rtl/>
        </w:rPr>
        <w:t xml:space="preserve">אבל </w:t>
      </w:r>
      <w:bookmarkStart w:id="4291" w:name="_ETM_Q9_359159"/>
      <w:bookmarkEnd w:id="4291"/>
      <w:r>
        <w:rPr>
          <w:rtl/>
        </w:rPr>
        <w:t xml:space="preserve">פנינו </w:t>
      </w:r>
      <w:bookmarkStart w:id="4292" w:name="_ETM_Q9_359760"/>
      <w:bookmarkEnd w:id="4292"/>
      <w:r>
        <w:rPr>
          <w:rtl/>
        </w:rPr>
        <w:t xml:space="preserve">גם </w:t>
      </w:r>
      <w:bookmarkStart w:id="4293" w:name="_ETM_Q9_360059"/>
      <w:bookmarkEnd w:id="4293"/>
      <w:r>
        <w:rPr>
          <w:rtl/>
        </w:rPr>
        <w:t xml:space="preserve">לאנשי </w:t>
      </w:r>
      <w:bookmarkStart w:id="4294" w:name="_ETM_Q9_360599"/>
      <w:bookmarkEnd w:id="4294"/>
      <w:r>
        <w:rPr>
          <w:rtl/>
        </w:rPr>
        <w:t xml:space="preserve">משרד </w:t>
      </w:r>
      <w:bookmarkStart w:id="4295" w:name="_ETM_Q9_360989"/>
      <w:bookmarkEnd w:id="4295"/>
      <w:r>
        <w:rPr>
          <w:rtl/>
        </w:rPr>
        <w:t>הביטחון</w:t>
      </w:r>
      <w:r>
        <w:rPr>
          <w:rFonts w:hint="cs"/>
          <w:rtl/>
        </w:rPr>
        <w:t>,</w:t>
      </w:r>
      <w:r>
        <w:rPr>
          <w:rtl/>
        </w:rPr>
        <w:t xml:space="preserve"> </w:t>
      </w:r>
      <w:bookmarkStart w:id="4296" w:name="_ETM_Q9_362189"/>
      <w:bookmarkEnd w:id="4296"/>
      <w:r>
        <w:rPr>
          <w:rtl/>
        </w:rPr>
        <w:t>למנהלים</w:t>
      </w:r>
      <w:r>
        <w:rPr>
          <w:rFonts w:hint="cs"/>
          <w:rtl/>
        </w:rPr>
        <w:t>,</w:t>
      </w:r>
      <w:bookmarkStart w:id="4297" w:name="_ETM_Q9_360520"/>
      <w:bookmarkEnd w:id="4297"/>
      <w:r>
        <w:rPr>
          <w:rtl/>
        </w:rPr>
        <w:t xml:space="preserve"> </w:t>
      </w:r>
      <w:bookmarkStart w:id="4298" w:name="_ETM_Q9_363299"/>
      <w:bookmarkStart w:id="4299" w:name="_ETM_Q9_363629"/>
      <w:bookmarkEnd w:id="4298"/>
      <w:bookmarkEnd w:id="4299"/>
      <w:r>
        <w:rPr>
          <w:rtl/>
        </w:rPr>
        <w:t>פנ</w:t>
      </w:r>
      <w:r>
        <w:rPr>
          <w:rFonts w:hint="cs"/>
          <w:rtl/>
        </w:rPr>
        <w:t>י</w:t>
      </w:r>
      <w:r>
        <w:rPr>
          <w:rtl/>
        </w:rPr>
        <w:t xml:space="preserve">יה </w:t>
      </w:r>
      <w:bookmarkStart w:id="4300" w:name="_ETM_Q9_363989"/>
      <w:bookmarkEnd w:id="4300"/>
      <w:r>
        <w:rPr>
          <w:rFonts w:hint="cs"/>
          <w:rtl/>
        </w:rPr>
        <w:t xml:space="preserve">גם </w:t>
      </w:r>
      <w:r>
        <w:rPr>
          <w:rtl/>
        </w:rPr>
        <w:t xml:space="preserve">של </w:t>
      </w:r>
      <w:bookmarkStart w:id="4301" w:name="_ETM_Q9_364409"/>
      <w:bookmarkEnd w:id="4301"/>
      <w:r>
        <w:rPr>
          <w:rtl/>
        </w:rPr>
        <w:t xml:space="preserve">שר </w:t>
      </w:r>
      <w:bookmarkStart w:id="4302" w:name="_ETM_Q9_364769"/>
      <w:bookmarkEnd w:id="4302"/>
      <w:r>
        <w:rPr>
          <w:rtl/>
        </w:rPr>
        <w:t xml:space="preserve">הביטחון </w:t>
      </w:r>
      <w:bookmarkStart w:id="4303" w:name="_ETM_Q9_365339"/>
      <w:bookmarkEnd w:id="4303"/>
      <w:r>
        <w:rPr>
          <w:rtl/>
        </w:rPr>
        <w:t xml:space="preserve">גנץ </w:t>
      </w:r>
      <w:bookmarkStart w:id="4304" w:name="_ETM_Q9_365729"/>
      <w:bookmarkEnd w:id="4304"/>
      <w:r>
        <w:rPr>
          <w:rtl/>
        </w:rPr>
        <w:t>ו</w:t>
      </w:r>
      <w:r>
        <w:rPr>
          <w:rFonts w:hint="cs"/>
          <w:rtl/>
        </w:rPr>
        <w:t xml:space="preserve">גם </w:t>
      </w:r>
      <w:r>
        <w:rPr>
          <w:rtl/>
        </w:rPr>
        <w:t>שלי</w:t>
      </w:r>
      <w:r>
        <w:rPr>
          <w:rFonts w:hint="cs"/>
          <w:rtl/>
        </w:rPr>
        <w:t>:</w:t>
      </w:r>
      <w:r>
        <w:rPr>
          <w:rtl/>
        </w:rPr>
        <w:t xml:space="preserve"> </w:t>
      </w:r>
      <w:bookmarkStart w:id="4305" w:name="_ETM_Q9_366900"/>
      <w:bookmarkEnd w:id="4305"/>
      <w:r>
        <w:rPr>
          <w:rtl/>
        </w:rPr>
        <w:t xml:space="preserve">בואו </w:t>
      </w:r>
      <w:bookmarkStart w:id="4306" w:name="_ETM_Q9_367199"/>
      <w:bookmarkEnd w:id="4306"/>
      <w:r>
        <w:rPr>
          <w:rtl/>
        </w:rPr>
        <w:t xml:space="preserve">ניקח </w:t>
      </w:r>
      <w:bookmarkStart w:id="4307" w:name="_ETM_Q9_367680"/>
      <w:bookmarkEnd w:id="4307"/>
      <w:r>
        <w:rPr>
          <w:rtl/>
        </w:rPr>
        <w:t xml:space="preserve">איזה </w:t>
      </w:r>
      <w:bookmarkStart w:id="4308" w:name="_ETM_Q9_367919"/>
      <w:bookmarkEnd w:id="4308"/>
      <w:r>
        <w:rPr>
          <w:rtl/>
        </w:rPr>
        <w:t xml:space="preserve">פסק </w:t>
      </w:r>
      <w:bookmarkStart w:id="4309" w:name="_ETM_Q9_368279"/>
      <w:bookmarkEnd w:id="4309"/>
      <w:r>
        <w:rPr>
          <w:rtl/>
        </w:rPr>
        <w:t xml:space="preserve">זמן </w:t>
      </w:r>
      <w:bookmarkStart w:id="4310" w:name="_ETM_Q9_368730"/>
      <w:bookmarkEnd w:id="4310"/>
      <w:r>
        <w:rPr>
          <w:rtl/>
        </w:rPr>
        <w:t xml:space="preserve">של </w:t>
      </w:r>
      <w:bookmarkStart w:id="4311" w:name="_ETM_Q9_368969"/>
      <w:bookmarkEnd w:id="4311"/>
      <w:r>
        <w:rPr>
          <w:rtl/>
        </w:rPr>
        <w:t xml:space="preserve">חודש </w:t>
      </w:r>
      <w:bookmarkStart w:id="4312" w:name="_ETM_Q9_370199"/>
      <w:bookmarkEnd w:id="4312"/>
      <w:r>
        <w:rPr>
          <w:rtl/>
        </w:rPr>
        <w:t xml:space="preserve">לחפש </w:t>
      </w:r>
      <w:bookmarkStart w:id="4313" w:name="_ETM_Q9_370769"/>
      <w:bookmarkEnd w:id="4313"/>
      <w:r>
        <w:rPr>
          <w:rtl/>
        </w:rPr>
        <w:t>פתרונות</w:t>
      </w:r>
      <w:r>
        <w:rPr>
          <w:rFonts w:hint="cs"/>
          <w:rtl/>
        </w:rPr>
        <w:t>.</w:t>
      </w:r>
      <w:bookmarkStart w:id="4314" w:name="_ETM_Q9_372300"/>
      <w:bookmarkStart w:id="4315" w:name="_ETM_Q9_373791"/>
      <w:bookmarkEnd w:id="4314"/>
      <w:bookmarkEnd w:id="4315"/>
    </w:p>
    <w:p w:rsidR="00865E88" w:rsidRDefault="00865E88" w:rsidP="00FD6ED6">
      <w:pPr>
        <w:rPr>
          <w:rtl/>
        </w:rPr>
      </w:pPr>
      <w:bookmarkStart w:id="4316" w:name="_ETM_Q9_373864"/>
      <w:bookmarkStart w:id="4317" w:name="_ETM_Q9_373960"/>
      <w:bookmarkEnd w:id="4316"/>
      <w:bookmarkEnd w:id="4317"/>
    </w:p>
    <w:p w:rsidR="00865E88" w:rsidRDefault="00865E88" w:rsidP="00971C65">
      <w:pPr>
        <w:rPr>
          <w:rtl/>
        </w:rPr>
      </w:pPr>
      <w:bookmarkStart w:id="4318" w:name="_ETM_Q9_374024"/>
      <w:bookmarkEnd w:id="4318"/>
      <w:r>
        <w:rPr>
          <w:rtl/>
        </w:rPr>
        <w:t xml:space="preserve">ברגע </w:t>
      </w:r>
      <w:bookmarkStart w:id="4319" w:name="_ETM_Q9_372900"/>
      <w:bookmarkEnd w:id="4319"/>
      <w:r>
        <w:rPr>
          <w:rtl/>
        </w:rPr>
        <w:t xml:space="preserve">הזה </w:t>
      </w:r>
      <w:bookmarkStart w:id="4320" w:name="_ETM_Q9_373110"/>
      <w:bookmarkEnd w:id="4320"/>
      <w:r>
        <w:rPr>
          <w:rtl/>
        </w:rPr>
        <w:t xml:space="preserve">באמת </w:t>
      </w:r>
      <w:bookmarkStart w:id="4321" w:name="_ETM_Q9_373380"/>
      <w:bookmarkEnd w:id="4321"/>
      <w:r>
        <w:rPr>
          <w:rtl/>
        </w:rPr>
        <w:t xml:space="preserve">חשוב </w:t>
      </w:r>
      <w:bookmarkStart w:id="4322" w:name="_ETM_Q9_373740"/>
      <w:bookmarkEnd w:id="4322"/>
      <w:r>
        <w:rPr>
          <w:rtl/>
        </w:rPr>
        <w:t xml:space="preserve">לי </w:t>
      </w:r>
      <w:bookmarkStart w:id="4323" w:name="_ETM_Q9_373889"/>
      <w:bookmarkEnd w:id="4323"/>
      <w:r>
        <w:rPr>
          <w:rtl/>
        </w:rPr>
        <w:t xml:space="preserve">לציין </w:t>
      </w:r>
      <w:bookmarkStart w:id="4324" w:name="_ETM_Q9_375519"/>
      <w:bookmarkEnd w:id="4324"/>
      <w:r>
        <w:rPr>
          <w:rtl/>
        </w:rPr>
        <w:t xml:space="preserve">דווקא </w:t>
      </w:r>
      <w:bookmarkStart w:id="4325" w:name="_ETM_Q9_375969"/>
      <w:bookmarkEnd w:id="4325"/>
      <w:r>
        <w:rPr>
          <w:rtl/>
        </w:rPr>
        <w:t xml:space="preserve">אדם </w:t>
      </w:r>
      <w:bookmarkStart w:id="4326" w:name="_ETM_Q9_376269"/>
      <w:bookmarkEnd w:id="4326"/>
      <w:r>
        <w:rPr>
          <w:rtl/>
        </w:rPr>
        <w:t xml:space="preserve">בשם </w:t>
      </w:r>
      <w:bookmarkStart w:id="4327" w:name="_ETM_Q9_376719"/>
      <w:bookmarkEnd w:id="4327"/>
      <w:r>
        <w:rPr>
          <w:rtl/>
        </w:rPr>
        <w:t xml:space="preserve">אבי </w:t>
      </w:r>
      <w:bookmarkStart w:id="4328" w:name="_ETM_Q9_376989"/>
      <w:bookmarkEnd w:id="4328"/>
      <w:proofErr w:type="spellStart"/>
      <w:r>
        <w:rPr>
          <w:rtl/>
        </w:rPr>
        <w:t>דדון</w:t>
      </w:r>
      <w:bookmarkStart w:id="4329" w:name="_ETM_Q9_374120"/>
      <w:bookmarkEnd w:id="4329"/>
      <w:proofErr w:type="spellEnd"/>
      <w:r>
        <w:rPr>
          <w:rFonts w:hint="cs"/>
          <w:rtl/>
        </w:rPr>
        <w:t>,</w:t>
      </w:r>
      <w:r>
        <w:rPr>
          <w:rtl/>
        </w:rPr>
        <w:t xml:space="preserve"> </w:t>
      </w:r>
      <w:bookmarkStart w:id="4330" w:name="_ETM_Q9_377439"/>
      <w:bookmarkEnd w:id="4330"/>
      <w:r>
        <w:rPr>
          <w:rtl/>
        </w:rPr>
        <w:t xml:space="preserve">שהוא </w:t>
      </w:r>
      <w:bookmarkStart w:id="4331" w:name="_ETM_Q9_377709"/>
      <w:bookmarkEnd w:id="4331"/>
      <w:r>
        <w:rPr>
          <w:rtl/>
        </w:rPr>
        <w:t xml:space="preserve">ראש </w:t>
      </w:r>
      <w:bookmarkStart w:id="4332" w:name="_ETM_Q9_378010"/>
      <w:bookmarkEnd w:id="4332"/>
      <w:proofErr w:type="spellStart"/>
      <w:r>
        <w:rPr>
          <w:rtl/>
        </w:rPr>
        <w:t>מ</w:t>
      </w:r>
      <w:r>
        <w:rPr>
          <w:rFonts w:hint="cs"/>
          <w:rtl/>
        </w:rPr>
        <w:t>י</w:t>
      </w:r>
      <w:r>
        <w:rPr>
          <w:rtl/>
        </w:rPr>
        <w:t>נהל</w:t>
      </w:r>
      <w:proofErr w:type="spellEnd"/>
      <w:r>
        <w:rPr>
          <w:rtl/>
        </w:rPr>
        <w:t xml:space="preserve"> </w:t>
      </w:r>
      <w:bookmarkStart w:id="4333" w:name="_ETM_Q9_378370"/>
      <w:bookmarkEnd w:id="4333"/>
      <w:r>
        <w:rPr>
          <w:rtl/>
        </w:rPr>
        <w:t>הרכש</w:t>
      </w:r>
      <w:bookmarkStart w:id="4334" w:name="_ETM_Q9_380129"/>
      <w:bookmarkEnd w:id="4334"/>
      <w:r>
        <w:rPr>
          <w:rFonts w:hint="cs"/>
          <w:rtl/>
        </w:rPr>
        <w:t xml:space="preserve">. </w:t>
      </w:r>
      <w:r>
        <w:rPr>
          <w:rtl/>
        </w:rPr>
        <w:t xml:space="preserve">באירוע </w:t>
      </w:r>
      <w:bookmarkStart w:id="4335" w:name="_ETM_Q9_380909"/>
      <w:bookmarkEnd w:id="4335"/>
      <w:r>
        <w:rPr>
          <w:rtl/>
        </w:rPr>
        <w:t xml:space="preserve">הזה </w:t>
      </w:r>
      <w:bookmarkStart w:id="4336" w:name="_ETM_Q9_381120"/>
      <w:bookmarkEnd w:id="4336"/>
      <w:r>
        <w:rPr>
          <w:rtl/>
        </w:rPr>
        <w:t xml:space="preserve">ידיו </w:t>
      </w:r>
      <w:bookmarkStart w:id="4337" w:name="_ETM_Q9_381569"/>
      <w:bookmarkEnd w:id="4337"/>
      <w:r>
        <w:rPr>
          <w:rFonts w:hint="cs"/>
          <w:rtl/>
        </w:rPr>
        <w:t>כ</w:t>
      </w:r>
      <w:bookmarkStart w:id="4338" w:name="_ETM_Q9_378100"/>
      <w:bookmarkStart w:id="4339" w:name="_ETM_Q9_373488"/>
      <w:bookmarkEnd w:id="4338"/>
      <w:bookmarkEnd w:id="4339"/>
      <w:r>
        <w:rPr>
          <w:rtl/>
        </w:rPr>
        <w:t>בולות</w:t>
      </w:r>
      <w:r>
        <w:rPr>
          <w:rFonts w:hint="cs"/>
          <w:rtl/>
        </w:rPr>
        <w:t>,</w:t>
      </w:r>
      <w:r>
        <w:rPr>
          <w:rtl/>
        </w:rPr>
        <w:t xml:space="preserve"> </w:t>
      </w:r>
      <w:bookmarkStart w:id="4340" w:name="_ETM_Q9_382049"/>
      <w:bookmarkEnd w:id="4340"/>
      <w:r>
        <w:rPr>
          <w:rtl/>
        </w:rPr>
        <w:t xml:space="preserve">כי </w:t>
      </w:r>
      <w:bookmarkStart w:id="4341" w:name="_ETM_Q9_382169"/>
      <w:bookmarkEnd w:id="4341"/>
      <w:r>
        <w:rPr>
          <w:rtl/>
        </w:rPr>
        <w:t xml:space="preserve">יש </w:t>
      </w:r>
      <w:bookmarkStart w:id="4342" w:name="_ETM_Q9_382379"/>
      <w:bookmarkEnd w:id="4342"/>
      <w:r>
        <w:rPr>
          <w:rtl/>
        </w:rPr>
        <w:t xml:space="preserve">מכרז </w:t>
      </w:r>
      <w:bookmarkStart w:id="4343" w:name="_ETM_Q9_383010"/>
      <w:bookmarkEnd w:id="4343"/>
      <w:r>
        <w:rPr>
          <w:rtl/>
        </w:rPr>
        <w:t>ו</w:t>
      </w:r>
      <w:bookmarkStart w:id="4344" w:name="_ETM_Q9_383760"/>
      <w:bookmarkStart w:id="4345" w:name="_ETM_Q9_379188"/>
      <w:bookmarkEnd w:id="4344"/>
      <w:bookmarkEnd w:id="4345"/>
      <w:r>
        <w:rPr>
          <w:rtl/>
        </w:rPr>
        <w:t xml:space="preserve">יש </w:t>
      </w:r>
      <w:bookmarkStart w:id="4346" w:name="_ETM_Q9_384120"/>
      <w:bookmarkEnd w:id="4346"/>
      <w:r>
        <w:rPr>
          <w:rFonts w:hint="cs"/>
          <w:rtl/>
        </w:rPr>
        <w:t xml:space="preserve">זוכה, ויש </w:t>
      </w:r>
      <w:r>
        <w:rPr>
          <w:rtl/>
        </w:rPr>
        <w:t>חו</w:t>
      </w:r>
      <w:bookmarkStart w:id="4347" w:name="_ETM_Q9_381778"/>
      <w:bookmarkEnd w:id="4347"/>
      <w:r>
        <w:rPr>
          <w:rtl/>
        </w:rPr>
        <w:t xml:space="preserve">ק </w:t>
      </w:r>
      <w:bookmarkStart w:id="4348" w:name="_ETM_Q9_384510"/>
      <w:bookmarkEnd w:id="4348"/>
      <w:r>
        <w:rPr>
          <w:rtl/>
        </w:rPr>
        <w:t xml:space="preserve">ויש </w:t>
      </w:r>
      <w:bookmarkStart w:id="4349" w:name="_ETM_Q9_384810"/>
      <w:bookmarkEnd w:id="4349"/>
      <w:r>
        <w:rPr>
          <w:rtl/>
        </w:rPr>
        <w:t xml:space="preserve">יועצים </w:t>
      </w:r>
      <w:bookmarkStart w:id="4350" w:name="_ETM_Q9_385169"/>
      <w:bookmarkEnd w:id="4350"/>
      <w:r>
        <w:rPr>
          <w:rtl/>
        </w:rPr>
        <w:t>משפטיים</w:t>
      </w:r>
      <w:r>
        <w:rPr>
          <w:rFonts w:hint="cs"/>
          <w:rtl/>
        </w:rPr>
        <w:t>,</w:t>
      </w:r>
      <w:r>
        <w:rPr>
          <w:rtl/>
        </w:rPr>
        <w:t xml:space="preserve"> </w:t>
      </w:r>
      <w:bookmarkStart w:id="4351" w:name="_ETM_Q9_386380"/>
      <w:bookmarkEnd w:id="4351"/>
      <w:r>
        <w:rPr>
          <w:rtl/>
        </w:rPr>
        <w:t xml:space="preserve">ואם </w:t>
      </w:r>
      <w:bookmarkStart w:id="4352" w:name="_ETM_Q9_386620"/>
      <w:bookmarkEnd w:id="4352"/>
      <w:r>
        <w:rPr>
          <w:rtl/>
        </w:rPr>
        <w:t xml:space="preserve">אתה </w:t>
      </w:r>
      <w:bookmarkStart w:id="4353" w:name="_ETM_Q9_386830"/>
      <w:bookmarkEnd w:id="4353"/>
      <w:r>
        <w:rPr>
          <w:rtl/>
        </w:rPr>
        <w:t>מ</w:t>
      </w:r>
      <w:bookmarkStart w:id="4354" w:name="_ETM_Q9_383168"/>
      <w:bookmarkEnd w:id="4354"/>
      <w:r>
        <w:rPr>
          <w:rtl/>
        </w:rPr>
        <w:t xml:space="preserve">פר </w:t>
      </w:r>
      <w:bookmarkStart w:id="4355" w:name="_ETM_Q9_387250"/>
      <w:bookmarkEnd w:id="4355"/>
      <w:r>
        <w:rPr>
          <w:rtl/>
        </w:rPr>
        <w:t>מכרז</w:t>
      </w:r>
      <w:r>
        <w:rPr>
          <w:rFonts w:hint="cs"/>
          <w:rtl/>
        </w:rPr>
        <w:t>,</w:t>
      </w:r>
      <w:bookmarkStart w:id="4356" w:name="_ETM_Q9_387819"/>
      <w:bookmarkEnd w:id="4356"/>
      <w:r>
        <w:rPr>
          <w:rFonts w:hint="cs"/>
          <w:rtl/>
        </w:rPr>
        <w:t xml:space="preserve"> </w:t>
      </w:r>
      <w:r>
        <w:rPr>
          <w:rtl/>
        </w:rPr>
        <w:t xml:space="preserve">אתה </w:t>
      </w:r>
      <w:bookmarkStart w:id="4357" w:name="_ETM_Q9_388030"/>
      <w:bookmarkEnd w:id="4357"/>
      <w:r>
        <w:rPr>
          <w:rtl/>
        </w:rPr>
        <w:t xml:space="preserve">מפר </w:t>
      </w:r>
      <w:bookmarkStart w:id="4358" w:name="_ETM_Q9_388450"/>
      <w:bookmarkEnd w:id="4358"/>
      <w:r>
        <w:rPr>
          <w:rtl/>
        </w:rPr>
        <w:t>חוק</w:t>
      </w:r>
      <w:r>
        <w:rPr>
          <w:rFonts w:hint="cs"/>
          <w:rtl/>
        </w:rPr>
        <w:t>,</w:t>
      </w:r>
      <w:r>
        <w:rPr>
          <w:rtl/>
        </w:rPr>
        <w:t xml:space="preserve"> </w:t>
      </w:r>
      <w:bookmarkStart w:id="4359" w:name="_ETM_Q9_388810"/>
      <w:bookmarkEnd w:id="4359"/>
      <w:r>
        <w:rPr>
          <w:rtl/>
        </w:rPr>
        <w:t xml:space="preserve">ואתה </w:t>
      </w:r>
      <w:bookmarkStart w:id="4360" w:name="_ETM_Q9_389110"/>
      <w:bookmarkEnd w:id="4360"/>
      <w:r>
        <w:rPr>
          <w:rtl/>
        </w:rPr>
        <w:t xml:space="preserve">לא </w:t>
      </w:r>
      <w:bookmarkStart w:id="4361" w:name="_ETM_Q9_389230"/>
      <w:bookmarkEnd w:id="4361"/>
      <w:r>
        <w:rPr>
          <w:rtl/>
        </w:rPr>
        <w:t xml:space="preserve">רוצה </w:t>
      </w:r>
      <w:bookmarkStart w:id="4362" w:name="_ETM_Q9_389560"/>
      <w:bookmarkEnd w:id="4362"/>
      <w:r>
        <w:rPr>
          <w:rtl/>
        </w:rPr>
        <w:t xml:space="preserve">להיות </w:t>
      </w:r>
      <w:bookmarkStart w:id="4363" w:name="_ETM_Q9_389830"/>
      <w:bookmarkEnd w:id="4363"/>
      <w:r>
        <w:rPr>
          <w:rFonts w:hint="cs"/>
          <w:rtl/>
        </w:rPr>
        <w:t xml:space="preserve">מפר </w:t>
      </w:r>
      <w:bookmarkStart w:id="4364" w:name="_ETM_Q9_386607"/>
      <w:bookmarkEnd w:id="4364"/>
      <w:r>
        <w:rPr>
          <w:rtl/>
        </w:rPr>
        <w:t>חוק</w:t>
      </w:r>
      <w:r>
        <w:rPr>
          <w:rFonts w:hint="cs"/>
          <w:rtl/>
        </w:rPr>
        <w:t>.</w:t>
      </w:r>
      <w:r>
        <w:rPr>
          <w:rtl/>
        </w:rPr>
        <w:t xml:space="preserve"> </w:t>
      </w:r>
      <w:bookmarkStart w:id="4365" w:name="_ETM_Q9_391160"/>
      <w:bookmarkEnd w:id="4365"/>
      <w:r>
        <w:rPr>
          <w:rtl/>
        </w:rPr>
        <w:t xml:space="preserve">מצד </w:t>
      </w:r>
      <w:bookmarkStart w:id="4366" w:name="_ETM_Q9_391459"/>
      <w:bookmarkEnd w:id="4366"/>
      <w:r>
        <w:rPr>
          <w:rtl/>
        </w:rPr>
        <w:t>שני</w:t>
      </w:r>
      <w:r>
        <w:rPr>
          <w:rFonts w:hint="cs"/>
          <w:rtl/>
        </w:rPr>
        <w:t>,</w:t>
      </w:r>
      <w:r>
        <w:rPr>
          <w:rtl/>
        </w:rPr>
        <w:t xml:space="preserve"> </w:t>
      </w:r>
      <w:bookmarkStart w:id="4367" w:name="_ETM_Q9_391700"/>
      <w:bookmarkEnd w:id="4367"/>
      <w:r>
        <w:rPr>
          <w:rtl/>
        </w:rPr>
        <w:t xml:space="preserve">האיש </w:t>
      </w:r>
      <w:bookmarkStart w:id="4368" w:name="_ETM_Q9_391970"/>
      <w:bookmarkEnd w:id="4368"/>
      <w:r>
        <w:rPr>
          <w:rtl/>
        </w:rPr>
        <w:t xml:space="preserve">הזה </w:t>
      </w:r>
      <w:bookmarkStart w:id="4369" w:name="_ETM_Q9_392180"/>
      <w:bookmarkEnd w:id="4369"/>
      <w:r>
        <w:rPr>
          <w:rtl/>
        </w:rPr>
        <w:t xml:space="preserve">כיתת </w:t>
      </w:r>
      <w:bookmarkStart w:id="4370" w:name="_ETM_Q9_392630"/>
      <w:bookmarkEnd w:id="4370"/>
      <w:r>
        <w:rPr>
          <w:rtl/>
        </w:rPr>
        <w:t xml:space="preserve">רגליו </w:t>
      </w:r>
      <w:bookmarkStart w:id="4371" w:name="_ETM_Q9_393110"/>
      <w:bookmarkEnd w:id="4371"/>
      <w:r>
        <w:rPr>
          <w:rtl/>
        </w:rPr>
        <w:t xml:space="preserve">בדרום </w:t>
      </w:r>
      <w:bookmarkStart w:id="4372" w:name="_ETM_Q9_394160"/>
      <w:bookmarkEnd w:id="4372"/>
      <w:r>
        <w:rPr>
          <w:rtl/>
        </w:rPr>
        <w:t xml:space="preserve">והלך </w:t>
      </w:r>
      <w:bookmarkStart w:id="4373" w:name="_ETM_Q9_394639"/>
      <w:bookmarkEnd w:id="4373"/>
      <w:r>
        <w:rPr>
          <w:rtl/>
        </w:rPr>
        <w:t>למגדלי</w:t>
      </w:r>
      <w:bookmarkStart w:id="4374" w:name="_ETM_Q9_391617"/>
      <w:bookmarkEnd w:id="4374"/>
      <w:r>
        <w:rPr>
          <w:rtl/>
        </w:rPr>
        <w:t xml:space="preserve"> </w:t>
      </w:r>
      <w:bookmarkStart w:id="4375" w:name="_ETM_Q9_395300"/>
      <w:bookmarkEnd w:id="4375"/>
      <w:r>
        <w:rPr>
          <w:rtl/>
        </w:rPr>
        <w:t xml:space="preserve">עגבניות </w:t>
      </w:r>
      <w:bookmarkStart w:id="4376" w:name="_ETM_Q9_395840"/>
      <w:bookmarkEnd w:id="4376"/>
      <w:r>
        <w:rPr>
          <w:rtl/>
        </w:rPr>
        <w:t>במושבי</w:t>
      </w:r>
      <w:r>
        <w:rPr>
          <w:rFonts w:hint="cs"/>
          <w:rtl/>
        </w:rPr>
        <w:t>ם</w:t>
      </w:r>
      <w:r>
        <w:rPr>
          <w:rtl/>
        </w:rPr>
        <w:t xml:space="preserve"> </w:t>
      </w:r>
      <w:bookmarkStart w:id="4377" w:name="_ETM_Q9_396470"/>
      <w:bookmarkEnd w:id="4377"/>
      <w:r>
        <w:rPr>
          <w:rtl/>
        </w:rPr>
        <w:t xml:space="preserve">וקנה </w:t>
      </w:r>
      <w:bookmarkStart w:id="4378" w:name="_ETM_Q9_396950"/>
      <w:bookmarkEnd w:id="4378"/>
      <w:r>
        <w:rPr>
          <w:rtl/>
        </w:rPr>
        <w:t>מ</w:t>
      </w:r>
      <w:r>
        <w:rPr>
          <w:rFonts w:hint="cs"/>
          <w:rtl/>
        </w:rPr>
        <w:t xml:space="preserve">הם </w:t>
      </w:r>
      <w:bookmarkStart w:id="4379" w:name="_ETM_Q9_393398"/>
      <w:bookmarkEnd w:id="4379"/>
      <w:r>
        <w:rPr>
          <w:rtl/>
        </w:rPr>
        <w:t xml:space="preserve">עגבניות </w:t>
      </w:r>
      <w:bookmarkStart w:id="4380" w:name="_ETM_Q9_397760"/>
      <w:bookmarkEnd w:id="4380"/>
      <w:r>
        <w:rPr>
          <w:rtl/>
        </w:rPr>
        <w:t>לצה"ל</w:t>
      </w:r>
      <w:r>
        <w:rPr>
          <w:rFonts w:hint="cs"/>
          <w:rtl/>
        </w:rPr>
        <w:t>,</w:t>
      </w:r>
      <w:r>
        <w:rPr>
          <w:rtl/>
        </w:rPr>
        <w:t xml:space="preserve"> </w:t>
      </w:r>
      <w:bookmarkStart w:id="4381" w:name="_ETM_Q9_398780"/>
      <w:bookmarkEnd w:id="4381"/>
      <w:r>
        <w:rPr>
          <w:rtl/>
        </w:rPr>
        <w:t xml:space="preserve">והלך </w:t>
      </w:r>
      <w:bookmarkStart w:id="4382" w:name="_ETM_Q9_399350"/>
      <w:bookmarkEnd w:id="4382"/>
      <w:r>
        <w:rPr>
          <w:rtl/>
        </w:rPr>
        <w:t xml:space="preserve">לגולן </w:t>
      </w:r>
      <w:bookmarkStart w:id="4383" w:name="_ETM_Q9_400040"/>
      <w:bookmarkEnd w:id="4383"/>
      <w:r>
        <w:rPr>
          <w:rtl/>
        </w:rPr>
        <w:t>למג</w:t>
      </w:r>
      <w:bookmarkStart w:id="4384" w:name="_ETM_Q9_400490"/>
      <w:bookmarkStart w:id="4385" w:name="_ETM_Q9_396278"/>
      <w:bookmarkEnd w:id="4384"/>
      <w:bookmarkEnd w:id="4385"/>
      <w:r>
        <w:rPr>
          <w:rFonts w:hint="cs"/>
          <w:rtl/>
        </w:rPr>
        <w:t xml:space="preserve">דלי </w:t>
      </w:r>
      <w:r>
        <w:rPr>
          <w:rtl/>
        </w:rPr>
        <w:t>תפוחים</w:t>
      </w:r>
      <w:bookmarkStart w:id="4386" w:name="_ETM_Q9_397878"/>
      <w:bookmarkEnd w:id="4386"/>
      <w:r>
        <w:rPr>
          <w:rtl/>
        </w:rPr>
        <w:t xml:space="preserve"> </w:t>
      </w:r>
      <w:bookmarkStart w:id="4387" w:name="_ETM_Q9_401150"/>
      <w:bookmarkEnd w:id="4387"/>
      <w:r>
        <w:rPr>
          <w:rtl/>
        </w:rPr>
        <w:t>ו</w:t>
      </w:r>
      <w:r>
        <w:rPr>
          <w:rFonts w:hint="cs"/>
          <w:rtl/>
        </w:rPr>
        <w:t>קנה</w:t>
      </w:r>
      <w:r>
        <w:rPr>
          <w:rtl/>
        </w:rPr>
        <w:t xml:space="preserve"> </w:t>
      </w:r>
      <w:bookmarkStart w:id="4388" w:name="_ETM_Q9_401569"/>
      <w:bookmarkEnd w:id="4388"/>
      <w:r>
        <w:rPr>
          <w:rtl/>
        </w:rPr>
        <w:t xml:space="preserve">תפוחים </w:t>
      </w:r>
      <w:bookmarkStart w:id="4389" w:name="_ETM_Q9_402050"/>
      <w:bookmarkEnd w:id="4389"/>
      <w:r>
        <w:rPr>
          <w:rtl/>
        </w:rPr>
        <w:t>לצה"ל</w:t>
      </w:r>
      <w:r>
        <w:rPr>
          <w:rFonts w:hint="cs"/>
          <w:rtl/>
        </w:rPr>
        <w:t>,</w:t>
      </w:r>
      <w:r>
        <w:rPr>
          <w:rtl/>
        </w:rPr>
        <w:t xml:space="preserve"> </w:t>
      </w:r>
      <w:bookmarkStart w:id="4390" w:name="_ETM_Q9_403069"/>
      <w:bookmarkEnd w:id="4390"/>
      <w:r>
        <w:rPr>
          <w:rtl/>
        </w:rPr>
        <w:t xml:space="preserve">ולקח </w:t>
      </w:r>
      <w:bookmarkStart w:id="4391" w:name="_ETM_Q9_403580"/>
      <w:bookmarkEnd w:id="4391"/>
      <w:r>
        <w:rPr>
          <w:rtl/>
        </w:rPr>
        <w:t xml:space="preserve">מפעל </w:t>
      </w:r>
      <w:bookmarkStart w:id="4392" w:name="_ETM_Q9_404030"/>
      <w:bookmarkEnd w:id="4392"/>
      <w:r>
        <w:rPr>
          <w:rtl/>
        </w:rPr>
        <w:t xml:space="preserve">שנמצא </w:t>
      </w:r>
      <w:bookmarkStart w:id="4393" w:name="_ETM_Q9_404630"/>
      <w:bookmarkEnd w:id="4393"/>
      <w:r>
        <w:rPr>
          <w:rtl/>
        </w:rPr>
        <w:t xml:space="preserve">בתל </w:t>
      </w:r>
      <w:bookmarkStart w:id="4394" w:name="_ETM_Q9_404990"/>
      <w:bookmarkEnd w:id="4394"/>
      <w:r>
        <w:rPr>
          <w:rtl/>
        </w:rPr>
        <w:t xml:space="preserve">חי </w:t>
      </w:r>
      <w:bookmarkStart w:id="4395" w:name="_ETM_Q9_405260"/>
      <w:bookmarkEnd w:id="4395"/>
      <w:r>
        <w:rPr>
          <w:rtl/>
        </w:rPr>
        <w:t xml:space="preserve">שהיה </w:t>
      </w:r>
      <w:bookmarkStart w:id="4396" w:name="_ETM_Q9_405440"/>
      <w:bookmarkEnd w:id="4396"/>
      <w:r>
        <w:rPr>
          <w:rtl/>
        </w:rPr>
        <w:t xml:space="preserve">צריך </w:t>
      </w:r>
      <w:bookmarkStart w:id="4397" w:name="_ETM_Q9_405620"/>
      <w:bookmarkEnd w:id="4397"/>
      <w:r>
        <w:rPr>
          <w:rtl/>
        </w:rPr>
        <w:t xml:space="preserve">לעזוב </w:t>
      </w:r>
      <w:bookmarkStart w:id="4398" w:name="_ETM_Q9_406100"/>
      <w:bookmarkEnd w:id="4398"/>
      <w:r>
        <w:rPr>
          <w:rtl/>
        </w:rPr>
        <w:t xml:space="preserve">את </w:t>
      </w:r>
      <w:bookmarkStart w:id="4399" w:name="_ETM_Q9_406190"/>
      <w:bookmarkEnd w:id="4399"/>
      <w:r>
        <w:rPr>
          <w:rtl/>
        </w:rPr>
        <w:t xml:space="preserve">אזור </w:t>
      </w:r>
      <w:bookmarkStart w:id="4400" w:name="_ETM_Q9_406520"/>
      <w:bookmarkEnd w:id="4400"/>
      <w:r>
        <w:rPr>
          <w:rtl/>
        </w:rPr>
        <w:t xml:space="preserve">קריית </w:t>
      </w:r>
      <w:bookmarkStart w:id="4401" w:name="_ETM_Q9_406910"/>
      <w:bookmarkEnd w:id="4401"/>
      <w:r>
        <w:rPr>
          <w:rFonts w:hint="cs"/>
          <w:rtl/>
        </w:rPr>
        <w:t>שמונה</w:t>
      </w:r>
      <w:bookmarkStart w:id="4402" w:name="_ETM_Q9_405218"/>
      <w:bookmarkStart w:id="4403" w:name="_ETM_Q9_405952"/>
      <w:bookmarkEnd w:id="4402"/>
      <w:bookmarkEnd w:id="4403"/>
      <w:r>
        <w:rPr>
          <w:rtl/>
        </w:rPr>
        <w:t xml:space="preserve"> </w:t>
      </w:r>
      <w:bookmarkStart w:id="4404" w:name="_ETM_Q9_408050"/>
      <w:bookmarkEnd w:id="4404"/>
      <w:r>
        <w:rPr>
          <w:rtl/>
        </w:rPr>
        <w:t xml:space="preserve">והעביר </w:t>
      </w:r>
      <w:bookmarkStart w:id="4405" w:name="_ETM_Q9_408680"/>
      <w:bookmarkEnd w:id="4405"/>
      <w:r>
        <w:rPr>
          <w:rtl/>
        </w:rPr>
        <w:t xml:space="preserve">אותו </w:t>
      </w:r>
      <w:bookmarkStart w:id="4406" w:name="_ETM_Q9_409010"/>
      <w:bookmarkEnd w:id="4406"/>
      <w:r>
        <w:rPr>
          <w:rFonts w:hint="cs"/>
          <w:rtl/>
        </w:rPr>
        <w:t xml:space="preserve">– </w:t>
      </w:r>
      <w:bookmarkStart w:id="4407" w:name="_ETM_Q9_407569"/>
      <w:bookmarkEnd w:id="4407"/>
      <w:r>
        <w:rPr>
          <w:rtl/>
        </w:rPr>
        <w:t xml:space="preserve">בתוך </w:t>
      </w:r>
      <w:bookmarkStart w:id="4408" w:name="_ETM_Q9_409340"/>
      <w:bookmarkEnd w:id="4408"/>
      <w:r>
        <w:rPr>
          <w:rtl/>
        </w:rPr>
        <w:t xml:space="preserve">שנה </w:t>
      </w:r>
      <w:bookmarkStart w:id="4409" w:name="_ETM_Q9_409610"/>
      <w:bookmarkEnd w:id="4409"/>
      <w:r>
        <w:rPr>
          <w:rtl/>
        </w:rPr>
        <w:t xml:space="preserve">וחצי </w:t>
      </w:r>
      <w:bookmarkStart w:id="4410" w:name="_ETM_Q9_410090"/>
      <w:bookmarkEnd w:id="4410"/>
      <w:r>
        <w:rPr>
          <w:rtl/>
        </w:rPr>
        <w:t>י</w:t>
      </w:r>
      <w:bookmarkStart w:id="4411" w:name="_ETM_Q9_410330"/>
      <w:bookmarkEnd w:id="4411"/>
      <w:r>
        <w:rPr>
          <w:rFonts w:hint="cs"/>
          <w:rtl/>
        </w:rPr>
        <w:t>היו</w:t>
      </w:r>
      <w:bookmarkStart w:id="4412" w:name="_ETM_Q9_412269"/>
      <w:bookmarkEnd w:id="4412"/>
      <w:r>
        <w:rPr>
          <w:rFonts w:hint="cs"/>
          <w:rtl/>
        </w:rPr>
        <w:t xml:space="preserve"> 200</w:t>
      </w:r>
      <w:bookmarkStart w:id="4413" w:name="_ETM_Q9_410238"/>
      <w:bookmarkEnd w:id="4413"/>
      <w:r>
        <w:rPr>
          <w:rFonts w:hint="eastAsia"/>
        </w:rPr>
        <w:t>–</w:t>
      </w:r>
      <w:r>
        <w:rPr>
          <w:rFonts w:hint="cs"/>
          <w:rtl/>
        </w:rPr>
        <w:t>300</w:t>
      </w:r>
      <w:bookmarkStart w:id="4414" w:name="_ETM_Q9_407088"/>
      <w:bookmarkEnd w:id="4414"/>
      <w:r>
        <w:rPr>
          <w:rtl/>
        </w:rPr>
        <w:t xml:space="preserve"> </w:t>
      </w:r>
      <w:bookmarkStart w:id="4415" w:name="_ETM_Q9_411110"/>
      <w:bookmarkStart w:id="4416" w:name="_ETM_Q9_411410"/>
      <w:bookmarkEnd w:id="4415"/>
      <w:bookmarkEnd w:id="4416"/>
      <w:r>
        <w:rPr>
          <w:rtl/>
        </w:rPr>
        <w:t xml:space="preserve">עובדים </w:t>
      </w:r>
      <w:bookmarkStart w:id="4417" w:name="_ETM_Q9_412490"/>
      <w:bookmarkEnd w:id="4417"/>
      <w:r>
        <w:rPr>
          <w:rtl/>
        </w:rPr>
        <w:t xml:space="preserve">בתוך </w:t>
      </w:r>
      <w:bookmarkStart w:id="4418" w:name="_ETM_Q9_413480"/>
      <w:bookmarkEnd w:id="4418"/>
      <w:r>
        <w:rPr>
          <w:rtl/>
        </w:rPr>
        <w:t xml:space="preserve">קריית </w:t>
      </w:r>
      <w:bookmarkStart w:id="4419" w:name="_ETM_Q9_413930"/>
      <w:bookmarkEnd w:id="4419"/>
      <w:r>
        <w:rPr>
          <w:rFonts w:hint="cs"/>
          <w:rtl/>
        </w:rPr>
        <w:t>שמונה</w:t>
      </w:r>
      <w:r w:rsidR="00971C65">
        <w:rPr>
          <w:rFonts w:hint="cs"/>
          <w:rtl/>
        </w:rPr>
        <w:t>;</w:t>
      </w:r>
      <w:r>
        <w:rPr>
          <w:rtl/>
        </w:rPr>
        <w:t xml:space="preserve"> </w:t>
      </w:r>
      <w:bookmarkStart w:id="4420" w:name="_ETM_Q9_414410"/>
      <w:bookmarkEnd w:id="4420"/>
      <w:r>
        <w:rPr>
          <w:rFonts w:hint="cs"/>
          <w:rtl/>
        </w:rPr>
        <w:t xml:space="preserve">הוא </w:t>
      </w:r>
      <w:bookmarkStart w:id="4421" w:name="_ETM_Q9_418203"/>
      <w:bookmarkEnd w:id="4421"/>
      <w:r>
        <w:rPr>
          <w:rtl/>
        </w:rPr>
        <w:t xml:space="preserve">שמר </w:t>
      </w:r>
      <w:bookmarkStart w:id="4422" w:name="_ETM_Q9_414950"/>
      <w:bookmarkEnd w:id="4422"/>
      <w:r>
        <w:rPr>
          <w:rtl/>
        </w:rPr>
        <w:t xml:space="preserve">על </w:t>
      </w:r>
      <w:bookmarkStart w:id="4423" w:name="_ETM_Q9_415040"/>
      <w:bookmarkEnd w:id="4423"/>
      <w:r>
        <w:rPr>
          <w:rtl/>
        </w:rPr>
        <w:t>הפרנסה</w:t>
      </w:r>
      <w:r>
        <w:rPr>
          <w:rFonts w:hint="cs"/>
          <w:rtl/>
        </w:rPr>
        <w:t>.</w:t>
      </w:r>
      <w:bookmarkStart w:id="4424" w:name="_ETM_Q9_416379"/>
      <w:bookmarkStart w:id="4425" w:name="_ETM_Q9_414383"/>
      <w:bookmarkStart w:id="4426" w:name="_ETM_Q9_415411"/>
      <w:bookmarkStart w:id="4427" w:name="_ETM_Q9_414507"/>
      <w:bookmarkEnd w:id="4424"/>
      <w:bookmarkEnd w:id="4425"/>
      <w:bookmarkEnd w:id="4426"/>
      <w:bookmarkEnd w:id="4427"/>
    </w:p>
    <w:p w:rsidR="00865E88" w:rsidRDefault="00865E88" w:rsidP="00FD6ED6">
      <w:pPr>
        <w:rPr>
          <w:rtl/>
        </w:rPr>
      </w:pPr>
    </w:p>
    <w:p w:rsidR="00865E88" w:rsidRDefault="00865E88" w:rsidP="00FD6ED6">
      <w:pPr>
        <w:pStyle w:val="af5"/>
        <w:rPr>
          <w:rtl/>
        </w:rPr>
      </w:pPr>
      <w:bookmarkStart w:id="4428" w:name="ET_interruption_5786_8"/>
      <w:r w:rsidRPr="009C2007">
        <w:rPr>
          <w:rStyle w:val="TagStyle"/>
          <w:rtl/>
        </w:rPr>
        <w:t xml:space="preserve"> &lt;&lt; קריאה &gt;&gt;</w:t>
      </w:r>
      <w:r w:rsidRPr="00BA14DC">
        <w:rPr>
          <w:rStyle w:val="TagStyle"/>
          <w:rtl/>
        </w:rPr>
        <w:t xml:space="preserve"> </w:t>
      </w:r>
      <w:r>
        <w:rPr>
          <w:rtl/>
        </w:rPr>
        <w:t>אופיר כץ (הליכוד):</w:t>
      </w:r>
      <w:r w:rsidRPr="00BA14DC">
        <w:rPr>
          <w:rStyle w:val="TagStyle"/>
          <w:rtl/>
        </w:rPr>
        <w:t xml:space="preserve"> </w:t>
      </w:r>
      <w:r w:rsidRPr="009C2007">
        <w:rPr>
          <w:rStyle w:val="TagStyle"/>
          <w:rtl/>
        </w:rPr>
        <w:t>&lt;&lt; קריאה &gt;&gt;</w:t>
      </w:r>
      <w:r>
        <w:rPr>
          <w:rtl/>
        </w:rPr>
        <w:t xml:space="preserve">   </w:t>
      </w:r>
      <w:bookmarkEnd w:id="4428"/>
    </w:p>
    <w:p w:rsidR="00865E88" w:rsidRDefault="00865E88" w:rsidP="00753B1E">
      <w:pPr>
        <w:rPr>
          <w:rtl/>
          <w:lang w:eastAsia="he-IL"/>
        </w:rPr>
      </w:pPr>
    </w:p>
    <w:p w:rsidR="00865E88" w:rsidRDefault="00865E88" w:rsidP="00FD6ED6">
      <w:pPr>
        <w:rPr>
          <w:rtl/>
          <w:lang w:eastAsia="he-IL"/>
        </w:rPr>
      </w:pPr>
      <w:bookmarkStart w:id="4429" w:name="_ETM_Q9_414538"/>
      <w:bookmarkEnd w:id="4429"/>
      <w:r>
        <w:rPr>
          <w:rFonts w:hint="cs"/>
          <w:rtl/>
          <w:lang w:eastAsia="he-IL"/>
        </w:rPr>
        <w:t xml:space="preserve">לא צריך לכתת רגליים </w:t>
      </w:r>
      <w:r>
        <w:rPr>
          <w:rFonts w:hint="eastAsia"/>
          <w:rtl/>
          <w:lang w:eastAsia="he-IL"/>
        </w:rPr>
        <w:t xml:space="preserve">– </w:t>
      </w:r>
      <w:r>
        <w:rPr>
          <w:rFonts w:hint="cs"/>
          <w:rtl/>
          <w:lang w:eastAsia="he-IL"/>
        </w:rPr>
        <w:t>נסע לדרום</w:t>
      </w:r>
      <w:bookmarkStart w:id="4430" w:name="_ETM_Q9_413838"/>
      <w:bookmarkEnd w:id="4430"/>
      <w:r>
        <w:rPr>
          <w:rFonts w:hint="cs"/>
          <w:rtl/>
          <w:lang w:eastAsia="he-IL"/>
        </w:rPr>
        <w:t>.</w:t>
      </w:r>
    </w:p>
    <w:p w:rsidR="00865E88" w:rsidRDefault="00865E88" w:rsidP="00FD6ED6">
      <w:pPr>
        <w:rPr>
          <w:rtl/>
          <w:lang w:eastAsia="he-IL"/>
        </w:rPr>
      </w:pPr>
    </w:p>
    <w:p w:rsidR="00865E88" w:rsidRDefault="00865E88" w:rsidP="00FD6ED6">
      <w:pPr>
        <w:pStyle w:val="-"/>
        <w:rPr>
          <w:rtl/>
        </w:rPr>
      </w:pPr>
      <w:r w:rsidRPr="009C2007">
        <w:rPr>
          <w:rStyle w:val="TagStyle"/>
          <w:rtl/>
        </w:rPr>
        <w:t xml:space="preserve"> &lt;&lt; דובר_המשך &gt;&gt;</w:t>
      </w:r>
      <w:r w:rsidRPr="00BA14DC">
        <w:rPr>
          <w:rStyle w:val="TagStyle"/>
          <w:rtl/>
        </w:rPr>
        <w:t xml:space="preserve"> </w:t>
      </w:r>
      <w:r>
        <w:rPr>
          <w:rtl/>
        </w:rPr>
        <w:t>השר במשרד הביטחון מיכאל מרדכי ביטון:</w:t>
      </w:r>
      <w:r w:rsidRPr="00BA14DC">
        <w:rPr>
          <w:rStyle w:val="TagStyle"/>
          <w:rtl/>
        </w:rPr>
        <w:t xml:space="preserve"> </w:t>
      </w:r>
      <w:r w:rsidRPr="009C2007">
        <w:rPr>
          <w:rStyle w:val="TagStyle"/>
          <w:rtl/>
        </w:rPr>
        <w:t>&lt;&lt; דובר_המשך &gt;&gt;</w:t>
      </w:r>
      <w:r>
        <w:rPr>
          <w:rtl/>
        </w:rPr>
        <w:t xml:space="preserve">   </w:t>
      </w:r>
    </w:p>
    <w:p w:rsidR="00865E88" w:rsidRDefault="00865E88" w:rsidP="00753B1E">
      <w:pPr>
        <w:rPr>
          <w:rtl/>
          <w:lang w:eastAsia="he-IL"/>
        </w:rPr>
      </w:pPr>
    </w:p>
    <w:p w:rsidR="00865E88" w:rsidRDefault="00865E88" w:rsidP="00FD6ED6">
      <w:pPr>
        <w:rPr>
          <w:rtl/>
          <w:lang w:eastAsia="he-IL"/>
        </w:rPr>
      </w:pPr>
      <w:r>
        <w:rPr>
          <w:rFonts w:hint="cs"/>
          <w:rtl/>
          <w:lang w:eastAsia="he-IL"/>
        </w:rPr>
        <w:t>אתה צודק.</w:t>
      </w:r>
      <w:bookmarkStart w:id="4431" w:name="_ETM_Q9_414972"/>
      <w:bookmarkStart w:id="4432" w:name="_ETM_Q9_415258"/>
      <w:bookmarkEnd w:id="4431"/>
      <w:bookmarkEnd w:id="4432"/>
    </w:p>
    <w:p w:rsidR="00865E88" w:rsidRDefault="00865E88" w:rsidP="00FD6ED6">
      <w:pPr>
        <w:rPr>
          <w:rtl/>
          <w:lang w:eastAsia="he-IL"/>
        </w:rPr>
      </w:pPr>
      <w:bookmarkStart w:id="4433" w:name="_ETM_Q9_415317"/>
      <w:bookmarkEnd w:id="4433"/>
    </w:p>
    <w:p w:rsidR="00865E88" w:rsidRDefault="00865E88" w:rsidP="00FD6ED6">
      <w:pPr>
        <w:pStyle w:val="af5"/>
        <w:rPr>
          <w:rtl/>
        </w:rPr>
      </w:pPr>
      <w:bookmarkStart w:id="4434" w:name="ET_interruption_5786_10"/>
      <w:r w:rsidRPr="009C2007">
        <w:rPr>
          <w:rStyle w:val="TagStyle"/>
          <w:rtl/>
        </w:rPr>
        <w:t xml:space="preserve"> &lt;&lt; קריאה &gt;&gt;</w:t>
      </w:r>
      <w:r w:rsidRPr="00BA14DC">
        <w:rPr>
          <w:rStyle w:val="TagStyle"/>
          <w:rtl/>
        </w:rPr>
        <w:t xml:space="preserve"> </w:t>
      </w:r>
      <w:r>
        <w:rPr>
          <w:rtl/>
        </w:rPr>
        <w:t>אופיר כץ (הליכוד):</w:t>
      </w:r>
      <w:r w:rsidRPr="00BA14DC">
        <w:rPr>
          <w:rStyle w:val="TagStyle"/>
          <w:rtl/>
        </w:rPr>
        <w:t xml:space="preserve"> </w:t>
      </w:r>
      <w:r w:rsidRPr="009C2007">
        <w:rPr>
          <w:rStyle w:val="TagStyle"/>
          <w:rtl/>
        </w:rPr>
        <w:t>&lt;&lt; קריאה &gt;&gt;</w:t>
      </w:r>
      <w:r>
        <w:rPr>
          <w:rtl/>
        </w:rPr>
        <w:t xml:space="preserve">   </w:t>
      </w:r>
      <w:bookmarkEnd w:id="4434"/>
    </w:p>
    <w:p w:rsidR="00865E88" w:rsidRDefault="00865E88" w:rsidP="00753B1E">
      <w:pPr>
        <w:rPr>
          <w:rtl/>
          <w:lang w:eastAsia="he-IL"/>
        </w:rPr>
      </w:pPr>
    </w:p>
    <w:p w:rsidR="00865E88" w:rsidRDefault="00865E88" w:rsidP="00FD6ED6">
      <w:pPr>
        <w:rPr>
          <w:rtl/>
          <w:lang w:eastAsia="he-IL"/>
        </w:rPr>
      </w:pPr>
      <w:bookmarkStart w:id="4435" w:name="_ETM_Q9_418807"/>
      <w:bookmarkEnd w:id="4435"/>
      <w:r>
        <w:rPr>
          <w:rFonts w:hint="cs"/>
          <w:rtl/>
          <w:lang w:eastAsia="he-IL"/>
        </w:rPr>
        <w:t>לא כיתת רגליו</w:t>
      </w:r>
      <w:bookmarkStart w:id="4436" w:name="_ETM_Q9_417313"/>
      <w:bookmarkEnd w:id="4436"/>
      <w:r>
        <w:rPr>
          <w:rFonts w:hint="cs"/>
          <w:rtl/>
          <w:lang w:eastAsia="he-IL"/>
        </w:rPr>
        <w:t xml:space="preserve"> לדרום </w:t>
      </w:r>
      <w:r>
        <w:rPr>
          <w:rFonts w:hint="eastAsia"/>
          <w:rtl/>
          <w:lang w:eastAsia="he-IL"/>
        </w:rPr>
        <w:t xml:space="preserve">– </w:t>
      </w:r>
      <w:r>
        <w:rPr>
          <w:rFonts w:hint="cs"/>
          <w:rtl/>
          <w:lang w:eastAsia="he-IL"/>
        </w:rPr>
        <w:t>נסע לדרום.</w:t>
      </w:r>
    </w:p>
    <w:p w:rsidR="00865E88" w:rsidRDefault="00865E88" w:rsidP="00FD6ED6">
      <w:pPr>
        <w:rPr>
          <w:rtl/>
          <w:lang w:eastAsia="he-IL"/>
        </w:rPr>
      </w:pPr>
    </w:p>
    <w:p w:rsidR="00865E88" w:rsidRDefault="00865E88" w:rsidP="00FD6ED6">
      <w:pPr>
        <w:pStyle w:val="-"/>
        <w:rPr>
          <w:rtl/>
        </w:rPr>
      </w:pPr>
      <w:bookmarkStart w:id="4437" w:name="ET_speakercontinue_5987_11"/>
      <w:r w:rsidRPr="009C2007">
        <w:rPr>
          <w:rStyle w:val="TagStyle"/>
          <w:rtl/>
        </w:rPr>
        <w:t xml:space="preserve"> &lt;&lt; דובר_המשך &gt;&gt;</w:t>
      </w:r>
      <w:r w:rsidRPr="00BA14DC">
        <w:rPr>
          <w:rStyle w:val="TagStyle"/>
          <w:rtl/>
        </w:rPr>
        <w:t xml:space="preserve"> </w:t>
      </w:r>
      <w:r>
        <w:rPr>
          <w:rtl/>
        </w:rPr>
        <w:t>השר במשרד הביטחון מיכאל מרדכי ביטון:</w:t>
      </w:r>
      <w:r w:rsidRPr="00BA14DC">
        <w:rPr>
          <w:rStyle w:val="TagStyle"/>
          <w:rtl/>
        </w:rPr>
        <w:t xml:space="preserve"> </w:t>
      </w:r>
      <w:r w:rsidRPr="009C2007">
        <w:rPr>
          <w:rStyle w:val="TagStyle"/>
          <w:rtl/>
        </w:rPr>
        <w:t>&lt;&lt; דובר_המשך &gt;&gt;</w:t>
      </w:r>
      <w:r>
        <w:rPr>
          <w:rtl/>
        </w:rPr>
        <w:t xml:space="preserve">   </w:t>
      </w:r>
      <w:bookmarkEnd w:id="4437"/>
    </w:p>
    <w:p w:rsidR="00865E88" w:rsidRDefault="00865E88" w:rsidP="00753B1E">
      <w:pPr>
        <w:rPr>
          <w:rtl/>
          <w:lang w:eastAsia="he-IL"/>
        </w:rPr>
      </w:pPr>
    </w:p>
    <w:p w:rsidR="00865E88" w:rsidRDefault="00865E88" w:rsidP="00FD6ED6">
      <w:pPr>
        <w:rPr>
          <w:rtl/>
        </w:rPr>
      </w:pPr>
      <w:bookmarkStart w:id="4438" w:name="_ETM_Q9_418173"/>
      <w:bookmarkEnd w:id="4438"/>
      <w:r>
        <w:rPr>
          <w:rFonts w:hint="cs"/>
          <w:rtl/>
          <w:lang w:eastAsia="he-IL"/>
        </w:rPr>
        <w:t xml:space="preserve">חבר הכנסת </w:t>
      </w:r>
      <w:bookmarkStart w:id="4439" w:name="_ETM_Q9_419689"/>
      <w:bookmarkStart w:id="4440" w:name="_ETM_Q9_422430"/>
      <w:bookmarkStart w:id="4441" w:name="_ETM_Q9_422909"/>
      <w:bookmarkStart w:id="4442" w:name="_ETM_Q9_423359"/>
      <w:bookmarkEnd w:id="4439"/>
      <w:bookmarkEnd w:id="4440"/>
      <w:bookmarkEnd w:id="4441"/>
      <w:bookmarkEnd w:id="4442"/>
      <w:r>
        <w:rPr>
          <w:rtl/>
        </w:rPr>
        <w:t xml:space="preserve">אופיר </w:t>
      </w:r>
      <w:bookmarkStart w:id="4443" w:name="_ETM_Q9_423839"/>
      <w:bookmarkEnd w:id="4443"/>
      <w:r>
        <w:rPr>
          <w:rtl/>
        </w:rPr>
        <w:t>כץ</w:t>
      </w:r>
      <w:bookmarkStart w:id="4444" w:name="_ETM_Q9_424260"/>
      <w:bookmarkStart w:id="4445" w:name="_ETM_Q9_420761"/>
      <w:bookmarkEnd w:id="4444"/>
      <w:bookmarkEnd w:id="4445"/>
      <w:r>
        <w:rPr>
          <w:rFonts w:hint="cs"/>
          <w:rtl/>
        </w:rPr>
        <w:t>, איש</w:t>
      </w:r>
      <w:bookmarkStart w:id="4446" w:name="_ETM_Q9_417298"/>
      <w:bookmarkEnd w:id="4446"/>
      <w:r>
        <w:rPr>
          <w:rtl/>
        </w:rPr>
        <w:t xml:space="preserve"> </w:t>
      </w:r>
      <w:bookmarkStart w:id="4447" w:name="_ETM_Q9_424379"/>
      <w:bookmarkStart w:id="4448" w:name="_ETM_Q9_424919"/>
      <w:bookmarkEnd w:id="4447"/>
      <w:bookmarkEnd w:id="4448"/>
      <w:r>
        <w:rPr>
          <w:rFonts w:hint="cs"/>
          <w:rtl/>
        </w:rPr>
        <w:t>עפולה</w:t>
      </w:r>
      <w:bookmarkStart w:id="4449" w:name="_ETM_Q9_426853"/>
      <w:bookmarkEnd w:id="4449"/>
      <w:r>
        <w:rPr>
          <w:rFonts w:hint="cs"/>
          <w:rtl/>
        </w:rPr>
        <w:t>, ש</w:t>
      </w:r>
      <w:bookmarkStart w:id="4450" w:name="_ETM_Q9_422741"/>
      <w:bookmarkEnd w:id="4450"/>
      <w:r>
        <w:rPr>
          <w:rFonts w:hint="cs"/>
          <w:rtl/>
        </w:rPr>
        <w:t xml:space="preserve">נלחם </w:t>
      </w:r>
      <w:bookmarkStart w:id="4451" w:name="_ETM_Q9_426390"/>
      <w:bookmarkStart w:id="4452" w:name="_ETM_Q9_426660"/>
      <w:bookmarkStart w:id="4453" w:name="_ETM_Q9_423289"/>
      <w:bookmarkEnd w:id="4451"/>
      <w:bookmarkEnd w:id="4452"/>
      <w:bookmarkEnd w:id="4453"/>
      <w:r>
        <w:rPr>
          <w:rFonts w:hint="cs"/>
          <w:rtl/>
        </w:rPr>
        <w:t>ע</w:t>
      </w:r>
      <w:r>
        <w:rPr>
          <w:rtl/>
        </w:rPr>
        <w:t xml:space="preserve">ל </w:t>
      </w:r>
      <w:bookmarkStart w:id="4454" w:name="_ETM_Q9_426840"/>
      <w:bookmarkEnd w:id="4454"/>
      <w:r>
        <w:rPr>
          <w:rtl/>
        </w:rPr>
        <w:t xml:space="preserve">שוויון </w:t>
      </w:r>
      <w:bookmarkStart w:id="4455" w:name="_ETM_Q9_427380"/>
      <w:bookmarkEnd w:id="4455"/>
      <w:r>
        <w:rPr>
          <w:rtl/>
        </w:rPr>
        <w:t>בבריאות</w:t>
      </w:r>
      <w:r>
        <w:rPr>
          <w:rFonts w:hint="cs"/>
          <w:rtl/>
        </w:rPr>
        <w:t>,</w:t>
      </w:r>
      <w:r>
        <w:rPr>
          <w:rtl/>
        </w:rPr>
        <w:t xml:space="preserve"> </w:t>
      </w:r>
      <w:bookmarkStart w:id="4456" w:name="_ETM_Q9_428040"/>
      <w:bookmarkEnd w:id="4456"/>
      <w:r>
        <w:rPr>
          <w:rtl/>
        </w:rPr>
        <w:t xml:space="preserve">בפריפריה </w:t>
      </w:r>
      <w:bookmarkStart w:id="4457" w:name="_ETM_Q9_429650"/>
      <w:bookmarkEnd w:id="4457"/>
      <w:r>
        <w:rPr>
          <w:rFonts w:hint="cs"/>
          <w:rtl/>
        </w:rPr>
        <w:t xml:space="preserve">– </w:t>
      </w:r>
      <w:r>
        <w:rPr>
          <w:rtl/>
        </w:rPr>
        <w:t xml:space="preserve">אנחנו </w:t>
      </w:r>
      <w:bookmarkStart w:id="4458" w:name="_ETM_Q9_430159"/>
      <w:bookmarkEnd w:id="4458"/>
      <w:r>
        <w:rPr>
          <w:rtl/>
        </w:rPr>
        <w:t xml:space="preserve">מאותו </w:t>
      </w:r>
      <w:bookmarkStart w:id="4459" w:name="_ETM_Q9_430579"/>
      <w:bookmarkEnd w:id="4459"/>
      <w:r>
        <w:rPr>
          <w:rFonts w:hint="cs"/>
          <w:rtl/>
        </w:rPr>
        <w:t>ה</w:t>
      </w:r>
      <w:r>
        <w:rPr>
          <w:rtl/>
        </w:rPr>
        <w:t>מס</w:t>
      </w:r>
      <w:bookmarkStart w:id="4460" w:name="_ETM_Q9_430939"/>
      <w:bookmarkEnd w:id="4460"/>
      <w:r>
        <w:rPr>
          <w:rFonts w:hint="cs"/>
          <w:rtl/>
        </w:rPr>
        <w:t>טינג,</w:t>
      </w:r>
      <w:bookmarkStart w:id="4461" w:name="_ETM_Q9_426350"/>
      <w:bookmarkEnd w:id="4461"/>
      <w:r>
        <w:rPr>
          <w:rtl/>
        </w:rPr>
        <w:t xml:space="preserve"> </w:t>
      </w:r>
      <w:bookmarkStart w:id="4462" w:name="_ETM_Q9_431180"/>
      <w:bookmarkEnd w:id="4462"/>
      <w:r>
        <w:rPr>
          <w:rtl/>
        </w:rPr>
        <w:t xml:space="preserve">אני </w:t>
      </w:r>
      <w:bookmarkStart w:id="4463" w:name="_ETM_Q9_431450"/>
      <w:bookmarkEnd w:id="4463"/>
      <w:r>
        <w:rPr>
          <w:rtl/>
        </w:rPr>
        <w:t>ואתה</w:t>
      </w:r>
      <w:r>
        <w:rPr>
          <w:rFonts w:hint="cs"/>
          <w:rtl/>
        </w:rPr>
        <w:t>.</w:t>
      </w:r>
      <w:bookmarkStart w:id="4464" w:name="_ETM_Q9_426500"/>
      <w:bookmarkEnd w:id="4464"/>
      <w:r>
        <w:rPr>
          <w:rtl/>
        </w:rPr>
        <w:t xml:space="preserve"> </w:t>
      </w:r>
      <w:bookmarkStart w:id="4465" w:name="_ETM_Q9_432560"/>
      <w:bookmarkEnd w:id="4465"/>
      <w:r>
        <w:rPr>
          <w:rtl/>
        </w:rPr>
        <w:t xml:space="preserve">אתה </w:t>
      </w:r>
      <w:bookmarkStart w:id="4466" w:name="_ETM_Q9_432769"/>
      <w:bookmarkEnd w:id="4466"/>
      <w:r>
        <w:rPr>
          <w:rtl/>
        </w:rPr>
        <w:t xml:space="preserve">יודע </w:t>
      </w:r>
      <w:bookmarkStart w:id="4467" w:name="_ETM_Q9_432950"/>
      <w:bookmarkEnd w:id="4467"/>
      <w:r>
        <w:rPr>
          <w:rtl/>
        </w:rPr>
        <w:t xml:space="preserve">שהמרחק </w:t>
      </w:r>
      <w:bookmarkStart w:id="4468" w:name="_ETM_Q9_433670"/>
      <w:bookmarkEnd w:id="4468"/>
      <w:r>
        <w:rPr>
          <w:rtl/>
        </w:rPr>
        <w:t xml:space="preserve">מירוחם </w:t>
      </w:r>
      <w:bookmarkStart w:id="4469" w:name="_ETM_Q9_434390"/>
      <w:bookmarkEnd w:id="4469"/>
      <w:r>
        <w:rPr>
          <w:rtl/>
        </w:rPr>
        <w:t xml:space="preserve">לתל </w:t>
      </w:r>
      <w:bookmarkStart w:id="4470" w:name="_ETM_Q9_434750"/>
      <w:bookmarkEnd w:id="4470"/>
      <w:r>
        <w:rPr>
          <w:rtl/>
        </w:rPr>
        <w:t xml:space="preserve">אביב </w:t>
      </w:r>
      <w:bookmarkStart w:id="4471" w:name="_ETM_Q9_435049"/>
      <w:bookmarkEnd w:id="4471"/>
      <w:r>
        <w:rPr>
          <w:rtl/>
        </w:rPr>
        <w:t xml:space="preserve">הוא </w:t>
      </w:r>
      <w:bookmarkStart w:id="4472" w:name="_ETM_Q9_435110"/>
      <w:bookmarkEnd w:id="4472"/>
      <w:r>
        <w:rPr>
          <w:rtl/>
        </w:rPr>
        <w:t xml:space="preserve">יותר </w:t>
      </w:r>
      <w:bookmarkStart w:id="4473" w:name="_ETM_Q9_435470"/>
      <w:bookmarkEnd w:id="4473"/>
      <w:r>
        <w:rPr>
          <w:rFonts w:hint="cs"/>
          <w:rtl/>
        </w:rPr>
        <w:t xml:space="preserve">קטן </w:t>
      </w:r>
      <w:bookmarkStart w:id="4474" w:name="_ETM_Q9_435890"/>
      <w:bookmarkEnd w:id="4474"/>
      <w:r>
        <w:rPr>
          <w:rtl/>
        </w:rPr>
        <w:t>מ</w:t>
      </w:r>
      <w:r w:rsidR="00971C65">
        <w:rPr>
          <w:rFonts w:hint="cs"/>
          <w:rtl/>
        </w:rPr>
        <w:t>אשר מ</w:t>
      </w:r>
      <w:r>
        <w:rPr>
          <w:rtl/>
        </w:rPr>
        <w:t xml:space="preserve">תל </w:t>
      </w:r>
      <w:bookmarkStart w:id="4475" w:name="_ETM_Q9_436220"/>
      <w:bookmarkEnd w:id="4475"/>
      <w:r>
        <w:rPr>
          <w:rtl/>
        </w:rPr>
        <w:t xml:space="preserve">אביב </w:t>
      </w:r>
      <w:bookmarkStart w:id="4476" w:name="_ETM_Q9_436490"/>
      <w:bookmarkEnd w:id="4476"/>
      <w:r>
        <w:rPr>
          <w:rtl/>
        </w:rPr>
        <w:t>לירוחם</w:t>
      </w:r>
      <w:r>
        <w:rPr>
          <w:rFonts w:hint="cs"/>
          <w:rtl/>
        </w:rPr>
        <w:t>,</w:t>
      </w:r>
      <w:r>
        <w:rPr>
          <w:rtl/>
        </w:rPr>
        <w:t xml:space="preserve"> </w:t>
      </w:r>
      <w:bookmarkStart w:id="4477" w:name="_ETM_Q9_438180"/>
      <w:bookmarkStart w:id="4478" w:name="_ETM_Q9_434608"/>
      <w:bookmarkStart w:id="4479" w:name="_ETM_Q9_434604"/>
      <w:bookmarkStart w:id="4480" w:name="_ETM_Q9_438360"/>
      <w:bookmarkEnd w:id="4477"/>
      <w:bookmarkEnd w:id="4478"/>
      <w:bookmarkEnd w:id="4479"/>
      <w:bookmarkEnd w:id="4480"/>
      <w:r>
        <w:rPr>
          <w:rFonts w:hint="cs"/>
          <w:rtl/>
        </w:rPr>
        <w:t xml:space="preserve">כי </w:t>
      </w:r>
      <w:r>
        <w:rPr>
          <w:rtl/>
        </w:rPr>
        <w:t xml:space="preserve">אנחנו </w:t>
      </w:r>
      <w:bookmarkStart w:id="4481" w:name="_ETM_Q9_438660"/>
      <w:bookmarkEnd w:id="4481"/>
      <w:r>
        <w:rPr>
          <w:rtl/>
        </w:rPr>
        <w:t xml:space="preserve">נוסעים </w:t>
      </w:r>
      <w:bookmarkStart w:id="4482" w:name="_ETM_Q9_439050"/>
      <w:bookmarkEnd w:id="4482"/>
      <w:r>
        <w:rPr>
          <w:rtl/>
        </w:rPr>
        <w:t xml:space="preserve">כל </w:t>
      </w:r>
      <w:bookmarkStart w:id="4483" w:name="_ETM_Q9_439260"/>
      <w:bookmarkEnd w:id="4483"/>
      <w:r>
        <w:rPr>
          <w:rtl/>
        </w:rPr>
        <w:t xml:space="preserve">יום </w:t>
      </w:r>
      <w:bookmarkStart w:id="4484" w:name="_ETM_Q9_439440"/>
      <w:bookmarkEnd w:id="4484"/>
      <w:r>
        <w:rPr>
          <w:rtl/>
        </w:rPr>
        <w:t>ב</w:t>
      </w:r>
      <w:r>
        <w:rPr>
          <w:rFonts w:hint="cs"/>
          <w:rtl/>
        </w:rPr>
        <w:t>כי</w:t>
      </w:r>
      <w:bookmarkStart w:id="4485" w:name="_ETM_Q9_435972"/>
      <w:bookmarkEnd w:id="4485"/>
      <w:r>
        <w:rPr>
          <w:rtl/>
        </w:rPr>
        <w:t xml:space="preserve">ף </w:t>
      </w:r>
      <w:bookmarkStart w:id="4486" w:name="_ETM_Q9_439860"/>
      <w:bookmarkEnd w:id="4486"/>
      <w:r>
        <w:rPr>
          <w:rtl/>
        </w:rPr>
        <w:t>לעבודה</w:t>
      </w:r>
      <w:r>
        <w:rPr>
          <w:rFonts w:hint="cs"/>
          <w:rtl/>
        </w:rPr>
        <w:t>,</w:t>
      </w:r>
      <w:r>
        <w:rPr>
          <w:rtl/>
        </w:rPr>
        <w:t xml:space="preserve"> </w:t>
      </w:r>
      <w:bookmarkStart w:id="4487" w:name="_ETM_Q9_440400"/>
      <w:bookmarkStart w:id="4488" w:name="_ETM_Q9_437250"/>
      <w:bookmarkEnd w:id="4487"/>
      <w:bookmarkEnd w:id="4488"/>
      <w:r>
        <w:rPr>
          <w:rtl/>
        </w:rPr>
        <w:t>ל</w:t>
      </w:r>
      <w:bookmarkStart w:id="4489" w:name="_ETM_Q9_440490"/>
      <w:bookmarkEnd w:id="4489"/>
      <w:r>
        <w:rPr>
          <w:rtl/>
        </w:rPr>
        <w:t xml:space="preserve">ירושלים </w:t>
      </w:r>
      <w:bookmarkStart w:id="4490" w:name="_ETM_Q9_441120"/>
      <w:bookmarkEnd w:id="4490"/>
      <w:r>
        <w:rPr>
          <w:rtl/>
        </w:rPr>
        <w:t xml:space="preserve">ותל </w:t>
      </w:r>
      <w:bookmarkStart w:id="4491" w:name="_ETM_Q9_441420"/>
      <w:bookmarkEnd w:id="4491"/>
      <w:r>
        <w:rPr>
          <w:rtl/>
        </w:rPr>
        <w:t>אביב</w:t>
      </w:r>
      <w:r>
        <w:rPr>
          <w:rFonts w:hint="cs"/>
          <w:rtl/>
        </w:rPr>
        <w:t>.</w:t>
      </w:r>
      <w:r>
        <w:rPr>
          <w:rtl/>
        </w:rPr>
        <w:t xml:space="preserve"> </w:t>
      </w:r>
      <w:bookmarkStart w:id="4492" w:name="_ETM_Q9_442309"/>
      <w:bookmarkEnd w:id="4492"/>
      <w:r>
        <w:rPr>
          <w:rtl/>
        </w:rPr>
        <w:t>הם</w:t>
      </w:r>
      <w:r>
        <w:rPr>
          <w:rFonts w:hint="cs"/>
          <w:rtl/>
        </w:rPr>
        <w:t>,</w:t>
      </w:r>
      <w:r>
        <w:rPr>
          <w:rtl/>
        </w:rPr>
        <w:t xml:space="preserve"> </w:t>
      </w:r>
      <w:bookmarkStart w:id="4493" w:name="_ETM_Q9_442580"/>
      <w:bookmarkEnd w:id="4493"/>
      <w:r>
        <w:rPr>
          <w:rFonts w:hint="cs"/>
          <w:rtl/>
        </w:rPr>
        <w:t>כש</w:t>
      </w:r>
      <w:r w:rsidR="00971C65">
        <w:rPr>
          <w:rFonts w:hint="cs"/>
          <w:rtl/>
        </w:rPr>
        <w:t xml:space="preserve">הם </w:t>
      </w:r>
      <w:r>
        <w:rPr>
          <w:rtl/>
        </w:rPr>
        <w:t xml:space="preserve">באים </w:t>
      </w:r>
      <w:bookmarkStart w:id="4494" w:name="_ETM_Q9_442879"/>
      <w:bookmarkEnd w:id="4494"/>
      <w:r>
        <w:rPr>
          <w:rtl/>
        </w:rPr>
        <w:t>ל</w:t>
      </w:r>
      <w:bookmarkStart w:id="4495" w:name="_ETM_Q9_439771"/>
      <w:bookmarkEnd w:id="4495"/>
      <w:r>
        <w:rPr>
          <w:rFonts w:hint="cs"/>
          <w:rtl/>
        </w:rPr>
        <w:t>ירוחם,</w:t>
      </w:r>
      <w:r>
        <w:rPr>
          <w:rtl/>
        </w:rPr>
        <w:t xml:space="preserve"> </w:t>
      </w:r>
      <w:bookmarkStart w:id="4496" w:name="_ETM_Q9_443270"/>
      <w:bookmarkEnd w:id="4496"/>
      <w:r w:rsidR="00971C65">
        <w:rPr>
          <w:rFonts w:hint="cs"/>
          <w:rtl/>
        </w:rPr>
        <w:t xml:space="preserve">הם </w:t>
      </w:r>
      <w:r>
        <w:rPr>
          <w:rFonts w:hint="cs"/>
          <w:rtl/>
        </w:rPr>
        <w:t>אומ</w:t>
      </w:r>
      <w:bookmarkStart w:id="4497" w:name="_ETM_Q9_439730"/>
      <w:bookmarkEnd w:id="4497"/>
      <w:r>
        <w:rPr>
          <w:rtl/>
        </w:rPr>
        <w:t>רים</w:t>
      </w:r>
      <w:r>
        <w:rPr>
          <w:rFonts w:hint="cs"/>
          <w:rtl/>
        </w:rPr>
        <w:t>:</w:t>
      </w:r>
      <w:r>
        <w:rPr>
          <w:rtl/>
        </w:rPr>
        <w:t xml:space="preserve"> </w:t>
      </w:r>
      <w:bookmarkStart w:id="4498" w:name="_ETM_Q9_443599"/>
      <w:bookmarkEnd w:id="4498"/>
      <w:r>
        <w:rPr>
          <w:rtl/>
        </w:rPr>
        <w:t>שמ</w:t>
      </w:r>
      <w:r>
        <w:rPr>
          <w:rFonts w:hint="cs"/>
          <w:rtl/>
        </w:rPr>
        <w:t>ע</w:t>
      </w:r>
      <w:bookmarkStart w:id="4499" w:name="_ETM_Q9_443960"/>
      <w:bookmarkEnd w:id="4499"/>
      <w:r>
        <w:rPr>
          <w:rFonts w:hint="cs"/>
          <w:rtl/>
        </w:rPr>
        <w:t xml:space="preserve">, </w:t>
      </w:r>
      <w:bookmarkStart w:id="4500" w:name="_ETM_Q9_440814"/>
      <w:bookmarkEnd w:id="4500"/>
      <w:r>
        <w:rPr>
          <w:rtl/>
        </w:rPr>
        <w:t xml:space="preserve">אני </w:t>
      </w:r>
      <w:bookmarkStart w:id="4501" w:name="_ETM_Q9_444080"/>
      <w:bookmarkEnd w:id="4501"/>
      <w:r>
        <w:rPr>
          <w:rtl/>
        </w:rPr>
        <w:t xml:space="preserve">צריך </w:t>
      </w:r>
      <w:bookmarkStart w:id="4502" w:name="_ETM_Q9_444259"/>
      <w:bookmarkEnd w:id="4502"/>
      <w:r>
        <w:rPr>
          <w:rtl/>
        </w:rPr>
        <w:t xml:space="preserve">לצאת </w:t>
      </w:r>
      <w:bookmarkStart w:id="4503" w:name="_ETM_Q9_444620"/>
      <w:bookmarkEnd w:id="4503"/>
      <w:r>
        <w:rPr>
          <w:rtl/>
        </w:rPr>
        <w:t>למסע</w:t>
      </w:r>
      <w:r>
        <w:rPr>
          <w:rFonts w:hint="cs"/>
          <w:rtl/>
        </w:rPr>
        <w:t>,</w:t>
      </w:r>
      <w:r>
        <w:rPr>
          <w:rtl/>
        </w:rPr>
        <w:t xml:space="preserve"> </w:t>
      </w:r>
      <w:bookmarkStart w:id="4504" w:name="_ETM_Q9_445189"/>
      <w:bookmarkEnd w:id="4504"/>
      <w:r>
        <w:rPr>
          <w:rtl/>
        </w:rPr>
        <w:t xml:space="preserve">אני </w:t>
      </w:r>
      <w:bookmarkStart w:id="4505" w:name="_ETM_Q9_445400"/>
      <w:bookmarkEnd w:id="4505"/>
      <w:r>
        <w:rPr>
          <w:rtl/>
        </w:rPr>
        <w:t xml:space="preserve">הולך </w:t>
      </w:r>
      <w:bookmarkStart w:id="4506" w:name="_ETM_Q9_445639"/>
      <w:bookmarkEnd w:id="4506"/>
      <w:r>
        <w:rPr>
          <w:rtl/>
        </w:rPr>
        <w:t xml:space="preserve">לרופא </w:t>
      </w:r>
      <w:bookmarkStart w:id="4507" w:name="_ETM_Q9_446150"/>
      <w:bookmarkEnd w:id="4507"/>
      <w:r>
        <w:rPr>
          <w:rtl/>
        </w:rPr>
        <w:t xml:space="preserve">לבדוק </w:t>
      </w:r>
      <w:bookmarkStart w:id="4508" w:name="_ETM_Q9_446689"/>
      <w:bookmarkEnd w:id="4508"/>
      <w:r>
        <w:rPr>
          <w:rtl/>
        </w:rPr>
        <w:t xml:space="preserve">אם </w:t>
      </w:r>
      <w:bookmarkStart w:id="4509" w:name="_ETM_Q9_446870"/>
      <w:bookmarkEnd w:id="4509"/>
      <w:r>
        <w:rPr>
          <w:rtl/>
        </w:rPr>
        <w:t xml:space="preserve">אני </w:t>
      </w:r>
      <w:bookmarkStart w:id="4510" w:name="_ETM_Q9_447860"/>
      <w:bookmarkStart w:id="4511" w:name="_ETM_Q9_448039"/>
      <w:bookmarkStart w:id="4512" w:name="_ETM_Q9_448219"/>
      <w:bookmarkEnd w:id="4510"/>
      <w:bookmarkEnd w:id="4511"/>
      <w:bookmarkEnd w:id="4512"/>
      <w:r>
        <w:rPr>
          <w:rFonts w:hint="cs"/>
          <w:rtl/>
        </w:rPr>
        <w:t>א</w:t>
      </w:r>
      <w:r>
        <w:rPr>
          <w:rtl/>
        </w:rPr>
        <w:t xml:space="preserve">גיע </w:t>
      </w:r>
      <w:bookmarkStart w:id="4513" w:name="_ETM_Q9_448610"/>
      <w:bookmarkEnd w:id="4513"/>
      <w:r>
        <w:rPr>
          <w:rtl/>
        </w:rPr>
        <w:t>אליך</w:t>
      </w:r>
      <w:r>
        <w:rPr>
          <w:rFonts w:hint="cs"/>
          <w:rtl/>
        </w:rPr>
        <w:t>.</w:t>
      </w:r>
      <w:bookmarkStart w:id="4514" w:name="_ETM_Q9_450940"/>
      <w:bookmarkEnd w:id="4514"/>
    </w:p>
    <w:p w:rsidR="00865E88" w:rsidRDefault="00865E88" w:rsidP="00FD6ED6">
      <w:pPr>
        <w:rPr>
          <w:rtl/>
        </w:rPr>
      </w:pPr>
    </w:p>
    <w:p w:rsidR="00865E88" w:rsidRDefault="00865E88" w:rsidP="00FD6ED6">
      <w:pPr>
        <w:pStyle w:val="af5"/>
        <w:rPr>
          <w:rtl/>
        </w:rPr>
      </w:pPr>
      <w:bookmarkStart w:id="4515" w:name="ET_interruption_5786_12"/>
      <w:r w:rsidRPr="009C2007">
        <w:rPr>
          <w:rStyle w:val="TagStyle"/>
          <w:rtl/>
        </w:rPr>
        <w:t xml:space="preserve"> &lt;&lt; קריאה &gt;&gt;</w:t>
      </w:r>
      <w:r w:rsidRPr="0019364D">
        <w:rPr>
          <w:rStyle w:val="TagStyle"/>
          <w:rtl/>
        </w:rPr>
        <w:t xml:space="preserve"> </w:t>
      </w:r>
      <w:r>
        <w:rPr>
          <w:rtl/>
        </w:rPr>
        <w:t>אופיר כץ (הליכוד):</w:t>
      </w:r>
      <w:r w:rsidRPr="0019364D">
        <w:rPr>
          <w:rStyle w:val="TagStyle"/>
          <w:rtl/>
        </w:rPr>
        <w:t xml:space="preserve"> </w:t>
      </w:r>
      <w:r w:rsidRPr="009C2007">
        <w:rPr>
          <w:rStyle w:val="TagStyle"/>
          <w:rtl/>
        </w:rPr>
        <w:t>&lt;&lt; קריאה &gt;&gt;</w:t>
      </w:r>
      <w:r>
        <w:rPr>
          <w:rtl/>
        </w:rPr>
        <w:t xml:space="preserve">   </w:t>
      </w:r>
      <w:bookmarkEnd w:id="4515"/>
    </w:p>
    <w:p w:rsidR="00865E88" w:rsidRDefault="00865E88" w:rsidP="00753B1E">
      <w:pPr>
        <w:rPr>
          <w:rtl/>
          <w:lang w:eastAsia="he-IL"/>
        </w:rPr>
      </w:pPr>
    </w:p>
    <w:p w:rsidR="00865E88" w:rsidRDefault="00865E88" w:rsidP="00FD6ED6">
      <w:pPr>
        <w:rPr>
          <w:rtl/>
          <w:lang w:eastAsia="he-IL"/>
        </w:rPr>
      </w:pPr>
      <w:bookmarkStart w:id="4516" w:name="_ETM_Q9_448896"/>
      <w:bookmarkEnd w:id="4516"/>
      <w:r>
        <w:rPr>
          <w:rFonts w:hint="cs"/>
          <w:rtl/>
          <w:lang w:eastAsia="he-IL"/>
        </w:rPr>
        <w:t>מה, עד עפולה עכשיו?</w:t>
      </w:r>
    </w:p>
    <w:p w:rsidR="00865E88" w:rsidRDefault="00865E88" w:rsidP="00FD6ED6">
      <w:pPr>
        <w:rPr>
          <w:rtl/>
          <w:lang w:eastAsia="he-IL"/>
        </w:rPr>
      </w:pPr>
    </w:p>
    <w:p w:rsidR="00865E88" w:rsidRDefault="00865E88" w:rsidP="00FD6ED6">
      <w:pPr>
        <w:pStyle w:val="-"/>
        <w:rPr>
          <w:rtl/>
        </w:rPr>
      </w:pPr>
      <w:bookmarkStart w:id="4517" w:name="ET_speakercontinue_5987_13"/>
      <w:r w:rsidRPr="009C2007">
        <w:rPr>
          <w:rStyle w:val="TagStyle"/>
          <w:rtl/>
        </w:rPr>
        <w:t xml:space="preserve"> &lt;&lt; דובר_המשך &gt;&gt;</w:t>
      </w:r>
      <w:r w:rsidRPr="0019364D">
        <w:rPr>
          <w:rStyle w:val="TagStyle"/>
          <w:rtl/>
        </w:rPr>
        <w:t xml:space="preserve"> </w:t>
      </w:r>
      <w:r>
        <w:rPr>
          <w:rtl/>
        </w:rPr>
        <w:t>השר במשרד הביטחון מיכאל מרדכי ביטון:</w:t>
      </w:r>
      <w:r w:rsidRPr="0019364D">
        <w:rPr>
          <w:rStyle w:val="TagStyle"/>
          <w:rtl/>
        </w:rPr>
        <w:t xml:space="preserve"> </w:t>
      </w:r>
      <w:r w:rsidRPr="009C2007">
        <w:rPr>
          <w:rStyle w:val="TagStyle"/>
          <w:rtl/>
        </w:rPr>
        <w:t>&lt;&lt; דובר_המשך &gt;&gt;</w:t>
      </w:r>
      <w:r>
        <w:rPr>
          <w:rtl/>
        </w:rPr>
        <w:t xml:space="preserve">   </w:t>
      </w:r>
      <w:bookmarkEnd w:id="4517"/>
    </w:p>
    <w:p w:rsidR="00865E88" w:rsidRDefault="00865E88" w:rsidP="00753B1E">
      <w:pPr>
        <w:rPr>
          <w:rtl/>
          <w:lang w:eastAsia="he-IL"/>
        </w:rPr>
      </w:pPr>
    </w:p>
    <w:p w:rsidR="00865E88" w:rsidRDefault="00865E88" w:rsidP="00FD6ED6">
      <w:pPr>
        <w:rPr>
          <w:rtl/>
        </w:rPr>
      </w:pPr>
      <w:bookmarkStart w:id="4518" w:name="_ETM_Q9_446948"/>
      <w:bookmarkStart w:id="4519" w:name="_ETM_Q9_445039"/>
      <w:bookmarkEnd w:id="4518"/>
      <w:bookmarkEnd w:id="4519"/>
      <w:r>
        <w:rPr>
          <w:rtl/>
        </w:rPr>
        <w:t xml:space="preserve">מה </w:t>
      </w:r>
      <w:bookmarkStart w:id="4520" w:name="_ETM_Q9_451210"/>
      <w:bookmarkEnd w:id="4520"/>
      <w:r>
        <w:rPr>
          <w:rtl/>
        </w:rPr>
        <w:t>פתאום</w:t>
      </w:r>
      <w:bookmarkStart w:id="4521" w:name="_ETM_Q9_452600"/>
      <w:bookmarkEnd w:id="4521"/>
      <w:r>
        <w:rPr>
          <w:rFonts w:hint="cs"/>
          <w:rtl/>
        </w:rPr>
        <w:t xml:space="preserve">, </w:t>
      </w:r>
      <w:bookmarkStart w:id="4522" w:name="_ETM_Q9_450783"/>
      <w:bookmarkStart w:id="4523" w:name="_ETM_Q9_453440"/>
      <w:bookmarkEnd w:id="4522"/>
      <w:bookmarkEnd w:id="4523"/>
      <w:r>
        <w:rPr>
          <w:rtl/>
        </w:rPr>
        <w:t xml:space="preserve">מרכז </w:t>
      </w:r>
      <w:bookmarkStart w:id="4524" w:name="_ETM_Q9_454010"/>
      <w:bookmarkEnd w:id="4524"/>
      <w:r>
        <w:rPr>
          <w:rtl/>
        </w:rPr>
        <w:t xml:space="preserve">הארץ </w:t>
      </w:r>
      <w:bookmarkStart w:id="4525" w:name="_ETM_Q9_454670"/>
      <w:bookmarkEnd w:id="4525"/>
      <w:r>
        <w:rPr>
          <w:rtl/>
        </w:rPr>
        <w:t xml:space="preserve">זה </w:t>
      </w:r>
      <w:bookmarkStart w:id="4526" w:name="_ETM_Q9_454880"/>
      <w:bookmarkEnd w:id="4526"/>
      <w:r>
        <w:rPr>
          <w:rtl/>
        </w:rPr>
        <w:t xml:space="preserve">עפולה </w:t>
      </w:r>
      <w:bookmarkStart w:id="4527" w:name="_ETM_Q9_455360"/>
      <w:bookmarkEnd w:id="4527"/>
      <w:r>
        <w:rPr>
          <w:rFonts w:hint="cs"/>
          <w:rtl/>
        </w:rPr>
        <w:t>ו</w:t>
      </w:r>
      <w:r>
        <w:rPr>
          <w:rtl/>
        </w:rPr>
        <w:t>ירוחם</w:t>
      </w:r>
      <w:r>
        <w:rPr>
          <w:rFonts w:hint="cs"/>
          <w:rtl/>
        </w:rPr>
        <w:t>.</w:t>
      </w:r>
      <w:bookmarkStart w:id="4528" w:name="_ETM_Q9_453476"/>
      <w:bookmarkEnd w:id="4528"/>
      <w:r>
        <w:rPr>
          <w:rtl/>
        </w:rPr>
        <w:t xml:space="preserve"> </w:t>
      </w:r>
      <w:bookmarkStart w:id="4529" w:name="_ETM_Q9_456560"/>
      <w:bookmarkEnd w:id="4529"/>
      <w:r>
        <w:rPr>
          <w:rtl/>
        </w:rPr>
        <w:t xml:space="preserve">תל </w:t>
      </w:r>
      <w:bookmarkStart w:id="4530" w:name="_ETM_Q9_456800"/>
      <w:bookmarkEnd w:id="4530"/>
      <w:r>
        <w:rPr>
          <w:rtl/>
        </w:rPr>
        <w:t xml:space="preserve">אביב </w:t>
      </w:r>
      <w:bookmarkStart w:id="4531" w:name="_ETM_Q9_457040"/>
      <w:bookmarkEnd w:id="4531"/>
      <w:r>
        <w:rPr>
          <w:rtl/>
        </w:rPr>
        <w:t xml:space="preserve">זה </w:t>
      </w:r>
      <w:bookmarkStart w:id="4532" w:name="_ETM_Q9_457220"/>
      <w:bookmarkEnd w:id="4532"/>
      <w:r>
        <w:rPr>
          <w:rtl/>
        </w:rPr>
        <w:t xml:space="preserve">לענייני </w:t>
      </w:r>
      <w:bookmarkStart w:id="4533" w:name="_ETM_Q9_457670"/>
      <w:bookmarkEnd w:id="4533"/>
      <w:r>
        <w:rPr>
          <w:rtl/>
        </w:rPr>
        <w:t xml:space="preserve">מסחר </w:t>
      </w:r>
      <w:bookmarkStart w:id="4534" w:name="_ETM_Q9_458210"/>
      <w:bookmarkEnd w:id="4534"/>
      <w:r>
        <w:rPr>
          <w:rtl/>
        </w:rPr>
        <w:t>וסידורים</w:t>
      </w:r>
      <w:r>
        <w:rPr>
          <w:rFonts w:hint="cs"/>
          <w:rtl/>
        </w:rPr>
        <w:t>.</w:t>
      </w:r>
      <w:r>
        <w:rPr>
          <w:rtl/>
        </w:rPr>
        <w:t xml:space="preserve"> </w:t>
      </w:r>
      <w:bookmarkStart w:id="4535" w:name="_ETM_Q9_458990"/>
      <w:bookmarkEnd w:id="4535"/>
      <w:r>
        <w:rPr>
          <w:rtl/>
        </w:rPr>
        <w:t xml:space="preserve">זה </w:t>
      </w:r>
      <w:bookmarkStart w:id="4536" w:name="_ETM_Q9_460150"/>
      <w:bookmarkEnd w:id="4536"/>
      <w:r>
        <w:rPr>
          <w:rtl/>
        </w:rPr>
        <w:t xml:space="preserve">קניון </w:t>
      </w:r>
      <w:bookmarkStart w:id="4537" w:name="_ETM_Q9_460630"/>
      <w:bookmarkEnd w:id="4537"/>
      <w:r>
        <w:rPr>
          <w:rtl/>
        </w:rPr>
        <w:t>גדול</w:t>
      </w:r>
      <w:r>
        <w:rPr>
          <w:rFonts w:hint="cs"/>
          <w:rtl/>
        </w:rPr>
        <w:t>,</w:t>
      </w:r>
      <w:bookmarkStart w:id="4538" w:name="_ETM_Q9_457298"/>
      <w:bookmarkEnd w:id="4538"/>
      <w:r>
        <w:rPr>
          <w:rtl/>
        </w:rPr>
        <w:t xml:space="preserve"> </w:t>
      </w:r>
      <w:bookmarkStart w:id="4539" w:name="_ETM_Q9_461110"/>
      <w:bookmarkEnd w:id="4539"/>
      <w:r>
        <w:rPr>
          <w:rtl/>
        </w:rPr>
        <w:t>כן</w:t>
      </w:r>
      <w:r>
        <w:rPr>
          <w:rFonts w:hint="cs"/>
          <w:rtl/>
        </w:rPr>
        <w:t>.</w:t>
      </w:r>
      <w:bookmarkStart w:id="4540" w:name="_ETM_Q9_462290"/>
      <w:bookmarkStart w:id="4541" w:name="_ETM_Q9_459469"/>
      <w:bookmarkEnd w:id="4540"/>
      <w:bookmarkEnd w:id="4541"/>
    </w:p>
    <w:p w:rsidR="00865E88" w:rsidRDefault="00865E88" w:rsidP="00FD6ED6">
      <w:pPr>
        <w:rPr>
          <w:rtl/>
        </w:rPr>
      </w:pPr>
      <w:bookmarkStart w:id="4542" w:name="_ETM_Q9_459543"/>
      <w:bookmarkStart w:id="4543" w:name="_ETM_Q9_459632"/>
      <w:bookmarkEnd w:id="4542"/>
      <w:bookmarkEnd w:id="4543"/>
    </w:p>
    <w:p w:rsidR="00865E88" w:rsidRDefault="00865E88" w:rsidP="00FD6ED6">
      <w:pPr>
        <w:pStyle w:val="af5"/>
        <w:rPr>
          <w:rtl/>
        </w:rPr>
      </w:pPr>
      <w:bookmarkStart w:id="4544" w:name="ET_interruption_5726_14"/>
      <w:r w:rsidRPr="009C2007">
        <w:rPr>
          <w:rStyle w:val="TagStyle"/>
          <w:rtl/>
        </w:rPr>
        <w:t xml:space="preserve"> &lt;&lt; קריאה &gt;&gt;</w:t>
      </w:r>
      <w:r w:rsidRPr="0019364D">
        <w:rPr>
          <w:rStyle w:val="TagStyle"/>
          <w:rtl/>
        </w:rPr>
        <w:t xml:space="preserve"> </w:t>
      </w:r>
      <w:r>
        <w:rPr>
          <w:rtl/>
        </w:rPr>
        <w:t>ינון אזולאי (ש"ס):</w:t>
      </w:r>
      <w:r w:rsidRPr="0019364D">
        <w:rPr>
          <w:rStyle w:val="TagStyle"/>
          <w:rtl/>
        </w:rPr>
        <w:t xml:space="preserve"> </w:t>
      </w:r>
      <w:r w:rsidRPr="009C2007">
        <w:rPr>
          <w:rStyle w:val="TagStyle"/>
          <w:rtl/>
        </w:rPr>
        <w:t>&lt;&lt; קריאה &gt;&gt;</w:t>
      </w:r>
      <w:r>
        <w:rPr>
          <w:rtl/>
        </w:rPr>
        <w:t xml:space="preserve">   </w:t>
      </w:r>
      <w:bookmarkEnd w:id="4544"/>
    </w:p>
    <w:p w:rsidR="00865E88" w:rsidRDefault="00865E88" w:rsidP="00753B1E">
      <w:pPr>
        <w:rPr>
          <w:rtl/>
          <w:lang w:eastAsia="he-IL"/>
        </w:rPr>
      </w:pPr>
    </w:p>
    <w:p w:rsidR="00865E88" w:rsidRDefault="00865E88" w:rsidP="00FD6ED6">
      <w:pPr>
        <w:rPr>
          <w:rtl/>
          <w:lang w:eastAsia="he-IL"/>
        </w:rPr>
      </w:pPr>
      <w:bookmarkStart w:id="4545" w:name="_ETM_Q9_464277"/>
      <w:bookmarkStart w:id="4546" w:name="_ETM_Q9_459535"/>
      <w:bookmarkEnd w:id="4545"/>
      <w:bookmarkEnd w:id="4546"/>
      <w:r>
        <w:rPr>
          <w:rFonts w:hint="cs"/>
          <w:rtl/>
          <w:lang w:eastAsia="he-IL"/>
        </w:rPr>
        <w:t xml:space="preserve">אגב, משרד </w:t>
      </w:r>
      <w:bookmarkStart w:id="4547" w:name="_ETM_Q9_462551"/>
      <w:bookmarkStart w:id="4548" w:name="_ETM_Q9_457789"/>
      <w:bookmarkEnd w:id="4547"/>
      <w:bookmarkEnd w:id="4548"/>
      <w:r>
        <w:rPr>
          <w:rFonts w:hint="cs"/>
          <w:rtl/>
          <w:lang w:eastAsia="he-IL"/>
        </w:rPr>
        <w:t>החוץ אצלכם, את</w:t>
      </w:r>
      <w:bookmarkStart w:id="4549" w:name="_ETM_Q9_459153"/>
      <w:bookmarkEnd w:id="4549"/>
      <w:r>
        <w:rPr>
          <w:rFonts w:hint="cs"/>
          <w:rtl/>
          <w:lang w:eastAsia="he-IL"/>
        </w:rPr>
        <w:t xml:space="preserve">ם יכולים לדאוג שיהיה דרכון לתל אביב. </w:t>
      </w:r>
      <w:bookmarkStart w:id="4550" w:name="_ETM_Q9_466144"/>
      <w:bookmarkEnd w:id="4550"/>
      <w:r>
        <w:rPr>
          <w:rFonts w:hint="cs"/>
          <w:rtl/>
          <w:lang w:eastAsia="he-IL"/>
        </w:rPr>
        <w:t>זה יהיה יותר קל.</w:t>
      </w:r>
      <w:bookmarkStart w:id="4551" w:name="_ETM_Q9_464673"/>
      <w:bookmarkStart w:id="4552" w:name="_ETM_Q9_467689"/>
      <w:bookmarkEnd w:id="4551"/>
      <w:bookmarkEnd w:id="4552"/>
    </w:p>
    <w:p w:rsidR="00865E88" w:rsidRDefault="00865E88" w:rsidP="00FD6ED6">
      <w:pPr>
        <w:rPr>
          <w:rtl/>
          <w:lang w:eastAsia="he-IL"/>
        </w:rPr>
      </w:pPr>
      <w:bookmarkStart w:id="4553" w:name="_ETM_Q9_467747"/>
      <w:bookmarkEnd w:id="4553"/>
    </w:p>
    <w:p w:rsidR="00865E88" w:rsidRDefault="00865E88" w:rsidP="00FD6ED6">
      <w:pPr>
        <w:pStyle w:val="-"/>
        <w:rPr>
          <w:rtl/>
        </w:rPr>
      </w:pPr>
      <w:r w:rsidRPr="009C2007">
        <w:rPr>
          <w:rStyle w:val="TagStyle"/>
          <w:rtl/>
        </w:rPr>
        <w:t xml:space="preserve"> &lt;&lt; דובר_המשך &gt;&gt;</w:t>
      </w:r>
      <w:r w:rsidRPr="0019364D">
        <w:rPr>
          <w:rStyle w:val="TagStyle"/>
          <w:rtl/>
        </w:rPr>
        <w:t xml:space="preserve"> </w:t>
      </w:r>
      <w:r>
        <w:rPr>
          <w:rtl/>
        </w:rPr>
        <w:t>השר במשרד הביטחון מיכאל מרדכי ביטון:</w:t>
      </w:r>
      <w:r w:rsidRPr="0019364D">
        <w:rPr>
          <w:rStyle w:val="TagStyle"/>
          <w:rtl/>
        </w:rPr>
        <w:t xml:space="preserve"> </w:t>
      </w:r>
      <w:r w:rsidRPr="009C2007">
        <w:rPr>
          <w:rStyle w:val="TagStyle"/>
          <w:rtl/>
        </w:rPr>
        <w:t>&lt;&lt; דובר_המשך &gt;&gt;</w:t>
      </w:r>
      <w:r>
        <w:rPr>
          <w:rtl/>
        </w:rPr>
        <w:t xml:space="preserve">   </w:t>
      </w:r>
    </w:p>
    <w:p w:rsidR="00865E88" w:rsidRDefault="00865E88" w:rsidP="00753B1E">
      <w:pPr>
        <w:rPr>
          <w:rtl/>
          <w:lang w:eastAsia="he-IL"/>
        </w:rPr>
      </w:pPr>
    </w:p>
    <w:p w:rsidR="00865E88" w:rsidRDefault="00865E88" w:rsidP="00FD6ED6">
      <w:pPr>
        <w:rPr>
          <w:rtl/>
        </w:rPr>
      </w:pPr>
      <w:bookmarkStart w:id="4554" w:name="_ETM_Q9_463303"/>
      <w:bookmarkEnd w:id="4554"/>
      <w:r>
        <w:rPr>
          <w:rFonts w:hint="cs"/>
          <w:rtl/>
          <w:lang w:eastAsia="he-IL"/>
        </w:rPr>
        <w:t xml:space="preserve">חבר הכנסת </w:t>
      </w:r>
      <w:bookmarkStart w:id="4555" w:name="_ETM_Q9_459682"/>
      <w:bookmarkStart w:id="4556" w:name="_ETM_Q9_466220"/>
      <w:bookmarkStart w:id="4557" w:name="_ETM_Q9_466430"/>
      <w:bookmarkStart w:id="4558" w:name="_ETM_Q9_468380"/>
      <w:bookmarkEnd w:id="4555"/>
      <w:bookmarkEnd w:id="4556"/>
      <w:bookmarkEnd w:id="4557"/>
      <w:bookmarkEnd w:id="4558"/>
      <w:r>
        <w:rPr>
          <w:rtl/>
        </w:rPr>
        <w:t xml:space="preserve">ינון </w:t>
      </w:r>
      <w:bookmarkStart w:id="4559" w:name="_ETM_Q9_468740"/>
      <w:bookmarkEnd w:id="4559"/>
      <w:r>
        <w:rPr>
          <w:rtl/>
        </w:rPr>
        <w:t>אזולאי</w:t>
      </w:r>
      <w:r>
        <w:rPr>
          <w:rFonts w:hint="cs"/>
          <w:rtl/>
        </w:rPr>
        <w:t>,</w:t>
      </w:r>
      <w:r>
        <w:rPr>
          <w:rtl/>
        </w:rPr>
        <w:t xml:space="preserve"> </w:t>
      </w:r>
      <w:bookmarkStart w:id="4560" w:name="_ETM_Q9_469190"/>
      <w:bookmarkEnd w:id="4560"/>
      <w:r>
        <w:rPr>
          <w:rtl/>
        </w:rPr>
        <w:t>בוא</w:t>
      </w:r>
      <w:bookmarkStart w:id="4561" w:name="_ETM_Q9_466492"/>
      <w:bookmarkEnd w:id="4561"/>
      <w:r>
        <w:rPr>
          <w:rtl/>
        </w:rPr>
        <w:t xml:space="preserve"> </w:t>
      </w:r>
      <w:bookmarkStart w:id="4562" w:name="_ETM_Q9_469430"/>
      <w:bookmarkEnd w:id="4562"/>
      <w:r>
        <w:rPr>
          <w:rtl/>
        </w:rPr>
        <w:t xml:space="preserve">תציל </w:t>
      </w:r>
      <w:bookmarkStart w:id="4563" w:name="_ETM_Q9_469910"/>
      <w:bookmarkEnd w:id="4563"/>
      <w:r>
        <w:rPr>
          <w:rtl/>
        </w:rPr>
        <w:t xml:space="preserve">את </w:t>
      </w:r>
      <w:bookmarkStart w:id="4564" w:name="_ETM_Q9_469970"/>
      <w:bookmarkEnd w:id="4564"/>
      <w:r>
        <w:rPr>
          <w:rtl/>
        </w:rPr>
        <w:t xml:space="preserve">הממשלה </w:t>
      </w:r>
      <w:bookmarkStart w:id="4565" w:name="_ETM_Q9_470750"/>
      <w:bookmarkEnd w:id="4565"/>
      <w:r>
        <w:rPr>
          <w:rtl/>
        </w:rPr>
        <w:t>ו</w:t>
      </w:r>
      <w:bookmarkStart w:id="4566" w:name="_ETM_Q9_470990"/>
      <w:bookmarkEnd w:id="4566"/>
      <w:r>
        <w:rPr>
          <w:rFonts w:hint="cs"/>
          <w:rtl/>
        </w:rPr>
        <w:t>נוכל</w:t>
      </w:r>
      <w:r>
        <w:rPr>
          <w:rtl/>
        </w:rPr>
        <w:t xml:space="preserve"> </w:t>
      </w:r>
      <w:bookmarkStart w:id="4567" w:name="_ETM_Q9_471289"/>
      <w:bookmarkEnd w:id="4567"/>
      <w:r>
        <w:rPr>
          <w:rtl/>
        </w:rPr>
        <w:t xml:space="preserve">לעבוד </w:t>
      </w:r>
      <w:bookmarkStart w:id="4568" w:name="_ETM_Q9_471800"/>
      <w:bookmarkEnd w:id="4568"/>
      <w:r>
        <w:rPr>
          <w:rtl/>
        </w:rPr>
        <w:t xml:space="preserve">ולהשיב </w:t>
      </w:r>
      <w:bookmarkStart w:id="4569" w:name="_ETM_Q9_472310"/>
      <w:bookmarkEnd w:id="4569"/>
      <w:r w:rsidR="00971C65">
        <w:rPr>
          <w:rFonts w:hint="cs"/>
          <w:rtl/>
        </w:rPr>
        <w:t>ע</w:t>
      </w:r>
      <w:r>
        <w:rPr>
          <w:rtl/>
        </w:rPr>
        <w:t>ל</w:t>
      </w:r>
      <w:r w:rsidR="00971C65">
        <w:rPr>
          <w:rFonts w:hint="cs"/>
          <w:rtl/>
        </w:rPr>
        <w:t xml:space="preserve"> </w:t>
      </w:r>
      <w:r>
        <w:rPr>
          <w:rtl/>
        </w:rPr>
        <w:t>שאילתות</w:t>
      </w:r>
      <w:r>
        <w:rPr>
          <w:rFonts w:hint="cs"/>
          <w:rtl/>
        </w:rPr>
        <w:t>,</w:t>
      </w:r>
      <w:r>
        <w:rPr>
          <w:rtl/>
        </w:rPr>
        <w:t xml:space="preserve"> </w:t>
      </w:r>
      <w:bookmarkStart w:id="4570" w:name="_ETM_Q9_473060"/>
      <w:bookmarkEnd w:id="4570"/>
      <w:r>
        <w:rPr>
          <w:rFonts w:hint="cs"/>
          <w:rtl/>
        </w:rPr>
        <w:t xml:space="preserve">ולא </w:t>
      </w:r>
      <w:bookmarkStart w:id="4571" w:name="_ETM_Q9_473539"/>
      <w:bookmarkEnd w:id="4571"/>
      <w:r>
        <w:rPr>
          <w:rtl/>
        </w:rPr>
        <w:t xml:space="preserve">עכשיו </w:t>
      </w:r>
      <w:bookmarkStart w:id="4572" w:name="_ETM_Q9_473960"/>
      <w:bookmarkEnd w:id="4572"/>
      <w:r>
        <w:rPr>
          <w:rtl/>
        </w:rPr>
        <w:t>להתנ</w:t>
      </w:r>
      <w:bookmarkStart w:id="4573" w:name="_ETM_Q9_471322"/>
      <w:bookmarkEnd w:id="4573"/>
      <w:r>
        <w:rPr>
          <w:rtl/>
        </w:rPr>
        <w:t>ג</w:t>
      </w:r>
      <w:bookmarkStart w:id="4574" w:name="_ETM_Q9_474560"/>
      <w:bookmarkEnd w:id="4574"/>
      <w:r>
        <w:rPr>
          <w:rFonts w:hint="cs"/>
          <w:rtl/>
        </w:rPr>
        <w:t>ח על</w:t>
      </w:r>
      <w:r>
        <w:rPr>
          <w:rtl/>
        </w:rPr>
        <w:t xml:space="preserve"> </w:t>
      </w:r>
      <w:bookmarkStart w:id="4575" w:name="_ETM_Q9_474830"/>
      <w:bookmarkEnd w:id="4575"/>
      <w:r>
        <w:rPr>
          <w:rtl/>
        </w:rPr>
        <w:t xml:space="preserve">עוד </w:t>
      </w:r>
      <w:bookmarkStart w:id="4576" w:name="_ETM_Q9_474979"/>
      <w:bookmarkEnd w:id="4576"/>
      <w:r>
        <w:rPr>
          <w:rtl/>
        </w:rPr>
        <w:t xml:space="preserve">ועוד </w:t>
      </w:r>
      <w:bookmarkStart w:id="4577" w:name="_ETM_Q9_475250"/>
      <w:bookmarkEnd w:id="4577"/>
      <w:r>
        <w:rPr>
          <w:rtl/>
        </w:rPr>
        <w:t>עניינים</w:t>
      </w:r>
      <w:r>
        <w:rPr>
          <w:rFonts w:hint="cs"/>
          <w:rtl/>
        </w:rPr>
        <w:t>.</w:t>
      </w:r>
      <w:bookmarkStart w:id="4578" w:name="_ETM_Q9_472908"/>
      <w:bookmarkStart w:id="4579" w:name="_ETM_Q9_476120"/>
      <w:bookmarkStart w:id="4580" w:name="_ETM_Q9_477455"/>
      <w:bookmarkEnd w:id="4578"/>
      <w:bookmarkEnd w:id="4579"/>
      <w:bookmarkEnd w:id="4580"/>
    </w:p>
    <w:p w:rsidR="00865E88" w:rsidRDefault="00865E88" w:rsidP="00FD6ED6">
      <w:pPr>
        <w:rPr>
          <w:rtl/>
        </w:rPr>
      </w:pPr>
      <w:bookmarkStart w:id="4581" w:name="_ETM_Q9_477529"/>
      <w:bookmarkStart w:id="4582" w:name="_ETM_Q9_477624"/>
      <w:bookmarkEnd w:id="4581"/>
      <w:bookmarkEnd w:id="4582"/>
    </w:p>
    <w:p w:rsidR="00865E88" w:rsidRDefault="00865E88" w:rsidP="00971C65">
      <w:pPr>
        <w:rPr>
          <w:rtl/>
        </w:rPr>
      </w:pPr>
      <w:bookmarkStart w:id="4583" w:name="_ETM_Q9_477666"/>
      <w:bookmarkEnd w:id="4583"/>
      <w:r>
        <w:rPr>
          <w:rtl/>
        </w:rPr>
        <w:t xml:space="preserve">אבל </w:t>
      </w:r>
      <w:bookmarkStart w:id="4584" w:name="_ETM_Q9_476330"/>
      <w:bookmarkEnd w:id="4584"/>
      <w:r>
        <w:rPr>
          <w:rtl/>
        </w:rPr>
        <w:t xml:space="preserve">רק </w:t>
      </w:r>
      <w:bookmarkStart w:id="4585" w:name="_ETM_Q9_476479"/>
      <w:bookmarkEnd w:id="4585"/>
      <w:r>
        <w:rPr>
          <w:rFonts w:hint="cs"/>
          <w:rtl/>
        </w:rPr>
        <w:t>נ</w:t>
      </w:r>
      <w:bookmarkStart w:id="4586" w:name="_ETM_Q9_472163"/>
      <w:bookmarkEnd w:id="4586"/>
      <w:r>
        <w:rPr>
          <w:rtl/>
        </w:rPr>
        <w:t xml:space="preserve">סיים </w:t>
      </w:r>
      <w:bookmarkStart w:id="4587" w:name="_ETM_Q9_476960"/>
      <w:bookmarkEnd w:id="4587"/>
      <w:r>
        <w:rPr>
          <w:rtl/>
        </w:rPr>
        <w:t>ברצינות</w:t>
      </w:r>
      <w:bookmarkStart w:id="4588" w:name="_ETM_Q9_475087"/>
      <w:bookmarkEnd w:id="4588"/>
      <w:r>
        <w:rPr>
          <w:rFonts w:hint="cs"/>
          <w:rtl/>
        </w:rPr>
        <w:t>:</w:t>
      </w:r>
      <w:r>
        <w:rPr>
          <w:rtl/>
        </w:rPr>
        <w:t xml:space="preserve"> </w:t>
      </w:r>
      <w:bookmarkStart w:id="4589" w:name="_ETM_Q9_478470"/>
      <w:bookmarkEnd w:id="4589"/>
      <w:r>
        <w:rPr>
          <w:rtl/>
        </w:rPr>
        <w:t xml:space="preserve">באמת </w:t>
      </w:r>
      <w:bookmarkStart w:id="4590" w:name="_ETM_Q9_478890"/>
      <w:bookmarkEnd w:id="4590"/>
      <w:r>
        <w:rPr>
          <w:rtl/>
        </w:rPr>
        <w:t xml:space="preserve">יש </w:t>
      </w:r>
      <w:bookmarkStart w:id="4591" w:name="_ETM_Q9_479010"/>
      <w:bookmarkEnd w:id="4591"/>
      <w:r>
        <w:rPr>
          <w:rtl/>
        </w:rPr>
        <w:t xml:space="preserve">לנו </w:t>
      </w:r>
      <w:bookmarkStart w:id="4592" w:name="_ETM_Q9_479220"/>
      <w:bookmarkEnd w:id="4592"/>
      <w:r>
        <w:rPr>
          <w:rtl/>
        </w:rPr>
        <w:t>חודש</w:t>
      </w:r>
      <w:r w:rsidR="00971C65">
        <w:rPr>
          <w:rFonts w:hint="cs"/>
          <w:rtl/>
        </w:rPr>
        <w:t>,</w:t>
      </w:r>
      <w:r>
        <w:rPr>
          <w:rtl/>
        </w:rPr>
        <w:t xml:space="preserve"> </w:t>
      </w:r>
      <w:bookmarkStart w:id="4593" w:name="_ETM_Q9_479670"/>
      <w:bookmarkEnd w:id="4593"/>
      <w:r>
        <w:rPr>
          <w:rtl/>
        </w:rPr>
        <w:t xml:space="preserve">חלון </w:t>
      </w:r>
      <w:bookmarkStart w:id="4594" w:name="_ETM_Q9_479970"/>
      <w:bookmarkEnd w:id="4594"/>
      <w:r>
        <w:rPr>
          <w:rtl/>
        </w:rPr>
        <w:t xml:space="preserve">הזדמנויות </w:t>
      </w:r>
      <w:bookmarkStart w:id="4595" w:name="_ETM_Q9_480480"/>
      <w:bookmarkEnd w:id="4595"/>
      <w:r>
        <w:rPr>
          <w:rtl/>
        </w:rPr>
        <w:t xml:space="preserve">להציל </w:t>
      </w:r>
      <w:bookmarkStart w:id="4596" w:name="_ETM_Q9_480900"/>
      <w:bookmarkEnd w:id="4596"/>
      <w:r>
        <w:rPr>
          <w:rtl/>
        </w:rPr>
        <w:t xml:space="preserve">את </w:t>
      </w:r>
      <w:bookmarkStart w:id="4597" w:name="_ETM_Q9_481020"/>
      <w:bookmarkEnd w:id="4597"/>
      <w:r>
        <w:rPr>
          <w:rtl/>
        </w:rPr>
        <w:t>ה</w:t>
      </w:r>
      <w:r>
        <w:rPr>
          <w:rFonts w:hint="cs"/>
          <w:rtl/>
        </w:rPr>
        <w:t xml:space="preserve">מאפייה. לא נוכל </w:t>
      </w:r>
      <w:bookmarkStart w:id="4598" w:name="_ETM_Q9_484718"/>
      <w:bookmarkStart w:id="4599" w:name="_ETM_Q9_479877"/>
      <w:bookmarkStart w:id="4600" w:name="_ETM_Q9_480000"/>
      <w:bookmarkStart w:id="4601" w:name="_ETM_Q9_480390"/>
      <w:bookmarkStart w:id="4602" w:name="_ETM_Q9_480719"/>
      <w:bookmarkStart w:id="4603" w:name="_ETM_Q9_481199"/>
      <w:bookmarkStart w:id="4604" w:name="_ETM_Q9_481650"/>
      <w:bookmarkStart w:id="4605" w:name="_ETM_Q9_481770"/>
      <w:bookmarkStart w:id="4606" w:name="_ETM_Q9_483179"/>
      <w:bookmarkStart w:id="4607" w:name="_ETM_Q9_483480"/>
      <w:bookmarkStart w:id="4608" w:name="_ETM_Q9_483989"/>
      <w:bookmarkStart w:id="4609" w:name="_ETM_Q9_479040"/>
      <w:bookmarkEnd w:id="4598"/>
      <w:bookmarkEnd w:id="4599"/>
      <w:bookmarkEnd w:id="4600"/>
      <w:bookmarkEnd w:id="4601"/>
      <w:bookmarkEnd w:id="4602"/>
      <w:bookmarkEnd w:id="4603"/>
      <w:bookmarkEnd w:id="4604"/>
      <w:bookmarkEnd w:id="4605"/>
      <w:bookmarkEnd w:id="4606"/>
      <w:bookmarkEnd w:id="4607"/>
      <w:bookmarkEnd w:id="4608"/>
      <w:bookmarkEnd w:id="4609"/>
      <w:r>
        <w:rPr>
          <w:rFonts w:hint="cs"/>
          <w:rtl/>
        </w:rPr>
        <w:t>ב</w:t>
      </w:r>
      <w:r>
        <w:rPr>
          <w:rtl/>
        </w:rPr>
        <w:t xml:space="preserve">לי </w:t>
      </w:r>
      <w:bookmarkStart w:id="4610" w:name="_ETM_Q9_484200"/>
      <w:bookmarkEnd w:id="4610"/>
      <w:r>
        <w:rPr>
          <w:rtl/>
        </w:rPr>
        <w:t xml:space="preserve">גיבוי </w:t>
      </w:r>
      <w:bookmarkStart w:id="4611" w:name="_ETM_Q9_484589"/>
      <w:bookmarkEnd w:id="4611"/>
      <w:r>
        <w:rPr>
          <w:rtl/>
        </w:rPr>
        <w:t>משפטי</w:t>
      </w:r>
      <w:r>
        <w:rPr>
          <w:rFonts w:hint="cs"/>
          <w:rtl/>
        </w:rPr>
        <w:t>.</w:t>
      </w:r>
      <w:r>
        <w:rPr>
          <w:rtl/>
        </w:rPr>
        <w:t xml:space="preserve"> </w:t>
      </w:r>
      <w:bookmarkStart w:id="4612" w:name="_ETM_Q9_485609"/>
      <w:bookmarkEnd w:id="4612"/>
      <w:r>
        <w:rPr>
          <w:rtl/>
        </w:rPr>
        <w:t xml:space="preserve">המכרז </w:t>
      </w:r>
      <w:bookmarkStart w:id="4613" w:name="_ETM_Q9_486210"/>
      <w:bookmarkEnd w:id="4613"/>
      <w:r>
        <w:rPr>
          <w:rtl/>
        </w:rPr>
        <w:t xml:space="preserve">יצא </w:t>
      </w:r>
      <w:bookmarkStart w:id="4614" w:name="_ETM_Q9_486540"/>
      <w:bookmarkEnd w:id="4614"/>
      <w:r>
        <w:rPr>
          <w:rtl/>
        </w:rPr>
        <w:t>לדרך</w:t>
      </w:r>
      <w:r>
        <w:rPr>
          <w:rFonts w:hint="cs"/>
          <w:rtl/>
        </w:rPr>
        <w:t>.</w:t>
      </w:r>
      <w:r>
        <w:rPr>
          <w:rtl/>
        </w:rPr>
        <w:t xml:space="preserve"> </w:t>
      </w:r>
      <w:bookmarkStart w:id="4615" w:name="_ETM_Q9_487170"/>
      <w:bookmarkEnd w:id="4615"/>
      <w:r>
        <w:rPr>
          <w:rFonts w:hint="cs"/>
          <w:rtl/>
        </w:rPr>
        <w:t xml:space="preserve">גם </w:t>
      </w:r>
      <w:r>
        <w:rPr>
          <w:rtl/>
        </w:rPr>
        <w:t>הזוכים</w:t>
      </w:r>
      <w:r>
        <w:rPr>
          <w:rFonts w:hint="cs"/>
          <w:rtl/>
        </w:rPr>
        <w:t>,</w:t>
      </w:r>
      <w:r>
        <w:rPr>
          <w:rtl/>
        </w:rPr>
        <w:t xml:space="preserve"> </w:t>
      </w:r>
      <w:bookmarkStart w:id="4616" w:name="_ETM_Q9_487800"/>
      <w:bookmarkEnd w:id="4616"/>
      <w:r>
        <w:rPr>
          <w:rtl/>
        </w:rPr>
        <w:t xml:space="preserve">שרוצים </w:t>
      </w:r>
      <w:bookmarkStart w:id="4617" w:name="_ETM_Q9_488339"/>
      <w:bookmarkEnd w:id="4617"/>
      <w:r>
        <w:rPr>
          <w:rtl/>
        </w:rPr>
        <w:t xml:space="preserve">לקבל </w:t>
      </w:r>
      <w:bookmarkStart w:id="4618" w:name="_ETM_Q9_488760"/>
      <w:bookmarkEnd w:id="4618"/>
      <w:r>
        <w:rPr>
          <w:rtl/>
        </w:rPr>
        <w:t xml:space="preserve">את </w:t>
      </w:r>
      <w:bookmarkStart w:id="4619" w:name="_ETM_Q9_488849"/>
      <w:bookmarkEnd w:id="4619"/>
      <w:r>
        <w:rPr>
          <w:rtl/>
        </w:rPr>
        <w:t xml:space="preserve">הזכייה </w:t>
      </w:r>
      <w:bookmarkStart w:id="4620" w:name="_ETM_Q9_489330"/>
      <w:bookmarkEnd w:id="4620"/>
      <w:r>
        <w:rPr>
          <w:rtl/>
        </w:rPr>
        <w:t>שלהם</w:t>
      </w:r>
      <w:r>
        <w:rPr>
          <w:rFonts w:hint="cs"/>
          <w:rtl/>
        </w:rPr>
        <w:t>,</w:t>
      </w:r>
      <w:r>
        <w:rPr>
          <w:rtl/>
        </w:rPr>
        <w:t xml:space="preserve"> </w:t>
      </w:r>
      <w:bookmarkStart w:id="4621" w:name="_ETM_Q9_490279"/>
      <w:bookmarkStart w:id="4622" w:name="_ETM_Q9_490639"/>
      <w:bookmarkEnd w:id="4621"/>
      <w:bookmarkEnd w:id="4622"/>
      <w:r>
        <w:rPr>
          <w:rtl/>
        </w:rPr>
        <w:t xml:space="preserve">כבר </w:t>
      </w:r>
      <w:bookmarkStart w:id="4623" w:name="_ETM_Q9_490910"/>
      <w:bookmarkEnd w:id="4623"/>
      <w:r>
        <w:rPr>
          <w:rtl/>
        </w:rPr>
        <w:t xml:space="preserve">פונים </w:t>
      </w:r>
      <w:bookmarkStart w:id="4624" w:name="_ETM_Q9_491299"/>
      <w:bookmarkEnd w:id="4624"/>
      <w:r>
        <w:rPr>
          <w:rtl/>
        </w:rPr>
        <w:t xml:space="preserve">אלינו </w:t>
      </w:r>
      <w:bookmarkStart w:id="4625" w:name="_ETM_Q9_491629"/>
      <w:bookmarkEnd w:id="4625"/>
      <w:r>
        <w:rPr>
          <w:rtl/>
        </w:rPr>
        <w:t>ואומרים</w:t>
      </w:r>
      <w:r>
        <w:rPr>
          <w:rFonts w:hint="cs"/>
          <w:rtl/>
        </w:rPr>
        <w:t>:</w:t>
      </w:r>
      <w:r>
        <w:rPr>
          <w:rtl/>
        </w:rPr>
        <w:t xml:space="preserve"> </w:t>
      </w:r>
      <w:bookmarkStart w:id="4626" w:name="_ETM_Q9_492139"/>
      <w:bookmarkEnd w:id="4626"/>
      <w:r>
        <w:rPr>
          <w:rtl/>
        </w:rPr>
        <w:t xml:space="preserve">אם </w:t>
      </w:r>
      <w:bookmarkStart w:id="4627" w:name="_ETM_Q9_492289"/>
      <w:bookmarkEnd w:id="4627"/>
      <w:r>
        <w:rPr>
          <w:rtl/>
        </w:rPr>
        <w:t xml:space="preserve">תפגעו </w:t>
      </w:r>
      <w:bookmarkStart w:id="4628" w:name="_ETM_Q9_492799"/>
      <w:bookmarkEnd w:id="4628"/>
      <w:r>
        <w:rPr>
          <w:rtl/>
        </w:rPr>
        <w:t xml:space="preserve">בקניין </w:t>
      </w:r>
      <w:bookmarkStart w:id="4629" w:name="_ETM_Q9_493610"/>
      <w:bookmarkEnd w:id="4629"/>
      <w:r>
        <w:rPr>
          <w:rtl/>
        </w:rPr>
        <w:t>שלנו</w:t>
      </w:r>
      <w:r>
        <w:rPr>
          <w:rFonts w:hint="cs"/>
          <w:rtl/>
        </w:rPr>
        <w:t>,</w:t>
      </w:r>
      <w:r>
        <w:rPr>
          <w:rtl/>
        </w:rPr>
        <w:t xml:space="preserve"> </w:t>
      </w:r>
      <w:bookmarkStart w:id="4630" w:name="_ETM_Q9_494539"/>
      <w:bookmarkEnd w:id="4630"/>
      <w:r>
        <w:rPr>
          <w:rtl/>
        </w:rPr>
        <w:t xml:space="preserve">תגיע </w:t>
      </w:r>
      <w:bookmarkStart w:id="4631" w:name="_ETM_Q9_494959"/>
      <w:bookmarkEnd w:id="4631"/>
      <w:r>
        <w:rPr>
          <w:rtl/>
        </w:rPr>
        <w:t xml:space="preserve">תביעה </w:t>
      </w:r>
      <w:bookmarkStart w:id="4632" w:name="_ETM_Q9_495349"/>
      <w:bookmarkEnd w:id="4632"/>
      <w:proofErr w:type="spellStart"/>
      <w:r>
        <w:rPr>
          <w:rtl/>
        </w:rPr>
        <w:t>מצ</w:t>
      </w:r>
      <w:r>
        <w:rPr>
          <w:rFonts w:hint="cs"/>
          <w:rtl/>
        </w:rPr>
        <w:t>י</w:t>
      </w:r>
      <w:r>
        <w:rPr>
          <w:rtl/>
        </w:rPr>
        <w:t>דנו</w:t>
      </w:r>
      <w:proofErr w:type="spellEnd"/>
      <w:r>
        <w:rPr>
          <w:rFonts w:hint="cs"/>
          <w:rtl/>
        </w:rPr>
        <w:t>.</w:t>
      </w:r>
      <w:bookmarkStart w:id="4633" w:name="_ETM_Q9_492434"/>
      <w:bookmarkStart w:id="4634" w:name="_ETM_Q9_489606"/>
      <w:bookmarkStart w:id="4635" w:name="_ETM_Q9_488623"/>
      <w:bookmarkEnd w:id="4633"/>
      <w:bookmarkEnd w:id="4634"/>
      <w:bookmarkEnd w:id="4635"/>
      <w:r>
        <w:rPr>
          <w:rtl/>
        </w:rPr>
        <w:t xml:space="preserve"> </w:t>
      </w:r>
      <w:bookmarkStart w:id="4636" w:name="_ETM_Q9_496640"/>
      <w:bookmarkEnd w:id="4636"/>
      <w:r>
        <w:rPr>
          <w:rtl/>
        </w:rPr>
        <w:t>עכשיו</w:t>
      </w:r>
      <w:r>
        <w:rPr>
          <w:rFonts w:hint="cs"/>
          <w:rtl/>
        </w:rPr>
        <w:t>,</w:t>
      </w:r>
      <w:r>
        <w:rPr>
          <w:rtl/>
        </w:rPr>
        <w:t xml:space="preserve"> </w:t>
      </w:r>
      <w:bookmarkStart w:id="4637" w:name="_ETM_Q9_497150"/>
      <w:bookmarkEnd w:id="4637"/>
      <w:r>
        <w:rPr>
          <w:rtl/>
        </w:rPr>
        <w:t xml:space="preserve">הזוכה </w:t>
      </w:r>
      <w:bookmarkStart w:id="4638" w:name="_ETM_Q9_497900"/>
      <w:bookmarkEnd w:id="4638"/>
      <w:r>
        <w:rPr>
          <w:rtl/>
        </w:rPr>
        <w:t>בקריית</w:t>
      </w:r>
      <w:r>
        <w:rPr>
          <w:rFonts w:hint="cs"/>
          <w:rtl/>
        </w:rPr>
        <w:t xml:space="preserve"> </w:t>
      </w:r>
      <w:r>
        <w:rPr>
          <w:rtl/>
        </w:rPr>
        <w:t xml:space="preserve">שמונה </w:t>
      </w:r>
      <w:bookmarkStart w:id="4639" w:name="_ETM_Q9_499220"/>
      <w:bookmarkEnd w:id="4639"/>
      <w:r>
        <w:rPr>
          <w:rtl/>
        </w:rPr>
        <w:t xml:space="preserve">זכה </w:t>
      </w:r>
      <w:bookmarkStart w:id="4640" w:name="_ETM_Q9_499580"/>
      <w:bookmarkEnd w:id="4640"/>
      <w:r>
        <w:rPr>
          <w:rtl/>
        </w:rPr>
        <w:t xml:space="preserve">ב-26% </w:t>
      </w:r>
      <w:bookmarkStart w:id="4641" w:name="_ETM_Q9_501260"/>
      <w:bookmarkEnd w:id="4641"/>
      <w:r>
        <w:rPr>
          <w:rtl/>
        </w:rPr>
        <w:t xml:space="preserve">מייצור </w:t>
      </w:r>
      <w:bookmarkStart w:id="4642" w:name="_ETM_Q9_501800"/>
      <w:bookmarkStart w:id="4643" w:name="_ETM_Q9_501920"/>
      <w:bookmarkEnd w:id="4642"/>
      <w:bookmarkEnd w:id="4643"/>
      <w:r>
        <w:rPr>
          <w:rFonts w:hint="cs"/>
          <w:rtl/>
        </w:rPr>
        <w:t>ה</w:t>
      </w:r>
      <w:bookmarkStart w:id="4644" w:name="_ETM_Q9_496343"/>
      <w:bookmarkEnd w:id="4644"/>
      <w:r>
        <w:rPr>
          <w:rtl/>
        </w:rPr>
        <w:t xml:space="preserve">לחם </w:t>
      </w:r>
      <w:bookmarkStart w:id="4645" w:name="_ETM_Q9_502190"/>
      <w:bookmarkEnd w:id="4645"/>
      <w:r>
        <w:rPr>
          <w:rtl/>
        </w:rPr>
        <w:t xml:space="preserve">של </w:t>
      </w:r>
      <w:bookmarkStart w:id="4646" w:name="_ETM_Q9_502400"/>
      <w:bookmarkEnd w:id="4646"/>
      <w:r>
        <w:rPr>
          <w:rtl/>
        </w:rPr>
        <w:t>צה"ל</w:t>
      </w:r>
      <w:r w:rsidRPr="007250E4">
        <w:rPr>
          <w:rFonts w:hint="cs"/>
          <w:rtl/>
        </w:rPr>
        <w:t>,</w:t>
      </w:r>
      <w:r w:rsidRPr="007250E4">
        <w:rPr>
          <w:rtl/>
        </w:rPr>
        <w:t xml:space="preserve"> </w:t>
      </w:r>
      <w:bookmarkStart w:id="4647" w:name="_ETM_Q9_503210"/>
      <w:bookmarkEnd w:id="4647"/>
      <w:r w:rsidRPr="007250E4">
        <w:rPr>
          <w:rtl/>
        </w:rPr>
        <w:t xml:space="preserve">אבל </w:t>
      </w:r>
      <w:bookmarkStart w:id="4648" w:name="_ETM_Q9_503480"/>
      <w:bookmarkEnd w:id="4648"/>
      <w:r w:rsidRPr="007250E4">
        <w:rPr>
          <w:rtl/>
        </w:rPr>
        <w:t xml:space="preserve">בתעריף </w:t>
      </w:r>
      <w:bookmarkStart w:id="4649" w:name="_ETM_Q9_504170"/>
      <w:bookmarkEnd w:id="4649"/>
      <w:r>
        <w:rPr>
          <w:rFonts w:hint="cs"/>
          <w:rtl/>
        </w:rPr>
        <w:t xml:space="preserve">– </w:t>
      </w:r>
      <w:r w:rsidRPr="007250E4">
        <w:rPr>
          <w:rtl/>
        </w:rPr>
        <w:t xml:space="preserve">הוא </w:t>
      </w:r>
      <w:bookmarkStart w:id="4650" w:name="_ETM_Q9_504860"/>
      <w:bookmarkEnd w:id="4650"/>
      <w:r w:rsidRPr="007250E4">
        <w:rPr>
          <w:rtl/>
        </w:rPr>
        <w:t>זכה</w:t>
      </w:r>
      <w:bookmarkStart w:id="4651" w:name="_ETM_Q9_500197"/>
      <w:bookmarkEnd w:id="4651"/>
      <w:r>
        <w:rPr>
          <w:rFonts w:hint="cs"/>
          <w:rtl/>
        </w:rPr>
        <w:t xml:space="preserve">, </w:t>
      </w:r>
      <w:bookmarkStart w:id="4652" w:name="_ETM_Q9_509212"/>
      <w:bookmarkEnd w:id="4652"/>
      <w:r>
        <w:rPr>
          <w:rFonts w:hint="cs"/>
          <w:rtl/>
        </w:rPr>
        <w:t>אבל בתעריף</w:t>
      </w:r>
      <w:r w:rsidRPr="007250E4">
        <w:rPr>
          <w:rtl/>
        </w:rPr>
        <w:t xml:space="preserve"> </w:t>
      </w:r>
      <w:bookmarkStart w:id="4653" w:name="_ETM_Q9_505220"/>
      <w:bookmarkStart w:id="4654" w:name="_ETM_Q9_505430"/>
      <w:bookmarkEnd w:id="4653"/>
      <w:bookmarkEnd w:id="4654"/>
      <w:r w:rsidRPr="007250E4">
        <w:rPr>
          <w:rtl/>
        </w:rPr>
        <w:t xml:space="preserve">נמוך </w:t>
      </w:r>
      <w:bookmarkStart w:id="4655" w:name="_ETM_Q9_505880"/>
      <w:bookmarkEnd w:id="4655"/>
      <w:r w:rsidRPr="007250E4">
        <w:rPr>
          <w:rtl/>
        </w:rPr>
        <w:t>לדעתו</w:t>
      </w:r>
      <w:r w:rsidRPr="007250E4">
        <w:rPr>
          <w:rFonts w:hint="cs"/>
          <w:rtl/>
        </w:rPr>
        <w:t>,</w:t>
      </w:r>
      <w:bookmarkStart w:id="4656" w:name="_ETM_Q9_505537"/>
      <w:bookmarkEnd w:id="4656"/>
      <w:r w:rsidRPr="007250E4">
        <w:rPr>
          <w:rtl/>
        </w:rPr>
        <w:t xml:space="preserve"> </w:t>
      </w:r>
      <w:bookmarkStart w:id="4657" w:name="_ETM_Q9_506990"/>
      <w:bookmarkEnd w:id="4657"/>
      <w:r w:rsidRPr="007250E4">
        <w:rPr>
          <w:rtl/>
        </w:rPr>
        <w:t>תעריף</w:t>
      </w:r>
      <w:r>
        <w:rPr>
          <w:rtl/>
        </w:rPr>
        <w:t xml:space="preserve"> </w:t>
      </w:r>
      <w:bookmarkStart w:id="4658" w:name="_ETM_Q9_507410"/>
      <w:bookmarkEnd w:id="4658"/>
      <w:r>
        <w:rPr>
          <w:rtl/>
        </w:rPr>
        <w:t>הפסדי</w:t>
      </w:r>
      <w:r>
        <w:rPr>
          <w:rFonts w:hint="cs"/>
          <w:rtl/>
        </w:rPr>
        <w:t>.</w:t>
      </w:r>
      <w:bookmarkStart w:id="4659" w:name="_ETM_Q9_503613"/>
      <w:bookmarkStart w:id="4660" w:name="_ETM_Q9_508339"/>
      <w:bookmarkStart w:id="4661" w:name="_ETM_Q9_504010"/>
      <w:bookmarkEnd w:id="4659"/>
      <w:bookmarkEnd w:id="4660"/>
      <w:bookmarkEnd w:id="4661"/>
      <w:r>
        <w:rPr>
          <w:rFonts w:hint="cs"/>
          <w:rtl/>
        </w:rPr>
        <w:t xml:space="preserve"> </w:t>
      </w:r>
      <w:bookmarkStart w:id="4662" w:name="_ETM_Q9_504065"/>
      <w:bookmarkStart w:id="4663" w:name="_ETM_Q9_504179"/>
      <w:bookmarkStart w:id="4664" w:name="_ETM_Q9_504218"/>
      <w:bookmarkEnd w:id="4662"/>
      <w:bookmarkEnd w:id="4663"/>
      <w:bookmarkEnd w:id="4664"/>
      <w:r>
        <w:rPr>
          <w:rtl/>
        </w:rPr>
        <w:t xml:space="preserve">אם </w:t>
      </w:r>
      <w:bookmarkStart w:id="4665" w:name="_ETM_Q9_508700"/>
      <w:bookmarkEnd w:id="4665"/>
      <w:r>
        <w:rPr>
          <w:rtl/>
        </w:rPr>
        <w:t>י</w:t>
      </w:r>
      <w:r>
        <w:rPr>
          <w:rFonts w:hint="cs"/>
          <w:rtl/>
        </w:rPr>
        <w:t>י</w:t>
      </w:r>
      <w:bookmarkStart w:id="4666" w:name="_ETM_Q9_504136"/>
      <w:bookmarkEnd w:id="4666"/>
      <w:r>
        <w:rPr>
          <w:rtl/>
        </w:rPr>
        <w:t xml:space="preserve">מצא </w:t>
      </w:r>
      <w:bookmarkStart w:id="4667" w:name="_ETM_Q9_509180"/>
      <w:bookmarkEnd w:id="4667"/>
      <w:r>
        <w:rPr>
          <w:rtl/>
        </w:rPr>
        <w:t xml:space="preserve">מתווה </w:t>
      </w:r>
      <w:bookmarkStart w:id="4668" w:name="_ETM_Q9_510470"/>
      <w:bookmarkEnd w:id="4668"/>
      <w:r>
        <w:rPr>
          <w:rtl/>
        </w:rPr>
        <w:t>שש</w:t>
      </w:r>
      <w:bookmarkStart w:id="4669" w:name="_ETM_Q9_500423"/>
      <w:bookmarkEnd w:id="4669"/>
      <w:r>
        <w:rPr>
          <w:rtl/>
        </w:rPr>
        <w:t xml:space="preserve">ותפים </w:t>
      </w:r>
      <w:bookmarkStart w:id="4670" w:name="_ETM_Q9_511220"/>
      <w:bookmarkEnd w:id="4670"/>
      <w:r>
        <w:rPr>
          <w:rtl/>
        </w:rPr>
        <w:t xml:space="preserve">לו </w:t>
      </w:r>
      <w:bookmarkStart w:id="4671" w:name="_ETM_Q9_511339"/>
      <w:bookmarkEnd w:id="4671"/>
      <w:r>
        <w:rPr>
          <w:rtl/>
        </w:rPr>
        <w:t xml:space="preserve">האוצר </w:t>
      </w:r>
      <w:bookmarkStart w:id="4672" w:name="_ETM_Q9_511880"/>
      <w:bookmarkEnd w:id="4672"/>
      <w:r>
        <w:rPr>
          <w:rtl/>
        </w:rPr>
        <w:t xml:space="preserve">וועדת </w:t>
      </w:r>
      <w:bookmarkStart w:id="4673" w:name="_ETM_Q9_512420"/>
      <w:bookmarkEnd w:id="4673"/>
      <w:r>
        <w:rPr>
          <w:rFonts w:hint="cs"/>
          <w:rtl/>
        </w:rPr>
        <w:t>ה</w:t>
      </w:r>
      <w:r>
        <w:rPr>
          <w:rtl/>
        </w:rPr>
        <w:t xml:space="preserve">כספים </w:t>
      </w:r>
      <w:bookmarkStart w:id="4674" w:name="_ETM_Q9_512960"/>
      <w:bookmarkEnd w:id="4674"/>
      <w:r>
        <w:rPr>
          <w:rtl/>
        </w:rPr>
        <w:t xml:space="preserve">ומשרד </w:t>
      </w:r>
      <w:bookmarkStart w:id="4675" w:name="_ETM_Q9_513739"/>
      <w:bookmarkEnd w:id="4675"/>
      <w:r>
        <w:rPr>
          <w:rtl/>
        </w:rPr>
        <w:t>הכלכלה</w:t>
      </w:r>
      <w:bookmarkStart w:id="4676" w:name="_ETM_Q9_510631"/>
      <w:bookmarkEnd w:id="4676"/>
      <w:r>
        <w:rPr>
          <w:rtl/>
        </w:rPr>
        <w:t xml:space="preserve"> </w:t>
      </w:r>
      <w:bookmarkStart w:id="4677" w:name="_ETM_Q9_514910"/>
      <w:bookmarkEnd w:id="4677"/>
      <w:r>
        <w:rPr>
          <w:rFonts w:hint="cs"/>
          <w:rtl/>
        </w:rPr>
        <w:t>ו</w:t>
      </w:r>
      <w:r>
        <w:rPr>
          <w:rtl/>
        </w:rPr>
        <w:t xml:space="preserve">תהיה </w:t>
      </w:r>
      <w:bookmarkStart w:id="4678" w:name="_ETM_Q9_515420"/>
      <w:bookmarkEnd w:id="4678"/>
      <w:r>
        <w:rPr>
          <w:rtl/>
        </w:rPr>
        <w:t xml:space="preserve">לו </w:t>
      </w:r>
      <w:bookmarkStart w:id="4679" w:name="_ETM_Q9_515539"/>
      <w:bookmarkEnd w:id="4679"/>
      <w:r>
        <w:rPr>
          <w:rtl/>
        </w:rPr>
        <w:t xml:space="preserve">איזושהי </w:t>
      </w:r>
      <w:bookmarkStart w:id="4680" w:name="_ETM_Q9_515989"/>
      <w:bookmarkEnd w:id="4680"/>
      <w:r>
        <w:rPr>
          <w:rtl/>
        </w:rPr>
        <w:t xml:space="preserve">השלמה </w:t>
      </w:r>
      <w:bookmarkStart w:id="4681" w:name="_ETM_Q9_516559"/>
      <w:bookmarkEnd w:id="4681"/>
      <w:r>
        <w:rPr>
          <w:rtl/>
        </w:rPr>
        <w:t>לשנתיים</w:t>
      </w:r>
      <w:bookmarkStart w:id="4682" w:name="_ETM_Q9_517129"/>
      <w:bookmarkEnd w:id="4682"/>
      <w:r>
        <w:rPr>
          <w:rFonts w:hint="cs"/>
          <w:rtl/>
        </w:rPr>
        <w:t>-שלוש</w:t>
      </w:r>
      <w:r>
        <w:rPr>
          <w:rtl/>
        </w:rPr>
        <w:t xml:space="preserve"> </w:t>
      </w:r>
      <w:bookmarkStart w:id="4683" w:name="_ETM_Q9_517519"/>
      <w:bookmarkEnd w:id="4683"/>
      <w:r>
        <w:rPr>
          <w:rtl/>
        </w:rPr>
        <w:t>ש</w:t>
      </w:r>
      <w:r>
        <w:rPr>
          <w:rFonts w:hint="cs"/>
          <w:rtl/>
        </w:rPr>
        <w:t xml:space="preserve">בהן </w:t>
      </w:r>
      <w:r>
        <w:rPr>
          <w:rtl/>
        </w:rPr>
        <w:t xml:space="preserve">המכרז </w:t>
      </w:r>
      <w:bookmarkStart w:id="4684" w:name="_ETM_Q9_518089"/>
      <w:bookmarkEnd w:id="4684"/>
      <w:r>
        <w:rPr>
          <w:rtl/>
        </w:rPr>
        <w:t xml:space="preserve">בתוקף </w:t>
      </w:r>
      <w:bookmarkStart w:id="4685" w:name="_ETM_Q9_519199"/>
      <w:bookmarkEnd w:id="4685"/>
      <w:r>
        <w:rPr>
          <w:rFonts w:hint="cs"/>
          <w:rtl/>
        </w:rPr>
        <w:t xml:space="preserve">– הוא </w:t>
      </w:r>
      <w:r>
        <w:rPr>
          <w:rtl/>
        </w:rPr>
        <w:t xml:space="preserve">ימשיך </w:t>
      </w:r>
      <w:bookmarkStart w:id="4686" w:name="_ETM_Q9_519620"/>
      <w:bookmarkEnd w:id="4686"/>
      <w:r>
        <w:rPr>
          <w:rtl/>
        </w:rPr>
        <w:t xml:space="preserve">לייצר </w:t>
      </w:r>
      <w:bookmarkStart w:id="4687" w:name="_ETM_Q9_520640"/>
      <w:bookmarkEnd w:id="4687"/>
      <w:r>
        <w:rPr>
          <w:rtl/>
        </w:rPr>
        <w:t>לחם</w:t>
      </w:r>
      <w:r>
        <w:rPr>
          <w:rFonts w:hint="cs"/>
          <w:rtl/>
        </w:rPr>
        <w:t>,</w:t>
      </w:r>
      <w:r>
        <w:rPr>
          <w:rtl/>
        </w:rPr>
        <w:t xml:space="preserve"> </w:t>
      </w:r>
      <w:bookmarkStart w:id="4688" w:name="_ETM_Q9_521149"/>
      <w:bookmarkEnd w:id="4688"/>
      <w:r>
        <w:rPr>
          <w:rtl/>
        </w:rPr>
        <w:t xml:space="preserve">תהיה </w:t>
      </w:r>
      <w:bookmarkStart w:id="4689" w:name="_ETM_Q9_521329"/>
      <w:bookmarkEnd w:id="4689"/>
      <w:r>
        <w:rPr>
          <w:rtl/>
        </w:rPr>
        <w:t xml:space="preserve">לו </w:t>
      </w:r>
      <w:bookmarkStart w:id="4690" w:name="_ETM_Q9_521420"/>
      <w:bookmarkEnd w:id="4690"/>
      <w:r>
        <w:rPr>
          <w:rtl/>
        </w:rPr>
        <w:t xml:space="preserve">השלמה </w:t>
      </w:r>
      <w:bookmarkStart w:id="4691" w:name="_ETM_Q9_521839"/>
      <w:bookmarkEnd w:id="4691"/>
      <w:r>
        <w:rPr>
          <w:rtl/>
        </w:rPr>
        <w:t>תקציבית</w:t>
      </w:r>
      <w:bookmarkStart w:id="4692" w:name="_ETM_Q9_518938"/>
      <w:bookmarkStart w:id="4693" w:name="_ETM_Q9_522839"/>
      <w:bookmarkEnd w:id="4692"/>
      <w:bookmarkEnd w:id="4693"/>
      <w:r>
        <w:rPr>
          <w:rFonts w:hint="cs"/>
          <w:rtl/>
        </w:rPr>
        <w:t xml:space="preserve">, </w:t>
      </w:r>
      <w:r>
        <w:rPr>
          <w:rtl/>
        </w:rPr>
        <w:t xml:space="preserve">יהיה </w:t>
      </w:r>
      <w:bookmarkStart w:id="4694" w:name="_ETM_Q9_523080"/>
      <w:bookmarkEnd w:id="4694"/>
      <w:r>
        <w:rPr>
          <w:rtl/>
        </w:rPr>
        <w:t xml:space="preserve">מכרז </w:t>
      </w:r>
      <w:bookmarkStart w:id="4695" w:name="_ETM_Q9_523500"/>
      <w:bookmarkEnd w:id="4695"/>
      <w:r>
        <w:rPr>
          <w:rtl/>
        </w:rPr>
        <w:t xml:space="preserve">נוסף </w:t>
      </w:r>
      <w:bookmarkStart w:id="4696" w:name="_ETM_Q9_524519"/>
      <w:bookmarkEnd w:id="4696"/>
      <w:r>
        <w:rPr>
          <w:rtl/>
        </w:rPr>
        <w:t>ו</w:t>
      </w:r>
      <w:r>
        <w:rPr>
          <w:rFonts w:hint="cs"/>
          <w:rtl/>
        </w:rPr>
        <w:t>הוא יזכה</w:t>
      </w:r>
      <w:r>
        <w:rPr>
          <w:rtl/>
        </w:rPr>
        <w:t xml:space="preserve"> </w:t>
      </w:r>
      <w:bookmarkStart w:id="4697" w:name="_ETM_Q9_525059"/>
      <w:bookmarkEnd w:id="4697"/>
      <w:r>
        <w:rPr>
          <w:rtl/>
        </w:rPr>
        <w:t xml:space="preserve">ביותר </w:t>
      </w:r>
      <w:bookmarkStart w:id="4698" w:name="_ETM_Q9_525539"/>
      <w:bookmarkEnd w:id="4698"/>
      <w:r>
        <w:rPr>
          <w:rtl/>
        </w:rPr>
        <w:t>אזורי</w:t>
      </w:r>
      <w:r>
        <w:rPr>
          <w:rFonts w:hint="cs"/>
          <w:rtl/>
        </w:rPr>
        <w:t>ם,</w:t>
      </w:r>
      <w:r>
        <w:rPr>
          <w:rtl/>
        </w:rPr>
        <w:t xml:space="preserve"> </w:t>
      </w:r>
      <w:bookmarkStart w:id="4699" w:name="_ETM_Q9_526690"/>
      <w:bookmarkEnd w:id="4699"/>
      <w:r>
        <w:rPr>
          <w:rtl/>
        </w:rPr>
        <w:t xml:space="preserve">ובא </w:t>
      </w:r>
      <w:bookmarkStart w:id="4700" w:name="_ETM_Q9_527020"/>
      <w:bookmarkEnd w:id="4700"/>
      <w:r>
        <w:rPr>
          <w:rtl/>
        </w:rPr>
        <w:t xml:space="preserve">לציון </w:t>
      </w:r>
      <w:bookmarkStart w:id="4701" w:name="_ETM_Q9_527589"/>
      <w:bookmarkEnd w:id="4701"/>
      <w:r>
        <w:rPr>
          <w:rtl/>
        </w:rPr>
        <w:t>גואל</w:t>
      </w:r>
      <w:r>
        <w:rPr>
          <w:rFonts w:hint="cs"/>
          <w:rtl/>
        </w:rPr>
        <w:t>.</w:t>
      </w:r>
      <w:bookmarkStart w:id="4702" w:name="_ETM_Q9_523994"/>
      <w:bookmarkEnd w:id="4702"/>
      <w:r>
        <w:rPr>
          <w:rtl/>
        </w:rPr>
        <w:t xml:space="preserve"> </w:t>
      </w:r>
      <w:bookmarkStart w:id="4703" w:name="_ETM_Q9_528250"/>
      <w:bookmarkEnd w:id="4703"/>
      <w:r>
        <w:rPr>
          <w:rtl/>
        </w:rPr>
        <w:t xml:space="preserve">תודה </w:t>
      </w:r>
      <w:bookmarkStart w:id="4704" w:name="_ETM_Q9_528610"/>
      <w:bookmarkEnd w:id="4704"/>
      <w:r>
        <w:rPr>
          <w:rtl/>
        </w:rPr>
        <w:t>רבה</w:t>
      </w:r>
      <w:r>
        <w:rPr>
          <w:rFonts w:hint="cs"/>
          <w:rtl/>
        </w:rPr>
        <w:t>.</w:t>
      </w:r>
      <w:bookmarkStart w:id="4705" w:name="_ETM_Q9_529420"/>
      <w:bookmarkStart w:id="4706" w:name="_ETM_Q9_526841"/>
      <w:bookmarkEnd w:id="4705"/>
      <w:bookmarkEnd w:id="4706"/>
    </w:p>
    <w:p w:rsidR="00865E88" w:rsidRDefault="00865E88" w:rsidP="00FD6ED6">
      <w:pPr>
        <w:rPr>
          <w:rtl/>
        </w:rPr>
      </w:pPr>
      <w:bookmarkStart w:id="4707" w:name="_ETM_Q9_526889"/>
      <w:bookmarkStart w:id="4708" w:name="_ETM_Q9_527250"/>
      <w:bookmarkEnd w:id="4707"/>
      <w:bookmarkEnd w:id="4708"/>
    </w:p>
    <w:p w:rsidR="00865E88" w:rsidRDefault="00865E88" w:rsidP="00FD6ED6">
      <w:pPr>
        <w:pStyle w:val="af6"/>
        <w:rPr>
          <w:rtl/>
        </w:rPr>
      </w:pPr>
      <w:r w:rsidRPr="009C2007">
        <w:rPr>
          <w:rStyle w:val="TagStyle"/>
          <w:rtl/>
        </w:rPr>
        <w:t xml:space="preserve"> &lt;&lt; יור &gt;&gt;</w:t>
      </w:r>
      <w:r w:rsidRPr="00265097">
        <w:rPr>
          <w:rStyle w:val="TagStyle"/>
          <w:rtl/>
        </w:rPr>
        <w:t xml:space="preserve"> </w:t>
      </w:r>
      <w:r>
        <w:rPr>
          <w:rtl/>
        </w:rPr>
        <w:t>היו"ר אליהו ברוכי:</w:t>
      </w:r>
      <w:r w:rsidRPr="00265097">
        <w:rPr>
          <w:rStyle w:val="TagStyle"/>
          <w:rtl/>
        </w:rPr>
        <w:t xml:space="preserve"> </w:t>
      </w:r>
      <w:r w:rsidRPr="009C2007">
        <w:rPr>
          <w:rStyle w:val="TagStyle"/>
          <w:rtl/>
        </w:rPr>
        <w:t>&lt;&lt; יור &gt;&gt;</w:t>
      </w:r>
      <w:r>
        <w:rPr>
          <w:rtl/>
        </w:rPr>
        <w:t xml:space="preserve">   </w:t>
      </w:r>
    </w:p>
    <w:p w:rsidR="00865E88" w:rsidRDefault="00865E88" w:rsidP="00753B1E">
      <w:pPr>
        <w:rPr>
          <w:rtl/>
          <w:lang w:eastAsia="he-IL"/>
        </w:rPr>
      </w:pPr>
    </w:p>
    <w:p w:rsidR="00865E88" w:rsidRDefault="00865E88" w:rsidP="00FD6ED6">
      <w:pPr>
        <w:rPr>
          <w:rtl/>
        </w:rPr>
      </w:pPr>
      <w:bookmarkStart w:id="4709" w:name="_ETM_Q9_528727"/>
      <w:bookmarkStart w:id="4710" w:name="_ETM_Q9_527340"/>
      <w:bookmarkEnd w:id="4709"/>
      <w:bookmarkEnd w:id="4710"/>
      <w:r>
        <w:rPr>
          <w:rtl/>
        </w:rPr>
        <w:t xml:space="preserve">תודה </w:t>
      </w:r>
      <w:bookmarkStart w:id="4711" w:name="_ETM_Q9_529839"/>
      <w:bookmarkEnd w:id="4711"/>
      <w:r>
        <w:rPr>
          <w:rtl/>
        </w:rPr>
        <w:t xml:space="preserve">רבה </w:t>
      </w:r>
      <w:bookmarkStart w:id="4712" w:name="_ETM_Q9_530079"/>
      <w:bookmarkEnd w:id="4712"/>
      <w:r>
        <w:rPr>
          <w:rtl/>
        </w:rPr>
        <w:t xml:space="preserve">לכבוד </w:t>
      </w:r>
      <w:bookmarkStart w:id="4713" w:name="_ETM_Q9_530350"/>
      <w:bookmarkEnd w:id="4713"/>
      <w:r>
        <w:rPr>
          <w:rtl/>
        </w:rPr>
        <w:t>השר</w:t>
      </w:r>
      <w:r>
        <w:rPr>
          <w:rFonts w:hint="cs"/>
          <w:rtl/>
        </w:rPr>
        <w:t>.</w:t>
      </w:r>
      <w:bookmarkStart w:id="4714" w:name="_ETM_Q9_530710"/>
      <w:bookmarkEnd w:id="4714"/>
    </w:p>
    <w:p w:rsidR="00865E88" w:rsidRDefault="00865E88" w:rsidP="00FD6ED6">
      <w:pPr>
        <w:rPr>
          <w:rtl/>
        </w:rPr>
      </w:pPr>
    </w:p>
    <w:p w:rsidR="00865E88" w:rsidRDefault="00865E88" w:rsidP="00FD6ED6">
      <w:pPr>
        <w:pStyle w:val="a9"/>
        <w:rPr>
          <w:rtl/>
        </w:rPr>
      </w:pPr>
      <w:bookmarkStart w:id="4715" w:name="ET_query_621903_17"/>
      <w:r w:rsidRPr="009C2007">
        <w:rPr>
          <w:rStyle w:val="TagStyle"/>
          <w:rtl/>
        </w:rPr>
        <w:t xml:space="preserve"> &lt;&lt; שאילתה &gt;&gt;</w:t>
      </w:r>
      <w:r w:rsidRPr="00265097">
        <w:rPr>
          <w:rStyle w:val="TagStyle"/>
          <w:rtl/>
        </w:rPr>
        <w:t xml:space="preserve"> </w:t>
      </w:r>
      <w:bookmarkStart w:id="4716" w:name="_Toc59034604"/>
      <w:bookmarkStart w:id="4717" w:name="_Toc59042191"/>
      <w:r>
        <w:rPr>
          <w:rtl/>
        </w:rPr>
        <w:t>124. עיכוב חריג וזלזול בהליכי משפט בפרשת גן הקטנטנים של יעל</w:t>
      </w:r>
      <w:bookmarkEnd w:id="4716"/>
      <w:bookmarkEnd w:id="4717"/>
      <w:r w:rsidRPr="00265097">
        <w:rPr>
          <w:rStyle w:val="TagStyle"/>
          <w:rtl/>
        </w:rPr>
        <w:t xml:space="preserve"> </w:t>
      </w:r>
      <w:r w:rsidRPr="009C2007">
        <w:rPr>
          <w:rStyle w:val="TagStyle"/>
          <w:rtl/>
        </w:rPr>
        <w:t>&lt;&lt; שאילתה &gt;&gt;</w:t>
      </w:r>
      <w:r>
        <w:rPr>
          <w:rtl/>
        </w:rPr>
        <w:t xml:space="preserve">   </w:t>
      </w:r>
      <w:bookmarkEnd w:id="4715"/>
    </w:p>
    <w:p w:rsidR="00865E88" w:rsidRDefault="00865E88" w:rsidP="00FD6ED6">
      <w:pPr>
        <w:rPr>
          <w:rtl/>
        </w:rPr>
      </w:pPr>
    </w:p>
    <w:p w:rsidR="00865E88" w:rsidRDefault="00865E88" w:rsidP="00FD6ED6">
      <w:pPr>
        <w:pStyle w:val="af6"/>
        <w:rPr>
          <w:rtl/>
        </w:rPr>
      </w:pPr>
      <w:bookmarkStart w:id="4718" w:name="ET_yor_6069_18"/>
      <w:r w:rsidRPr="009C2007">
        <w:rPr>
          <w:rStyle w:val="TagStyle"/>
          <w:rtl/>
        </w:rPr>
        <w:t xml:space="preserve"> &lt;&lt; יור &gt;&gt;</w:t>
      </w:r>
      <w:r w:rsidRPr="00265097">
        <w:rPr>
          <w:rStyle w:val="TagStyle"/>
          <w:rtl/>
        </w:rPr>
        <w:t xml:space="preserve"> </w:t>
      </w:r>
      <w:r>
        <w:rPr>
          <w:rtl/>
        </w:rPr>
        <w:t>היו"ר אליהו ברוכי:</w:t>
      </w:r>
      <w:r w:rsidRPr="00265097">
        <w:rPr>
          <w:rStyle w:val="TagStyle"/>
          <w:rtl/>
        </w:rPr>
        <w:t xml:space="preserve"> </w:t>
      </w:r>
      <w:r w:rsidRPr="009C2007">
        <w:rPr>
          <w:rStyle w:val="TagStyle"/>
          <w:rtl/>
        </w:rPr>
        <w:t>&lt;&lt; יור &gt;&gt;</w:t>
      </w:r>
      <w:r>
        <w:rPr>
          <w:rtl/>
        </w:rPr>
        <w:t xml:space="preserve">   </w:t>
      </w:r>
      <w:bookmarkEnd w:id="4718"/>
    </w:p>
    <w:p w:rsidR="00865E88" w:rsidRDefault="00865E88" w:rsidP="00753B1E">
      <w:pPr>
        <w:rPr>
          <w:rtl/>
          <w:lang w:eastAsia="he-IL"/>
        </w:rPr>
      </w:pPr>
    </w:p>
    <w:p w:rsidR="00865E88" w:rsidRDefault="00865E88" w:rsidP="00971C65">
      <w:pPr>
        <w:rPr>
          <w:rtl/>
        </w:rPr>
      </w:pPr>
      <w:bookmarkStart w:id="4719" w:name="_ETM_Q9_528324"/>
      <w:bookmarkStart w:id="4720" w:name="_ETM_Q9_527039"/>
      <w:bookmarkEnd w:id="4719"/>
      <w:bookmarkEnd w:id="4720"/>
      <w:r>
        <w:rPr>
          <w:rtl/>
        </w:rPr>
        <w:t xml:space="preserve">אנחנו </w:t>
      </w:r>
      <w:bookmarkStart w:id="4721" w:name="_ETM_Q9_530920"/>
      <w:bookmarkEnd w:id="4721"/>
      <w:r>
        <w:rPr>
          <w:rtl/>
        </w:rPr>
        <w:t xml:space="preserve">נעבור </w:t>
      </w:r>
      <w:bookmarkStart w:id="4722" w:name="_ETM_Q9_531100"/>
      <w:bookmarkEnd w:id="4722"/>
      <w:r>
        <w:rPr>
          <w:rtl/>
        </w:rPr>
        <w:t xml:space="preserve">לשאילתה </w:t>
      </w:r>
      <w:bookmarkStart w:id="4723" w:name="_ETM_Q9_532029"/>
      <w:bookmarkEnd w:id="4723"/>
      <w:r>
        <w:rPr>
          <w:rtl/>
        </w:rPr>
        <w:t>הבאה</w:t>
      </w:r>
      <w:r>
        <w:rPr>
          <w:rFonts w:hint="cs"/>
          <w:rtl/>
        </w:rPr>
        <w:t>,</w:t>
      </w:r>
      <w:r>
        <w:rPr>
          <w:rtl/>
        </w:rPr>
        <w:t xml:space="preserve"> </w:t>
      </w:r>
      <w:bookmarkStart w:id="4724" w:name="_ETM_Q9_532600"/>
      <w:bookmarkEnd w:id="4724"/>
      <w:r>
        <w:rPr>
          <w:rtl/>
        </w:rPr>
        <w:t xml:space="preserve">שאילתה </w:t>
      </w:r>
      <w:bookmarkStart w:id="4725" w:name="_ETM_Q9_532899"/>
      <w:bookmarkEnd w:id="4725"/>
      <w:r>
        <w:rPr>
          <w:rtl/>
        </w:rPr>
        <w:t xml:space="preserve">דחופה </w:t>
      </w:r>
      <w:bookmarkStart w:id="4726" w:name="_ETM_Q9_533260"/>
      <w:bookmarkEnd w:id="4726"/>
      <w:r>
        <w:rPr>
          <w:rtl/>
        </w:rPr>
        <w:t>מס</w:t>
      </w:r>
      <w:bookmarkStart w:id="4727" w:name="_ETM_Q9_533979"/>
      <w:bookmarkEnd w:id="4727"/>
      <w:r>
        <w:rPr>
          <w:rFonts w:hint="cs"/>
          <w:rtl/>
        </w:rPr>
        <w:t>'</w:t>
      </w:r>
      <w:bookmarkStart w:id="4728" w:name="_ETM_Q9_528641"/>
      <w:bookmarkEnd w:id="4728"/>
      <w:r>
        <w:rPr>
          <w:rFonts w:hint="cs"/>
          <w:rtl/>
        </w:rPr>
        <w:t xml:space="preserve"> 124</w:t>
      </w:r>
      <w:bookmarkStart w:id="4729" w:name="_ETM_Q9_526396"/>
      <w:bookmarkEnd w:id="4729"/>
      <w:r>
        <w:rPr>
          <w:rFonts w:hint="cs"/>
          <w:rtl/>
        </w:rPr>
        <w:t>.</w:t>
      </w:r>
      <w:bookmarkStart w:id="4730" w:name="_ETM_Q9_531699"/>
      <w:bookmarkEnd w:id="4730"/>
      <w:r>
        <w:rPr>
          <w:rtl/>
        </w:rPr>
        <w:t xml:space="preserve"> </w:t>
      </w:r>
      <w:bookmarkStart w:id="4731" w:name="_ETM_Q9_535720"/>
      <w:bookmarkEnd w:id="4731"/>
      <w:r>
        <w:rPr>
          <w:rtl/>
        </w:rPr>
        <w:t xml:space="preserve">יציג </w:t>
      </w:r>
      <w:bookmarkStart w:id="4732" w:name="_ETM_Q9_536140"/>
      <w:bookmarkEnd w:id="4732"/>
      <w:r>
        <w:rPr>
          <w:rtl/>
        </w:rPr>
        <w:t xml:space="preserve">את </w:t>
      </w:r>
      <w:bookmarkStart w:id="4733" w:name="_ETM_Q9_536260"/>
      <w:bookmarkEnd w:id="4733"/>
      <w:r>
        <w:rPr>
          <w:rtl/>
        </w:rPr>
        <w:t xml:space="preserve">השאילתה </w:t>
      </w:r>
      <w:bookmarkStart w:id="4734" w:name="_ETM_Q9_536620"/>
      <w:bookmarkEnd w:id="4734"/>
      <w:r>
        <w:rPr>
          <w:rtl/>
        </w:rPr>
        <w:t xml:space="preserve">חבר </w:t>
      </w:r>
      <w:bookmarkStart w:id="4735" w:name="_ETM_Q9_536920"/>
      <w:bookmarkEnd w:id="4735"/>
      <w:r>
        <w:rPr>
          <w:rtl/>
        </w:rPr>
        <w:t xml:space="preserve">הכנסת </w:t>
      </w:r>
      <w:bookmarkStart w:id="4736" w:name="_ETM_Q9_537279"/>
      <w:bookmarkEnd w:id="4736"/>
      <w:r>
        <w:rPr>
          <w:rtl/>
        </w:rPr>
        <w:t xml:space="preserve">אופיר </w:t>
      </w:r>
      <w:bookmarkStart w:id="4737" w:name="_ETM_Q9_537550"/>
      <w:bookmarkEnd w:id="4737"/>
      <w:r>
        <w:rPr>
          <w:rtl/>
        </w:rPr>
        <w:t>כץ</w:t>
      </w:r>
      <w:r>
        <w:rPr>
          <w:rFonts w:hint="cs"/>
          <w:rtl/>
        </w:rPr>
        <w:t>,</w:t>
      </w:r>
      <w:bookmarkStart w:id="4738" w:name="_ETM_Q9_535396"/>
      <w:bookmarkEnd w:id="4738"/>
      <w:r>
        <w:rPr>
          <w:rtl/>
        </w:rPr>
        <w:t xml:space="preserve"> </w:t>
      </w:r>
      <w:bookmarkStart w:id="4739" w:name="_ETM_Q9_538120"/>
      <w:bookmarkEnd w:id="4739"/>
      <w:r>
        <w:rPr>
          <w:rFonts w:hint="cs"/>
          <w:rtl/>
        </w:rPr>
        <w:t>ו</w:t>
      </w:r>
      <w:r>
        <w:rPr>
          <w:rtl/>
        </w:rPr>
        <w:t xml:space="preserve">ישיב </w:t>
      </w:r>
      <w:bookmarkStart w:id="4740" w:name="_ETM_Q9_538630"/>
      <w:bookmarkEnd w:id="4740"/>
      <w:r>
        <w:rPr>
          <w:rtl/>
        </w:rPr>
        <w:t xml:space="preserve">שר </w:t>
      </w:r>
      <w:bookmarkStart w:id="4741" w:name="_ETM_Q9_538900"/>
      <w:bookmarkEnd w:id="4741"/>
      <w:r>
        <w:rPr>
          <w:rtl/>
        </w:rPr>
        <w:t xml:space="preserve">המשפטים </w:t>
      </w:r>
      <w:bookmarkStart w:id="4742" w:name="_ETM_Q9_539559"/>
      <w:bookmarkEnd w:id="4742"/>
      <w:r>
        <w:rPr>
          <w:rtl/>
        </w:rPr>
        <w:t xml:space="preserve">אבי </w:t>
      </w:r>
      <w:bookmarkStart w:id="4743" w:name="_ETM_Q9_539829"/>
      <w:bookmarkEnd w:id="4743"/>
      <w:r>
        <w:rPr>
          <w:rtl/>
        </w:rPr>
        <w:t>ניסנקורן</w:t>
      </w:r>
      <w:r w:rsidR="00971C65">
        <w:rPr>
          <w:rFonts w:hint="cs"/>
          <w:rtl/>
        </w:rPr>
        <w:t>.</w:t>
      </w:r>
      <w:r>
        <w:rPr>
          <w:rtl/>
        </w:rPr>
        <w:t xml:space="preserve"> </w:t>
      </w:r>
      <w:bookmarkStart w:id="4744" w:name="_ETM_Q9_540579"/>
      <w:bookmarkEnd w:id="4744"/>
      <w:r>
        <w:rPr>
          <w:rtl/>
        </w:rPr>
        <w:t>בבקשה</w:t>
      </w:r>
      <w:r>
        <w:rPr>
          <w:rFonts w:hint="cs"/>
          <w:rtl/>
        </w:rPr>
        <w:t>.</w:t>
      </w:r>
      <w:bookmarkStart w:id="4745" w:name="_ETM_Q9_576920"/>
      <w:bookmarkStart w:id="4746" w:name="_ETM_Q9_541739"/>
      <w:bookmarkEnd w:id="4745"/>
      <w:bookmarkEnd w:id="4746"/>
    </w:p>
    <w:p w:rsidR="00865E88" w:rsidRDefault="00865E88" w:rsidP="00FD6ED6">
      <w:pPr>
        <w:rPr>
          <w:rtl/>
        </w:rPr>
      </w:pPr>
      <w:bookmarkStart w:id="4747" w:name="_ETM_Q9_541818"/>
      <w:bookmarkStart w:id="4748" w:name="_ETM_Q9_541908"/>
      <w:bookmarkStart w:id="4749" w:name="_ETM_Q9_544572"/>
      <w:bookmarkEnd w:id="4747"/>
      <w:bookmarkEnd w:id="4748"/>
      <w:bookmarkEnd w:id="4749"/>
    </w:p>
    <w:p w:rsidR="00865E88" w:rsidRDefault="00865E88" w:rsidP="00FD6ED6">
      <w:pPr>
        <w:pStyle w:val="a4"/>
        <w:rPr>
          <w:rtl/>
        </w:rPr>
      </w:pPr>
      <w:bookmarkStart w:id="4750" w:name="ET_speaker_5786_19"/>
      <w:r w:rsidRPr="009C2007">
        <w:rPr>
          <w:rStyle w:val="TagStyle"/>
          <w:rtl/>
        </w:rPr>
        <w:t xml:space="preserve"> &lt;&lt; דובר &gt;&gt;</w:t>
      </w:r>
      <w:r w:rsidRPr="00265097">
        <w:rPr>
          <w:rStyle w:val="TagStyle"/>
          <w:rtl/>
        </w:rPr>
        <w:t xml:space="preserve"> </w:t>
      </w:r>
      <w:bookmarkStart w:id="4751" w:name="_Toc59034605"/>
      <w:bookmarkStart w:id="4752" w:name="_Toc59042192"/>
      <w:r>
        <w:rPr>
          <w:rtl/>
        </w:rPr>
        <w:t>אופיר כץ (הליכוד):</w:t>
      </w:r>
      <w:bookmarkEnd w:id="4751"/>
      <w:bookmarkEnd w:id="4752"/>
      <w:r w:rsidRPr="00265097">
        <w:rPr>
          <w:rStyle w:val="TagStyle"/>
          <w:rtl/>
        </w:rPr>
        <w:t xml:space="preserve"> </w:t>
      </w:r>
      <w:r w:rsidRPr="009C2007">
        <w:rPr>
          <w:rStyle w:val="TagStyle"/>
          <w:rtl/>
        </w:rPr>
        <w:t>&lt;&lt; דובר &gt;&gt;</w:t>
      </w:r>
      <w:r>
        <w:rPr>
          <w:rtl/>
        </w:rPr>
        <w:t xml:space="preserve">   </w:t>
      </w:r>
      <w:bookmarkEnd w:id="4750"/>
    </w:p>
    <w:p w:rsidR="00865E88" w:rsidRDefault="00865E88" w:rsidP="00753B1E">
      <w:pPr>
        <w:rPr>
          <w:rtl/>
          <w:lang w:eastAsia="he-IL"/>
        </w:rPr>
      </w:pPr>
    </w:p>
    <w:p w:rsidR="00865E88" w:rsidRDefault="00865E88" w:rsidP="00971C65">
      <w:pPr>
        <w:rPr>
          <w:rtl/>
        </w:rPr>
      </w:pPr>
      <w:bookmarkStart w:id="4753" w:name="_ETM_Q9_545208"/>
      <w:bookmarkStart w:id="4754" w:name="_ETM_Q9_545256"/>
      <w:bookmarkStart w:id="4755" w:name="_ETM_Q9_541962"/>
      <w:bookmarkEnd w:id="4753"/>
      <w:bookmarkEnd w:id="4754"/>
      <w:bookmarkEnd w:id="4755"/>
      <w:r>
        <w:rPr>
          <w:rtl/>
        </w:rPr>
        <w:t xml:space="preserve">תודה </w:t>
      </w:r>
      <w:bookmarkStart w:id="4756" w:name="_ETM_Q9_577130"/>
      <w:bookmarkEnd w:id="4756"/>
      <w:r>
        <w:rPr>
          <w:rtl/>
        </w:rPr>
        <w:t>רבה</w:t>
      </w:r>
      <w:r>
        <w:rPr>
          <w:rFonts w:hint="cs"/>
          <w:rtl/>
        </w:rPr>
        <w:t>,</w:t>
      </w:r>
      <w:r>
        <w:rPr>
          <w:rtl/>
        </w:rPr>
        <w:t xml:space="preserve"> </w:t>
      </w:r>
      <w:bookmarkStart w:id="4757" w:name="_ETM_Q9_577430"/>
      <w:bookmarkEnd w:id="4757"/>
      <w:r>
        <w:rPr>
          <w:rtl/>
        </w:rPr>
        <w:t xml:space="preserve">אדוני </w:t>
      </w:r>
      <w:bookmarkStart w:id="4758" w:name="_ETM_Q9_577700"/>
      <w:bookmarkEnd w:id="4758"/>
      <w:r>
        <w:rPr>
          <w:rtl/>
        </w:rPr>
        <w:t>היושב-ראש</w:t>
      </w:r>
      <w:r>
        <w:rPr>
          <w:rFonts w:hint="cs"/>
          <w:rtl/>
        </w:rPr>
        <w:t>.</w:t>
      </w:r>
      <w:bookmarkStart w:id="4759" w:name="_ETM_Q9_545105"/>
      <w:bookmarkStart w:id="4760" w:name="_ETM_Q9_578810"/>
      <w:bookmarkEnd w:id="4759"/>
      <w:bookmarkEnd w:id="4760"/>
      <w:r>
        <w:rPr>
          <w:rFonts w:hint="cs"/>
          <w:rtl/>
        </w:rPr>
        <w:t xml:space="preserve"> </w:t>
      </w:r>
      <w:bookmarkStart w:id="4761" w:name="_ETM_Q9_579947"/>
      <w:bookmarkStart w:id="4762" w:name="_ETM_Q9_580014"/>
      <w:bookmarkStart w:id="4763" w:name="_ETM_Q9_580087"/>
      <w:bookmarkStart w:id="4764" w:name="_ETM_Q9_580146"/>
      <w:bookmarkEnd w:id="4761"/>
      <w:bookmarkEnd w:id="4762"/>
      <w:bookmarkEnd w:id="4763"/>
      <w:bookmarkEnd w:id="4764"/>
      <w:r>
        <w:rPr>
          <w:rtl/>
        </w:rPr>
        <w:t xml:space="preserve">אדוני </w:t>
      </w:r>
      <w:bookmarkStart w:id="4765" w:name="_ETM_Q9_579140"/>
      <w:bookmarkEnd w:id="4765"/>
      <w:r>
        <w:rPr>
          <w:rtl/>
        </w:rPr>
        <w:t>השר</w:t>
      </w:r>
      <w:r>
        <w:rPr>
          <w:rFonts w:hint="cs"/>
          <w:rtl/>
        </w:rPr>
        <w:t>,</w:t>
      </w:r>
      <w:r>
        <w:rPr>
          <w:rtl/>
        </w:rPr>
        <w:t xml:space="preserve"> </w:t>
      </w:r>
      <w:bookmarkStart w:id="4766" w:name="_ETM_Q9_580270"/>
      <w:bookmarkEnd w:id="4766"/>
      <w:r>
        <w:rPr>
          <w:rtl/>
        </w:rPr>
        <w:t xml:space="preserve">בפרשת </w:t>
      </w:r>
      <w:bookmarkStart w:id="4767" w:name="_ETM_Q9_580750"/>
      <w:bookmarkEnd w:id="4767"/>
      <w:r>
        <w:rPr>
          <w:rtl/>
        </w:rPr>
        <w:t xml:space="preserve">ההתעללות </w:t>
      </w:r>
      <w:bookmarkStart w:id="4768" w:name="_ETM_Q9_581140"/>
      <w:bookmarkEnd w:id="4768"/>
      <w:r>
        <w:rPr>
          <w:rtl/>
        </w:rPr>
        <w:t xml:space="preserve">בפעוטות </w:t>
      </w:r>
      <w:bookmarkStart w:id="4769" w:name="_ETM_Q9_581740"/>
      <w:bookmarkEnd w:id="4769"/>
      <w:r>
        <w:rPr>
          <w:rtl/>
        </w:rPr>
        <w:t>ב</w:t>
      </w:r>
      <w:bookmarkStart w:id="4770" w:name="_ETM_Q9_576978"/>
      <w:bookmarkEnd w:id="4770"/>
      <w:r>
        <w:rPr>
          <w:rtl/>
        </w:rPr>
        <w:t xml:space="preserve">גן </w:t>
      </w:r>
      <w:bookmarkStart w:id="4771" w:name="_ETM_Q9_582009"/>
      <w:bookmarkEnd w:id="4771"/>
      <w:r>
        <w:rPr>
          <w:rtl/>
        </w:rPr>
        <w:t xml:space="preserve">הקטנטנים </w:t>
      </w:r>
      <w:bookmarkStart w:id="4772" w:name="_ETM_Q9_582580"/>
      <w:bookmarkEnd w:id="4772"/>
      <w:r>
        <w:rPr>
          <w:rtl/>
        </w:rPr>
        <w:t xml:space="preserve">של </w:t>
      </w:r>
      <w:bookmarkStart w:id="4773" w:name="_ETM_Q9_582759"/>
      <w:bookmarkEnd w:id="4773"/>
      <w:r>
        <w:rPr>
          <w:rtl/>
        </w:rPr>
        <w:t>יעל</w:t>
      </w:r>
      <w:bookmarkStart w:id="4774" w:name="_ETM_Q9_579313"/>
      <w:bookmarkEnd w:id="4774"/>
      <w:r>
        <w:rPr>
          <w:rtl/>
        </w:rPr>
        <w:t xml:space="preserve"> </w:t>
      </w:r>
      <w:bookmarkStart w:id="4775" w:name="_ETM_Q9_583240"/>
      <w:bookmarkEnd w:id="4775"/>
      <w:r>
        <w:rPr>
          <w:rtl/>
        </w:rPr>
        <w:t xml:space="preserve">הוגש </w:t>
      </w:r>
      <w:bookmarkStart w:id="4776" w:name="_ETM_Q9_583600"/>
      <w:bookmarkEnd w:id="4776"/>
      <w:r>
        <w:rPr>
          <w:rtl/>
        </w:rPr>
        <w:t xml:space="preserve">כתב </w:t>
      </w:r>
      <w:bookmarkStart w:id="4777" w:name="_ETM_Q9_583930"/>
      <w:bookmarkEnd w:id="4777"/>
      <w:r>
        <w:rPr>
          <w:rtl/>
        </w:rPr>
        <w:t xml:space="preserve">אישום </w:t>
      </w:r>
      <w:bookmarkStart w:id="4778" w:name="_ETM_Q9_584259"/>
      <w:bookmarkEnd w:id="4778"/>
      <w:r>
        <w:rPr>
          <w:rtl/>
        </w:rPr>
        <w:t xml:space="preserve">בנובמבר </w:t>
      </w:r>
      <w:bookmarkStart w:id="4779" w:name="_ETM_Q9_584950"/>
      <w:bookmarkEnd w:id="4779"/>
      <w:r>
        <w:rPr>
          <w:rtl/>
        </w:rPr>
        <w:t>2018</w:t>
      </w:r>
      <w:bookmarkStart w:id="4780" w:name="_ETM_Q9_583480"/>
      <w:bookmarkEnd w:id="4780"/>
      <w:r>
        <w:rPr>
          <w:rtl/>
        </w:rPr>
        <w:t xml:space="preserve"> </w:t>
      </w:r>
      <w:bookmarkStart w:id="4781" w:name="_ETM_Q9_586560"/>
      <w:bookmarkEnd w:id="4781"/>
      <w:r>
        <w:rPr>
          <w:rFonts w:hint="cs"/>
          <w:rtl/>
        </w:rPr>
        <w:t>ו</w:t>
      </w:r>
      <w:r>
        <w:rPr>
          <w:rtl/>
        </w:rPr>
        <w:t xml:space="preserve">טרם </w:t>
      </w:r>
      <w:bookmarkStart w:id="4782" w:name="_ETM_Q9_587070"/>
      <w:bookmarkEnd w:id="4782"/>
      <w:r>
        <w:rPr>
          <w:rtl/>
        </w:rPr>
        <w:t xml:space="preserve">נקבע </w:t>
      </w:r>
      <w:bookmarkStart w:id="4783" w:name="_ETM_Q9_587370"/>
      <w:bookmarkEnd w:id="4783"/>
      <w:r>
        <w:rPr>
          <w:rtl/>
        </w:rPr>
        <w:t xml:space="preserve">גזר </w:t>
      </w:r>
      <w:bookmarkStart w:id="4784" w:name="_ETM_Q9_587670"/>
      <w:bookmarkEnd w:id="4784"/>
      <w:r>
        <w:rPr>
          <w:rtl/>
        </w:rPr>
        <w:t>הדין</w:t>
      </w:r>
      <w:bookmarkStart w:id="4785" w:name="_ETM_Q9_582711"/>
      <w:bookmarkEnd w:id="4785"/>
      <w:r>
        <w:rPr>
          <w:rFonts w:hint="cs"/>
          <w:rtl/>
        </w:rPr>
        <w:t>.</w:t>
      </w:r>
      <w:bookmarkStart w:id="4786" w:name="_ETM_Q9_583567"/>
      <w:bookmarkEnd w:id="4786"/>
      <w:r>
        <w:rPr>
          <w:rtl/>
        </w:rPr>
        <w:t xml:space="preserve"> </w:t>
      </w:r>
      <w:bookmarkStart w:id="4787" w:name="_ETM_Q9_588580"/>
      <w:bookmarkEnd w:id="4787"/>
      <w:r>
        <w:rPr>
          <w:rtl/>
        </w:rPr>
        <w:t xml:space="preserve">לפני </w:t>
      </w:r>
      <w:bookmarkStart w:id="4788" w:name="_ETM_Q9_588880"/>
      <w:bookmarkEnd w:id="4788"/>
      <w:r>
        <w:rPr>
          <w:rtl/>
        </w:rPr>
        <w:t xml:space="preserve">כשבועיים </w:t>
      </w:r>
      <w:bookmarkStart w:id="4789" w:name="_ETM_Q9_589420"/>
      <w:bookmarkEnd w:id="4789"/>
      <w:r>
        <w:rPr>
          <w:rtl/>
        </w:rPr>
        <w:t xml:space="preserve">וחצי </w:t>
      </w:r>
      <w:bookmarkStart w:id="4790" w:name="_ETM_Q9_590350"/>
      <w:bookmarkEnd w:id="4790"/>
      <w:r>
        <w:rPr>
          <w:rtl/>
        </w:rPr>
        <w:t xml:space="preserve">נאמר </w:t>
      </w:r>
      <w:bookmarkStart w:id="4791" w:name="_ETM_Q9_590800"/>
      <w:bookmarkEnd w:id="4791"/>
      <w:r>
        <w:rPr>
          <w:rtl/>
        </w:rPr>
        <w:t xml:space="preserve">להורים </w:t>
      </w:r>
      <w:bookmarkStart w:id="4792" w:name="_ETM_Q9_591339"/>
      <w:bookmarkEnd w:id="4792"/>
      <w:r>
        <w:rPr>
          <w:rtl/>
        </w:rPr>
        <w:t>כי</w:t>
      </w:r>
      <w:bookmarkStart w:id="4793" w:name="_ETM_Q9_591550"/>
      <w:bookmarkStart w:id="4794" w:name="_ETM_Q9_592060"/>
      <w:bookmarkStart w:id="4795" w:name="_ETM_Q9_593170"/>
      <w:bookmarkStart w:id="4796" w:name="_ETM_Q9_593320"/>
      <w:bookmarkStart w:id="4797" w:name="_ETM_Q9_589000"/>
      <w:bookmarkEnd w:id="4793"/>
      <w:bookmarkEnd w:id="4794"/>
      <w:bookmarkEnd w:id="4795"/>
      <w:bookmarkEnd w:id="4796"/>
      <w:bookmarkEnd w:id="4797"/>
      <w:r>
        <w:rPr>
          <w:rFonts w:hint="cs"/>
          <w:rtl/>
        </w:rPr>
        <w:t xml:space="preserve"> </w:t>
      </w:r>
      <w:r>
        <w:rPr>
          <w:rtl/>
        </w:rPr>
        <w:t xml:space="preserve">הדיון </w:t>
      </w:r>
      <w:bookmarkStart w:id="4798" w:name="_ETM_Q9_593560"/>
      <w:bookmarkEnd w:id="4798"/>
      <w:r>
        <w:rPr>
          <w:rtl/>
        </w:rPr>
        <w:t xml:space="preserve">הבא </w:t>
      </w:r>
      <w:bookmarkStart w:id="4799" w:name="_ETM_Q9_593740"/>
      <w:bookmarkEnd w:id="4799"/>
      <w:r>
        <w:rPr>
          <w:rtl/>
        </w:rPr>
        <w:t xml:space="preserve">נדחה </w:t>
      </w:r>
      <w:bookmarkStart w:id="4800" w:name="_ETM_Q9_594279"/>
      <w:bookmarkEnd w:id="4800"/>
      <w:r>
        <w:rPr>
          <w:rtl/>
        </w:rPr>
        <w:t xml:space="preserve">למרץ </w:t>
      </w:r>
      <w:bookmarkStart w:id="4801" w:name="_ETM_Q9_595250"/>
      <w:bookmarkEnd w:id="4801"/>
      <w:r>
        <w:rPr>
          <w:rtl/>
        </w:rPr>
        <w:t xml:space="preserve">מכיוון </w:t>
      </w:r>
      <w:bookmarkStart w:id="4802" w:name="_ETM_Q9_595700"/>
      <w:bookmarkEnd w:id="4802"/>
      <w:r>
        <w:rPr>
          <w:rtl/>
        </w:rPr>
        <w:t xml:space="preserve">שהשופטת </w:t>
      </w:r>
      <w:bookmarkStart w:id="4803" w:name="_ETM_Q9_596540"/>
      <w:bookmarkEnd w:id="4803"/>
      <w:r>
        <w:rPr>
          <w:rtl/>
        </w:rPr>
        <w:t xml:space="preserve">יצאה </w:t>
      </w:r>
      <w:bookmarkStart w:id="4804" w:name="_ETM_Q9_596840"/>
      <w:bookmarkEnd w:id="4804"/>
      <w:r>
        <w:rPr>
          <w:rtl/>
        </w:rPr>
        <w:t xml:space="preserve">לשבתון </w:t>
      </w:r>
      <w:bookmarkStart w:id="4805" w:name="_ETM_Q9_597800"/>
      <w:bookmarkEnd w:id="4805"/>
      <w:r>
        <w:rPr>
          <w:rtl/>
        </w:rPr>
        <w:t xml:space="preserve">של </w:t>
      </w:r>
      <w:bookmarkStart w:id="4806" w:name="_ETM_Q9_598130"/>
      <w:bookmarkEnd w:id="4806"/>
      <w:r>
        <w:rPr>
          <w:rtl/>
        </w:rPr>
        <w:t>חודשיים</w:t>
      </w:r>
      <w:bookmarkStart w:id="4807" w:name="_ETM_Q9_598390"/>
      <w:bookmarkEnd w:id="4807"/>
      <w:r>
        <w:rPr>
          <w:rFonts w:hint="cs"/>
          <w:rtl/>
        </w:rPr>
        <w:t>.</w:t>
      </w:r>
      <w:bookmarkStart w:id="4808" w:name="_ETM_Q9_594273"/>
      <w:bookmarkStart w:id="4809" w:name="_ETM_Q9_599390"/>
      <w:bookmarkStart w:id="4810" w:name="_ETM_Q9_595954"/>
      <w:bookmarkEnd w:id="4808"/>
      <w:bookmarkEnd w:id="4809"/>
      <w:bookmarkEnd w:id="4810"/>
    </w:p>
    <w:p w:rsidR="00865E88" w:rsidRDefault="00865E88" w:rsidP="00FD6ED6">
      <w:pPr>
        <w:rPr>
          <w:rtl/>
        </w:rPr>
      </w:pPr>
      <w:bookmarkStart w:id="4811" w:name="_ETM_Q9_596010"/>
      <w:bookmarkStart w:id="4812" w:name="_ETM_Q9_596121"/>
      <w:bookmarkEnd w:id="4811"/>
      <w:bookmarkEnd w:id="4812"/>
    </w:p>
    <w:p w:rsidR="00865E88" w:rsidRDefault="00865E88" w:rsidP="00FD6ED6">
      <w:pPr>
        <w:rPr>
          <w:rtl/>
        </w:rPr>
      </w:pPr>
      <w:bookmarkStart w:id="4813" w:name="_ETM_Q9_596163"/>
      <w:bookmarkEnd w:id="4813"/>
      <w:r>
        <w:rPr>
          <w:rFonts w:hint="cs"/>
          <w:rtl/>
        </w:rPr>
        <w:t>ב</w:t>
      </w:r>
      <w:r>
        <w:rPr>
          <w:rtl/>
        </w:rPr>
        <w:t xml:space="preserve">רצוני </w:t>
      </w:r>
      <w:bookmarkStart w:id="4814" w:name="_ETM_Q9_599810"/>
      <w:bookmarkEnd w:id="4814"/>
      <w:r>
        <w:rPr>
          <w:rtl/>
        </w:rPr>
        <w:t>לשאול</w:t>
      </w:r>
      <w:r>
        <w:rPr>
          <w:rFonts w:hint="cs"/>
          <w:rtl/>
        </w:rPr>
        <w:t>:</w:t>
      </w:r>
      <w:bookmarkStart w:id="4815" w:name="_ETM_Q9_596210"/>
      <w:bookmarkEnd w:id="4815"/>
      <w:r>
        <w:rPr>
          <w:rtl/>
        </w:rPr>
        <w:t xml:space="preserve"> </w:t>
      </w:r>
      <w:bookmarkStart w:id="4816" w:name="_ETM_Q9_600140"/>
      <w:bookmarkEnd w:id="4816"/>
    </w:p>
    <w:p w:rsidR="00865E88" w:rsidRDefault="00865E88" w:rsidP="00FD6ED6">
      <w:pPr>
        <w:rPr>
          <w:rtl/>
        </w:rPr>
      </w:pPr>
    </w:p>
    <w:p w:rsidR="00865E88" w:rsidRDefault="00865E88" w:rsidP="00FD6ED6">
      <w:pPr>
        <w:rPr>
          <w:rtl/>
        </w:rPr>
      </w:pPr>
      <w:bookmarkStart w:id="4817" w:name="_ETM_Q9_538000"/>
      <w:bookmarkEnd w:id="4817"/>
      <w:r>
        <w:rPr>
          <w:rtl/>
        </w:rPr>
        <w:t xml:space="preserve">מה </w:t>
      </w:r>
      <w:bookmarkStart w:id="4818" w:name="_ETM_Q9_600259"/>
      <w:bookmarkEnd w:id="4818"/>
      <w:r>
        <w:rPr>
          <w:rtl/>
        </w:rPr>
        <w:t xml:space="preserve">התייחסותך </w:t>
      </w:r>
      <w:bookmarkStart w:id="4819" w:name="_ETM_Q9_601100"/>
      <w:bookmarkEnd w:id="4819"/>
      <w:r>
        <w:rPr>
          <w:rtl/>
        </w:rPr>
        <w:t>לנושא</w:t>
      </w:r>
      <w:r>
        <w:rPr>
          <w:rFonts w:hint="cs"/>
          <w:rtl/>
        </w:rPr>
        <w:t>, ש</w:t>
      </w:r>
      <w:bookmarkStart w:id="4820" w:name="_ETM_Q9_601670"/>
      <w:bookmarkEnd w:id="4820"/>
      <w:r>
        <w:rPr>
          <w:rtl/>
        </w:rPr>
        <w:t xml:space="preserve">זה </w:t>
      </w:r>
      <w:bookmarkStart w:id="4821" w:name="_ETM_Q9_601820"/>
      <w:bookmarkEnd w:id="4821"/>
      <w:r>
        <w:rPr>
          <w:rtl/>
        </w:rPr>
        <w:t xml:space="preserve">לוקח </w:t>
      </w:r>
      <w:bookmarkStart w:id="4822" w:name="_ETM_Q9_602119"/>
      <w:bookmarkEnd w:id="4822"/>
      <w:r>
        <w:rPr>
          <w:rtl/>
        </w:rPr>
        <w:t xml:space="preserve">כל </w:t>
      </w:r>
      <w:bookmarkStart w:id="4823" w:name="_ETM_Q9_602210"/>
      <w:bookmarkEnd w:id="4823"/>
      <w:r>
        <w:rPr>
          <w:rtl/>
        </w:rPr>
        <w:t xml:space="preserve">כך </w:t>
      </w:r>
      <w:bookmarkStart w:id="4824" w:name="_ETM_Q9_602390"/>
      <w:bookmarkEnd w:id="4824"/>
      <w:r>
        <w:rPr>
          <w:rtl/>
        </w:rPr>
        <w:t xml:space="preserve">הרבה </w:t>
      </w:r>
      <w:bookmarkStart w:id="4825" w:name="_ETM_Q9_602600"/>
      <w:bookmarkEnd w:id="4825"/>
      <w:r>
        <w:rPr>
          <w:rtl/>
        </w:rPr>
        <w:t>זמן</w:t>
      </w:r>
      <w:r>
        <w:rPr>
          <w:rFonts w:hint="cs"/>
          <w:rtl/>
        </w:rPr>
        <w:t>?</w:t>
      </w:r>
      <w:bookmarkStart w:id="4826" w:name="_ETM_Q9_609410"/>
      <w:bookmarkStart w:id="4827" w:name="_ETM_Q9_605331"/>
      <w:bookmarkEnd w:id="4826"/>
      <w:bookmarkEnd w:id="4827"/>
    </w:p>
    <w:p w:rsidR="00865E88" w:rsidRDefault="00865E88" w:rsidP="00FD6ED6">
      <w:pPr>
        <w:rPr>
          <w:rtl/>
        </w:rPr>
      </w:pPr>
      <w:bookmarkStart w:id="4828" w:name="_ETM_Q9_605382"/>
      <w:bookmarkEnd w:id="4828"/>
    </w:p>
    <w:p w:rsidR="00865E88" w:rsidRDefault="00865E88" w:rsidP="00FD6ED6">
      <w:pPr>
        <w:pStyle w:val="a4"/>
        <w:rPr>
          <w:rtl/>
        </w:rPr>
      </w:pPr>
      <w:bookmarkStart w:id="4829" w:name="ET_speaker_5995_20"/>
      <w:r w:rsidRPr="009C2007">
        <w:rPr>
          <w:rStyle w:val="TagStyle"/>
          <w:rtl/>
        </w:rPr>
        <w:t xml:space="preserve"> &lt;&lt; דובר &gt;&gt;</w:t>
      </w:r>
      <w:r w:rsidRPr="00334F2C">
        <w:rPr>
          <w:rStyle w:val="TagStyle"/>
          <w:rtl/>
        </w:rPr>
        <w:t xml:space="preserve"> </w:t>
      </w:r>
      <w:bookmarkStart w:id="4830" w:name="_Toc59034606"/>
      <w:bookmarkStart w:id="4831" w:name="_Toc59042193"/>
      <w:r>
        <w:rPr>
          <w:rtl/>
        </w:rPr>
        <w:t>שר המשפטים אבי ניסנקורן:</w:t>
      </w:r>
      <w:bookmarkEnd w:id="4830"/>
      <w:bookmarkEnd w:id="4831"/>
      <w:r w:rsidRPr="00334F2C">
        <w:rPr>
          <w:rStyle w:val="TagStyle"/>
          <w:rtl/>
        </w:rPr>
        <w:t xml:space="preserve"> </w:t>
      </w:r>
      <w:r w:rsidRPr="009C2007">
        <w:rPr>
          <w:rStyle w:val="TagStyle"/>
          <w:rtl/>
        </w:rPr>
        <w:t>&lt;&lt; דובר &gt;&gt;</w:t>
      </w:r>
      <w:r>
        <w:rPr>
          <w:rtl/>
        </w:rPr>
        <w:t xml:space="preserve">   </w:t>
      </w:r>
      <w:bookmarkEnd w:id="4829"/>
    </w:p>
    <w:p w:rsidR="00865E88" w:rsidRDefault="00865E88" w:rsidP="00753B1E">
      <w:pPr>
        <w:rPr>
          <w:rtl/>
          <w:lang w:eastAsia="he-IL"/>
        </w:rPr>
      </w:pPr>
    </w:p>
    <w:p w:rsidR="00865E88" w:rsidRDefault="00865E88" w:rsidP="00971C65">
      <w:pPr>
        <w:rPr>
          <w:rtl/>
        </w:rPr>
      </w:pPr>
      <w:bookmarkStart w:id="4832" w:name="_ETM_Q9_608188"/>
      <w:bookmarkStart w:id="4833" w:name="_ETM_Q9_608232"/>
      <w:bookmarkStart w:id="4834" w:name="_ETM_Q9_605499"/>
      <w:bookmarkStart w:id="4835" w:name="_ETM_Q9_605551"/>
      <w:bookmarkStart w:id="4836" w:name="_ETM_Q9_610910"/>
      <w:bookmarkStart w:id="4837" w:name="_ETM_Q9_606010"/>
      <w:bookmarkEnd w:id="4832"/>
      <w:bookmarkEnd w:id="4833"/>
      <w:bookmarkEnd w:id="4834"/>
      <w:bookmarkEnd w:id="4835"/>
      <w:bookmarkEnd w:id="4836"/>
      <w:bookmarkEnd w:id="4837"/>
      <w:r>
        <w:rPr>
          <w:rFonts w:hint="cs"/>
          <w:rtl/>
        </w:rPr>
        <w:t>ק</w:t>
      </w:r>
      <w:r>
        <w:rPr>
          <w:rtl/>
        </w:rPr>
        <w:t xml:space="preserve">ודם </w:t>
      </w:r>
      <w:bookmarkStart w:id="4838" w:name="_ETM_Q9_611120"/>
      <w:bookmarkEnd w:id="4838"/>
      <w:r>
        <w:rPr>
          <w:rtl/>
        </w:rPr>
        <w:t>כ</w:t>
      </w:r>
      <w:r>
        <w:rPr>
          <w:rFonts w:hint="cs"/>
          <w:rtl/>
        </w:rPr>
        <w:t>ו</w:t>
      </w:r>
      <w:r>
        <w:rPr>
          <w:rtl/>
        </w:rPr>
        <w:t>ל</w:t>
      </w:r>
      <w:r>
        <w:rPr>
          <w:rFonts w:hint="cs"/>
          <w:rtl/>
        </w:rPr>
        <w:t>,</w:t>
      </w:r>
      <w:r>
        <w:rPr>
          <w:rtl/>
        </w:rPr>
        <w:t xml:space="preserve"> </w:t>
      </w:r>
      <w:bookmarkStart w:id="4839" w:name="_ETM_Q9_611240"/>
      <w:bookmarkEnd w:id="4839"/>
      <w:r>
        <w:rPr>
          <w:rtl/>
        </w:rPr>
        <w:t>בוא</w:t>
      </w:r>
      <w:bookmarkStart w:id="4840" w:name="_ETM_Q9_611510"/>
      <w:bookmarkStart w:id="4841" w:name="_ETM_Q9_611630"/>
      <w:bookmarkEnd w:id="4840"/>
      <w:bookmarkEnd w:id="4841"/>
      <w:r>
        <w:rPr>
          <w:rFonts w:hint="cs"/>
          <w:rtl/>
        </w:rPr>
        <w:t xml:space="preserve"> </w:t>
      </w:r>
      <w:bookmarkStart w:id="4842" w:name="_ETM_Q9_608412"/>
      <w:bookmarkEnd w:id="4842"/>
      <w:r>
        <w:rPr>
          <w:rtl/>
        </w:rPr>
        <w:t xml:space="preserve">נגיד </w:t>
      </w:r>
      <w:bookmarkStart w:id="4843" w:name="_ETM_Q9_611870"/>
      <w:bookmarkEnd w:id="4843"/>
      <w:r>
        <w:rPr>
          <w:rtl/>
        </w:rPr>
        <w:t xml:space="preserve">את </w:t>
      </w:r>
      <w:bookmarkStart w:id="4844" w:name="_ETM_Q9_611930"/>
      <w:bookmarkEnd w:id="4844"/>
      <w:r>
        <w:rPr>
          <w:rtl/>
        </w:rPr>
        <w:t>העובדות</w:t>
      </w:r>
      <w:bookmarkStart w:id="4845" w:name="_ETM_Q9_613540"/>
      <w:bookmarkEnd w:id="4845"/>
      <w:r>
        <w:rPr>
          <w:rFonts w:hint="cs"/>
          <w:rtl/>
        </w:rPr>
        <w:t xml:space="preserve">. </w:t>
      </w:r>
      <w:r>
        <w:rPr>
          <w:rtl/>
        </w:rPr>
        <w:t xml:space="preserve">כתב </w:t>
      </w:r>
      <w:bookmarkStart w:id="4846" w:name="_ETM_Q9_614109"/>
      <w:bookmarkEnd w:id="4846"/>
      <w:r>
        <w:rPr>
          <w:rtl/>
        </w:rPr>
        <w:t xml:space="preserve">האישום </w:t>
      </w:r>
      <w:bookmarkStart w:id="4847" w:name="_ETM_Q9_614409"/>
      <w:bookmarkEnd w:id="4847"/>
      <w:r>
        <w:rPr>
          <w:rFonts w:hint="cs"/>
          <w:rtl/>
        </w:rPr>
        <w:t>ב</w:t>
      </w:r>
      <w:bookmarkStart w:id="4848" w:name="_ETM_Q9_609199"/>
      <w:bookmarkEnd w:id="4848"/>
      <w:r>
        <w:rPr>
          <w:rtl/>
        </w:rPr>
        <w:t xml:space="preserve">אמת </w:t>
      </w:r>
      <w:bookmarkStart w:id="4849" w:name="_ETM_Q9_614650"/>
      <w:bookmarkStart w:id="4850" w:name="_ETM_Q9_605520"/>
      <w:bookmarkStart w:id="4851" w:name="_ETM_Q9_605374"/>
      <w:bookmarkEnd w:id="4849"/>
      <w:bookmarkEnd w:id="4850"/>
      <w:bookmarkEnd w:id="4851"/>
      <w:r>
        <w:rPr>
          <w:rtl/>
        </w:rPr>
        <w:t xml:space="preserve">הוגש </w:t>
      </w:r>
      <w:bookmarkStart w:id="4852" w:name="_ETM_Q9_614950"/>
      <w:bookmarkEnd w:id="4852"/>
      <w:r>
        <w:rPr>
          <w:rtl/>
        </w:rPr>
        <w:t xml:space="preserve">בנובמבר </w:t>
      </w:r>
      <w:bookmarkStart w:id="4853" w:name="_ETM_Q9_615430"/>
      <w:bookmarkStart w:id="4854" w:name="_ETM_Q9_623810"/>
      <w:bookmarkEnd w:id="4853"/>
      <w:r>
        <w:rPr>
          <w:rtl/>
        </w:rPr>
        <w:t>2018</w:t>
      </w:r>
      <w:r>
        <w:rPr>
          <w:rFonts w:hint="cs"/>
          <w:rtl/>
        </w:rPr>
        <w:t>,</w:t>
      </w:r>
      <w:r>
        <w:rPr>
          <w:rtl/>
        </w:rPr>
        <w:t xml:space="preserve"> </w:t>
      </w:r>
      <w:bookmarkStart w:id="4855" w:name="_ETM_Q9_620970"/>
      <w:bookmarkEnd w:id="4855"/>
      <w:r>
        <w:rPr>
          <w:rtl/>
        </w:rPr>
        <w:t>ו</w:t>
      </w:r>
      <w:bookmarkStart w:id="4856" w:name="_ETM_Q9_622140"/>
      <w:bookmarkStart w:id="4857" w:name="_ETM_Q9_617844"/>
      <w:bookmarkEnd w:id="4856"/>
      <w:bookmarkEnd w:id="4857"/>
      <w:r>
        <w:rPr>
          <w:rtl/>
        </w:rPr>
        <w:t xml:space="preserve">כרגע </w:t>
      </w:r>
      <w:bookmarkStart w:id="4858" w:name="_ETM_Q9_622770"/>
      <w:bookmarkEnd w:id="4858"/>
      <w:r>
        <w:rPr>
          <w:rtl/>
        </w:rPr>
        <w:t xml:space="preserve">אנחנו </w:t>
      </w:r>
      <w:bookmarkStart w:id="4859" w:name="_ETM_Q9_623040"/>
      <w:bookmarkEnd w:id="4859"/>
      <w:r>
        <w:rPr>
          <w:rtl/>
        </w:rPr>
        <w:t xml:space="preserve">בשלב </w:t>
      </w:r>
      <w:bookmarkStart w:id="4860" w:name="_ETM_Q9_623280"/>
      <w:bookmarkEnd w:id="4860"/>
      <w:r>
        <w:rPr>
          <w:rtl/>
        </w:rPr>
        <w:t xml:space="preserve">הטיעונים </w:t>
      </w:r>
      <w:bookmarkStart w:id="4861" w:name="_ETM_Q9_623670"/>
      <w:bookmarkEnd w:id="4861"/>
      <w:r>
        <w:rPr>
          <w:rtl/>
        </w:rPr>
        <w:t>לעונש</w:t>
      </w:r>
      <w:r>
        <w:rPr>
          <w:rFonts w:hint="cs"/>
          <w:rtl/>
        </w:rPr>
        <w:t>,</w:t>
      </w:r>
      <w:bookmarkStart w:id="4862" w:name="_ETM_Q9_619983"/>
      <w:bookmarkEnd w:id="4862"/>
      <w:r>
        <w:rPr>
          <w:rtl/>
        </w:rPr>
        <w:t xml:space="preserve"> </w:t>
      </w:r>
      <w:bookmarkStart w:id="4863" w:name="_ETM_Q9_624210"/>
      <w:bookmarkEnd w:id="4863"/>
      <w:r>
        <w:rPr>
          <w:rtl/>
        </w:rPr>
        <w:t xml:space="preserve">והתבקש </w:t>
      </w:r>
      <w:bookmarkStart w:id="4864" w:name="_ETM_Q9_624750"/>
      <w:bookmarkEnd w:id="4864"/>
      <w:r>
        <w:rPr>
          <w:rtl/>
        </w:rPr>
        <w:t>ת</w:t>
      </w:r>
      <w:r>
        <w:rPr>
          <w:rFonts w:hint="cs"/>
          <w:rtl/>
        </w:rPr>
        <w:t>סק</w:t>
      </w:r>
      <w:r>
        <w:rPr>
          <w:rtl/>
        </w:rPr>
        <w:t xml:space="preserve">יר </w:t>
      </w:r>
      <w:bookmarkStart w:id="4865" w:name="_ETM_Q9_625320"/>
      <w:bookmarkEnd w:id="4865"/>
      <w:r>
        <w:rPr>
          <w:rtl/>
        </w:rPr>
        <w:t xml:space="preserve">שירות </w:t>
      </w:r>
      <w:bookmarkStart w:id="4866" w:name="_ETM_Q9_625680"/>
      <w:bookmarkEnd w:id="4866"/>
      <w:r>
        <w:rPr>
          <w:rtl/>
        </w:rPr>
        <w:t>מבחן</w:t>
      </w:r>
      <w:bookmarkStart w:id="4867" w:name="_ETM_Q9_627110"/>
      <w:bookmarkStart w:id="4868" w:name="_ETM_Q9_623532"/>
      <w:bookmarkEnd w:id="4867"/>
      <w:bookmarkEnd w:id="4868"/>
      <w:r>
        <w:rPr>
          <w:rFonts w:hint="cs"/>
          <w:rtl/>
        </w:rPr>
        <w:t xml:space="preserve">. </w:t>
      </w:r>
      <w:r>
        <w:rPr>
          <w:rtl/>
        </w:rPr>
        <w:t xml:space="preserve">בלעדיו </w:t>
      </w:r>
      <w:bookmarkStart w:id="4869" w:name="_ETM_Q9_628250"/>
      <w:bookmarkEnd w:id="4869"/>
      <w:r>
        <w:rPr>
          <w:rtl/>
        </w:rPr>
        <w:t xml:space="preserve">לא </w:t>
      </w:r>
      <w:bookmarkStart w:id="4870" w:name="_ETM_Q9_628370"/>
      <w:bookmarkEnd w:id="4870"/>
      <w:r>
        <w:rPr>
          <w:rtl/>
        </w:rPr>
        <w:t>יכ</w:t>
      </w:r>
      <w:r>
        <w:rPr>
          <w:rFonts w:hint="cs"/>
          <w:rtl/>
        </w:rPr>
        <w:t>ו</w:t>
      </w:r>
      <w:bookmarkStart w:id="4871" w:name="_ETM_Q9_624051"/>
      <w:bookmarkEnd w:id="4871"/>
      <w:r>
        <w:rPr>
          <w:rtl/>
        </w:rPr>
        <w:t xml:space="preserve">ל </w:t>
      </w:r>
      <w:bookmarkStart w:id="4872" w:name="_ETM_Q9_628580"/>
      <w:bookmarkEnd w:id="4872"/>
      <w:r>
        <w:rPr>
          <w:rtl/>
        </w:rPr>
        <w:t xml:space="preserve">בית </w:t>
      </w:r>
      <w:bookmarkStart w:id="4873" w:name="_ETM_Q9_628730"/>
      <w:bookmarkEnd w:id="4873"/>
      <w:r>
        <w:rPr>
          <w:rtl/>
        </w:rPr>
        <w:t xml:space="preserve">המשפט </w:t>
      </w:r>
      <w:bookmarkStart w:id="4874" w:name="_ETM_Q9_629090"/>
      <w:bookmarkStart w:id="4875" w:name="_ETM_Q9_629210"/>
      <w:bookmarkEnd w:id="4874"/>
      <w:bookmarkEnd w:id="4875"/>
      <w:r>
        <w:rPr>
          <w:rFonts w:hint="cs"/>
          <w:rtl/>
        </w:rPr>
        <w:t xml:space="preserve">לתת </w:t>
      </w:r>
      <w:r>
        <w:rPr>
          <w:rtl/>
        </w:rPr>
        <w:t xml:space="preserve">גזר </w:t>
      </w:r>
      <w:bookmarkStart w:id="4876" w:name="_ETM_Q9_629510"/>
      <w:bookmarkEnd w:id="4876"/>
      <w:r>
        <w:rPr>
          <w:rtl/>
        </w:rPr>
        <w:t>דין</w:t>
      </w:r>
      <w:r>
        <w:rPr>
          <w:rFonts w:hint="cs"/>
          <w:rtl/>
        </w:rPr>
        <w:t>.</w:t>
      </w:r>
      <w:r>
        <w:rPr>
          <w:rtl/>
        </w:rPr>
        <w:t xml:space="preserve"> </w:t>
      </w:r>
      <w:bookmarkStart w:id="4877" w:name="_ETM_Q9_632099"/>
      <w:bookmarkStart w:id="4878" w:name="_ETM_Q9_631313"/>
      <w:bookmarkStart w:id="4879" w:name="_ETM_Q9_631372"/>
      <w:bookmarkStart w:id="4880" w:name="_ETM_Q9_631554"/>
      <w:bookmarkStart w:id="4881" w:name="_ETM_Q9_631596"/>
      <w:bookmarkStart w:id="4882" w:name="_ETM_Q9_632430"/>
      <w:bookmarkStart w:id="4883" w:name="_ETM_Q9_628582"/>
      <w:bookmarkEnd w:id="4854"/>
      <w:bookmarkEnd w:id="4877"/>
      <w:bookmarkEnd w:id="4878"/>
      <w:bookmarkEnd w:id="4879"/>
      <w:bookmarkEnd w:id="4880"/>
      <w:bookmarkEnd w:id="4881"/>
      <w:bookmarkEnd w:id="4882"/>
      <w:bookmarkEnd w:id="4883"/>
      <w:r>
        <w:rPr>
          <w:rtl/>
        </w:rPr>
        <w:t xml:space="preserve">בתקופה </w:t>
      </w:r>
      <w:bookmarkStart w:id="4884" w:name="_ETM_Q9_632940"/>
      <w:bookmarkEnd w:id="4884"/>
      <w:r>
        <w:rPr>
          <w:rtl/>
        </w:rPr>
        <w:t xml:space="preserve">שחלפה </w:t>
      </w:r>
      <w:bookmarkStart w:id="4885" w:name="_ETM_Q9_633510"/>
      <w:bookmarkEnd w:id="4885"/>
      <w:r>
        <w:rPr>
          <w:rtl/>
        </w:rPr>
        <w:t xml:space="preserve">הוגשו </w:t>
      </w:r>
      <w:bookmarkStart w:id="4886" w:name="_ETM_Q9_633840"/>
      <w:bookmarkEnd w:id="4886"/>
      <w:r>
        <w:rPr>
          <w:rtl/>
        </w:rPr>
        <w:t xml:space="preserve">מטעם </w:t>
      </w:r>
      <w:bookmarkStart w:id="4887" w:name="_ETM_Q9_634260"/>
      <w:bookmarkEnd w:id="4887"/>
      <w:r>
        <w:rPr>
          <w:rtl/>
        </w:rPr>
        <w:t xml:space="preserve">שירות </w:t>
      </w:r>
      <w:bookmarkStart w:id="4888" w:name="_ETM_Q9_634560"/>
      <w:bookmarkEnd w:id="4888"/>
      <w:r>
        <w:rPr>
          <w:rtl/>
        </w:rPr>
        <w:t xml:space="preserve">המבחן </w:t>
      </w:r>
      <w:bookmarkStart w:id="4889" w:name="_ETM_Q9_635489"/>
      <w:bookmarkStart w:id="4890" w:name="_ETM_Q9_630016"/>
      <w:bookmarkStart w:id="4891" w:name="_ETM_Q9_636999"/>
      <w:bookmarkEnd w:id="4889"/>
      <w:bookmarkEnd w:id="4890"/>
      <w:bookmarkEnd w:id="4891"/>
      <w:r>
        <w:rPr>
          <w:rFonts w:hint="cs"/>
          <w:rtl/>
        </w:rPr>
        <w:t>ומטעם</w:t>
      </w:r>
      <w:bookmarkStart w:id="4892" w:name="_ETM_Q9_633310"/>
      <w:bookmarkEnd w:id="4892"/>
      <w:r>
        <w:rPr>
          <w:rFonts w:hint="cs"/>
          <w:rtl/>
        </w:rPr>
        <w:t xml:space="preserve"> ההגנה</w:t>
      </w:r>
      <w:r>
        <w:rPr>
          <w:rtl/>
        </w:rPr>
        <w:t xml:space="preserve"> </w:t>
      </w:r>
      <w:bookmarkStart w:id="4893" w:name="_ETM_Q9_637419"/>
      <w:bookmarkEnd w:id="4893"/>
      <w:r>
        <w:rPr>
          <w:rFonts w:hint="cs"/>
          <w:rtl/>
        </w:rPr>
        <w:t xml:space="preserve">שלוש </w:t>
      </w:r>
      <w:r>
        <w:rPr>
          <w:rtl/>
        </w:rPr>
        <w:t xml:space="preserve">בקשות </w:t>
      </w:r>
      <w:bookmarkStart w:id="4894" w:name="_ETM_Q9_637930"/>
      <w:bookmarkEnd w:id="4894"/>
      <w:r>
        <w:rPr>
          <w:rtl/>
        </w:rPr>
        <w:t>ש</w:t>
      </w:r>
      <w:bookmarkStart w:id="4895" w:name="_ETM_Q9_638349"/>
      <w:bookmarkStart w:id="4896" w:name="_ETM_Q9_633319"/>
      <w:bookmarkEnd w:id="4895"/>
      <w:bookmarkEnd w:id="4896"/>
      <w:r>
        <w:rPr>
          <w:rFonts w:hint="cs"/>
          <w:rtl/>
        </w:rPr>
        <w:t xml:space="preserve">עניינן </w:t>
      </w:r>
      <w:r>
        <w:rPr>
          <w:rtl/>
        </w:rPr>
        <w:t xml:space="preserve">דחיית </w:t>
      </w:r>
      <w:bookmarkStart w:id="4897" w:name="_ETM_Q9_638709"/>
      <w:bookmarkEnd w:id="4897"/>
      <w:r>
        <w:rPr>
          <w:rtl/>
        </w:rPr>
        <w:t xml:space="preserve">מועד </w:t>
      </w:r>
      <w:bookmarkStart w:id="4898" w:name="_ETM_Q9_638950"/>
      <w:bookmarkEnd w:id="4898"/>
      <w:r>
        <w:rPr>
          <w:rtl/>
        </w:rPr>
        <w:t xml:space="preserve">הדיון </w:t>
      </w:r>
      <w:bookmarkStart w:id="4899" w:name="_ETM_Q9_639370"/>
      <w:bookmarkEnd w:id="4899"/>
      <w:r>
        <w:rPr>
          <w:rtl/>
        </w:rPr>
        <w:t xml:space="preserve">בשל </w:t>
      </w:r>
      <w:bookmarkStart w:id="4900" w:name="_ETM_Q9_639669"/>
      <w:bookmarkEnd w:id="4900"/>
      <w:r>
        <w:rPr>
          <w:rtl/>
        </w:rPr>
        <w:t>ה</w:t>
      </w:r>
      <w:r>
        <w:rPr>
          <w:rFonts w:hint="cs"/>
          <w:rtl/>
        </w:rPr>
        <w:t>י</w:t>
      </w:r>
      <w:r>
        <w:rPr>
          <w:rtl/>
        </w:rPr>
        <w:t xml:space="preserve">עדר </w:t>
      </w:r>
      <w:bookmarkStart w:id="4901" w:name="_ETM_Q9_639969"/>
      <w:bookmarkEnd w:id="4901"/>
      <w:r>
        <w:rPr>
          <w:rtl/>
        </w:rPr>
        <w:t>ת</w:t>
      </w:r>
      <w:bookmarkStart w:id="4902" w:name="_ETM_Q9_636519"/>
      <w:bookmarkEnd w:id="4902"/>
      <w:r>
        <w:rPr>
          <w:rFonts w:hint="cs"/>
          <w:rtl/>
        </w:rPr>
        <w:t>סק</w:t>
      </w:r>
      <w:r>
        <w:rPr>
          <w:rtl/>
        </w:rPr>
        <w:t xml:space="preserve">יר </w:t>
      </w:r>
      <w:bookmarkStart w:id="4903" w:name="_ETM_Q9_640359"/>
      <w:bookmarkEnd w:id="4903"/>
      <w:r>
        <w:rPr>
          <w:rtl/>
        </w:rPr>
        <w:t xml:space="preserve">שירות </w:t>
      </w:r>
      <w:bookmarkStart w:id="4904" w:name="_ETM_Q9_640689"/>
      <w:bookmarkEnd w:id="4904"/>
      <w:r>
        <w:rPr>
          <w:rtl/>
        </w:rPr>
        <w:t>מבחן</w:t>
      </w:r>
      <w:r>
        <w:rPr>
          <w:rFonts w:hint="cs"/>
          <w:rtl/>
        </w:rPr>
        <w:t>.</w:t>
      </w:r>
      <w:r>
        <w:rPr>
          <w:rtl/>
        </w:rPr>
        <w:t xml:space="preserve"> </w:t>
      </w:r>
      <w:bookmarkStart w:id="4905" w:name="_ETM_Q9_642170"/>
      <w:bookmarkEnd w:id="4905"/>
      <w:r>
        <w:rPr>
          <w:rFonts w:hint="cs"/>
          <w:rtl/>
        </w:rPr>
        <w:t>ב</w:t>
      </w:r>
      <w:r>
        <w:rPr>
          <w:rtl/>
        </w:rPr>
        <w:t xml:space="preserve">בקשה </w:t>
      </w:r>
      <w:bookmarkStart w:id="4906" w:name="_ETM_Q9_642680"/>
      <w:bookmarkEnd w:id="4906"/>
      <w:r>
        <w:rPr>
          <w:rtl/>
        </w:rPr>
        <w:t>האחרונה</w:t>
      </w:r>
      <w:r>
        <w:rPr>
          <w:rFonts w:hint="cs"/>
          <w:rtl/>
        </w:rPr>
        <w:t>,</w:t>
      </w:r>
      <w:r>
        <w:rPr>
          <w:rtl/>
        </w:rPr>
        <w:t xml:space="preserve"> </w:t>
      </w:r>
      <w:bookmarkStart w:id="4907" w:name="_ETM_Q9_643100"/>
      <w:bookmarkEnd w:id="4907"/>
      <w:r>
        <w:rPr>
          <w:rtl/>
        </w:rPr>
        <w:t xml:space="preserve">שהוגשה </w:t>
      </w:r>
      <w:bookmarkStart w:id="4908" w:name="_ETM_Q9_643640"/>
      <w:bookmarkEnd w:id="4908"/>
      <w:r>
        <w:rPr>
          <w:rtl/>
        </w:rPr>
        <w:t xml:space="preserve">בתאריך </w:t>
      </w:r>
      <w:bookmarkStart w:id="4909" w:name="_ETM_Q9_644060"/>
      <w:bookmarkEnd w:id="4909"/>
      <w:r>
        <w:rPr>
          <w:rtl/>
        </w:rPr>
        <w:t xml:space="preserve">22 </w:t>
      </w:r>
      <w:bookmarkStart w:id="4910" w:name="_ETM_Q9_644690"/>
      <w:bookmarkEnd w:id="4910"/>
      <w:r>
        <w:rPr>
          <w:rFonts w:hint="cs"/>
          <w:rtl/>
        </w:rPr>
        <w:t>ב</w:t>
      </w:r>
      <w:r>
        <w:rPr>
          <w:rtl/>
        </w:rPr>
        <w:t xml:space="preserve">נובמבר </w:t>
      </w:r>
      <w:bookmarkStart w:id="4911" w:name="_ETM_Q9_646340"/>
      <w:bookmarkStart w:id="4912" w:name="_ETM_Q9_641847"/>
      <w:bookmarkEnd w:id="4911"/>
      <w:bookmarkEnd w:id="4912"/>
      <w:r>
        <w:rPr>
          <w:rFonts w:hint="cs"/>
          <w:rtl/>
        </w:rPr>
        <w:t>על ידי</w:t>
      </w:r>
      <w:bookmarkStart w:id="4913" w:name="_ETM_Q9_646550"/>
      <w:bookmarkEnd w:id="4913"/>
      <w:r>
        <w:rPr>
          <w:rtl/>
        </w:rPr>
        <w:t xml:space="preserve"> </w:t>
      </w:r>
      <w:bookmarkStart w:id="4914" w:name="_ETM_Q9_646640"/>
      <w:bookmarkEnd w:id="4914"/>
      <w:r>
        <w:rPr>
          <w:rtl/>
        </w:rPr>
        <w:t xml:space="preserve">שירות </w:t>
      </w:r>
      <w:bookmarkStart w:id="4915" w:name="_ETM_Q9_646940"/>
      <w:bookmarkEnd w:id="4915"/>
      <w:r>
        <w:rPr>
          <w:rtl/>
        </w:rPr>
        <w:t>המבחן</w:t>
      </w:r>
      <w:r>
        <w:rPr>
          <w:rFonts w:hint="cs"/>
          <w:rtl/>
        </w:rPr>
        <w:t>,</w:t>
      </w:r>
      <w:r>
        <w:rPr>
          <w:rtl/>
        </w:rPr>
        <w:t xml:space="preserve"> </w:t>
      </w:r>
      <w:bookmarkStart w:id="4916" w:name="_ETM_Q9_647390"/>
      <w:bookmarkEnd w:id="4916"/>
      <w:r>
        <w:rPr>
          <w:rtl/>
        </w:rPr>
        <w:t>נכתב</w:t>
      </w:r>
      <w:r>
        <w:rPr>
          <w:rFonts w:hint="cs"/>
          <w:rtl/>
        </w:rPr>
        <w:t>:</w:t>
      </w:r>
      <w:r>
        <w:rPr>
          <w:rtl/>
        </w:rPr>
        <w:t xml:space="preserve"> </w:t>
      </w:r>
      <w:bookmarkStart w:id="4917" w:name="_ETM_Q9_648490"/>
      <w:bookmarkEnd w:id="4917"/>
      <w:r>
        <w:rPr>
          <w:rtl/>
        </w:rPr>
        <w:t xml:space="preserve">עקב </w:t>
      </w:r>
      <w:bookmarkStart w:id="4918" w:name="_ETM_Q9_648760"/>
      <w:bookmarkEnd w:id="4918"/>
      <w:r>
        <w:rPr>
          <w:rtl/>
        </w:rPr>
        <w:t xml:space="preserve">טעות </w:t>
      </w:r>
      <w:bookmarkStart w:id="4919" w:name="_ETM_Q9_649090"/>
      <w:bookmarkEnd w:id="4919"/>
      <w:r>
        <w:rPr>
          <w:rtl/>
        </w:rPr>
        <w:t xml:space="preserve">שאירעה </w:t>
      </w:r>
      <w:bookmarkStart w:id="4920" w:name="_ETM_Q9_649450"/>
      <w:bookmarkEnd w:id="4920"/>
      <w:r>
        <w:rPr>
          <w:rtl/>
        </w:rPr>
        <w:t>בשירותנו</w:t>
      </w:r>
      <w:bookmarkStart w:id="4921" w:name="_ETM_Q9_646716"/>
      <w:bookmarkEnd w:id="4921"/>
      <w:r>
        <w:rPr>
          <w:rtl/>
        </w:rPr>
        <w:t xml:space="preserve"> </w:t>
      </w:r>
      <w:bookmarkStart w:id="4922" w:name="_ETM_Q9_650350"/>
      <w:bookmarkEnd w:id="4922"/>
      <w:r>
        <w:rPr>
          <w:rtl/>
        </w:rPr>
        <w:t xml:space="preserve">הקשורה </w:t>
      </w:r>
      <w:bookmarkStart w:id="4923" w:name="_ETM_Q9_650830"/>
      <w:bookmarkEnd w:id="4923"/>
      <w:r>
        <w:rPr>
          <w:rtl/>
        </w:rPr>
        <w:t xml:space="preserve">במעבר </w:t>
      </w:r>
      <w:bookmarkStart w:id="4924" w:name="_ETM_Q9_651280"/>
      <w:bookmarkEnd w:id="4924"/>
      <w:r>
        <w:rPr>
          <w:rtl/>
        </w:rPr>
        <w:t xml:space="preserve">לתוכנה </w:t>
      </w:r>
      <w:bookmarkStart w:id="4925" w:name="_ETM_Q9_651670"/>
      <w:bookmarkEnd w:id="4925"/>
      <w:r>
        <w:rPr>
          <w:rtl/>
        </w:rPr>
        <w:t>חדשה</w:t>
      </w:r>
      <w:r>
        <w:rPr>
          <w:rFonts w:hint="cs"/>
          <w:rtl/>
        </w:rPr>
        <w:t>,</w:t>
      </w:r>
      <w:r>
        <w:rPr>
          <w:rtl/>
        </w:rPr>
        <w:t xml:space="preserve"> </w:t>
      </w:r>
      <w:bookmarkStart w:id="4926" w:name="_ETM_Q9_653809"/>
      <w:bookmarkEnd w:id="4926"/>
      <w:r>
        <w:rPr>
          <w:rtl/>
        </w:rPr>
        <w:t xml:space="preserve">נשמטו </w:t>
      </w:r>
      <w:bookmarkStart w:id="4927" w:name="_ETM_Q9_654439"/>
      <w:bookmarkEnd w:id="4927"/>
      <w:r>
        <w:rPr>
          <w:rtl/>
        </w:rPr>
        <w:t>מעינ</w:t>
      </w:r>
      <w:r>
        <w:rPr>
          <w:rFonts w:hint="cs"/>
          <w:rtl/>
        </w:rPr>
        <w:t>י</w:t>
      </w:r>
      <w:bookmarkStart w:id="4928" w:name="_ETM_Q9_649778"/>
      <w:bookmarkEnd w:id="4928"/>
      <w:r>
        <w:rPr>
          <w:rtl/>
        </w:rPr>
        <w:t xml:space="preserve">נו </w:t>
      </w:r>
      <w:bookmarkStart w:id="4929" w:name="_ETM_Q9_654950"/>
      <w:bookmarkEnd w:id="4929"/>
      <w:r>
        <w:rPr>
          <w:rtl/>
        </w:rPr>
        <w:t xml:space="preserve">פניות </w:t>
      </w:r>
      <w:bookmarkStart w:id="4930" w:name="_ETM_Q9_655489"/>
      <w:bookmarkEnd w:id="4930"/>
      <w:r>
        <w:rPr>
          <w:rtl/>
        </w:rPr>
        <w:t>אלו</w:t>
      </w:r>
      <w:r>
        <w:rPr>
          <w:rFonts w:hint="cs"/>
          <w:rtl/>
        </w:rPr>
        <w:t>.</w:t>
      </w:r>
      <w:r>
        <w:rPr>
          <w:rtl/>
        </w:rPr>
        <w:t xml:space="preserve"> </w:t>
      </w:r>
      <w:bookmarkStart w:id="4931" w:name="_ETM_Q9_656580"/>
      <w:bookmarkEnd w:id="4931"/>
      <w:r w:rsidR="00971C65">
        <w:rPr>
          <w:rFonts w:hint="cs"/>
          <w:rtl/>
        </w:rPr>
        <w:t xml:space="preserve">לכן </w:t>
      </w:r>
      <w:r>
        <w:rPr>
          <w:rtl/>
        </w:rPr>
        <w:t xml:space="preserve">לא </w:t>
      </w:r>
      <w:bookmarkStart w:id="4932" w:name="_ETM_Q9_656760"/>
      <w:bookmarkEnd w:id="4932"/>
      <w:r>
        <w:rPr>
          <w:rFonts w:hint="cs"/>
          <w:rtl/>
        </w:rPr>
        <w:t>התחלנו</w:t>
      </w:r>
      <w:bookmarkStart w:id="4933" w:name="_ETM_Q9_651838"/>
      <w:bookmarkStart w:id="4934" w:name="_ETM_Q9_649846"/>
      <w:bookmarkEnd w:id="4933"/>
      <w:bookmarkEnd w:id="4934"/>
      <w:r>
        <w:rPr>
          <w:rtl/>
        </w:rPr>
        <w:t xml:space="preserve"> </w:t>
      </w:r>
      <w:bookmarkStart w:id="4935" w:name="_ETM_Q9_657330"/>
      <w:bookmarkEnd w:id="4935"/>
      <w:r>
        <w:rPr>
          <w:rtl/>
        </w:rPr>
        <w:t xml:space="preserve">את </w:t>
      </w:r>
      <w:bookmarkStart w:id="4936" w:name="_ETM_Q9_657420"/>
      <w:bookmarkEnd w:id="4936"/>
      <w:r>
        <w:rPr>
          <w:rtl/>
        </w:rPr>
        <w:t>הטיפול</w:t>
      </w:r>
      <w:bookmarkStart w:id="4937" w:name="_ETM_Q9_653759"/>
      <w:bookmarkEnd w:id="4937"/>
      <w:r>
        <w:rPr>
          <w:rtl/>
        </w:rPr>
        <w:t xml:space="preserve"> </w:t>
      </w:r>
      <w:bookmarkStart w:id="4938" w:name="_ETM_Q9_657840"/>
      <w:bookmarkEnd w:id="4938"/>
      <w:r>
        <w:rPr>
          <w:rtl/>
        </w:rPr>
        <w:t>בהן</w:t>
      </w:r>
      <w:r w:rsidR="00971C65">
        <w:rPr>
          <w:rFonts w:hint="cs"/>
          <w:rtl/>
        </w:rPr>
        <w:t>,</w:t>
      </w:r>
      <w:r>
        <w:rPr>
          <w:rtl/>
        </w:rPr>
        <w:t xml:space="preserve"> </w:t>
      </w:r>
      <w:bookmarkStart w:id="4939" w:name="_ETM_Q9_658050"/>
      <w:bookmarkEnd w:id="4939"/>
      <w:r>
        <w:rPr>
          <w:rtl/>
        </w:rPr>
        <w:t>ו</w:t>
      </w:r>
      <w:bookmarkStart w:id="4940" w:name="_ETM_Q9_658710"/>
      <w:bookmarkStart w:id="4941" w:name="_ETM_Q9_653427"/>
      <w:bookmarkEnd w:id="4940"/>
      <w:bookmarkEnd w:id="4941"/>
      <w:r>
        <w:rPr>
          <w:rFonts w:hint="cs"/>
          <w:rtl/>
        </w:rPr>
        <w:t>אנו מצירים על</w:t>
      </w:r>
      <w:bookmarkStart w:id="4942" w:name="_ETM_Q9_659896"/>
      <w:bookmarkEnd w:id="4942"/>
      <w:r>
        <w:rPr>
          <w:rFonts w:hint="cs"/>
          <w:rtl/>
        </w:rPr>
        <w:t xml:space="preserve"> כך</w:t>
      </w:r>
      <w:bookmarkStart w:id="4943" w:name="_ETM_Q9_655950"/>
      <w:bookmarkEnd w:id="4943"/>
      <w:r>
        <w:rPr>
          <w:rFonts w:hint="cs"/>
          <w:rtl/>
        </w:rPr>
        <w:t xml:space="preserve">. </w:t>
      </w:r>
      <w:bookmarkStart w:id="4944" w:name="_ETM_Q9_659870"/>
      <w:bookmarkEnd w:id="4944"/>
      <w:r>
        <w:rPr>
          <w:rtl/>
        </w:rPr>
        <w:t xml:space="preserve">אנו </w:t>
      </w:r>
      <w:bookmarkStart w:id="4945" w:name="_ETM_Q9_660050"/>
      <w:bookmarkEnd w:id="4945"/>
      <w:r>
        <w:rPr>
          <w:rtl/>
        </w:rPr>
        <w:t xml:space="preserve">מודעים </w:t>
      </w:r>
      <w:bookmarkStart w:id="4946" w:name="_ETM_Q9_660410"/>
      <w:bookmarkEnd w:id="4946"/>
      <w:r>
        <w:rPr>
          <w:rtl/>
        </w:rPr>
        <w:t xml:space="preserve">לעובדה </w:t>
      </w:r>
      <w:bookmarkStart w:id="4947" w:name="_ETM_Q9_660920"/>
      <w:bookmarkEnd w:id="4947"/>
      <w:r>
        <w:rPr>
          <w:rtl/>
        </w:rPr>
        <w:t xml:space="preserve">כי </w:t>
      </w:r>
      <w:bookmarkStart w:id="4948" w:name="_ETM_Q9_661099"/>
      <w:bookmarkEnd w:id="4948"/>
      <w:r>
        <w:rPr>
          <w:rtl/>
        </w:rPr>
        <w:t xml:space="preserve">ניתן </w:t>
      </w:r>
      <w:bookmarkStart w:id="4949" w:name="_ETM_Q9_661459"/>
      <w:bookmarkEnd w:id="4949"/>
      <w:r>
        <w:rPr>
          <w:rtl/>
        </w:rPr>
        <w:t xml:space="preserve">לנו </w:t>
      </w:r>
      <w:bookmarkStart w:id="4950" w:name="_ETM_Q9_661670"/>
      <w:bookmarkEnd w:id="4950"/>
      <w:r>
        <w:rPr>
          <w:rtl/>
        </w:rPr>
        <w:t xml:space="preserve">זמן </w:t>
      </w:r>
      <w:bookmarkStart w:id="4951" w:name="_ETM_Q9_661970"/>
      <w:bookmarkEnd w:id="4951"/>
      <w:r>
        <w:rPr>
          <w:rtl/>
        </w:rPr>
        <w:t xml:space="preserve">סביר </w:t>
      </w:r>
      <w:bookmarkStart w:id="4952" w:name="_ETM_Q9_662480"/>
      <w:bookmarkEnd w:id="4952"/>
      <w:r>
        <w:rPr>
          <w:rtl/>
        </w:rPr>
        <w:t xml:space="preserve">לביצוע </w:t>
      </w:r>
      <w:bookmarkStart w:id="4953" w:name="_ETM_Q9_662930"/>
      <w:bookmarkEnd w:id="4953"/>
      <w:r>
        <w:rPr>
          <w:rFonts w:hint="cs"/>
          <w:rtl/>
        </w:rPr>
        <w:t>ה</w:t>
      </w:r>
      <w:r>
        <w:rPr>
          <w:rtl/>
        </w:rPr>
        <w:t xml:space="preserve">אבחון </w:t>
      </w:r>
      <w:bookmarkStart w:id="4954" w:name="_ETM_Q9_663230"/>
      <w:bookmarkEnd w:id="4954"/>
      <w:r>
        <w:rPr>
          <w:rtl/>
        </w:rPr>
        <w:t>ו</w:t>
      </w:r>
      <w:bookmarkStart w:id="4955" w:name="_ETM_Q9_659083"/>
      <w:bookmarkEnd w:id="4955"/>
      <w:r>
        <w:rPr>
          <w:rtl/>
        </w:rPr>
        <w:t xml:space="preserve">להשלכות </w:t>
      </w:r>
      <w:bookmarkStart w:id="4956" w:name="_ETM_Q9_663890"/>
      <w:bookmarkEnd w:id="4956"/>
      <w:r>
        <w:rPr>
          <w:rtl/>
        </w:rPr>
        <w:t xml:space="preserve">של </w:t>
      </w:r>
      <w:bookmarkStart w:id="4957" w:name="_ETM_Q9_664010"/>
      <w:bookmarkEnd w:id="4957"/>
      <w:r>
        <w:rPr>
          <w:rtl/>
        </w:rPr>
        <w:t xml:space="preserve">בקשה </w:t>
      </w:r>
      <w:bookmarkStart w:id="4958" w:name="_ETM_Q9_664489"/>
      <w:bookmarkEnd w:id="4958"/>
      <w:r>
        <w:rPr>
          <w:rtl/>
        </w:rPr>
        <w:t xml:space="preserve">זו </w:t>
      </w:r>
      <w:bookmarkStart w:id="4959" w:name="_ETM_Q9_665519"/>
      <w:bookmarkEnd w:id="4959"/>
      <w:r>
        <w:rPr>
          <w:rtl/>
        </w:rPr>
        <w:t xml:space="preserve">על </w:t>
      </w:r>
      <w:bookmarkStart w:id="4960" w:name="_ETM_Q9_665700"/>
      <w:bookmarkEnd w:id="4960"/>
      <w:r>
        <w:rPr>
          <w:rtl/>
        </w:rPr>
        <w:t>הנ</w:t>
      </w:r>
      <w:r>
        <w:rPr>
          <w:rFonts w:hint="cs"/>
          <w:rtl/>
        </w:rPr>
        <w:t>א</w:t>
      </w:r>
      <w:r>
        <w:rPr>
          <w:rtl/>
        </w:rPr>
        <w:t>ש</w:t>
      </w:r>
      <w:bookmarkStart w:id="4961" w:name="_ETM_Q9_661259"/>
      <w:bookmarkEnd w:id="4961"/>
      <w:r>
        <w:rPr>
          <w:rtl/>
        </w:rPr>
        <w:t xml:space="preserve">מות </w:t>
      </w:r>
      <w:bookmarkStart w:id="4962" w:name="_ETM_Q9_666329"/>
      <w:bookmarkEnd w:id="4962"/>
      <w:r>
        <w:rPr>
          <w:rtl/>
        </w:rPr>
        <w:t xml:space="preserve">ועל </w:t>
      </w:r>
      <w:bookmarkStart w:id="4963" w:name="_ETM_Q9_666450"/>
      <w:bookmarkEnd w:id="4963"/>
      <w:r>
        <w:rPr>
          <w:rtl/>
        </w:rPr>
        <w:t xml:space="preserve">עבודת </w:t>
      </w:r>
      <w:bookmarkStart w:id="4964" w:name="_ETM_Q9_666779"/>
      <w:bookmarkEnd w:id="4964"/>
      <w:r>
        <w:rPr>
          <w:rtl/>
        </w:rPr>
        <w:t xml:space="preserve">בית </w:t>
      </w:r>
      <w:bookmarkStart w:id="4965" w:name="_ETM_Q9_666959"/>
      <w:bookmarkEnd w:id="4965"/>
      <w:r>
        <w:rPr>
          <w:rtl/>
        </w:rPr>
        <w:t>המשפט</w:t>
      </w:r>
      <w:r>
        <w:rPr>
          <w:rFonts w:hint="cs"/>
          <w:rtl/>
        </w:rPr>
        <w:t>.</w:t>
      </w:r>
      <w:bookmarkStart w:id="4966" w:name="_ETM_Q9_669580"/>
      <w:bookmarkStart w:id="4967" w:name="_ETM_Q9_668177"/>
      <w:bookmarkEnd w:id="4966"/>
      <w:bookmarkEnd w:id="4967"/>
      <w:r>
        <w:rPr>
          <w:rFonts w:hint="cs"/>
          <w:rtl/>
        </w:rPr>
        <w:t xml:space="preserve"> </w:t>
      </w:r>
      <w:bookmarkStart w:id="4968" w:name="_ETM_Q9_668235"/>
      <w:bookmarkStart w:id="4969" w:name="_ETM_Q9_668370"/>
      <w:bookmarkStart w:id="4970" w:name="_ETM_Q9_668416"/>
      <w:bookmarkStart w:id="4971" w:name="_ETM_Q9_677909"/>
      <w:bookmarkStart w:id="4972" w:name="_ETM_Q9_677974"/>
      <w:bookmarkStart w:id="4973" w:name="_ETM_Q9_678069"/>
      <w:bookmarkStart w:id="4974" w:name="_ETM_Q9_678129"/>
      <w:bookmarkEnd w:id="4968"/>
      <w:bookmarkEnd w:id="4969"/>
      <w:bookmarkEnd w:id="4970"/>
      <w:bookmarkEnd w:id="4971"/>
      <w:bookmarkEnd w:id="4972"/>
      <w:bookmarkEnd w:id="4973"/>
      <w:bookmarkEnd w:id="4974"/>
      <w:r>
        <w:rPr>
          <w:rtl/>
        </w:rPr>
        <w:t xml:space="preserve">בנסיבות </w:t>
      </w:r>
      <w:bookmarkStart w:id="4975" w:name="_ETM_Q9_670180"/>
      <w:bookmarkEnd w:id="4975"/>
      <w:r>
        <w:rPr>
          <w:rFonts w:hint="cs"/>
          <w:rtl/>
        </w:rPr>
        <w:t>ה</w:t>
      </w:r>
      <w:bookmarkStart w:id="4976" w:name="_ETM_Q9_666261"/>
      <w:bookmarkEnd w:id="4976"/>
      <w:r>
        <w:rPr>
          <w:rtl/>
        </w:rPr>
        <w:t xml:space="preserve">אלה </w:t>
      </w:r>
      <w:bookmarkStart w:id="4977" w:name="_ETM_Q9_670750"/>
      <w:bookmarkEnd w:id="4977"/>
      <w:r>
        <w:rPr>
          <w:rtl/>
        </w:rPr>
        <w:t xml:space="preserve">באמת </w:t>
      </w:r>
      <w:bookmarkStart w:id="4978" w:name="_ETM_Q9_671140"/>
      <w:bookmarkEnd w:id="4978"/>
      <w:r>
        <w:rPr>
          <w:rtl/>
        </w:rPr>
        <w:t xml:space="preserve">קבעו </w:t>
      </w:r>
      <w:bookmarkStart w:id="4979" w:name="_ETM_Q9_671409"/>
      <w:bookmarkEnd w:id="4979"/>
      <w:r>
        <w:rPr>
          <w:rtl/>
        </w:rPr>
        <w:t xml:space="preserve">את </w:t>
      </w:r>
      <w:bookmarkStart w:id="4980" w:name="_ETM_Q9_671500"/>
      <w:bookmarkEnd w:id="4980"/>
      <w:r>
        <w:rPr>
          <w:rtl/>
        </w:rPr>
        <w:t xml:space="preserve">הדיון </w:t>
      </w:r>
      <w:bookmarkStart w:id="4981" w:name="_ETM_Q9_672189"/>
      <w:bookmarkStart w:id="4982" w:name="_ETM_Q9_672310"/>
      <w:bookmarkEnd w:id="4981"/>
      <w:bookmarkEnd w:id="4982"/>
      <w:r>
        <w:rPr>
          <w:rFonts w:hint="cs"/>
          <w:rtl/>
        </w:rPr>
        <w:t>ל-</w:t>
      </w:r>
      <w:r>
        <w:rPr>
          <w:rtl/>
        </w:rPr>
        <w:t xml:space="preserve">31 </w:t>
      </w:r>
      <w:bookmarkStart w:id="4983" w:name="_ETM_Q9_673540"/>
      <w:bookmarkEnd w:id="4983"/>
      <w:r>
        <w:rPr>
          <w:rFonts w:hint="cs"/>
          <w:rtl/>
        </w:rPr>
        <w:t>ב</w:t>
      </w:r>
      <w:r>
        <w:rPr>
          <w:rtl/>
        </w:rPr>
        <w:t>מרץ</w:t>
      </w:r>
      <w:r>
        <w:rPr>
          <w:rFonts w:hint="cs"/>
          <w:rtl/>
        </w:rPr>
        <w:t>.</w:t>
      </w:r>
      <w:bookmarkStart w:id="4984" w:name="_ETM_Q9_675599"/>
      <w:bookmarkStart w:id="4985" w:name="_ETM_Q9_671165"/>
      <w:bookmarkEnd w:id="4984"/>
      <w:bookmarkEnd w:id="4985"/>
    </w:p>
    <w:p w:rsidR="00865E88" w:rsidRDefault="00865E88" w:rsidP="00FD6ED6">
      <w:pPr>
        <w:rPr>
          <w:rtl/>
        </w:rPr>
      </w:pPr>
      <w:bookmarkStart w:id="4986" w:name="_ETM_Q9_679277"/>
      <w:bookmarkStart w:id="4987" w:name="_ETM_Q9_679335"/>
      <w:bookmarkStart w:id="4988" w:name="_ETM_Q9_679450"/>
      <w:bookmarkEnd w:id="4986"/>
      <w:bookmarkEnd w:id="4987"/>
      <w:bookmarkEnd w:id="4988"/>
    </w:p>
    <w:p w:rsidR="00971C65" w:rsidRDefault="00865E88" w:rsidP="00971C65">
      <w:pPr>
        <w:rPr>
          <w:rtl/>
        </w:rPr>
      </w:pPr>
      <w:bookmarkStart w:id="4989" w:name="_ETM_Q9_679492"/>
      <w:bookmarkStart w:id="4990" w:name="_ETM_Q9_674585"/>
      <w:bookmarkStart w:id="4991" w:name="_ETM_Q9_675809"/>
      <w:bookmarkEnd w:id="4989"/>
      <w:bookmarkEnd w:id="4990"/>
      <w:bookmarkEnd w:id="4991"/>
      <w:r>
        <w:rPr>
          <w:rtl/>
        </w:rPr>
        <w:t xml:space="preserve">באופן </w:t>
      </w:r>
      <w:bookmarkStart w:id="4992" w:name="_ETM_Q9_676199"/>
      <w:bookmarkEnd w:id="4992"/>
      <w:r>
        <w:rPr>
          <w:rtl/>
        </w:rPr>
        <w:t>כללי</w:t>
      </w:r>
      <w:r>
        <w:rPr>
          <w:rFonts w:hint="cs"/>
          <w:rtl/>
        </w:rPr>
        <w:t xml:space="preserve"> אני חושב</w:t>
      </w:r>
      <w:r>
        <w:rPr>
          <w:rtl/>
        </w:rPr>
        <w:t xml:space="preserve"> </w:t>
      </w:r>
      <w:bookmarkStart w:id="4993" w:name="_ETM_Q9_677099"/>
      <w:bookmarkEnd w:id="4993"/>
      <w:r>
        <w:rPr>
          <w:rtl/>
        </w:rPr>
        <w:t xml:space="preserve">שדיונים </w:t>
      </w:r>
      <w:bookmarkStart w:id="4994" w:name="_ETM_Q9_679350"/>
      <w:bookmarkEnd w:id="4994"/>
      <w:r>
        <w:rPr>
          <w:rtl/>
        </w:rPr>
        <w:t xml:space="preserve">בנושאים </w:t>
      </w:r>
      <w:bookmarkStart w:id="4995" w:name="_ETM_Q9_681050"/>
      <w:bookmarkEnd w:id="4995"/>
      <w:r>
        <w:rPr>
          <w:rtl/>
        </w:rPr>
        <w:t xml:space="preserve">של </w:t>
      </w:r>
      <w:bookmarkStart w:id="4996" w:name="_ETM_Q9_682130"/>
      <w:bookmarkEnd w:id="4996"/>
      <w:r>
        <w:rPr>
          <w:rtl/>
        </w:rPr>
        <w:t xml:space="preserve">התעללות </w:t>
      </w:r>
      <w:bookmarkStart w:id="4997" w:name="_ETM_Q9_682850"/>
      <w:bookmarkEnd w:id="4997"/>
      <w:r>
        <w:rPr>
          <w:rtl/>
        </w:rPr>
        <w:t>בפ</w:t>
      </w:r>
      <w:r>
        <w:rPr>
          <w:rFonts w:hint="cs"/>
          <w:rtl/>
        </w:rPr>
        <w:t>ע</w:t>
      </w:r>
      <w:r>
        <w:rPr>
          <w:rtl/>
        </w:rPr>
        <w:t xml:space="preserve">וטות </w:t>
      </w:r>
      <w:bookmarkStart w:id="4998" w:name="_ETM_Q9_685870"/>
      <w:bookmarkEnd w:id="4998"/>
      <w:r>
        <w:rPr>
          <w:rtl/>
        </w:rPr>
        <w:t>צר</w:t>
      </w:r>
      <w:r>
        <w:rPr>
          <w:rFonts w:hint="cs"/>
          <w:rtl/>
        </w:rPr>
        <w:t>י</w:t>
      </w:r>
      <w:bookmarkStart w:id="4999" w:name="_ETM_Q9_682990"/>
      <w:bookmarkEnd w:id="4999"/>
      <w:r>
        <w:rPr>
          <w:rtl/>
        </w:rPr>
        <w:t xml:space="preserve">כים </w:t>
      </w:r>
      <w:bookmarkStart w:id="5000" w:name="_ETM_Q9_686379"/>
      <w:bookmarkEnd w:id="5000"/>
      <w:r>
        <w:rPr>
          <w:rtl/>
        </w:rPr>
        <w:t>ל</w:t>
      </w:r>
      <w:r>
        <w:rPr>
          <w:rFonts w:hint="cs"/>
          <w:rtl/>
        </w:rPr>
        <w:t>הי</w:t>
      </w:r>
      <w:r>
        <w:rPr>
          <w:rtl/>
        </w:rPr>
        <w:t>דון</w:t>
      </w:r>
      <w:bookmarkStart w:id="5001" w:name="_ETM_Q9_684297"/>
      <w:bookmarkEnd w:id="5001"/>
      <w:r>
        <w:rPr>
          <w:rtl/>
        </w:rPr>
        <w:t xml:space="preserve"> </w:t>
      </w:r>
      <w:bookmarkStart w:id="5002" w:name="_ETM_Q9_686829"/>
      <w:bookmarkEnd w:id="5002"/>
      <w:r>
        <w:rPr>
          <w:rtl/>
        </w:rPr>
        <w:t xml:space="preserve">בצורה </w:t>
      </w:r>
      <w:bookmarkStart w:id="5003" w:name="_ETM_Q9_687309"/>
      <w:bookmarkEnd w:id="5003"/>
      <w:r>
        <w:rPr>
          <w:rtl/>
        </w:rPr>
        <w:t>מהירה</w:t>
      </w:r>
      <w:r>
        <w:rPr>
          <w:rFonts w:hint="cs"/>
          <w:rtl/>
        </w:rPr>
        <w:t>.</w:t>
      </w:r>
      <w:r>
        <w:rPr>
          <w:rtl/>
        </w:rPr>
        <w:t xml:space="preserve"> </w:t>
      </w:r>
      <w:bookmarkStart w:id="5004" w:name="_ETM_Q9_687849"/>
      <w:bookmarkEnd w:id="5004"/>
      <w:r>
        <w:rPr>
          <w:rtl/>
        </w:rPr>
        <w:t>כמובן</w:t>
      </w:r>
      <w:r>
        <w:rPr>
          <w:rFonts w:hint="cs"/>
          <w:rtl/>
        </w:rPr>
        <w:t>,</w:t>
      </w:r>
      <w:r>
        <w:rPr>
          <w:rtl/>
        </w:rPr>
        <w:t xml:space="preserve"> </w:t>
      </w:r>
      <w:bookmarkStart w:id="5005" w:name="_ETM_Q9_688329"/>
      <w:bookmarkEnd w:id="5005"/>
      <w:r>
        <w:rPr>
          <w:rtl/>
        </w:rPr>
        <w:t xml:space="preserve">צריך </w:t>
      </w:r>
      <w:bookmarkStart w:id="5006" w:name="_ETM_Q9_688510"/>
      <w:bookmarkEnd w:id="5006"/>
      <w:r>
        <w:rPr>
          <w:rtl/>
        </w:rPr>
        <w:t xml:space="preserve">לתת </w:t>
      </w:r>
      <w:bookmarkStart w:id="5007" w:name="_ETM_Q9_689290"/>
      <w:bookmarkEnd w:id="5007"/>
      <w:r>
        <w:rPr>
          <w:rtl/>
        </w:rPr>
        <w:t xml:space="preserve">לצדק </w:t>
      </w:r>
      <w:bookmarkStart w:id="5008" w:name="_ETM_Q9_689949"/>
      <w:bookmarkEnd w:id="5008"/>
      <w:r>
        <w:rPr>
          <w:rtl/>
        </w:rPr>
        <w:t>להיראות</w:t>
      </w:r>
      <w:r>
        <w:rPr>
          <w:rFonts w:hint="cs"/>
          <w:rtl/>
        </w:rPr>
        <w:t>,</w:t>
      </w:r>
      <w:r>
        <w:rPr>
          <w:rtl/>
        </w:rPr>
        <w:t xml:space="preserve"> </w:t>
      </w:r>
      <w:bookmarkStart w:id="5009" w:name="_ETM_Q9_690430"/>
      <w:bookmarkEnd w:id="5009"/>
      <w:r>
        <w:rPr>
          <w:rtl/>
        </w:rPr>
        <w:t xml:space="preserve">גם </w:t>
      </w:r>
      <w:bookmarkStart w:id="5010" w:name="_ETM_Q9_690669"/>
      <w:bookmarkEnd w:id="5010"/>
      <w:r>
        <w:rPr>
          <w:rtl/>
        </w:rPr>
        <w:t xml:space="preserve">מצד </w:t>
      </w:r>
      <w:bookmarkStart w:id="5011" w:name="_ETM_Q9_691150"/>
      <w:bookmarkEnd w:id="5011"/>
      <w:r>
        <w:rPr>
          <w:rtl/>
        </w:rPr>
        <w:t xml:space="preserve">התביעה </w:t>
      </w:r>
      <w:bookmarkStart w:id="5012" w:name="_ETM_Q9_693020"/>
      <w:bookmarkEnd w:id="5012"/>
      <w:r>
        <w:rPr>
          <w:rtl/>
        </w:rPr>
        <w:t xml:space="preserve">וגם </w:t>
      </w:r>
      <w:bookmarkStart w:id="5013" w:name="_ETM_Q9_693350"/>
      <w:bookmarkEnd w:id="5013"/>
      <w:r>
        <w:rPr>
          <w:rtl/>
        </w:rPr>
        <w:t xml:space="preserve">מצד </w:t>
      </w:r>
      <w:bookmarkStart w:id="5014" w:name="_ETM_Q9_693770"/>
      <w:bookmarkEnd w:id="5014"/>
      <w:r>
        <w:rPr>
          <w:rtl/>
        </w:rPr>
        <w:t xml:space="preserve">הסנגוריה </w:t>
      </w:r>
      <w:bookmarkStart w:id="5015" w:name="_ETM_Q9_694940"/>
      <w:bookmarkEnd w:id="5015"/>
      <w:r>
        <w:rPr>
          <w:rtl/>
        </w:rPr>
        <w:t xml:space="preserve">וגם </w:t>
      </w:r>
      <w:bookmarkStart w:id="5016" w:name="_ETM_Q9_695270"/>
      <w:bookmarkEnd w:id="5016"/>
      <w:r>
        <w:rPr>
          <w:rtl/>
        </w:rPr>
        <w:t xml:space="preserve">מצד </w:t>
      </w:r>
      <w:bookmarkStart w:id="5017" w:name="_ETM_Q9_695809"/>
      <w:bookmarkEnd w:id="5017"/>
      <w:r>
        <w:rPr>
          <w:rtl/>
        </w:rPr>
        <w:t>הנפגעים</w:t>
      </w:r>
      <w:bookmarkStart w:id="5018" w:name="_ETM_Q9_697769"/>
      <w:bookmarkStart w:id="5019" w:name="_ETM_Q9_697950"/>
      <w:bookmarkStart w:id="5020" w:name="_ETM_Q9_698016"/>
      <w:bookmarkStart w:id="5021" w:name="_ETM_Q9_694016"/>
      <w:bookmarkEnd w:id="5018"/>
      <w:bookmarkEnd w:id="5019"/>
      <w:bookmarkEnd w:id="5020"/>
      <w:bookmarkEnd w:id="5021"/>
      <w:r>
        <w:rPr>
          <w:rFonts w:hint="cs"/>
          <w:rtl/>
        </w:rPr>
        <w:t xml:space="preserve">, </w:t>
      </w:r>
      <w:r>
        <w:rPr>
          <w:rtl/>
        </w:rPr>
        <w:t xml:space="preserve">אבל </w:t>
      </w:r>
      <w:bookmarkStart w:id="5022" w:name="_ETM_Q9_698099"/>
      <w:bookmarkEnd w:id="5022"/>
      <w:r>
        <w:rPr>
          <w:rtl/>
        </w:rPr>
        <w:t>ב</w:t>
      </w:r>
      <w:r>
        <w:rPr>
          <w:rFonts w:hint="cs"/>
          <w:rtl/>
        </w:rPr>
        <w:t>רור</w:t>
      </w:r>
      <w:bookmarkStart w:id="5023" w:name="_ETM_Q9_693651"/>
      <w:bookmarkEnd w:id="5023"/>
      <w:r>
        <w:rPr>
          <w:rtl/>
        </w:rPr>
        <w:t xml:space="preserve"> </w:t>
      </w:r>
      <w:bookmarkStart w:id="5024" w:name="_ETM_Q9_698400"/>
      <w:bookmarkEnd w:id="5024"/>
      <w:r>
        <w:rPr>
          <w:rtl/>
        </w:rPr>
        <w:t xml:space="preserve">שדיונים </w:t>
      </w:r>
      <w:bookmarkStart w:id="5025" w:name="_ETM_Q9_698879"/>
      <w:bookmarkEnd w:id="5025"/>
      <w:r>
        <w:rPr>
          <w:rtl/>
        </w:rPr>
        <w:t xml:space="preserve">צריכים </w:t>
      </w:r>
      <w:bookmarkStart w:id="5026" w:name="_ETM_Q9_699120"/>
      <w:bookmarkEnd w:id="5026"/>
      <w:r>
        <w:rPr>
          <w:rFonts w:hint="cs"/>
          <w:rtl/>
        </w:rPr>
        <w:t>לה</w:t>
      </w:r>
      <w:r>
        <w:rPr>
          <w:rtl/>
        </w:rPr>
        <w:t>ת</w:t>
      </w:r>
      <w:r w:rsidR="00971C65">
        <w:rPr>
          <w:rFonts w:hint="cs"/>
          <w:rtl/>
        </w:rPr>
        <w:t xml:space="preserve">נהל </w:t>
      </w:r>
      <w:bookmarkStart w:id="5027" w:name="_ETM_Q9_699540"/>
      <w:bookmarkEnd w:id="5027"/>
      <w:r>
        <w:rPr>
          <w:rtl/>
        </w:rPr>
        <w:t xml:space="preserve">בצורה </w:t>
      </w:r>
      <w:bookmarkStart w:id="5028" w:name="_ETM_Q9_699989"/>
      <w:bookmarkEnd w:id="5028"/>
      <w:r>
        <w:rPr>
          <w:rtl/>
        </w:rPr>
        <w:t>מהירה</w:t>
      </w:r>
      <w:r>
        <w:rPr>
          <w:rFonts w:hint="cs"/>
          <w:rtl/>
        </w:rPr>
        <w:t>.</w:t>
      </w:r>
      <w:bookmarkStart w:id="5029" w:name="_ETM_Q9_695735"/>
      <w:bookmarkEnd w:id="5029"/>
      <w:r>
        <w:rPr>
          <w:rtl/>
        </w:rPr>
        <w:t xml:space="preserve"> </w:t>
      </w:r>
      <w:bookmarkStart w:id="5030" w:name="_ETM_Q9_700470"/>
      <w:bookmarkEnd w:id="5030"/>
      <w:r>
        <w:rPr>
          <w:rtl/>
        </w:rPr>
        <w:t xml:space="preserve">זה </w:t>
      </w:r>
      <w:bookmarkStart w:id="5031" w:name="_ETM_Q9_700620"/>
      <w:bookmarkEnd w:id="5031"/>
      <w:r>
        <w:rPr>
          <w:rtl/>
        </w:rPr>
        <w:t xml:space="preserve">לא </w:t>
      </w:r>
      <w:bookmarkStart w:id="5032" w:name="_ETM_Q9_700709"/>
      <w:bookmarkEnd w:id="5032"/>
      <w:r>
        <w:rPr>
          <w:rFonts w:hint="cs"/>
          <w:rtl/>
        </w:rPr>
        <w:t xml:space="preserve">בריא </w:t>
      </w:r>
      <w:bookmarkStart w:id="5033" w:name="_ETM_Q9_700950"/>
      <w:bookmarkStart w:id="5034" w:name="_ETM_Q9_701099"/>
      <w:bookmarkEnd w:id="5033"/>
      <w:bookmarkEnd w:id="5034"/>
      <w:r>
        <w:rPr>
          <w:rFonts w:hint="cs"/>
          <w:rtl/>
        </w:rPr>
        <w:t>ש</w:t>
      </w:r>
      <w:r>
        <w:rPr>
          <w:rtl/>
        </w:rPr>
        <w:t xml:space="preserve">דיונים </w:t>
      </w:r>
      <w:bookmarkStart w:id="5035" w:name="_ETM_Q9_701610"/>
      <w:bookmarkEnd w:id="5035"/>
      <w:r>
        <w:rPr>
          <w:rtl/>
        </w:rPr>
        <w:t xml:space="preserve">לא </w:t>
      </w:r>
      <w:bookmarkStart w:id="5036" w:name="_ETM_Q9_701760"/>
      <w:bookmarkEnd w:id="5036"/>
      <w:r>
        <w:rPr>
          <w:rtl/>
        </w:rPr>
        <w:t>מת</w:t>
      </w:r>
      <w:r w:rsidR="00971C65">
        <w:rPr>
          <w:rFonts w:hint="cs"/>
          <w:rtl/>
        </w:rPr>
        <w:t>נהלים</w:t>
      </w:r>
      <w:r>
        <w:rPr>
          <w:rFonts w:hint="cs"/>
          <w:rtl/>
        </w:rPr>
        <w:t>.</w:t>
      </w:r>
      <w:bookmarkStart w:id="5037" w:name="_ETM_Q9_703200"/>
      <w:bookmarkStart w:id="5038" w:name="_ETM_Q9_703481"/>
      <w:bookmarkEnd w:id="5037"/>
      <w:bookmarkEnd w:id="5038"/>
      <w:r>
        <w:rPr>
          <w:rFonts w:hint="cs"/>
          <w:rtl/>
        </w:rPr>
        <w:t xml:space="preserve"> </w:t>
      </w:r>
      <w:bookmarkStart w:id="5039" w:name="_ETM_Q9_703567"/>
      <w:bookmarkStart w:id="5040" w:name="_ETM_Q9_703627"/>
      <w:bookmarkStart w:id="5041" w:name="_ETM_Q9_703684"/>
      <w:bookmarkStart w:id="5042" w:name="_ETM_Q9_710779"/>
      <w:bookmarkEnd w:id="5039"/>
      <w:bookmarkEnd w:id="5040"/>
      <w:bookmarkEnd w:id="5041"/>
      <w:bookmarkEnd w:id="5042"/>
      <w:r>
        <w:rPr>
          <w:rtl/>
        </w:rPr>
        <w:t xml:space="preserve">יש </w:t>
      </w:r>
      <w:bookmarkStart w:id="5043" w:name="_ETM_Q9_703409"/>
      <w:bookmarkEnd w:id="5043"/>
      <w:r>
        <w:rPr>
          <w:rtl/>
        </w:rPr>
        <w:t xml:space="preserve">פה </w:t>
      </w:r>
      <w:bookmarkStart w:id="5044" w:name="_ETM_Q9_703590"/>
      <w:bookmarkEnd w:id="5044"/>
      <w:r>
        <w:rPr>
          <w:rtl/>
        </w:rPr>
        <w:t xml:space="preserve">עובדות </w:t>
      </w:r>
      <w:bookmarkStart w:id="5045" w:name="_ETM_Q9_703950"/>
      <w:bookmarkEnd w:id="5045"/>
      <w:r>
        <w:rPr>
          <w:rtl/>
        </w:rPr>
        <w:t>ש</w:t>
      </w:r>
      <w:bookmarkStart w:id="5046" w:name="_ETM_Q9_700057"/>
      <w:bookmarkEnd w:id="5046"/>
      <w:r>
        <w:rPr>
          <w:rFonts w:hint="cs"/>
          <w:rtl/>
        </w:rPr>
        <w:t>תו</w:t>
      </w:r>
      <w:r>
        <w:rPr>
          <w:rtl/>
        </w:rPr>
        <w:t>ארו</w:t>
      </w:r>
      <w:r>
        <w:rPr>
          <w:rFonts w:hint="cs"/>
          <w:rtl/>
        </w:rPr>
        <w:t>,</w:t>
      </w:r>
      <w:r>
        <w:rPr>
          <w:rtl/>
        </w:rPr>
        <w:t xml:space="preserve"> </w:t>
      </w:r>
      <w:bookmarkStart w:id="5047" w:name="_ETM_Q9_704640"/>
      <w:bookmarkEnd w:id="5047"/>
      <w:r>
        <w:rPr>
          <w:rtl/>
        </w:rPr>
        <w:t xml:space="preserve">של </w:t>
      </w:r>
      <w:bookmarkStart w:id="5048" w:name="_ETM_Q9_704849"/>
      <w:bookmarkEnd w:id="5048"/>
      <w:r>
        <w:rPr>
          <w:rtl/>
        </w:rPr>
        <w:t xml:space="preserve">תסקיר </w:t>
      </w:r>
      <w:bookmarkStart w:id="5049" w:name="_ETM_Q9_705179"/>
      <w:bookmarkEnd w:id="5049"/>
      <w:r>
        <w:rPr>
          <w:rtl/>
        </w:rPr>
        <w:t>מבחן</w:t>
      </w:r>
      <w:r>
        <w:rPr>
          <w:rFonts w:hint="cs"/>
          <w:rtl/>
        </w:rPr>
        <w:t xml:space="preserve"> </w:t>
      </w:r>
      <w:bookmarkStart w:id="5050" w:name="_ETM_Q9_710501"/>
      <w:bookmarkEnd w:id="5050"/>
      <w:r>
        <w:rPr>
          <w:rtl/>
        </w:rPr>
        <w:t>שבאמת</w:t>
      </w:r>
      <w:r>
        <w:rPr>
          <w:rFonts w:hint="cs"/>
          <w:rtl/>
        </w:rPr>
        <w:t>,</w:t>
      </w:r>
      <w:bookmarkStart w:id="5051" w:name="_ETM_Q9_702536"/>
      <w:bookmarkEnd w:id="5051"/>
      <w:r>
        <w:rPr>
          <w:rtl/>
        </w:rPr>
        <w:t xml:space="preserve"> </w:t>
      </w:r>
      <w:bookmarkStart w:id="5052" w:name="_ETM_Q9_706590"/>
      <w:bookmarkEnd w:id="5052"/>
      <w:r>
        <w:rPr>
          <w:rtl/>
        </w:rPr>
        <w:t xml:space="preserve">אם </w:t>
      </w:r>
      <w:bookmarkStart w:id="5053" w:name="_ETM_Q9_706739"/>
      <w:bookmarkEnd w:id="5053"/>
      <w:r>
        <w:rPr>
          <w:rtl/>
        </w:rPr>
        <w:t xml:space="preserve">רק </w:t>
      </w:r>
      <w:bookmarkStart w:id="5054" w:name="_ETM_Q9_706920"/>
      <w:bookmarkStart w:id="5055" w:name="_ETM_Q9_707340"/>
      <w:bookmarkEnd w:id="5054"/>
      <w:bookmarkEnd w:id="5055"/>
      <w:r>
        <w:rPr>
          <w:rFonts w:hint="cs"/>
          <w:rtl/>
        </w:rPr>
        <w:t xml:space="preserve">היה </w:t>
      </w:r>
      <w:bookmarkStart w:id="5056" w:name="_ETM_Q9_702486"/>
      <w:bookmarkEnd w:id="5056"/>
      <w:r>
        <w:rPr>
          <w:rtl/>
        </w:rPr>
        <w:t>מוגש</w:t>
      </w:r>
      <w:r>
        <w:rPr>
          <w:rFonts w:hint="cs"/>
          <w:rtl/>
        </w:rPr>
        <w:t xml:space="preserve"> אז </w:t>
      </w:r>
      <w:bookmarkStart w:id="5057" w:name="_ETM_Q9_707909"/>
      <w:bookmarkStart w:id="5058" w:name="_ETM_Q9_708239"/>
      <w:bookmarkStart w:id="5059" w:name="_ETM_Q9_704639"/>
      <w:bookmarkEnd w:id="5057"/>
      <w:bookmarkEnd w:id="5058"/>
      <w:bookmarkEnd w:id="5059"/>
      <w:r>
        <w:rPr>
          <w:rtl/>
        </w:rPr>
        <w:t xml:space="preserve">יכול </w:t>
      </w:r>
      <w:bookmarkStart w:id="5060" w:name="_ETM_Q9_708510"/>
      <w:bookmarkEnd w:id="5060"/>
      <w:r>
        <w:rPr>
          <w:rtl/>
        </w:rPr>
        <w:t xml:space="preserve">להיות </w:t>
      </w:r>
      <w:bookmarkStart w:id="5061" w:name="_ETM_Q9_708659"/>
      <w:bookmarkEnd w:id="5061"/>
      <w:r>
        <w:rPr>
          <w:rtl/>
        </w:rPr>
        <w:t xml:space="preserve">שכבר </w:t>
      </w:r>
      <w:bookmarkStart w:id="5062" w:name="_ETM_Q9_708959"/>
      <w:bookmarkEnd w:id="5062"/>
      <w:r>
        <w:rPr>
          <w:rtl/>
        </w:rPr>
        <w:t xml:space="preserve">היה </w:t>
      </w:r>
      <w:bookmarkStart w:id="5063" w:name="_ETM_Q9_709110"/>
      <w:bookmarkEnd w:id="5063"/>
      <w:r>
        <w:rPr>
          <w:rtl/>
        </w:rPr>
        <w:t>נ</w:t>
      </w:r>
      <w:r>
        <w:rPr>
          <w:rFonts w:hint="cs"/>
          <w:rtl/>
        </w:rPr>
        <w:t>י</w:t>
      </w:r>
      <w:r>
        <w:rPr>
          <w:rtl/>
        </w:rPr>
        <w:t xml:space="preserve">תן </w:t>
      </w:r>
      <w:bookmarkStart w:id="5064" w:name="_ETM_Q9_710220"/>
      <w:bookmarkStart w:id="5065" w:name="_ETM_Q9_710400"/>
      <w:bookmarkStart w:id="5066" w:name="_ETM_Q9_705339"/>
      <w:bookmarkEnd w:id="5064"/>
      <w:bookmarkEnd w:id="5065"/>
      <w:bookmarkEnd w:id="5066"/>
      <w:r>
        <w:rPr>
          <w:rFonts w:hint="cs"/>
          <w:rtl/>
        </w:rPr>
        <w:t>לת</w:t>
      </w:r>
      <w:r>
        <w:rPr>
          <w:rtl/>
        </w:rPr>
        <w:t xml:space="preserve">ת </w:t>
      </w:r>
      <w:bookmarkStart w:id="5067" w:name="_ETM_Q9_710459"/>
      <w:bookmarkEnd w:id="5067"/>
      <w:r>
        <w:rPr>
          <w:rtl/>
        </w:rPr>
        <w:t xml:space="preserve">החלטה </w:t>
      </w:r>
      <w:bookmarkStart w:id="5068" w:name="_ETM_Q9_710790"/>
      <w:bookmarkEnd w:id="5068"/>
      <w:r>
        <w:rPr>
          <w:rtl/>
        </w:rPr>
        <w:t xml:space="preserve">בתיק </w:t>
      </w:r>
      <w:bookmarkStart w:id="5069" w:name="_ETM_Q9_711150"/>
      <w:bookmarkEnd w:id="5069"/>
      <w:r>
        <w:rPr>
          <w:rtl/>
        </w:rPr>
        <w:t>הזה</w:t>
      </w:r>
      <w:r>
        <w:rPr>
          <w:rFonts w:hint="cs"/>
          <w:rtl/>
        </w:rPr>
        <w:t>.</w:t>
      </w:r>
      <w:bookmarkStart w:id="5070" w:name="_ETM_Q9_713900"/>
      <w:bookmarkEnd w:id="5070"/>
      <w:r>
        <w:rPr>
          <w:rFonts w:hint="cs"/>
          <w:rtl/>
        </w:rPr>
        <w:t xml:space="preserve"> </w:t>
      </w:r>
    </w:p>
    <w:p w:rsidR="00971C65" w:rsidRDefault="00971C65" w:rsidP="00971C65">
      <w:pPr>
        <w:rPr>
          <w:rtl/>
        </w:rPr>
      </w:pPr>
    </w:p>
    <w:p w:rsidR="00865E88" w:rsidRDefault="00865E88" w:rsidP="00971C65">
      <w:pPr>
        <w:rPr>
          <w:rtl/>
        </w:rPr>
      </w:pPr>
      <w:r>
        <w:rPr>
          <w:rtl/>
        </w:rPr>
        <w:t xml:space="preserve">אני </w:t>
      </w:r>
      <w:bookmarkStart w:id="5071" w:name="_ETM_Q9_714379"/>
      <w:bookmarkEnd w:id="5071"/>
      <w:r>
        <w:rPr>
          <w:rtl/>
        </w:rPr>
        <w:t xml:space="preserve">חייב </w:t>
      </w:r>
      <w:bookmarkStart w:id="5072" w:name="_ETM_Q9_714650"/>
      <w:bookmarkEnd w:id="5072"/>
      <w:r>
        <w:rPr>
          <w:rtl/>
        </w:rPr>
        <w:t xml:space="preserve">להגיד </w:t>
      </w:r>
      <w:bookmarkStart w:id="5073" w:name="_ETM_Q9_714919"/>
      <w:bookmarkEnd w:id="5073"/>
      <w:r>
        <w:rPr>
          <w:rtl/>
        </w:rPr>
        <w:t xml:space="preserve">לך </w:t>
      </w:r>
      <w:bookmarkStart w:id="5074" w:name="_ETM_Q9_715370"/>
      <w:bookmarkEnd w:id="5074"/>
      <w:r>
        <w:rPr>
          <w:rFonts w:hint="cs"/>
          <w:rtl/>
        </w:rPr>
        <w:t>ש</w:t>
      </w:r>
      <w:r>
        <w:rPr>
          <w:rtl/>
        </w:rPr>
        <w:t xml:space="preserve">הנושא </w:t>
      </w:r>
      <w:bookmarkStart w:id="5075" w:name="_ETM_Q9_715849"/>
      <w:bookmarkEnd w:id="5075"/>
      <w:r>
        <w:rPr>
          <w:rtl/>
        </w:rPr>
        <w:t xml:space="preserve">הזה </w:t>
      </w:r>
      <w:bookmarkStart w:id="5076" w:name="_ETM_Q9_716480"/>
      <w:bookmarkEnd w:id="5076"/>
      <w:r>
        <w:rPr>
          <w:rtl/>
        </w:rPr>
        <w:t xml:space="preserve">של </w:t>
      </w:r>
      <w:bookmarkStart w:id="5077" w:name="_ETM_Q9_717319"/>
      <w:bookmarkStart w:id="5078" w:name="_ETM_Q9_717650"/>
      <w:bookmarkEnd w:id="5077"/>
      <w:bookmarkEnd w:id="5078"/>
      <w:r>
        <w:rPr>
          <w:rtl/>
        </w:rPr>
        <w:t xml:space="preserve">איך </w:t>
      </w:r>
      <w:bookmarkStart w:id="5079" w:name="_ETM_Q9_717949"/>
      <w:bookmarkEnd w:id="5079"/>
      <w:r>
        <w:rPr>
          <w:rtl/>
        </w:rPr>
        <w:t xml:space="preserve">אנחנו </w:t>
      </w:r>
      <w:bookmarkStart w:id="5080" w:name="_ETM_Q9_719540"/>
      <w:bookmarkStart w:id="5081" w:name="_ETM_Q9_719689"/>
      <w:bookmarkEnd w:id="5080"/>
      <w:bookmarkEnd w:id="5081"/>
      <w:r>
        <w:rPr>
          <w:rtl/>
        </w:rPr>
        <w:t xml:space="preserve">במדינת </w:t>
      </w:r>
      <w:bookmarkStart w:id="5082" w:name="_ETM_Q9_720049"/>
      <w:bookmarkEnd w:id="5082"/>
      <w:r>
        <w:rPr>
          <w:rtl/>
        </w:rPr>
        <w:t xml:space="preserve">ישראל </w:t>
      </w:r>
      <w:bookmarkStart w:id="5083" w:name="_ETM_Q9_720590"/>
      <w:bookmarkEnd w:id="5083"/>
      <w:r>
        <w:rPr>
          <w:rtl/>
        </w:rPr>
        <w:t xml:space="preserve">משרשים </w:t>
      </w:r>
      <w:bookmarkStart w:id="5084" w:name="_ETM_Q9_721219"/>
      <w:bookmarkEnd w:id="5084"/>
      <w:r>
        <w:rPr>
          <w:rtl/>
        </w:rPr>
        <w:t xml:space="preserve">את </w:t>
      </w:r>
      <w:bookmarkStart w:id="5085" w:name="_ETM_Q9_721429"/>
      <w:bookmarkEnd w:id="5085"/>
      <w:r>
        <w:rPr>
          <w:rtl/>
        </w:rPr>
        <w:t xml:space="preserve">הבעיה </w:t>
      </w:r>
      <w:bookmarkStart w:id="5086" w:name="_ETM_Q9_721939"/>
      <w:bookmarkEnd w:id="5086"/>
      <w:r>
        <w:rPr>
          <w:rtl/>
        </w:rPr>
        <w:t xml:space="preserve">הזאת </w:t>
      </w:r>
      <w:bookmarkStart w:id="5087" w:name="_ETM_Q9_722569"/>
      <w:bookmarkEnd w:id="5087"/>
      <w:r>
        <w:rPr>
          <w:rtl/>
        </w:rPr>
        <w:t xml:space="preserve">של </w:t>
      </w:r>
      <w:bookmarkStart w:id="5088" w:name="_ETM_Q9_724629"/>
      <w:bookmarkEnd w:id="5088"/>
      <w:r>
        <w:rPr>
          <w:rtl/>
        </w:rPr>
        <w:t xml:space="preserve">תופעות </w:t>
      </w:r>
      <w:bookmarkStart w:id="5089" w:name="_ETM_Q9_725140"/>
      <w:bookmarkEnd w:id="5089"/>
      <w:r>
        <w:rPr>
          <w:rtl/>
        </w:rPr>
        <w:t xml:space="preserve">של </w:t>
      </w:r>
      <w:bookmarkStart w:id="5090" w:name="_ETM_Q9_725319"/>
      <w:bookmarkEnd w:id="5090"/>
      <w:r>
        <w:rPr>
          <w:rFonts w:hint="cs"/>
          <w:rtl/>
        </w:rPr>
        <w:t>ה</w:t>
      </w:r>
      <w:r>
        <w:rPr>
          <w:rtl/>
        </w:rPr>
        <w:t xml:space="preserve">אלימות </w:t>
      </w:r>
      <w:bookmarkStart w:id="5091" w:name="_ETM_Q9_726370"/>
      <w:bookmarkEnd w:id="5091"/>
      <w:r>
        <w:rPr>
          <w:rtl/>
        </w:rPr>
        <w:t xml:space="preserve">וההתעללות </w:t>
      </w:r>
      <w:bookmarkStart w:id="5092" w:name="_ETM_Q9_727179"/>
      <w:bookmarkStart w:id="5093" w:name="_ETM_Q9_727689"/>
      <w:bookmarkEnd w:id="5092"/>
      <w:bookmarkEnd w:id="5093"/>
      <w:r>
        <w:rPr>
          <w:rFonts w:hint="cs"/>
          <w:rtl/>
        </w:rPr>
        <w:t>ב</w:t>
      </w:r>
      <w:r>
        <w:rPr>
          <w:rtl/>
        </w:rPr>
        <w:t>פ</w:t>
      </w:r>
      <w:r>
        <w:rPr>
          <w:rFonts w:hint="cs"/>
          <w:rtl/>
        </w:rPr>
        <w:t>עו</w:t>
      </w:r>
      <w:r>
        <w:rPr>
          <w:rtl/>
        </w:rPr>
        <w:t>ט</w:t>
      </w:r>
      <w:r>
        <w:rPr>
          <w:rFonts w:hint="cs"/>
          <w:rtl/>
        </w:rPr>
        <w:t>ות</w:t>
      </w:r>
      <w:r>
        <w:rPr>
          <w:rtl/>
        </w:rPr>
        <w:t xml:space="preserve"> </w:t>
      </w:r>
      <w:bookmarkStart w:id="5094" w:name="_ETM_Q9_728079"/>
      <w:bookmarkEnd w:id="5094"/>
      <w:r>
        <w:rPr>
          <w:rtl/>
        </w:rPr>
        <w:t xml:space="preserve">חסרי </w:t>
      </w:r>
      <w:bookmarkStart w:id="5095" w:name="_ETM_Q9_728469"/>
      <w:bookmarkEnd w:id="5095"/>
      <w:r>
        <w:rPr>
          <w:rtl/>
        </w:rPr>
        <w:t>יש</w:t>
      </w:r>
      <w:r>
        <w:rPr>
          <w:rFonts w:hint="cs"/>
          <w:rtl/>
        </w:rPr>
        <w:t>ע,</w:t>
      </w:r>
      <w:bookmarkStart w:id="5096" w:name="_ETM_Q9_725428"/>
      <w:bookmarkEnd w:id="5096"/>
      <w:r>
        <w:rPr>
          <w:rtl/>
        </w:rPr>
        <w:t xml:space="preserve"> </w:t>
      </w:r>
      <w:bookmarkStart w:id="5097" w:name="_ETM_Q9_728920"/>
      <w:bookmarkEnd w:id="5097"/>
      <w:r>
        <w:rPr>
          <w:rtl/>
        </w:rPr>
        <w:t xml:space="preserve">משהו </w:t>
      </w:r>
      <w:bookmarkStart w:id="5098" w:name="_ETM_Q9_729219"/>
      <w:bookmarkEnd w:id="5098"/>
      <w:r>
        <w:rPr>
          <w:rtl/>
        </w:rPr>
        <w:t xml:space="preserve">שאתה </w:t>
      </w:r>
      <w:bookmarkStart w:id="5099" w:name="_ETM_Q9_730179"/>
      <w:bookmarkEnd w:id="5099"/>
      <w:r>
        <w:rPr>
          <w:rtl/>
        </w:rPr>
        <w:t xml:space="preserve">מטפל </w:t>
      </w:r>
      <w:bookmarkStart w:id="5100" w:name="_ETM_Q9_730599"/>
      <w:bookmarkEnd w:id="5100"/>
      <w:r>
        <w:rPr>
          <w:rtl/>
        </w:rPr>
        <w:t xml:space="preserve">בו </w:t>
      </w:r>
      <w:bookmarkStart w:id="5101" w:name="_ETM_Q9_730689"/>
      <w:bookmarkEnd w:id="5101"/>
      <w:r>
        <w:rPr>
          <w:rtl/>
        </w:rPr>
        <w:t xml:space="preserve">כבר </w:t>
      </w:r>
      <w:bookmarkStart w:id="5102" w:name="_ETM_Q9_730870"/>
      <w:bookmarkEnd w:id="5102"/>
      <w:r>
        <w:rPr>
          <w:rtl/>
        </w:rPr>
        <w:t xml:space="preserve">תקופה </w:t>
      </w:r>
      <w:bookmarkStart w:id="5103" w:name="_ETM_Q9_731230"/>
      <w:bookmarkEnd w:id="5103"/>
      <w:r>
        <w:rPr>
          <w:rtl/>
        </w:rPr>
        <w:t>ארוכה</w:t>
      </w:r>
      <w:r>
        <w:rPr>
          <w:rFonts w:hint="cs"/>
          <w:rtl/>
        </w:rPr>
        <w:t xml:space="preserve"> </w:t>
      </w:r>
      <w:r>
        <w:rPr>
          <w:rFonts w:hint="eastAsia"/>
          <w:rtl/>
        </w:rPr>
        <w:t xml:space="preserve">– </w:t>
      </w:r>
      <w:r>
        <w:rPr>
          <w:rFonts w:hint="cs"/>
          <w:rtl/>
        </w:rPr>
        <w:t>זו</w:t>
      </w:r>
      <w:bookmarkStart w:id="5104" w:name="_ETM_Q9_732889"/>
      <w:bookmarkEnd w:id="5104"/>
      <w:r>
        <w:rPr>
          <w:rFonts w:hint="cs"/>
          <w:rtl/>
        </w:rPr>
        <w:t xml:space="preserve"> </w:t>
      </w:r>
      <w:r>
        <w:rPr>
          <w:rtl/>
        </w:rPr>
        <w:t xml:space="preserve">תופעה </w:t>
      </w:r>
      <w:bookmarkStart w:id="5105" w:name="_ETM_Q9_733519"/>
      <w:bookmarkEnd w:id="5105"/>
      <w:r>
        <w:rPr>
          <w:rtl/>
        </w:rPr>
        <w:t xml:space="preserve">באמת </w:t>
      </w:r>
      <w:bookmarkStart w:id="5106" w:name="_ETM_Q9_734569"/>
      <w:bookmarkEnd w:id="5106"/>
      <w:r>
        <w:rPr>
          <w:rtl/>
        </w:rPr>
        <w:t xml:space="preserve">מאוד </w:t>
      </w:r>
      <w:bookmarkStart w:id="5107" w:name="_ETM_Q9_734840"/>
      <w:bookmarkEnd w:id="5107"/>
      <w:r>
        <w:rPr>
          <w:rtl/>
        </w:rPr>
        <w:t xml:space="preserve">מאוד </w:t>
      </w:r>
      <w:bookmarkStart w:id="5108" w:name="_ETM_Q9_736250"/>
      <w:bookmarkEnd w:id="5108"/>
      <w:r>
        <w:rPr>
          <w:rtl/>
        </w:rPr>
        <w:t>כבדה</w:t>
      </w:r>
      <w:r>
        <w:rPr>
          <w:rFonts w:hint="cs"/>
          <w:rtl/>
        </w:rPr>
        <w:t>.</w:t>
      </w:r>
      <w:bookmarkStart w:id="5109" w:name="_ETM_Q9_733597"/>
      <w:bookmarkEnd w:id="5109"/>
      <w:r>
        <w:rPr>
          <w:rtl/>
        </w:rPr>
        <w:t xml:space="preserve"> </w:t>
      </w:r>
      <w:bookmarkStart w:id="5110" w:name="_ETM_Q9_738509"/>
      <w:bookmarkEnd w:id="5110"/>
      <w:r>
        <w:rPr>
          <w:rtl/>
        </w:rPr>
        <w:t xml:space="preserve">דרך </w:t>
      </w:r>
      <w:bookmarkStart w:id="5111" w:name="_ETM_Q9_738749"/>
      <w:bookmarkEnd w:id="5111"/>
      <w:r>
        <w:rPr>
          <w:rtl/>
        </w:rPr>
        <w:t>אגב</w:t>
      </w:r>
      <w:r>
        <w:rPr>
          <w:rFonts w:hint="cs"/>
          <w:rtl/>
        </w:rPr>
        <w:t>,</w:t>
      </w:r>
      <w:r>
        <w:rPr>
          <w:rtl/>
        </w:rPr>
        <w:t xml:space="preserve"> </w:t>
      </w:r>
      <w:bookmarkStart w:id="5112" w:name="_ETM_Q9_739379"/>
      <w:bookmarkEnd w:id="5112"/>
      <w:r>
        <w:rPr>
          <w:rtl/>
        </w:rPr>
        <w:t xml:space="preserve">אם </w:t>
      </w:r>
      <w:bookmarkStart w:id="5113" w:name="_ETM_Q9_740780"/>
      <w:bookmarkEnd w:id="5113"/>
      <w:r>
        <w:rPr>
          <w:rtl/>
        </w:rPr>
        <w:t xml:space="preserve">דודי </w:t>
      </w:r>
      <w:bookmarkStart w:id="5114" w:name="_ETM_Q9_741140"/>
      <w:bookmarkStart w:id="5115" w:name="_ETM_Q9_732987"/>
      <w:bookmarkStart w:id="5116" w:name="_ETM_Q9_739326"/>
      <w:bookmarkEnd w:id="5114"/>
      <w:bookmarkEnd w:id="5115"/>
      <w:bookmarkEnd w:id="5116"/>
      <w:r>
        <w:rPr>
          <w:rtl/>
        </w:rPr>
        <w:t xml:space="preserve">אמסלם </w:t>
      </w:r>
      <w:bookmarkStart w:id="5117" w:name="_ETM_Q9_741679"/>
      <w:bookmarkStart w:id="5118" w:name="_ETM_Q9_737046"/>
      <w:bookmarkEnd w:id="5117"/>
      <w:bookmarkEnd w:id="5118"/>
      <w:r>
        <w:rPr>
          <w:rFonts w:hint="cs"/>
          <w:rtl/>
        </w:rPr>
        <w:t>לא היה משתק</w:t>
      </w:r>
      <w:r>
        <w:rPr>
          <w:rtl/>
        </w:rPr>
        <w:t xml:space="preserve"> </w:t>
      </w:r>
      <w:bookmarkStart w:id="5119" w:name="_ETM_Q9_742160"/>
      <w:bookmarkEnd w:id="5119"/>
      <w:r>
        <w:rPr>
          <w:rFonts w:hint="cs"/>
          <w:rtl/>
        </w:rPr>
        <w:t xml:space="preserve">את </w:t>
      </w:r>
      <w:r>
        <w:rPr>
          <w:rtl/>
        </w:rPr>
        <w:t xml:space="preserve">ועדת </w:t>
      </w:r>
      <w:bookmarkStart w:id="5120" w:name="_ETM_Q9_742400"/>
      <w:bookmarkEnd w:id="5120"/>
      <w:r>
        <w:rPr>
          <w:rtl/>
        </w:rPr>
        <w:t xml:space="preserve">שרים </w:t>
      </w:r>
      <w:bookmarkStart w:id="5121" w:name="_ETM_Q9_742610"/>
      <w:bookmarkEnd w:id="5121"/>
      <w:r>
        <w:rPr>
          <w:rtl/>
        </w:rPr>
        <w:t>לחקיקה</w:t>
      </w:r>
      <w:r>
        <w:rPr>
          <w:rFonts w:hint="cs"/>
          <w:rtl/>
        </w:rPr>
        <w:t>,</w:t>
      </w:r>
      <w:bookmarkStart w:id="5122" w:name="_ETM_Q9_739345"/>
      <w:bookmarkEnd w:id="5122"/>
      <w:r>
        <w:rPr>
          <w:rtl/>
        </w:rPr>
        <w:t xml:space="preserve"> </w:t>
      </w:r>
      <w:bookmarkStart w:id="5123" w:name="_ETM_Q9_743870"/>
      <w:bookmarkEnd w:id="5123"/>
      <w:r>
        <w:rPr>
          <w:rtl/>
        </w:rPr>
        <w:t xml:space="preserve">אז </w:t>
      </w:r>
      <w:bookmarkStart w:id="5124" w:name="_ETM_Q9_744020"/>
      <w:bookmarkEnd w:id="5124"/>
      <w:r>
        <w:rPr>
          <w:rFonts w:hint="cs"/>
          <w:rtl/>
        </w:rPr>
        <w:t>יכול להיות</w:t>
      </w:r>
      <w:r>
        <w:rPr>
          <w:rtl/>
        </w:rPr>
        <w:t xml:space="preserve"> </w:t>
      </w:r>
      <w:bookmarkStart w:id="5125" w:name="_ETM_Q9_744260"/>
      <w:bookmarkEnd w:id="5125"/>
      <w:r>
        <w:rPr>
          <w:rtl/>
        </w:rPr>
        <w:t xml:space="preserve">שכבר </w:t>
      </w:r>
      <w:bookmarkStart w:id="5126" w:name="_ETM_Q9_744679"/>
      <w:bookmarkEnd w:id="5126"/>
      <w:r>
        <w:rPr>
          <w:rFonts w:hint="cs"/>
          <w:rtl/>
        </w:rPr>
        <w:t xml:space="preserve">היה </w:t>
      </w:r>
      <w:bookmarkStart w:id="5127" w:name="_ETM_Q9_741918"/>
      <w:bookmarkEnd w:id="5127"/>
      <w:r>
        <w:rPr>
          <w:rtl/>
        </w:rPr>
        <w:t xml:space="preserve">אפשר </w:t>
      </w:r>
      <w:bookmarkStart w:id="5128" w:name="_ETM_Q9_745010"/>
      <w:bookmarkEnd w:id="5128"/>
      <w:r>
        <w:rPr>
          <w:rtl/>
        </w:rPr>
        <w:t xml:space="preserve">לדון </w:t>
      </w:r>
      <w:bookmarkStart w:id="5129" w:name="_ETM_Q9_745309"/>
      <w:bookmarkEnd w:id="5129"/>
      <w:r>
        <w:rPr>
          <w:rtl/>
        </w:rPr>
        <w:t xml:space="preserve">בזה </w:t>
      </w:r>
      <w:bookmarkStart w:id="5130" w:name="_ETM_Q9_746610"/>
      <w:bookmarkEnd w:id="5130"/>
      <w:r>
        <w:rPr>
          <w:rtl/>
        </w:rPr>
        <w:t xml:space="preserve">כבר </w:t>
      </w:r>
      <w:bookmarkStart w:id="5131" w:name="_ETM_Q9_746910"/>
      <w:bookmarkEnd w:id="5131"/>
      <w:r>
        <w:rPr>
          <w:rtl/>
        </w:rPr>
        <w:t xml:space="preserve">לפני </w:t>
      </w:r>
      <w:bookmarkStart w:id="5132" w:name="_ETM_Q9_747300"/>
      <w:bookmarkEnd w:id="5132"/>
      <w:r>
        <w:rPr>
          <w:rtl/>
        </w:rPr>
        <w:t xml:space="preserve">חודש </w:t>
      </w:r>
      <w:bookmarkStart w:id="5133" w:name="_ETM_Q9_747690"/>
      <w:bookmarkEnd w:id="5133"/>
      <w:r>
        <w:rPr>
          <w:rtl/>
        </w:rPr>
        <w:t xml:space="preserve">או </w:t>
      </w:r>
      <w:bookmarkStart w:id="5134" w:name="_ETM_Q9_747750"/>
      <w:bookmarkEnd w:id="5134"/>
      <w:r>
        <w:rPr>
          <w:rtl/>
        </w:rPr>
        <w:t xml:space="preserve">חודשיים </w:t>
      </w:r>
      <w:bookmarkStart w:id="5135" w:name="_ETM_Q9_748259"/>
      <w:bookmarkEnd w:id="5135"/>
      <w:r>
        <w:rPr>
          <w:rtl/>
        </w:rPr>
        <w:t xml:space="preserve">בוועדת </w:t>
      </w:r>
      <w:bookmarkStart w:id="5136" w:name="_ETM_Q9_748559"/>
      <w:bookmarkEnd w:id="5136"/>
      <w:r>
        <w:rPr>
          <w:rtl/>
        </w:rPr>
        <w:t xml:space="preserve">שרים </w:t>
      </w:r>
      <w:bookmarkStart w:id="5137" w:name="_ETM_Q9_748800"/>
      <w:bookmarkEnd w:id="5137"/>
      <w:r>
        <w:rPr>
          <w:rtl/>
        </w:rPr>
        <w:t>לחקיקה</w:t>
      </w:r>
      <w:r>
        <w:rPr>
          <w:rFonts w:hint="cs"/>
          <w:rtl/>
        </w:rPr>
        <w:t xml:space="preserve">, </w:t>
      </w:r>
      <w:bookmarkStart w:id="5138" w:name="_ETM_Q9_749309"/>
      <w:bookmarkEnd w:id="5138"/>
      <w:r>
        <w:rPr>
          <w:rtl/>
        </w:rPr>
        <w:t>ולא</w:t>
      </w:r>
      <w:r>
        <w:rPr>
          <w:rFonts w:hint="cs"/>
          <w:rtl/>
        </w:rPr>
        <w:t xml:space="preserve"> </w:t>
      </w:r>
      <w:r w:rsidR="00753B1E">
        <w:rPr>
          <w:rFonts w:hint="cs"/>
          <w:rtl/>
        </w:rPr>
        <w:t>– – –</w:t>
      </w:r>
      <w:bookmarkStart w:id="5139" w:name="_ETM_Q9_745524"/>
      <w:bookmarkStart w:id="5140" w:name="_ETM_Q9_750980"/>
      <w:bookmarkStart w:id="5141" w:name="_ETM_Q9_746378"/>
      <w:bookmarkEnd w:id="5139"/>
      <w:bookmarkEnd w:id="5140"/>
      <w:bookmarkEnd w:id="5141"/>
    </w:p>
    <w:p w:rsidR="00865E88" w:rsidRDefault="00865E88" w:rsidP="00FD6ED6">
      <w:pPr>
        <w:rPr>
          <w:rtl/>
        </w:rPr>
      </w:pPr>
      <w:bookmarkStart w:id="5142" w:name="_ETM_Q9_746439"/>
      <w:bookmarkStart w:id="5143" w:name="_ETM_Q9_746551"/>
      <w:bookmarkEnd w:id="5142"/>
      <w:bookmarkEnd w:id="5143"/>
    </w:p>
    <w:p w:rsidR="00865E88" w:rsidRDefault="00865E88" w:rsidP="00FD6ED6">
      <w:pPr>
        <w:pStyle w:val="af5"/>
        <w:rPr>
          <w:rtl/>
        </w:rPr>
      </w:pPr>
      <w:bookmarkStart w:id="5144" w:name="ET_interruption_5786_21"/>
      <w:r w:rsidRPr="009C2007">
        <w:rPr>
          <w:rStyle w:val="TagStyle"/>
          <w:rtl/>
        </w:rPr>
        <w:t xml:space="preserve"> &lt;&lt; קריאה &gt;&gt;</w:t>
      </w:r>
      <w:r w:rsidRPr="000F4E89">
        <w:rPr>
          <w:rStyle w:val="TagStyle"/>
          <w:rtl/>
        </w:rPr>
        <w:t xml:space="preserve"> </w:t>
      </w:r>
      <w:r>
        <w:rPr>
          <w:rtl/>
        </w:rPr>
        <w:t>אופיר כץ (הליכוד):</w:t>
      </w:r>
      <w:r w:rsidRPr="000F4E89">
        <w:rPr>
          <w:rStyle w:val="TagStyle"/>
          <w:rtl/>
        </w:rPr>
        <w:t xml:space="preserve"> </w:t>
      </w:r>
      <w:r w:rsidRPr="009C2007">
        <w:rPr>
          <w:rStyle w:val="TagStyle"/>
          <w:rtl/>
        </w:rPr>
        <w:t>&lt;&lt; קריאה &gt;&gt;</w:t>
      </w:r>
      <w:r>
        <w:rPr>
          <w:rtl/>
        </w:rPr>
        <w:t xml:space="preserve">   </w:t>
      </w:r>
      <w:bookmarkEnd w:id="5144"/>
    </w:p>
    <w:p w:rsidR="00865E88" w:rsidRDefault="00865E88" w:rsidP="00753B1E">
      <w:pPr>
        <w:rPr>
          <w:rtl/>
          <w:lang w:eastAsia="he-IL"/>
        </w:rPr>
      </w:pPr>
    </w:p>
    <w:p w:rsidR="00865E88" w:rsidRDefault="00865E88" w:rsidP="00FD6ED6">
      <w:pPr>
        <w:rPr>
          <w:rtl/>
          <w:lang w:eastAsia="he-IL"/>
        </w:rPr>
      </w:pPr>
      <w:bookmarkStart w:id="5145" w:name="_ETM_Q9_752583"/>
      <w:bookmarkStart w:id="5146" w:name="_ETM_Q9_747857"/>
      <w:bookmarkEnd w:id="5145"/>
      <w:bookmarkEnd w:id="5146"/>
      <w:r>
        <w:rPr>
          <w:rFonts w:hint="cs"/>
          <w:rtl/>
          <w:lang w:eastAsia="he-IL"/>
        </w:rPr>
        <w:t>אמרתי לך שבוועדת שרי</w:t>
      </w:r>
      <w:bookmarkStart w:id="5147" w:name="_ETM_Q9_747121"/>
      <w:bookmarkStart w:id="5148" w:name="_ETM_Q9_748893"/>
      <w:bookmarkStart w:id="5149" w:name="_ETM_Q9_744292"/>
      <w:bookmarkEnd w:id="5147"/>
      <w:bookmarkEnd w:id="5148"/>
      <w:bookmarkEnd w:id="5149"/>
      <w:r>
        <w:rPr>
          <w:rFonts w:hint="cs"/>
          <w:rtl/>
          <w:lang w:eastAsia="he-IL"/>
        </w:rPr>
        <w:t>ם לחקיקה לא</w:t>
      </w:r>
      <w:bookmarkStart w:id="5150" w:name="_ETM_Q9_750957"/>
      <w:bookmarkEnd w:id="5150"/>
      <w:r>
        <w:rPr>
          <w:rFonts w:hint="cs"/>
          <w:rtl/>
          <w:lang w:eastAsia="he-IL"/>
        </w:rPr>
        <w:t xml:space="preserve"> תהיה בעיה</w:t>
      </w:r>
      <w:bookmarkStart w:id="5151" w:name="_ETM_Q9_749934"/>
      <w:bookmarkStart w:id="5152" w:name="_ETM_Q9_747713"/>
      <w:bookmarkEnd w:id="5151"/>
      <w:bookmarkEnd w:id="5152"/>
      <w:r>
        <w:rPr>
          <w:rFonts w:hint="cs"/>
          <w:rtl/>
          <w:lang w:eastAsia="he-IL"/>
        </w:rPr>
        <w:t xml:space="preserve">, אבל </w:t>
      </w:r>
      <w:bookmarkStart w:id="5153" w:name="_ETM_Q9_749695"/>
      <w:bookmarkEnd w:id="5153"/>
      <w:r>
        <w:rPr>
          <w:rFonts w:hint="cs"/>
          <w:rtl/>
          <w:lang w:eastAsia="he-IL"/>
        </w:rPr>
        <w:t>לא רצית</w:t>
      </w:r>
      <w:bookmarkStart w:id="5154" w:name="_ETM_Q9_748315"/>
      <w:bookmarkEnd w:id="5154"/>
      <w:r>
        <w:rPr>
          <w:rFonts w:hint="cs"/>
          <w:rtl/>
          <w:lang w:eastAsia="he-IL"/>
        </w:rPr>
        <w:t xml:space="preserve"> להתקדם.</w:t>
      </w:r>
      <w:bookmarkStart w:id="5155" w:name="_ETM_Q9_750876"/>
      <w:bookmarkEnd w:id="5155"/>
    </w:p>
    <w:p w:rsidR="00865E88" w:rsidRDefault="00865E88" w:rsidP="00FD6ED6">
      <w:pPr>
        <w:rPr>
          <w:rtl/>
          <w:lang w:eastAsia="he-IL"/>
        </w:rPr>
      </w:pPr>
      <w:bookmarkStart w:id="5156" w:name="_ETM_Q9_750950"/>
      <w:bookmarkStart w:id="5157" w:name="_ETM_Q9_751019"/>
      <w:bookmarkEnd w:id="5156"/>
      <w:bookmarkEnd w:id="5157"/>
    </w:p>
    <w:p w:rsidR="00865E88" w:rsidRDefault="00865E88" w:rsidP="002E1F2B">
      <w:pPr>
        <w:pStyle w:val="-"/>
        <w:rPr>
          <w:rtl/>
        </w:rPr>
      </w:pPr>
      <w:bookmarkStart w:id="5158" w:name="ET_speakercontinue_5995_127"/>
      <w:r w:rsidRPr="002E1F2B">
        <w:rPr>
          <w:rStyle w:val="TagStyle"/>
          <w:rtl/>
        </w:rPr>
        <w:t xml:space="preserve"> &lt;&lt; דובר_המשך &gt;&gt;</w:t>
      </w:r>
      <w:r w:rsidRPr="00334F2C">
        <w:rPr>
          <w:rStyle w:val="TagStyle"/>
          <w:rtl/>
        </w:rPr>
        <w:t xml:space="preserve"> </w:t>
      </w:r>
      <w:r>
        <w:rPr>
          <w:rtl/>
        </w:rPr>
        <w:t>שר המשפטים אבי ניסנקורן:</w:t>
      </w:r>
      <w:r w:rsidRPr="00334F2C">
        <w:rPr>
          <w:rStyle w:val="TagStyle"/>
          <w:rtl/>
        </w:rPr>
        <w:t xml:space="preserve"> </w:t>
      </w:r>
      <w:r w:rsidRPr="002E1F2B">
        <w:rPr>
          <w:rStyle w:val="TagStyle"/>
          <w:rtl/>
        </w:rPr>
        <w:t>&lt;&lt; דובר_המשך &gt;&gt;</w:t>
      </w:r>
      <w:bookmarkEnd w:id="5158"/>
      <w:r w:rsidRPr="002E1F2B">
        <w:rPr>
          <w:rStyle w:val="TagStyle"/>
          <w:rtl/>
        </w:rPr>
        <w:t xml:space="preserve"> </w:t>
      </w:r>
      <w:r>
        <w:rPr>
          <w:rtl/>
        </w:rPr>
        <w:t xml:space="preserve">   </w:t>
      </w:r>
    </w:p>
    <w:p w:rsidR="00865E88" w:rsidRDefault="00865E88" w:rsidP="00FD6ED6">
      <w:pPr>
        <w:rPr>
          <w:rtl/>
          <w:lang w:eastAsia="he-IL"/>
        </w:rPr>
      </w:pPr>
    </w:p>
    <w:p w:rsidR="00865E88" w:rsidRDefault="00865E88" w:rsidP="00971C65">
      <w:pPr>
        <w:rPr>
          <w:rtl/>
          <w:lang w:eastAsia="he-IL"/>
        </w:rPr>
      </w:pPr>
      <w:bookmarkStart w:id="5159" w:name="TOR_Q10"/>
      <w:bookmarkEnd w:id="5159"/>
      <w:r>
        <w:rPr>
          <w:rFonts w:hint="cs"/>
          <w:rtl/>
          <w:lang w:eastAsia="he-IL"/>
        </w:rPr>
        <w:t>אמרת לי, אבל דה פקטו דודי אמסלם שיתק את ועדת השרים לחקיקה, כולל בנושאים האלה</w:t>
      </w:r>
      <w:r w:rsidR="00971C65">
        <w:rPr>
          <w:rFonts w:hint="cs"/>
          <w:rtl/>
          <w:lang w:eastAsia="he-IL"/>
        </w:rPr>
        <w:t>,</w:t>
      </w:r>
      <w:r>
        <w:rPr>
          <w:rFonts w:hint="cs"/>
          <w:rtl/>
          <w:lang w:eastAsia="he-IL"/>
        </w:rPr>
        <w:t xml:space="preserve"> והנושא הזה הוא נושא שנדון כבר הרבה זמן. עדיין, </w:t>
      </w:r>
      <w:bookmarkStart w:id="5160" w:name="_ETM_Q10_166000"/>
      <w:bookmarkEnd w:id="5160"/>
      <w:r>
        <w:rPr>
          <w:rFonts w:hint="cs"/>
          <w:rtl/>
          <w:lang w:eastAsia="he-IL"/>
        </w:rPr>
        <w:t>בסוף צריך לראות את הפתרון. הפתרון צריך להיראות לא רק באכיפה ולא רק בעונש; צריך להיות גם פתרון מניעתי. מדינת ישראל</w:t>
      </w:r>
      <w:r w:rsidR="00971C65">
        <w:rPr>
          <w:rFonts w:hint="cs"/>
          <w:rtl/>
          <w:lang w:eastAsia="he-IL"/>
        </w:rPr>
        <w:t>,</w:t>
      </w:r>
      <w:r>
        <w:rPr>
          <w:rFonts w:hint="cs"/>
          <w:rtl/>
          <w:lang w:eastAsia="he-IL"/>
        </w:rPr>
        <w:t xml:space="preserve"> הרבה מאוד שנים </w:t>
      </w:r>
      <w:bookmarkStart w:id="5161" w:name="_ETM_Q10_175000"/>
      <w:bookmarkEnd w:id="5161"/>
      <w:r>
        <w:rPr>
          <w:rFonts w:hint="cs"/>
          <w:rtl/>
          <w:lang w:eastAsia="he-IL"/>
        </w:rPr>
        <w:t xml:space="preserve">אומרים שהיא צריכה ללכת למצב של לימודי חובה </w:t>
      </w:r>
      <w:r w:rsidR="00971C65">
        <w:rPr>
          <w:rFonts w:hint="cs"/>
          <w:rtl/>
          <w:lang w:eastAsia="he-IL"/>
        </w:rPr>
        <w:t>מ</w:t>
      </w:r>
      <w:r>
        <w:rPr>
          <w:rFonts w:hint="cs"/>
          <w:rtl/>
          <w:lang w:eastAsia="he-IL"/>
        </w:rPr>
        <w:t xml:space="preserve">גיל אפס עד </w:t>
      </w:r>
      <w:r w:rsidR="00971C65">
        <w:rPr>
          <w:rFonts w:hint="cs"/>
          <w:rtl/>
          <w:lang w:eastAsia="he-IL"/>
        </w:rPr>
        <w:t xml:space="preserve">גיל </w:t>
      </w:r>
      <w:r>
        <w:rPr>
          <w:rFonts w:hint="cs"/>
          <w:rtl/>
          <w:lang w:eastAsia="he-IL"/>
        </w:rPr>
        <w:t>שלוש, ואז אלה לימודים מפוקחים</w:t>
      </w:r>
      <w:bookmarkStart w:id="5162" w:name="_ETM_Q10_186000"/>
      <w:bookmarkEnd w:id="5162"/>
      <w:r>
        <w:rPr>
          <w:rFonts w:hint="cs"/>
          <w:rtl/>
          <w:lang w:eastAsia="he-IL"/>
        </w:rPr>
        <w:t>, לימודים שהגננות והסייעות בהם הן גננות שהן עובדות עירייה או עובדות משרד החינוך, פלוס הפיקוח של המצלמות</w:t>
      </w:r>
      <w:bookmarkStart w:id="5163" w:name="_ETM_Q10_198000"/>
      <w:bookmarkEnd w:id="5163"/>
      <w:r>
        <w:rPr>
          <w:rFonts w:hint="cs"/>
          <w:rtl/>
          <w:lang w:eastAsia="he-IL"/>
        </w:rPr>
        <w:t xml:space="preserve"> ועמידה על זה </w:t>
      </w:r>
      <w:r>
        <w:rPr>
          <w:rFonts w:hint="eastAsia"/>
          <w:rtl/>
          <w:lang w:eastAsia="he-IL"/>
        </w:rPr>
        <w:t xml:space="preserve">– </w:t>
      </w:r>
      <w:r>
        <w:rPr>
          <w:rFonts w:hint="cs"/>
          <w:rtl/>
          <w:lang w:eastAsia="he-IL"/>
        </w:rPr>
        <w:t xml:space="preserve">לראות שבאמת יש מצלמות בכל מקום </w:t>
      </w:r>
      <w:r>
        <w:rPr>
          <w:rFonts w:hint="eastAsia"/>
          <w:rtl/>
          <w:lang w:eastAsia="he-IL"/>
        </w:rPr>
        <w:t xml:space="preserve">– </w:t>
      </w:r>
      <w:r>
        <w:rPr>
          <w:rFonts w:hint="cs"/>
          <w:rtl/>
          <w:lang w:eastAsia="he-IL"/>
        </w:rPr>
        <w:t>ועמידה על</w:t>
      </w:r>
      <w:bookmarkStart w:id="5164" w:name="_ETM_Q10_208000"/>
      <w:bookmarkEnd w:id="5164"/>
      <w:r>
        <w:rPr>
          <w:rFonts w:hint="cs"/>
          <w:rtl/>
          <w:lang w:eastAsia="he-IL"/>
        </w:rPr>
        <w:t xml:space="preserve"> הנושא הזה של רישום פלילי, שמי שיש לו רישום פלילי לא יעבוד.</w:t>
      </w:r>
    </w:p>
    <w:p w:rsidR="00865E88" w:rsidRDefault="00865E88" w:rsidP="00FD6ED6">
      <w:pPr>
        <w:rPr>
          <w:rtl/>
          <w:lang w:eastAsia="he-IL"/>
        </w:rPr>
      </w:pPr>
    </w:p>
    <w:p w:rsidR="00865E88" w:rsidRDefault="00865E88" w:rsidP="00971C65">
      <w:pPr>
        <w:rPr>
          <w:rtl/>
          <w:lang w:eastAsia="he-IL"/>
        </w:rPr>
      </w:pPr>
      <w:r>
        <w:rPr>
          <w:rFonts w:hint="cs"/>
          <w:rtl/>
          <w:lang w:eastAsia="he-IL"/>
        </w:rPr>
        <w:t xml:space="preserve">לצערי, מדינת ישראל לא מתקדמת בשנים האחרונות בנושא הזה. אנחנו רואים שפעם אחר פעם אחר פעם אחר פעם אחר </w:t>
      </w:r>
      <w:bookmarkStart w:id="5165" w:name="_ETM_Q10_223273"/>
      <w:bookmarkEnd w:id="5165"/>
      <w:r>
        <w:rPr>
          <w:rFonts w:hint="cs"/>
          <w:rtl/>
          <w:lang w:eastAsia="he-IL"/>
        </w:rPr>
        <w:t xml:space="preserve">פעם </w:t>
      </w:r>
      <w:r>
        <w:rPr>
          <w:rtl/>
          <w:lang w:eastAsia="he-IL"/>
        </w:rPr>
        <w:t>–</w:t>
      </w:r>
      <w:r>
        <w:rPr>
          <w:rFonts w:hint="cs"/>
          <w:rtl/>
          <w:lang w:eastAsia="he-IL"/>
        </w:rPr>
        <w:t xml:space="preserve"> בכל פעם באה הממשלה, בכל פעם לפני </w:t>
      </w:r>
      <w:bookmarkStart w:id="5166" w:name="_ETM_Q10_221000"/>
      <w:bookmarkEnd w:id="5166"/>
      <w:r>
        <w:rPr>
          <w:rFonts w:hint="cs"/>
          <w:rtl/>
          <w:lang w:eastAsia="he-IL"/>
        </w:rPr>
        <w:t xml:space="preserve">בחירות מדברים על חינוך חינם </w:t>
      </w:r>
      <w:r w:rsidR="00971C65">
        <w:rPr>
          <w:rFonts w:hint="cs"/>
          <w:rtl/>
          <w:lang w:eastAsia="he-IL"/>
        </w:rPr>
        <w:t>מ</w:t>
      </w:r>
      <w:r>
        <w:rPr>
          <w:rFonts w:hint="cs"/>
          <w:rtl/>
          <w:lang w:eastAsia="he-IL"/>
        </w:rPr>
        <w:t>גי</w:t>
      </w:r>
      <w:r w:rsidR="00971C65">
        <w:rPr>
          <w:rFonts w:hint="cs"/>
          <w:rtl/>
          <w:lang w:eastAsia="he-IL"/>
        </w:rPr>
        <w:t>ל</w:t>
      </w:r>
      <w:r>
        <w:rPr>
          <w:rFonts w:hint="cs"/>
          <w:rtl/>
          <w:lang w:eastAsia="he-IL"/>
        </w:rPr>
        <w:t xml:space="preserve"> אפס עד </w:t>
      </w:r>
      <w:r w:rsidR="00971C65">
        <w:rPr>
          <w:rFonts w:hint="cs"/>
          <w:rtl/>
          <w:lang w:eastAsia="he-IL"/>
        </w:rPr>
        <w:t xml:space="preserve">גיל </w:t>
      </w:r>
      <w:r>
        <w:rPr>
          <w:rFonts w:hint="cs"/>
          <w:rtl/>
          <w:lang w:eastAsia="he-IL"/>
        </w:rPr>
        <w:t xml:space="preserve">שלוש. זה דגל שעולה בכל </w:t>
      </w:r>
      <w:bookmarkStart w:id="5167" w:name="_ETM_Q10_226000"/>
      <w:bookmarkEnd w:id="5167"/>
      <w:r>
        <w:rPr>
          <w:rFonts w:hint="cs"/>
          <w:rtl/>
          <w:lang w:eastAsia="he-IL"/>
        </w:rPr>
        <w:t>פעם</w:t>
      </w:r>
      <w:r>
        <w:rPr>
          <w:rFonts w:hint="eastAsia"/>
          <w:rtl/>
          <w:lang w:eastAsia="he-IL"/>
        </w:rPr>
        <w:t xml:space="preserve"> </w:t>
      </w:r>
      <w:r w:rsidR="00971C65">
        <w:rPr>
          <w:rFonts w:hint="cs"/>
          <w:rtl/>
          <w:lang w:eastAsia="he-IL"/>
        </w:rPr>
        <w:t xml:space="preserve">– </w:t>
      </w:r>
      <w:r>
        <w:rPr>
          <w:rFonts w:hint="cs"/>
          <w:rtl/>
          <w:lang w:eastAsia="he-IL"/>
        </w:rPr>
        <w:t>גם על ידי כחול לבן, כמובן</w:t>
      </w:r>
      <w:r w:rsidR="00971C65">
        <w:rPr>
          <w:rFonts w:hint="cs"/>
          <w:rtl/>
          <w:lang w:eastAsia="he-IL"/>
        </w:rPr>
        <w:t>;</w:t>
      </w:r>
      <w:r>
        <w:rPr>
          <w:rFonts w:hint="cs"/>
          <w:rtl/>
          <w:lang w:eastAsia="he-IL"/>
        </w:rPr>
        <w:t xml:space="preserve"> אנחנו מאמינים בזה ורוצים את זה </w:t>
      </w:r>
      <w:r>
        <w:rPr>
          <w:rFonts w:hint="eastAsia"/>
          <w:rtl/>
          <w:lang w:eastAsia="he-IL"/>
        </w:rPr>
        <w:t xml:space="preserve">– </w:t>
      </w:r>
      <w:r>
        <w:rPr>
          <w:rFonts w:hint="cs"/>
          <w:rtl/>
          <w:lang w:eastAsia="he-IL"/>
        </w:rPr>
        <w:t>רק כשאתה מגיע לרגע האמת באים שר החינוך ושר האוצר ואומרים:</w:t>
      </w:r>
      <w:bookmarkStart w:id="5168" w:name="_ETM_Q10_235000"/>
      <w:bookmarkEnd w:id="5168"/>
      <w:r>
        <w:rPr>
          <w:rFonts w:hint="cs"/>
          <w:rtl/>
          <w:lang w:eastAsia="he-IL"/>
        </w:rPr>
        <w:t xml:space="preserve"> זה עולה 5 מיליארד שקל לכל שנתון, אי-אפשר לעמוד בזה.</w:t>
      </w:r>
    </w:p>
    <w:p w:rsidR="00865E88" w:rsidRDefault="00865E88" w:rsidP="00FD6ED6">
      <w:pPr>
        <w:rPr>
          <w:rtl/>
          <w:lang w:eastAsia="he-IL"/>
        </w:rPr>
      </w:pPr>
    </w:p>
    <w:p w:rsidR="00865E88" w:rsidRDefault="00865E88" w:rsidP="00971C65">
      <w:pPr>
        <w:rPr>
          <w:rtl/>
          <w:lang w:eastAsia="he-IL"/>
        </w:rPr>
      </w:pPr>
      <w:r>
        <w:rPr>
          <w:rFonts w:hint="cs"/>
          <w:rtl/>
          <w:lang w:eastAsia="he-IL"/>
        </w:rPr>
        <w:t xml:space="preserve">אנחנו יודעים מה הנזק. </w:t>
      </w:r>
      <w:bookmarkStart w:id="5169" w:name="_ETM_Q10_240000"/>
      <w:bookmarkEnd w:id="5169"/>
      <w:r>
        <w:rPr>
          <w:rFonts w:hint="cs"/>
          <w:rtl/>
          <w:lang w:eastAsia="he-IL"/>
        </w:rPr>
        <w:t>יש דוח של בנק ישראל, ובנק ישראל אמר שההשפעה של</w:t>
      </w:r>
      <w:bookmarkStart w:id="5170" w:name="_ETM_Q10_243000"/>
      <w:bookmarkEnd w:id="5170"/>
      <w:r>
        <w:rPr>
          <w:rFonts w:hint="cs"/>
          <w:rtl/>
          <w:lang w:eastAsia="he-IL"/>
        </w:rPr>
        <w:t xml:space="preserve"> חינוך חינם </w:t>
      </w:r>
      <w:r w:rsidR="00971C65">
        <w:rPr>
          <w:rFonts w:hint="cs"/>
          <w:rtl/>
          <w:lang w:eastAsia="he-IL"/>
        </w:rPr>
        <w:t>מ</w:t>
      </w:r>
      <w:r>
        <w:rPr>
          <w:rFonts w:hint="cs"/>
          <w:rtl/>
          <w:lang w:eastAsia="he-IL"/>
        </w:rPr>
        <w:t xml:space="preserve">גיל אפס עד </w:t>
      </w:r>
      <w:r w:rsidR="00971C65">
        <w:rPr>
          <w:rFonts w:hint="cs"/>
          <w:rtl/>
          <w:lang w:eastAsia="he-IL"/>
        </w:rPr>
        <w:t xml:space="preserve">גיל </w:t>
      </w:r>
      <w:r>
        <w:rPr>
          <w:rFonts w:hint="cs"/>
          <w:rtl/>
          <w:lang w:eastAsia="he-IL"/>
        </w:rPr>
        <w:t xml:space="preserve">שלוש ברמת הפריון היא השפעה דרמטית, ברמת היכולת של צעירים </w:t>
      </w:r>
      <w:r>
        <w:rPr>
          <w:rFonts w:hint="eastAsia"/>
          <w:rtl/>
          <w:lang w:eastAsia="he-IL"/>
        </w:rPr>
        <w:t xml:space="preserve">– </w:t>
      </w:r>
      <w:r>
        <w:rPr>
          <w:rFonts w:hint="cs"/>
          <w:rtl/>
          <w:lang w:eastAsia="he-IL"/>
        </w:rPr>
        <w:t xml:space="preserve">גם לשוויון הזדמנויות, </w:t>
      </w:r>
      <w:bookmarkStart w:id="5171" w:name="_ETM_Q10_256000"/>
      <w:bookmarkEnd w:id="5171"/>
      <w:r>
        <w:rPr>
          <w:rFonts w:hint="cs"/>
          <w:rtl/>
          <w:lang w:eastAsia="he-IL"/>
        </w:rPr>
        <w:t>גם להתפתח וגם לייצר אנשים עם יכולת יותר טובה להשתלב בשוק העבודה</w:t>
      </w:r>
      <w:r w:rsidR="00971C65">
        <w:rPr>
          <w:rFonts w:hint="cs"/>
          <w:rtl/>
          <w:lang w:eastAsia="he-IL"/>
        </w:rPr>
        <w:t>,</w:t>
      </w:r>
      <w:r>
        <w:rPr>
          <w:rFonts w:hint="cs"/>
          <w:rtl/>
          <w:lang w:eastAsia="he-IL"/>
        </w:rPr>
        <w:t xml:space="preserve"> בסופו של דבר; ההשפעה של חינוך בגיל</w:t>
      </w:r>
      <w:bookmarkStart w:id="5172" w:name="_ETM_Q10_265000"/>
      <w:bookmarkEnd w:id="5172"/>
      <w:r>
        <w:rPr>
          <w:rFonts w:hint="cs"/>
          <w:rtl/>
          <w:lang w:eastAsia="he-IL"/>
        </w:rPr>
        <w:t xml:space="preserve"> אפס עד שלוש היא השפעה דרמטית להמשך החיים</w:t>
      </w:r>
      <w:r w:rsidR="00971C65">
        <w:rPr>
          <w:rFonts w:hint="cs"/>
          <w:rtl/>
          <w:lang w:eastAsia="he-IL"/>
        </w:rPr>
        <w:t>,</w:t>
      </w:r>
      <w:r>
        <w:rPr>
          <w:rFonts w:hint="cs"/>
          <w:rtl/>
          <w:lang w:eastAsia="he-IL"/>
        </w:rPr>
        <w:t xml:space="preserve"> וזה נדחק כל הזמן החוצה </w:t>
      </w:r>
      <w:r w:rsidR="00971C65">
        <w:rPr>
          <w:rFonts w:hint="eastAsia"/>
          <w:rtl/>
          <w:lang w:eastAsia="he-IL"/>
        </w:rPr>
        <w:t xml:space="preserve">– </w:t>
      </w:r>
      <w:r>
        <w:rPr>
          <w:rFonts w:hint="cs"/>
          <w:rtl/>
          <w:lang w:eastAsia="he-IL"/>
        </w:rPr>
        <w:t xml:space="preserve">זה נדחק החוצה כי מסתבר שבישראל השאלה מי שר המשפטים יותר חשובה משאלת החינוך. ואני אומר, אנחנו </w:t>
      </w:r>
      <w:bookmarkStart w:id="5173" w:name="_ETM_Q10_283000"/>
      <w:bookmarkEnd w:id="5173"/>
      <w:r>
        <w:rPr>
          <w:rFonts w:hint="cs"/>
          <w:rtl/>
          <w:lang w:eastAsia="he-IL"/>
        </w:rPr>
        <w:t xml:space="preserve">צריכים להיות במצב ששמים באמת </w:t>
      </w:r>
      <w:r>
        <w:rPr>
          <w:rtl/>
          <w:lang w:eastAsia="he-IL"/>
        </w:rPr>
        <w:t>–</w:t>
      </w:r>
      <w:r>
        <w:rPr>
          <w:rFonts w:hint="cs"/>
          <w:rtl/>
          <w:lang w:eastAsia="he-IL"/>
        </w:rPr>
        <w:t xml:space="preserve"> ואני מקווה שנגיע </w:t>
      </w:r>
      <w:bookmarkStart w:id="5174" w:name="_ETM_Q10_282000"/>
      <w:bookmarkEnd w:id="5174"/>
      <w:r>
        <w:rPr>
          <w:rFonts w:hint="cs"/>
          <w:rtl/>
          <w:lang w:eastAsia="he-IL"/>
        </w:rPr>
        <w:t>לממשלה ששמה באמת את החינוך בראש סדר</w:t>
      </w:r>
      <w:bookmarkStart w:id="5175" w:name="_ETM_Q10_285000"/>
      <w:bookmarkEnd w:id="5175"/>
      <w:r>
        <w:rPr>
          <w:rFonts w:hint="cs"/>
          <w:rtl/>
          <w:lang w:eastAsia="he-IL"/>
        </w:rPr>
        <w:t xml:space="preserve"> העדיפויות, ואת הרווחה בראש סדר העדיפויות, ואת הבריאות בראש סדר העדיפויות.</w:t>
      </w:r>
    </w:p>
    <w:p w:rsidR="00865E88" w:rsidRDefault="00865E88" w:rsidP="00FD6ED6">
      <w:pPr>
        <w:rPr>
          <w:rtl/>
          <w:lang w:eastAsia="he-IL"/>
        </w:rPr>
      </w:pPr>
    </w:p>
    <w:p w:rsidR="00865E88" w:rsidRDefault="00865E88" w:rsidP="00FD6ED6">
      <w:pPr>
        <w:pStyle w:val="-"/>
        <w:rPr>
          <w:rtl/>
        </w:rPr>
      </w:pPr>
      <w:bookmarkStart w:id="5176" w:name="ET_speakercontinue_5786_2"/>
      <w:r w:rsidRPr="008A676A">
        <w:rPr>
          <w:rStyle w:val="TagStyle"/>
          <w:rtl/>
        </w:rPr>
        <w:t xml:space="preserve"> &lt;&lt; דובר_המשך &gt;&gt;</w:t>
      </w:r>
      <w:r w:rsidRPr="009127EA">
        <w:rPr>
          <w:rStyle w:val="TagStyle"/>
          <w:rtl/>
        </w:rPr>
        <w:t xml:space="preserve"> </w:t>
      </w:r>
      <w:r>
        <w:rPr>
          <w:rtl/>
        </w:rPr>
        <w:t>אופיר כץ (הליכוד):</w:t>
      </w:r>
      <w:r w:rsidRPr="009127EA">
        <w:rPr>
          <w:rStyle w:val="TagStyle"/>
          <w:rtl/>
        </w:rPr>
        <w:t xml:space="preserve"> </w:t>
      </w:r>
      <w:r w:rsidRPr="008A676A">
        <w:rPr>
          <w:rStyle w:val="TagStyle"/>
          <w:rtl/>
        </w:rPr>
        <w:t xml:space="preserve">&lt;&lt; דובר_המשך &gt;&gt; </w:t>
      </w:r>
      <w:r>
        <w:rPr>
          <w:rtl/>
        </w:rPr>
        <w:t xml:space="preserve">   </w:t>
      </w:r>
      <w:bookmarkEnd w:id="5176"/>
    </w:p>
    <w:p w:rsidR="00865E88" w:rsidRDefault="00865E88" w:rsidP="00753B1E">
      <w:pPr>
        <w:rPr>
          <w:rtl/>
          <w:lang w:eastAsia="he-IL"/>
        </w:rPr>
      </w:pPr>
    </w:p>
    <w:p w:rsidR="00865E88" w:rsidRDefault="00753B1E" w:rsidP="00FD6ED6">
      <w:pPr>
        <w:rPr>
          <w:rtl/>
          <w:lang w:eastAsia="he-IL"/>
        </w:rPr>
      </w:pPr>
      <w:r>
        <w:rPr>
          <w:rFonts w:hint="cs"/>
          <w:rtl/>
          <w:lang w:eastAsia="he-IL"/>
        </w:rPr>
        <w:t>– – –</w:t>
      </w:r>
    </w:p>
    <w:p w:rsidR="00865E88" w:rsidRDefault="00865E88" w:rsidP="00FD6ED6">
      <w:pPr>
        <w:rPr>
          <w:rtl/>
          <w:lang w:eastAsia="he-IL"/>
        </w:rPr>
      </w:pPr>
    </w:p>
    <w:p w:rsidR="00865E88" w:rsidRDefault="00865E88" w:rsidP="00FD6ED6">
      <w:pPr>
        <w:pStyle w:val="-"/>
        <w:keepNext/>
        <w:rPr>
          <w:rtl/>
        </w:rPr>
      </w:pPr>
      <w:bookmarkStart w:id="5177" w:name="ET_speakercontinue_5995_3"/>
      <w:r w:rsidRPr="009127EA">
        <w:rPr>
          <w:rStyle w:val="TagStyle"/>
          <w:rtl/>
        </w:rPr>
        <w:t xml:space="preserve"> &lt;&lt; דובר_המשך &gt;&gt; </w:t>
      </w:r>
      <w:r>
        <w:rPr>
          <w:rtl/>
        </w:rPr>
        <w:t>שר המשפטים אבי ניסנקורן:</w:t>
      </w:r>
      <w:r w:rsidRPr="009127EA">
        <w:rPr>
          <w:rStyle w:val="TagStyle"/>
          <w:rtl/>
        </w:rPr>
        <w:t xml:space="preserve"> &lt;&lt; דובר_המשך &gt;&gt;</w:t>
      </w:r>
      <w:r>
        <w:rPr>
          <w:rtl/>
        </w:rPr>
        <w:t xml:space="preserve">   </w:t>
      </w:r>
      <w:bookmarkEnd w:id="5177"/>
    </w:p>
    <w:p w:rsidR="00865E88" w:rsidRDefault="00865E88" w:rsidP="00753B1E">
      <w:pPr>
        <w:rPr>
          <w:rtl/>
          <w:lang w:eastAsia="he-IL"/>
        </w:rPr>
      </w:pPr>
    </w:p>
    <w:p w:rsidR="00865E88" w:rsidRDefault="00865E88" w:rsidP="00971C65">
      <w:pPr>
        <w:rPr>
          <w:rtl/>
          <w:lang w:eastAsia="he-IL"/>
        </w:rPr>
      </w:pPr>
      <w:r>
        <w:rPr>
          <w:rFonts w:hint="cs"/>
          <w:rtl/>
          <w:lang w:eastAsia="he-IL"/>
        </w:rPr>
        <w:t xml:space="preserve">אנחנו נלחמים על זה ברמה התקציבית, ולצערי אין תקציב, אז אי-אפשר </w:t>
      </w:r>
      <w:bookmarkStart w:id="5178" w:name="_ETM_Q10_302000"/>
      <w:bookmarkEnd w:id="5178"/>
      <w:r>
        <w:rPr>
          <w:rFonts w:hint="cs"/>
          <w:rtl/>
          <w:lang w:eastAsia="he-IL"/>
        </w:rPr>
        <w:t>אפילו לדבר על זה. אני חושב שהנושא של בריאות וחינוך, חיזוק הבריאות הציבורית וחינוך חינם בגיל</w:t>
      </w:r>
      <w:bookmarkStart w:id="5179" w:name="_ETM_Q10_316000"/>
      <w:bookmarkEnd w:id="5179"/>
      <w:r>
        <w:rPr>
          <w:rFonts w:hint="cs"/>
          <w:rtl/>
          <w:lang w:eastAsia="he-IL"/>
        </w:rPr>
        <w:t xml:space="preserve"> אפס עד שלוש, אם באמת הייתה הממשלה</w:t>
      </w:r>
      <w:r w:rsidR="00971C65">
        <w:rPr>
          <w:rFonts w:hint="cs"/>
          <w:rtl/>
          <w:lang w:eastAsia="he-IL"/>
        </w:rPr>
        <w:t>,</w:t>
      </w:r>
      <w:r>
        <w:rPr>
          <w:rFonts w:hint="cs"/>
          <w:rtl/>
          <w:lang w:eastAsia="he-IL"/>
        </w:rPr>
        <w:t xml:space="preserve"> וראש ממשלה </w:t>
      </w:r>
      <w:r>
        <w:rPr>
          <w:rFonts w:hint="eastAsia"/>
          <w:rtl/>
          <w:lang w:eastAsia="he-IL"/>
        </w:rPr>
        <w:t xml:space="preserve">– </w:t>
      </w:r>
      <w:r>
        <w:rPr>
          <w:rFonts w:hint="cs"/>
          <w:rtl/>
          <w:lang w:eastAsia="he-IL"/>
        </w:rPr>
        <w:t xml:space="preserve">הרי זה אותו ראש ממשלה כבר 11 שנים </w:t>
      </w:r>
      <w:r>
        <w:rPr>
          <w:rFonts w:hint="eastAsia"/>
          <w:rtl/>
          <w:lang w:eastAsia="he-IL"/>
        </w:rPr>
        <w:t xml:space="preserve">– </w:t>
      </w:r>
      <w:r>
        <w:rPr>
          <w:rFonts w:hint="cs"/>
          <w:rtl/>
          <w:lang w:eastAsia="he-IL"/>
        </w:rPr>
        <w:t xml:space="preserve">היה אומר: חשוב לי שהבריאות בפריפריה לא תיפגע </w:t>
      </w:r>
      <w:r>
        <w:rPr>
          <w:rFonts w:hint="eastAsia"/>
          <w:rtl/>
          <w:lang w:eastAsia="he-IL"/>
        </w:rPr>
        <w:t xml:space="preserve">– </w:t>
      </w:r>
      <w:r>
        <w:rPr>
          <w:rFonts w:hint="cs"/>
          <w:rtl/>
          <w:lang w:eastAsia="he-IL"/>
        </w:rPr>
        <w:t>כי כרגע הבריאות בפריפריה,</w:t>
      </w:r>
      <w:r>
        <w:rPr>
          <w:rFonts w:hint="eastAsia"/>
          <w:rtl/>
          <w:lang w:eastAsia="he-IL"/>
        </w:rPr>
        <w:t xml:space="preserve"> </w:t>
      </w:r>
      <w:r>
        <w:rPr>
          <w:rFonts w:hint="cs"/>
          <w:rtl/>
          <w:lang w:eastAsia="he-IL"/>
        </w:rPr>
        <w:t>כל אחד יודע.</w:t>
      </w:r>
    </w:p>
    <w:p w:rsidR="00865E88" w:rsidRDefault="00865E88" w:rsidP="00FD6ED6">
      <w:pPr>
        <w:rPr>
          <w:rtl/>
          <w:lang w:eastAsia="he-IL"/>
        </w:rPr>
      </w:pPr>
    </w:p>
    <w:p w:rsidR="00865E88" w:rsidRDefault="00865E88" w:rsidP="00FD6ED6">
      <w:pPr>
        <w:pStyle w:val="-"/>
        <w:rPr>
          <w:rtl/>
        </w:rPr>
      </w:pPr>
      <w:r w:rsidRPr="008A676A">
        <w:rPr>
          <w:rStyle w:val="TagStyle"/>
          <w:rtl/>
        </w:rPr>
        <w:t>&lt;&lt; דובר_המשך &gt;&gt;</w:t>
      </w:r>
      <w:r w:rsidRPr="009127EA">
        <w:rPr>
          <w:rStyle w:val="TagStyle"/>
          <w:rtl/>
        </w:rPr>
        <w:t xml:space="preserve"> </w:t>
      </w:r>
      <w:r>
        <w:rPr>
          <w:rtl/>
        </w:rPr>
        <w:t>אופיר כץ (הליכוד):</w:t>
      </w:r>
      <w:r w:rsidRPr="009127EA">
        <w:rPr>
          <w:rStyle w:val="TagStyle"/>
          <w:rtl/>
        </w:rPr>
        <w:t xml:space="preserve"> </w:t>
      </w:r>
      <w:r w:rsidRPr="008A676A">
        <w:rPr>
          <w:rStyle w:val="TagStyle"/>
          <w:rtl/>
        </w:rPr>
        <w:t xml:space="preserve">&lt;&lt; דובר_המשך &gt;&gt; </w:t>
      </w:r>
      <w:r>
        <w:rPr>
          <w:rtl/>
        </w:rPr>
        <w:t xml:space="preserve">   </w:t>
      </w:r>
    </w:p>
    <w:p w:rsidR="00865E88" w:rsidRDefault="00865E88" w:rsidP="00753B1E">
      <w:pPr>
        <w:rPr>
          <w:rtl/>
          <w:lang w:eastAsia="he-IL"/>
        </w:rPr>
      </w:pPr>
    </w:p>
    <w:p w:rsidR="00865E88" w:rsidRDefault="00865E88" w:rsidP="00FD6ED6">
      <w:pPr>
        <w:rPr>
          <w:rtl/>
          <w:lang w:eastAsia="he-IL"/>
        </w:rPr>
      </w:pPr>
      <w:r>
        <w:rPr>
          <w:rFonts w:hint="cs"/>
          <w:rtl/>
          <w:lang w:eastAsia="he-IL"/>
        </w:rPr>
        <w:t xml:space="preserve">אבל איך הגענו לבריאות בפריפריה? </w:t>
      </w:r>
      <w:bookmarkStart w:id="5180" w:name="_ETM_Q10_328000"/>
      <w:bookmarkEnd w:id="5180"/>
      <w:r>
        <w:rPr>
          <w:rFonts w:hint="cs"/>
          <w:rtl/>
          <w:lang w:eastAsia="he-IL"/>
        </w:rPr>
        <w:t>אמרת לי על השופטת שיצאה לחופשה.</w:t>
      </w:r>
    </w:p>
    <w:p w:rsidR="00865E88" w:rsidRDefault="00865E88" w:rsidP="00FD6ED6">
      <w:pPr>
        <w:rPr>
          <w:rtl/>
        </w:rPr>
      </w:pPr>
    </w:p>
    <w:p w:rsidR="00865E88" w:rsidRDefault="00865E88" w:rsidP="00FD6ED6">
      <w:pPr>
        <w:pStyle w:val="-"/>
        <w:keepNext/>
        <w:rPr>
          <w:rtl/>
        </w:rPr>
      </w:pPr>
      <w:bookmarkStart w:id="5181" w:name="ET_speakercontinue_5995_18"/>
      <w:r w:rsidRPr="007F1AEB">
        <w:rPr>
          <w:rStyle w:val="TagStyle"/>
          <w:rtl/>
        </w:rPr>
        <w:t xml:space="preserve"> &lt;&lt; דובר_המשך &gt;&gt; </w:t>
      </w:r>
      <w:r>
        <w:rPr>
          <w:rtl/>
        </w:rPr>
        <w:t>שר המשפטים אבי ניסנקורן:</w:t>
      </w:r>
      <w:r w:rsidRPr="007F1AEB">
        <w:rPr>
          <w:rStyle w:val="TagStyle"/>
          <w:rtl/>
        </w:rPr>
        <w:t xml:space="preserve"> &lt;&lt; דובר_המשך &gt;&gt;</w:t>
      </w:r>
      <w:r>
        <w:rPr>
          <w:rtl/>
        </w:rPr>
        <w:t xml:space="preserve">   </w:t>
      </w:r>
      <w:bookmarkEnd w:id="5181"/>
    </w:p>
    <w:p w:rsidR="00865E88" w:rsidRDefault="00865E88" w:rsidP="00753B1E">
      <w:pPr>
        <w:rPr>
          <w:rtl/>
        </w:rPr>
      </w:pPr>
    </w:p>
    <w:p w:rsidR="00865E88" w:rsidRDefault="00865E88" w:rsidP="00FD6ED6">
      <w:pPr>
        <w:rPr>
          <w:rtl/>
        </w:rPr>
      </w:pPr>
      <w:r>
        <w:rPr>
          <w:rFonts w:hint="cs"/>
          <w:rtl/>
        </w:rPr>
        <w:t>הגענו לזה כי אתה נוגע</w:t>
      </w:r>
      <w:bookmarkStart w:id="5182" w:name="_ETM_Q10_335000"/>
      <w:bookmarkEnd w:id="5182"/>
      <w:r>
        <w:rPr>
          <w:rFonts w:hint="cs"/>
          <w:rtl/>
        </w:rPr>
        <w:t xml:space="preserve"> בנקודה אחת, ואני </w:t>
      </w:r>
      <w:r w:rsidR="00753B1E">
        <w:rPr>
          <w:rFonts w:hint="cs"/>
          <w:rtl/>
        </w:rPr>
        <w:t>– – –</w:t>
      </w:r>
    </w:p>
    <w:p w:rsidR="00865E88" w:rsidRDefault="00865E88" w:rsidP="00FD6ED6">
      <w:pPr>
        <w:rPr>
          <w:rtl/>
        </w:rPr>
      </w:pPr>
    </w:p>
    <w:p w:rsidR="00865E88" w:rsidRDefault="00865E88" w:rsidP="00FD6ED6">
      <w:pPr>
        <w:pStyle w:val="-"/>
        <w:rPr>
          <w:rtl/>
        </w:rPr>
      </w:pPr>
      <w:r w:rsidRPr="008A676A">
        <w:rPr>
          <w:rStyle w:val="TagStyle"/>
          <w:rtl/>
        </w:rPr>
        <w:t>&lt;&lt; דובר_המשך &gt;&gt;</w:t>
      </w:r>
      <w:r w:rsidRPr="009127EA">
        <w:rPr>
          <w:rStyle w:val="TagStyle"/>
          <w:rtl/>
        </w:rPr>
        <w:t xml:space="preserve"> </w:t>
      </w:r>
      <w:r>
        <w:rPr>
          <w:rtl/>
        </w:rPr>
        <w:t>אופיר כץ (הליכוד):</w:t>
      </w:r>
      <w:r w:rsidRPr="009127EA">
        <w:rPr>
          <w:rStyle w:val="TagStyle"/>
          <w:rtl/>
        </w:rPr>
        <w:t xml:space="preserve"> </w:t>
      </w:r>
      <w:r w:rsidRPr="008A676A">
        <w:rPr>
          <w:rStyle w:val="TagStyle"/>
          <w:rtl/>
        </w:rPr>
        <w:t xml:space="preserve">&lt;&lt; דובר_המשך &gt;&gt; </w:t>
      </w:r>
      <w:r>
        <w:rPr>
          <w:rtl/>
        </w:rPr>
        <w:t xml:space="preserve">   </w:t>
      </w:r>
    </w:p>
    <w:p w:rsidR="00865E88" w:rsidRDefault="00865E88" w:rsidP="00753B1E">
      <w:pPr>
        <w:rPr>
          <w:rtl/>
        </w:rPr>
      </w:pPr>
    </w:p>
    <w:p w:rsidR="00865E88" w:rsidRDefault="00865E88" w:rsidP="00FD6ED6">
      <w:pPr>
        <w:rPr>
          <w:rtl/>
          <w:lang w:eastAsia="he-IL"/>
        </w:rPr>
      </w:pPr>
      <w:r>
        <w:rPr>
          <w:rFonts w:hint="cs"/>
          <w:rtl/>
        </w:rPr>
        <w:t>אני חבר כנסת, יש לי</w:t>
      </w:r>
      <w:bookmarkStart w:id="5183" w:name="_ETM_Q10_336000"/>
      <w:bookmarkEnd w:id="5183"/>
      <w:r>
        <w:rPr>
          <w:rFonts w:hint="cs"/>
          <w:rtl/>
        </w:rPr>
        <w:t xml:space="preserve"> רק לשאול </w:t>
      </w:r>
      <w:r>
        <w:rPr>
          <w:rFonts w:hint="cs"/>
          <w:rtl/>
          <w:lang w:eastAsia="he-IL"/>
        </w:rPr>
        <w:t>שאילתות. זה לא מוצא חן בעיניך?</w:t>
      </w:r>
    </w:p>
    <w:p w:rsidR="00865E88" w:rsidRDefault="00865E88" w:rsidP="00FD6ED6">
      <w:pPr>
        <w:rPr>
          <w:rtl/>
          <w:lang w:eastAsia="he-IL"/>
        </w:rPr>
      </w:pPr>
    </w:p>
    <w:p w:rsidR="00865E88" w:rsidRDefault="00865E88" w:rsidP="00FD6ED6">
      <w:pPr>
        <w:pStyle w:val="-"/>
        <w:keepNext/>
        <w:rPr>
          <w:rtl/>
        </w:rPr>
      </w:pPr>
      <w:bookmarkStart w:id="5184" w:name="ET_speakercontinue_5995_5"/>
      <w:r w:rsidRPr="009127EA">
        <w:rPr>
          <w:rStyle w:val="TagStyle"/>
          <w:rtl/>
        </w:rPr>
        <w:t xml:space="preserve"> &lt;&lt; דובר_המשך &gt;&gt; </w:t>
      </w:r>
      <w:r>
        <w:rPr>
          <w:rtl/>
        </w:rPr>
        <w:t>שר המשפטים אבי ניסנקורן:</w:t>
      </w:r>
      <w:r w:rsidRPr="009127EA">
        <w:rPr>
          <w:rStyle w:val="TagStyle"/>
          <w:rtl/>
        </w:rPr>
        <w:t xml:space="preserve"> &lt;&lt; דובר_המשך &gt;&gt;</w:t>
      </w:r>
      <w:r>
        <w:rPr>
          <w:rtl/>
        </w:rPr>
        <w:t xml:space="preserve">   </w:t>
      </w:r>
      <w:bookmarkEnd w:id="5184"/>
    </w:p>
    <w:p w:rsidR="00865E88" w:rsidRDefault="00865E88" w:rsidP="00753B1E">
      <w:pPr>
        <w:rPr>
          <w:rtl/>
          <w:lang w:eastAsia="he-IL"/>
        </w:rPr>
      </w:pPr>
    </w:p>
    <w:p w:rsidR="00865E88" w:rsidRDefault="00865E88" w:rsidP="00FD6ED6">
      <w:pPr>
        <w:rPr>
          <w:rtl/>
          <w:lang w:eastAsia="he-IL"/>
        </w:rPr>
      </w:pPr>
      <w:r>
        <w:rPr>
          <w:rFonts w:hint="cs"/>
          <w:rtl/>
          <w:lang w:eastAsia="he-IL"/>
        </w:rPr>
        <w:t xml:space="preserve">אני מכבד. בסדר. לא, לא, מוצא חן בעיניי. מותר לי לתת תשובה קצת יותר </w:t>
      </w:r>
      <w:bookmarkStart w:id="5185" w:name="_ETM_Q10_342000"/>
      <w:bookmarkEnd w:id="5185"/>
      <w:r>
        <w:rPr>
          <w:rFonts w:hint="cs"/>
          <w:rtl/>
          <w:lang w:eastAsia="he-IL"/>
        </w:rPr>
        <w:t>רחבה.</w:t>
      </w:r>
    </w:p>
    <w:p w:rsidR="00865E88" w:rsidRDefault="00865E88" w:rsidP="00FD6ED6">
      <w:pPr>
        <w:rPr>
          <w:rtl/>
          <w:lang w:eastAsia="he-IL"/>
        </w:rPr>
      </w:pPr>
    </w:p>
    <w:p w:rsidR="00865E88" w:rsidRDefault="00865E88" w:rsidP="00FD6ED6">
      <w:pPr>
        <w:pStyle w:val="-"/>
        <w:rPr>
          <w:rtl/>
        </w:rPr>
      </w:pPr>
      <w:r w:rsidRPr="008A676A">
        <w:rPr>
          <w:rStyle w:val="TagStyle"/>
          <w:rtl/>
        </w:rPr>
        <w:t>&lt;&lt; דובר_המשך &gt;&gt;</w:t>
      </w:r>
      <w:r w:rsidRPr="009127EA">
        <w:rPr>
          <w:rStyle w:val="TagStyle"/>
          <w:rtl/>
        </w:rPr>
        <w:t xml:space="preserve"> </w:t>
      </w:r>
      <w:r>
        <w:rPr>
          <w:rtl/>
        </w:rPr>
        <w:t>אופיר כץ (הליכוד):</w:t>
      </w:r>
      <w:r w:rsidRPr="009127EA">
        <w:rPr>
          <w:rStyle w:val="TagStyle"/>
          <w:rtl/>
        </w:rPr>
        <w:t xml:space="preserve"> </w:t>
      </w:r>
      <w:r w:rsidRPr="008A676A">
        <w:rPr>
          <w:rStyle w:val="TagStyle"/>
          <w:rtl/>
        </w:rPr>
        <w:t xml:space="preserve">&lt;&lt; דובר_המשך &gt;&gt; </w:t>
      </w:r>
      <w:r>
        <w:rPr>
          <w:rtl/>
        </w:rPr>
        <w:t xml:space="preserve">   </w:t>
      </w:r>
    </w:p>
    <w:p w:rsidR="00865E88" w:rsidRDefault="00865E88" w:rsidP="00753B1E">
      <w:pPr>
        <w:rPr>
          <w:rtl/>
          <w:lang w:eastAsia="he-IL"/>
        </w:rPr>
      </w:pPr>
    </w:p>
    <w:p w:rsidR="00865E88" w:rsidRDefault="00865E88" w:rsidP="00FD6ED6">
      <w:pPr>
        <w:rPr>
          <w:rtl/>
          <w:lang w:eastAsia="he-IL"/>
        </w:rPr>
      </w:pPr>
      <w:r>
        <w:rPr>
          <w:rFonts w:hint="cs"/>
          <w:rtl/>
          <w:lang w:eastAsia="he-IL"/>
        </w:rPr>
        <w:t>הגעת לבריאות בפריפריה.</w:t>
      </w:r>
    </w:p>
    <w:p w:rsidR="00865E88" w:rsidRDefault="00865E88" w:rsidP="00FD6ED6">
      <w:pPr>
        <w:rPr>
          <w:rtl/>
          <w:lang w:eastAsia="he-IL"/>
        </w:rPr>
      </w:pPr>
    </w:p>
    <w:p w:rsidR="00865E88" w:rsidRDefault="00865E88" w:rsidP="00FD6ED6">
      <w:pPr>
        <w:pStyle w:val="-"/>
        <w:keepNext/>
        <w:rPr>
          <w:rtl/>
        </w:rPr>
      </w:pPr>
      <w:bookmarkStart w:id="5186" w:name="ET_speakercontinue_5995_7"/>
      <w:r w:rsidRPr="009127EA">
        <w:rPr>
          <w:rStyle w:val="TagStyle"/>
          <w:rtl/>
        </w:rPr>
        <w:t xml:space="preserve"> &lt;&lt; דובר_המשך &gt;&gt; </w:t>
      </w:r>
      <w:r>
        <w:rPr>
          <w:rtl/>
        </w:rPr>
        <w:t>שר המשפטים אבי ניסנקורן:</w:t>
      </w:r>
      <w:r w:rsidRPr="009127EA">
        <w:rPr>
          <w:rStyle w:val="TagStyle"/>
          <w:rtl/>
        </w:rPr>
        <w:t xml:space="preserve"> &lt;&lt; דובר_המשך &gt;&gt;</w:t>
      </w:r>
      <w:r>
        <w:rPr>
          <w:rtl/>
        </w:rPr>
        <w:t xml:space="preserve">   </w:t>
      </w:r>
      <w:bookmarkEnd w:id="5186"/>
    </w:p>
    <w:p w:rsidR="00865E88" w:rsidRDefault="00865E88" w:rsidP="00753B1E">
      <w:pPr>
        <w:rPr>
          <w:rtl/>
          <w:lang w:eastAsia="he-IL"/>
        </w:rPr>
      </w:pPr>
    </w:p>
    <w:p w:rsidR="00865E88" w:rsidRDefault="00865E88" w:rsidP="00F40172">
      <w:pPr>
        <w:rPr>
          <w:rtl/>
          <w:lang w:eastAsia="he-IL"/>
        </w:rPr>
      </w:pPr>
      <w:r>
        <w:rPr>
          <w:rFonts w:hint="cs"/>
          <w:rtl/>
          <w:lang w:eastAsia="he-IL"/>
        </w:rPr>
        <w:t>אתה נוגע בנקודה אחת, ואני אומר לך שהבעיה במדינת</w:t>
      </w:r>
      <w:bookmarkStart w:id="5187" w:name="_ETM_Q10_345000"/>
      <w:bookmarkEnd w:id="5187"/>
      <w:r>
        <w:rPr>
          <w:rFonts w:hint="cs"/>
          <w:rtl/>
          <w:lang w:eastAsia="he-IL"/>
        </w:rPr>
        <w:t xml:space="preserve"> ישראל היא קודם כול בעיה מניעתית </w:t>
      </w:r>
      <w:r w:rsidR="00971C65">
        <w:rPr>
          <w:rFonts w:hint="eastAsia"/>
          <w:rtl/>
          <w:lang w:eastAsia="he-IL"/>
        </w:rPr>
        <w:t xml:space="preserve">– </w:t>
      </w:r>
      <w:r>
        <w:rPr>
          <w:rFonts w:hint="cs"/>
          <w:rtl/>
          <w:lang w:eastAsia="he-IL"/>
        </w:rPr>
        <w:t xml:space="preserve">הבעיה היא מניעתית </w:t>
      </w:r>
      <w:bookmarkStart w:id="5188" w:name="_ETM_Q10_349000"/>
      <w:bookmarkEnd w:id="5188"/>
      <w:r>
        <w:rPr>
          <w:rFonts w:hint="cs"/>
          <w:rtl/>
          <w:lang w:eastAsia="he-IL"/>
        </w:rPr>
        <w:t>בתחום החינוך, ואותו דבר גם בתחום ה</w:t>
      </w:r>
      <w:r w:rsidR="00971C65">
        <w:rPr>
          <w:rFonts w:hint="cs"/>
          <w:rtl/>
          <w:lang w:eastAsia="he-IL"/>
        </w:rPr>
        <w:t>ב</w:t>
      </w:r>
      <w:r>
        <w:rPr>
          <w:rFonts w:hint="cs"/>
          <w:rtl/>
          <w:lang w:eastAsia="he-IL"/>
        </w:rPr>
        <w:t xml:space="preserve">ריאות ובתחום הרווחה. הבעיה המניעתית </w:t>
      </w:r>
      <w:r>
        <w:rPr>
          <w:rFonts w:hint="eastAsia"/>
          <w:rtl/>
          <w:lang w:eastAsia="he-IL"/>
        </w:rPr>
        <w:t>–</w:t>
      </w:r>
      <w:r>
        <w:rPr>
          <w:rFonts w:hint="cs"/>
          <w:rtl/>
          <w:lang w:eastAsia="he-IL"/>
        </w:rPr>
        <w:t xml:space="preserve"> </w:t>
      </w:r>
      <w:bookmarkStart w:id="5189" w:name="_ETM_Q10_362122"/>
      <w:bookmarkEnd w:id="5189"/>
      <w:r>
        <w:rPr>
          <w:rFonts w:hint="cs"/>
          <w:rtl/>
          <w:lang w:eastAsia="he-IL"/>
        </w:rPr>
        <w:t>להשקיע כספים, ובדברים האלה לעשות את זה ברמה הציבורית ולא ברמה הפרטית. כי קשה, בכל פעם אנחנו באים, ו</w:t>
      </w:r>
      <w:r>
        <w:rPr>
          <w:rFonts w:hint="eastAsia"/>
          <w:rtl/>
          <w:lang w:eastAsia="he-IL"/>
        </w:rPr>
        <w:t xml:space="preserve">המערכת </w:t>
      </w:r>
      <w:r w:rsidR="00545B01">
        <w:rPr>
          <w:rFonts w:hint="cs"/>
          <w:rtl/>
          <w:lang w:eastAsia="he-IL"/>
        </w:rPr>
        <w:t xml:space="preserve">– </w:t>
      </w:r>
      <w:r>
        <w:rPr>
          <w:rFonts w:hint="cs"/>
          <w:rtl/>
          <w:lang w:eastAsia="he-IL"/>
        </w:rPr>
        <w:t xml:space="preserve">גם ההורים אבל כמובן המערכת </w:t>
      </w:r>
      <w:r w:rsidR="00545B01">
        <w:rPr>
          <w:rFonts w:hint="eastAsia"/>
          <w:rtl/>
          <w:lang w:eastAsia="he-IL"/>
        </w:rPr>
        <w:t xml:space="preserve">– </w:t>
      </w:r>
      <w:r>
        <w:rPr>
          <w:rFonts w:hint="cs"/>
          <w:rtl/>
          <w:lang w:eastAsia="he-IL"/>
        </w:rPr>
        <w:t xml:space="preserve">מצליחה לעלות על מישהו או על גן שמתנהל בצורה פסולה של התעללות בפעוטות, ואז מנסים למצות את החלק </w:t>
      </w:r>
      <w:proofErr w:type="spellStart"/>
      <w:r>
        <w:rPr>
          <w:rFonts w:hint="cs"/>
          <w:rtl/>
          <w:lang w:eastAsia="he-IL"/>
        </w:rPr>
        <w:t>העונשי</w:t>
      </w:r>
      <w:proofErr w:type="spellEnd"/>
      <w:r>
        <w:rPr>
          <w:rFonts w:hint="cs"/>
          <w:rtl/>
          <w:lang w:eastAsia="he-IL"/>
        </w:rPr>
        <w:t xml:space="preserve"> בנושא הזה. </w:t>
      </w:r>
      <w:bookmarkStart w:id="5190" w:name="_ETM_Q10_388000"/>
      <w:bookmarkEnd w:id="5190"/>
      <w:r>
        <w:rPr>
          <w:rFonts w:hint="cs"/>
          <w:rtl/>
          <w:lang w:eastAsia="he-IL"/>
        </w:rPr>
        <w:t xml:space="preserve">אנחנו נדבר על זה גם בהמשך היום </w:t>
      </w:r>
      <w:r w:rsidR="00545B01">
        <w:rPr>
          <w:rFonts w:hint="eastAsia"/>
          <w:rtl/>
          <w:lang w:eastAsia="he-IL"/>
        </w:rPr>
        <w:t xml:space="preserve">– </w:t>
      </w:r>
      <w:r>
        <w:rPr>
          <w:rFonts w:hint="cs"/>
          <w:rtl/>
          <w:lang w:eastAsia="he-IL"/>
        </w:rPr>
        <w:t>יש לך הצעת</w:t>
      </w:r>
      <w:bookmarkStart w:id="5191" w:name="_ETM_Q10_391000"/>
      <w:bookmarkEnd w:id="5191"/>
      <w:r>
        <w:rPr>
          <w:rFonts w:hint="cs"/>
          <w:rtl/>
          <w:lang w:eastAsia="he-IL"/>
        </w:rPr>
        <w:t xml:space="preserve"> חוק טרומית בנושא הזה. </w:t>
      </w:r>
      <w:bookmarkStart w:id="5192" w:name="_ETM_Q10_392000"/>
      <w:bookmarkEnd w:id="5192"/>
      <w:r>
        <w:rPr>
          <w:rFonts w:hint="cs"/>
          <w:rtl/>
          <w:lang w:eastAsia="he-IL"/>
        </w:rPr>
        <w:t xml:space="preserve">אבל אני אומר לך שבסוף בסוף הדבר לא ייפתר בצד </w:t>
      </w:r>
      <w:proofErr w:type="spellStart"/>
      <w:r>
        <w:rPr>
          <w:rFonts w:hint="cs"/>
          <w:rtl/>
          <w:lang w:eastAsia="he-IL"/>
        </w:rPr>
        <w:t>העונשי</w:t>
      </w:r>
      <w:proofErr w:type="spellEnd"/>
      <w:r w:rsidR="00545B01">
        <w:rPr>
          <w:rFonts w:hint="cs"/>
          <w:rtl/>
          <w:lang w:eastAsia="he-IL"/>
        </w:rPr>
        <w:t>,</w:t>
      </w:r>
      <w:r>
        <w:rPr>
          <w:rFonts w:hint="cs"/>
          <w:rtl/>
          <w:lang w:eastAsia="he-IL"/>
        </w:rPr>
        <w:t xml:space="preserve"> אין סיכוי שזה ייפתר בצד </w:t>
      </w:r>
      <w:proofErr w:type="spellStart"/>
      <w:r>
        <w:rPr>
          <w:rFonts w:hint="cs"/>
          <w:rtl/>
          <w:lang w:eastAsia="he-IL"/>
        </w:rPr>
        <w:t>העונשי</w:t>
      </w:r>
      <w:proofErr w:type="spellEnd"/>
      <w:r>
        <w:rPr>
          <w:rFonts w:hint="cs"/>
          <w:rtl/>
          <w:lang w:eastAsia="he-IL"/>
        </w:rPr>
        <w:t>. זה ייפתר רק בצד המערכתי, ורק אם מדינת ישראל תחליט שהיא שמה</w:t>
      </w:r>
      <w:bookmarkStart w:id="5193" w:name="_ETM_Q10_405000"/>
      <w:bookmarkEnd w:id="5193"/>
      <w:r>
        <w:rPr>
          <w:rFonts w:hint="cs"/>
          <w:rtl/>
          <w:lang w:eastAsia="he-IL"/>
        </w:rPr>
        <w:t xml:space="preserve"> את החינוך בראש מעייניה והיא אומרת: אני עושה דברים ששמים את </w:t>
      </w:r>
      <w:bookmarkStart w:id="5194" w:name="_ETM_Q10_409000"/>
      <w:bookmarkEnd w:id="5194"/>
      <w:r>
        <w:rPr>
          <w:rFonts w:hint="cs"/>
          <w:rtl/>
          <w:lang w:eastAsia="he-IL"/>
        </w:rPr>
        <w:t xml:space="preserve">הנושא הזה בראש מעיינינו. הרי שנים </w:t>
      </w:r>
      <w:proofErr w:type="spellStart"/>
      <w:r>
        <w:rPr>
          <w:rFonts w:hint="cs"/>
          <w:rtl/>
          <w:lang w:eastAsia="he-IL"/>
        </w:rPr>
        <w:t>שנים</w:t>
      </w:r>
      <w:proofErr w:type="spellEnd"/>
      <w:r>
        <w:rPr>
          <w:rFonts w:hint="cs"/>
          <w:rtl/>
          <w:lang w:eastAsia="he-IL"/>
        </w:rPr>
        <w:t xml:space="preserve"> </w:t>
      </w:r>
      <w:proofErr w:type="spellStart"/>
      <w:r>
        <w:rPr>
          <w:rFonts w:hint="cs"/>
          <w:rtl/>
          <w:lang w:eastAsia="he-IL"/>
        </w:rPr>
        <w:t>שנים</w:t>
      </w:r>
      <w:proofErr w:type="spellEnd"/>
      <w:r>
        <w:rPr>
          <w:rFonts w:hint="cs"/>
          <w:rtl/>
          <w:lang w:eastAsia="he-IL"/>
        </w:rPr>
        <w:t xml:space="preserve"> מדברים אם חינוך לגיל הרך צריך להיות במשרד העבודה והרווחה או</w:t>
      </w:r>
      <w:bookmarkStart w:id="5195" w:name="_ETM_Q10_418000"/>
      <w:bookmarkEnd w:id="5195"/>
      <w:r>
        <w:rPr>
          <w:rFonts w:hint="cs"/>
          <w:rtl/>
          <w:lang w:eastAsia="he-IL"/>
        </w:rPr>
        <w:t xml:space="preserve"> במשרד החינוך. שנים.</w:t>
      </w:r>
    </w:p>
    <w:p w:rsidR="00865E88" w:rsidRDefault="00865E88" w:rsidP="00FD6ED6">
      <w:pPr>
        <w:rPr>
          <w:rtl/>
          <w:lang w:eastAsia="he-IL"/>
        </w:rPr>
      </w:pPr>
    </w:p>
    <w:p w:rsidR="00865E88" w:rsidRDefault="00865E88" w:rsidP="00FD6ED6">
      <w:pPr>
        <w:pStyle w:val="-"/>
        <w:rPr>
          <w:rtl/>
        </w:rPr>
      </w:pPr>
      <w:r w:rsidRPr="008A676A">
        <w:rPr>
          <w:rStyle w:val="TagStyle"/>
          <w:rtl/>
        </w:rPr>
        <w:t>&lt;&lt; דובר_המשך &gt;&gt;</w:t>
      </w:r>
      <w:r w:rsidRPr="009127EA">
        <w:rPr>
          <w:rStyle w:val="TagStyle"/>
          <w:rtl/>
        </w:rPr>
        <w:t xml:space="preserve"> </w:t>
      </w:r>
      <w:r>
        <w:rPr>
          <w:rtl/>
        </w:rPr>
        <w:t>אופיר כץ (הליכוד):</w:t>
      </w:r>
      <w:r w:rsidRPr="009127EA">
        <w:rPr>
          <w:rStyle w:val="TagStyle"/>
          <w:rtl/>
        </w:rPr>
        <w:t xml:space="preserve"> </w:t>
      </w:r>
      <w:r w:rsidRPr="008A676A">
        <w:rPr>
          <w:rStyle w:val="TagStyle"/>
          <w:rtl/>
        </w:rPr>
        <w:t xml:space="preserve">&lt;&lt; דובר_המשך &gt;&gt; </w:t>
      </w:r>
      <w:r>
        <w:rPr>
          <w:rtl/>
        </w:rPr>
        <w:t xml:space="preserve">   </w:t>
      </w:r>
    </w:p>
    <w:p w:rsidR="00865E88" w:rsidRDefault="00865E88" w:rsidP="00753B1E">
      <w:pPr>
        <w:rPr>
          <w:rtl/>
          <w:lang w:eastAsia="he-IL"/>
        </w:rPr>
      </w:pPr>
    </w:p>
    <w:p w:rsidR="00865E88" w:rsidRDefault="00865E88" w:rsidP="00FD6ED6">
      <w:pPr>
        <w:rPr>
          <w:rtl/>
          <w:lang w:eastAsia="he-IL"/>
        </w:rPr>
      </w:pPr>
      <w:r>
        <w:rPr>
          <w:rFonts w:hint="cs"/>
          <w:rtl/>
          <w:lang w:eastAsia="he-IL"/>
        </w:rPr>
        <w:t>כולם מסכימים שזה צריך להיות בחינוך.</w:t>
      </w:r>
    </w:p>
    <w:p w:rsidR="00865E88" w:rsidRDefault="00865E88" w:rsidP="00FD6ED6">
      <w:pPr>
        <w:rPr>
          <w:rtl/>
          <w:lang w:eastAsia="he-IL"/>
        </w:rPr>
      </w:pPr>
    </w:p>
    <w:p w:rsidR="00865E88" w:rsidRDefault="00865E88" w:rsidP="00FD6ED6">
      <w:pPr>
        <w:pStyle w:val="-"/>
        <w:keepNext/>
        <w:rPr>
          <w:rtl/>
        </w:rPr>
      </w:pPr>
      <w:bookmarkStart w:id="5196" w:name="ET_speakercontinue_5995_9"/>
      <w:r w:rsidRPr="009127EA">
        <w:rPr>
          <w:rStyle w:val="TagStyle"/>
          <w:rtl/>
        </w:rPr>
        <w:t xml:space="preserve"> &lt;&lt; דובר_המשך &gt;&gt; </w:t>
      </w:r>
      <w:r>
        <w:rPr>
          <w:rtl/>
        </w:rPr>
        <w:t>שר המשפטים אבי ניסנקורן:</w:t>
      </w:r>
      <w:r w:rsidRPr="009127EA">
        <w:rPr>
          <w:rStyle w:val="TagStyle"/>
          <w:rtl/>
        </w:rPr>
        <w:t xml:space="preserve"> &lt;&lt; דובר_המשך &gt;&gt;</w:t>
      </w:r>
      <w:r>
        <w:rPr>
          <w:rtl/>
        </w:rPr>
        <w:t xml:space="preserve">   </w:t>
      </w:r>
      <w:bookmarkEnd w:id="5196"/>
    </w:p>
    <w:p w:rsidR="00865E88" w:rsidRDefault="00865E88" w:rsidP="00753B1E">
      <w:pPr>
        <w:rPr>
          <w:rtl/>
          <w:lang w:eastAsia="he-IL"/>
        </w:rPr>
      </w:pPr>
    </w:p>
    <w:p w:rsidR="00865E88" w:rsidRDefault="00865E88" w:rsidP="00F40172">
      <w:pPr>
        <w:rPr>
          <w:rtl/>
          <w:lang w:eastAsia="he-IL"/>
        </w:rPr>
      </w:pPr>
      <w:r>
        <w:rPr>
          <w:rFonts w:hint="cs"/>
          <w:rtl/>
          <w:lang w:eastAsia="he-IL"/>
        </w:rPr>
        <w:t>אז לא</w:t>
      </w:r>
      <w:r w:rsidR="00F40172">
        <w:rPr>
          <w:rFonts w:hint="cs"/>
          <w:rtl/>
          <w:lang w:eastAsia="he-IL"/>
        </w:rPr>
        <w:t>.</w:t>
      </w:r>
      <w:r>
        <w:rPr>
          <w:rFonts w:hint="cs"/>
          <w:rtl/>
          <w:lang w:eastAsia="he-IL"/>
        </w:rPr>
        <w:t xml:space="preserve"> מה זה כולם מסכימים? ש</w:t>
      </w:r>
      <w:bookmarkStart w:id="5197" w:name="_ETM_Q10_420000"/>
      <w:bookmarkEnd w:id="5197"/>
      <w:r>
        <w:rPr>
          <w:rFonts w:hint="cs"/>
          <w:rtl/>
          <w:lang w:eastAsia="he-IL"/>
        </w:rPr>
        <w:t>נים זה לא קורה, כי שנים אומרים: אנחנו לא</w:t>
      </w:r>
      <w:bookmarkStart w:id="5198" w:name="_ETM_Q10_424000"/>
      <w:bookmarkEnd w:id="5198"/>
      <w:r>
        <w:rPr>
          <w:rFonts w:hint="cs"/>
          <w:rtl/>
          <w:lang w:eastAsia="he-IL"/>
        </w:rPr>
        <w:t xml:space="preserve"> מסוגלים לעשות את זה בגלל רמה תקציבית, או</w:t>
      </w:r>
      <w:bookmarkStart w:id="5199" w:name="_ETM_Q10_427000"/>
      <w:bookmarkEnd w:id="5199"/>
      <w:r>
        <w:rPr>
          <w:rFonts w:hint="cs"/>
          <w:rtl/>
          <w:lang w:eastAsia="he-IL"/>
        </w:rPr>
        <w:t xml:space="preserve"> שיש שר עבודה ורווחה שבאופן ספציפי בשנה מסוימת מתנגד </w:t>
      </w:r>
      <w:r w:rsidR="00F40172">
        <w:rPr>
          <w:rFonts w:hint="eastAsia"/>
          <w:rtl/>
          <w:lang w:eastAsia="he-IL"/>
        </w:rPr>
        <w:t xml:space="preserve">– </w:t>
      </w:r>
      <w:r>
        <w:rPr>
          <w:rFonts w:hint="cs"/>
          <w:rtl/>
          <w:lang w:eastAsia="he-IL"/>
        </w:rPr>
        <w:t xml:space="preserve">גם </w:t>
      </w:r>
      <w:bookmarkStart w:id="5200" w:name="_ETM_Q10_436634"/>
      <w:bookmarkEnd w:id="5200"/>
      <w:r>
        <w:rPr>
          <w:rFonts w:hint="cs"/>
          <w:rtl/>
          <w:lang w:eastAsia="he-IL"/>
        </w:rPr>
        <w:t>זה</w:t>
      </w:r>
      <w:bookmarkStart w:id="5201" w:name="_ETM_Q10_430000"/>
      <w:bookmarkEnd w:id="5201"/>
      <w:r>
        <w:rPr>
          <w:rFonts w:hint="cs"/>
          <w:rtl/>
          <w:lang w:eastAsia="he-IL"/>
        </w:rPr>
        <w:t xml:space="preserve"> קרה בשנים עברו. </w:t>
      </w:r>
    </w:p>
    <w:p w:rsidR="00865E88" w:rsidRDefault="00865E88" w:rsidP="00FD6ED6">
      <w:pPr>
        <w:rPr>
          <w:rtl/>
          <w:lang w:eastAsia="he-IL"/>
        </w:rPr>
      </w:pPr>
    </w:p>
    <w:p w:rsidR="00865E88" w:rsidRDefault="00865E88" w:rsidP="00FD6ED6">
      <w:pPr>
        <w:pStyle w:val="-"/>
        <w:rPr>
          <w:rtl/>
        </w:rPr>
      </w:pPr>
      <w:r w:rsidRPr="008A676A">
        <w:rPr>
          <w:rStyle w:val="TagStyle"/>
          <w:rtl/>
        </w:rPr>
        <w:t>&lt;&lt; דובר_המשך &gt;&gt;</w:t>
      </w:r>
      <w:r w:rsidRPr="009127EA">
        <w:rPr>
          <w:rStyle w:val="TagStyle"/>
          <w:rtl/>
        </w:rPr>
        <w:t xml:space="preserve"> </w:t>
      </w:r>
      <w:r>
        <w:rPr>
          <w:rtl/>
        </w:rPr>
        <w:t>אופיר כץ (הליכוד):</w:t>
      </w:r>
      <w:r w:rsidRPr="009127EA">
        <w:rPr>
          <w:rStyle w:val="TagStyle"/>
          <w:rtl/>
        </w:rPr>
        <w:t xml:space="preserve"> </w:t>
      </w:r>
      <w:r w:rsidRPr="008A676A">
        <w:rPr>
          <w:rStyle w:val="TagStyle"/>
          <w:rtl/>
        </w:rPr>
        <w:t xml:space="preserve">&lt;&lt; דובר_המשך &gt;&gt; </w:t>
      </w:r>
      <w:r>
        <w:rPr>
          <w:rtl/>
        </w:rPr>
        <w:t xml:space="preserve">   </w:t>
      </w:r>
    </w:p>
    <w:p w:rsidR="00865E88" w:rsidRDefault="00865E88" w:rsidP="00753B1E">
      <w:pPr>
        <w:rPr>
          <w:rtl/>
          <w:lang w:eastAsia="he-IL"/>
        </w:rPr>
      </w:pPr>
    </w:p>
    <w:p w:rsidR="00865E88" w:rsidRDefault="00865E88" w:rsidP="00FD6ED6">
      <w:pPr>
        <w:rPr>
          <w:rtl/>
          <w:lang w:eastAsia="he-IL"/>
        </w:rPr>
      </w:pPr>
      <w:r>
        <w:rPr>
          <w:rFonts w:hint="cs"/>
          <w:rtl/>
          <w:lang w:eastAsia="he-IL"/>
        </w:rPr>
        <w:t>הנוכחי גם מסכים.</w:t>
      </w:r>
    </w:p>
    <w:p w:rsidR="00865E88" w:rsidRDefault="00865E88" w:rsidP="00FD6ED6">
      <w:pPr>
        <w:rPr>
          <w:rtl/>
          <w:lang w:eastAsia="he-IL"/>
        </w:rPr>
      </w:pPr>
      <w:bookmarkStart w:id="5202" w:name="_ETM_Q10_435000"/>
      <w:bookmarkEnd w:id="5202"/>
    </w:p>
    <w:p w:rsidR="00865E88" w:rsidRDefault="00865E88" w:rsidP="00FD6ED6">
      <w:pPr>
        <w:pStyle w:val="-"/>
        <w:keepNext/>
        <w:rPr>
          <w:rtl/>
        </w:rPr>
      </w:pPr>
      <w:bookmarkStart w:id="5203" w:name="ET_speakercontinue_5995_21"/>
      <w:r w:rsidRPr="00592547">
        <w:rPr>
          <w:rStyle w:val="TagStyle"/>
          <w:rtl/>
        </w:rPr>
        <w:t xml:space="preserve"> &lt;&lt; דובר_המשך &gt;&gt; </w:t>
      </w:r>
      <w:r>
        <w:rPr>
          <w:rtl/>
        </w:rPr>
        <w:t>שר המשפטים אבי ניסנקורן:</w:t>
      </w:r>
      <w:r w:rsidRPr="00592547">
        <w:rPr>
          <w:rStyle w:val="TagStyle"/>
          <w:rtl/>
        </w:rPr>
        <w:t xml:space="preserve"> &lt;&lt; דובר_המשך &gt;&gt;</w:t>
      </w:r>
      <w:r>
        <w:rPr>
          <w:rtl/>
        </w:rPr>
        <w:t xml:space="preserve">   </w:t>
      </w:r>
      <w:bookmarkEnd w:id="5203"/>
    </w:p>
    <w:p w:rsidR="00865E88" w:rsidRDefault="00865E88" w:rsidP="00753B1E">
      <w:pPr>
        <w:rPr>
          <w:rtl/>
          <w:lang w:eastAsia="he-IL"/>
        </w:rPr>
      </w:pPr>
    </w:p>
    <w:p w:rsidR="00865E88" w:rsidRDefault="00865E88" w:rsidP="00FD6ED6">
      <w:pPr>
        <w:rPr>
          <w:rtl/>
          <w:lang w:eastAsia="he-IL"/>
        </w:rPr>
      </w:pPr>
      <w:r>
        <w:rPr>
          <w:rFonts w:hint="cs"/>
          <w:rtl/>
          <w:lang w:eastAsia="he-IL"/>
        </w:rPr>
        <w:t>מה?</w:t>
      </w:r>
    </w:p>
    <w:p w:rsidR="00865E88" w:rsidRDefault="00865E88" w:rsidP="00FD6ED6">
      <w:pPr>
        <w:rPr>
          <w:rtl/>
          <w:lang w:eastAsia="he-IL"/>
        </w:rPr>
      </w:pPr>
    </w:p>
    <w:p w:rsidR="00865E88" w:rsidRDefault="00865E88" w:rsidP="00FD6ED6">
      <w:pPr>
        <w:pStyle w:val="-"/>
        <w:rPr>
          <w:rtl/>
        </w:rPr>
      </w:pPr>
      <w:r w:rsidRPr="008A676A">
        <w:rPr>
          <w:rStyle w:val="TagStyle"/>
          <w:rtl/>
        </w:rPr>
        <w:t>&lt;&lt; דובר_המשך &gt;&gt;</w:t>
      </w:r>
      <w:r w:rsidRPr="009127EA">
        <w:rPr>
          <w:rStyle w:val="TagStyle"/>
          <w:rtl/>
        </w:rPr>
        <w:t xml:space="preserve"> </w:t>
      </w:r>
      <w:r>
        <w:rPr>
          <w:rtl/>
        </w:rPr>
        <w:t>אופיר כץ (הליכוד):</w:t>
      </w:r>
      <w:r w:rsidRPr="009127EA">
        <w:rPr>
          <w:rStyle w:val="TagStyle"/>
          <w:rtl/>
        </w:rPr>
        <w:t xml:space="preserve"> </w:t>
      </w:r>
      <w:r w:rsidRPr="008A676A">
        <w:rPr>
          <w:rStyle w:val="TagStyle"/>
          <w:rtl/>
        </w:rPr>
        <w:t xml:space="preserve">&lt;&lt; דובר_המשך &gt;&gt; </w:t>
      </w:r>
      <w:r>
        <w:rPr>
          <w:rtl/>
        </w:rPr>
        <w:t xml:space="preserve">   </w:t>
      </w:r>
    </w:p>
    <w:p w:rsidR="00865E88" w:rsidRDefault="00865E88" w:rsidP="00753B1E">
      <w:pPr>
        <w:rPr>
          <w:rtl/>
          <w:lang w:eastAsia="he-IL"/>
        </w:rPr>
      </w:pPr>
    </w:p>
    <w:p w:rsidR="00865E88" w:rsidRDefault="00865E88" w:rsidP="00FD6ED6">
      <w:pPr>
        <w:rPr>
          <w:rtl/>
          <w:lang w:eastAsia="he-IL"/>
        </w:rPr>
      </w:pPr>
      <w:r>
        <w:rPr>
          <w:rFonts w:hint="cs"/>
          <w:rtl/>
          <w:lang w:eastAsia="he-IL"/>
        </w:rPr>
        <w:t>הנוכחי גם מסכים שזה צריך לעבור למשרד</w:t>
      </w:r>
      <w:bookmarkStart w:id="5204" w:name="_ETM_Q10_436000"/>
      <w:bookmarkEnd w:id="5204"/>
      <w:r>
        <w:rPr>
          <w:rFonts w:hint="cs"/>
          <w:rtl/>
          <w:lang w:eastAsia="he-IL"/>
        </w:rPr>
        <w:t xml:space="preserve"> החינוך. </w:t>
      </w:r>
    </w:p>
    <w:p w:rsidR="00865E88" w:rsidRDefault="00865E88" w:rsidP="00FD6ED6">
      <w:pPr>
        <w:rPr>
          <w:rtl/>
          <w:lang w:eastAsia="he-IL"/>
        </w:rPr>
      </w:pPr>
    </w:p>
    <w:p w:rsidR="00865E88" w:rsidRDefault="00865E88" w:rsidP="00FD6ED6">
      <w:pPr>
        <w:pStyle w:val="-"/>
        <w:keepNext/>
        <w:rPr>
          <w:rtl/>
        </w:rPr>
      </w:pPr>
      <w:bookmarkStart w:id="5205" w:name="ET_speakercontinue_5995_10"/>
      <w:r w:rsidRPr="009127EA">
        <w:rPr>
          <w:rStyle w:val="TagStyle"/>
          <w:rtl/>
        </w:rPr>
        <w:t xml:space="preserve"> &lt;&lt; דובר_המשך &gt;&gt; </w:t>
      </w:r>
      <w:r>
        <w:rPr>
          <w:rtl/>
        </w:rPr>
        <w:t>שר המשפטים אבי ניסנקורן:</w:t>
      </w:r>
      <w:r w:rsidRPr="009127EA">
        <w:rPr>
          <w:rStyle w:val="TagStyle"/>
          <w:rtl/>
        </w:rPr>
        <w:t xml:space="preserve"> &lt;&lt; דובר_המשך &gt;&gt;</w:t>
      </w:r>
      <w:r>
        <w:rPr>
          <w:rtl/>
        </w:rPr>
        <w:t xml:space="preserve">   </w:t>
      </w:r>
      <w:bookmarkEnd w:id="5205"/>
    </w:p>
    <w:p w:rsidR="00865E88" w:rsidRDefault="00865E88" w:rsidP="00753B1E">
      <w:pPr>
        <w:rPr>
          <w:rtl/>
          <w:lang w:eastAsia="he-IL"/>
        </w:rPr>
      </w:pPr>
    </w:p>
    <w:p w:rsidR="00865E88" w:rsidRDefault="00865E88" w:rsidP="00F40172">
      <w:pPr>
        <w:rPr>
          <w:rtl/>
          <w:lang w:eastAsia="he-IL"/>
        </w:rPr>
      </w:pPr>
      <w:r>
        <w:rPr>
          <w:rFonts w:hint="cs"/>
          <w:rtl/>
          <w:lang w:eastAsia="he-IL"/>
        </w:rPr>
        <w:t>כן. ואני אומר, בסופו של דבר יש פה מקרים, וקשה להתייחס לכל מקרה פרטנית, והנפש של</w:t>
      </w:r>
      <w:bookmarkStart w:id="5206" w:name="_ETM_Q10_450000"/>
      <w:bookmarkEnd w:id="5206"/>
      <w:r>
        <w:rPr>
          <w:rFonts w:hint="cs"/>
          <w:rtl/>
          <w:lang w:eastAsia="he-IL"/>
        </w:rPr>
        <w:t xml:space="preserve"> ההורים עולה על גדותיה. צריך לראות איך אנחנו עושים ענישה יותר חמורה ואיך</w:t>
      </w:r>
      <w:bookmarkStart w:id="5207" w:name="_ETM_Q10_456000"/>
      <w:bookmarkEnd w:id="5207"/>
      <w:r>
        <w:rPr>
          <w:rFonts w:hint="cs"/>
          <w:rtl/>
          <w:lang w:eastAsia="he-IL"/>
        </w:rPr>
        <w:t xml:space="preserve"> באמת אנחנו מחזקים את מערך הענישה ומייעלים את מערך הענישה ואיך אנחנו מייצרים מצב שהצדק נראה יותר מהר</w:t>
      </w:r>
      <w:r w:rsidR="00F40172">
        <w:rPr>
          <w:rFonts w:hint="cs"/>
          <w:rtl/>
          <w:lang w:eastAsia="he-IL"/>
        </w:rPr>
        <w:t>.</w:t>
      </w:r>
      <w:r>
        <w:rPr>
          <w:rFonts w:hint="cs"/>
          <w:rtl/>
          <w:lang w:eastAsia="he-IL"/>
        </w:rPr>
        <w:t xml:space="preserve"> אני מסכים עם כל האמירות האלה. יש רק נקודה</w:t>
      </w:r>
      <w:bookmarkStart w:id="5208" w:name="_ETM_Q10_464000"/>
      <w:bookmarkEnd w:id="5208"/>
      <w:r>
        <w:rPr>
          <w:rFonts w:hint="cs"/>
          <w:rtl/>
          <w:lang w:eastAsia="he-IL"/>
        </w:rPr>
        <w:t xml:space="preserve"> אחת שאנחנו לא מסכימים עליה, אבל במהות אני מסכים. ויש לנו מצד שני את כל המערך המהותי, שזה</w:t>
      </w:r>
      <w:bookmarkStart w:id="5209" w:name="_ETM_Q10_475000"/>
      <w:bookmarkEnd w:id="5209"/>
      <w:r>
        <w:rPr>
          <w:rFonts w:hint="cs"/>
          <w:rtl/>
          <w:lang w:eastAsia="he-IL"/>
        </w:rPr>
        <w:t xml:space="preserve"> המערך של החינוך </w:t>
      </w:r>
      <w:r w:rsidR="00F40172">
        <w:rPr>
          <w:rFonts w:hint="eastAsia"/>
          <w:rtl/>
          <w:lang w:eastAsia="he-IL"/>
        </w:rPr>
        <w:t xml:space="preserve">– </w:t>
      </w:r>
      <w:r>
        <w:rPr>
          <w:rFonts w:hint="cs"/>
          <w:rtl/>
          <w:lang w:eastAsia="he-IL"/>
        </w:rPr>
        <w:t>איך משקיעים כסף בחינוך. בכל פעם שבאים – על זה קשה לדבר, כי זה כסף גדול</w:t>
      </w:r>
      <w:bookmarkStart w:id="5210" w:name="_ETM_Q10_481000"/>
      <w:bookmarkEnd w:id="5210"/>
      <w:r w:rsidR="00F40172">
        <w:rPr>
          <w:rFonts w:hint="cs"/>
          <w:rtl/>
          <w:lang w:eastAsia="he-IL"/>
        </w:rPr>
        <w:t>,</w:t>
      </w:r>
      <w:r>
        <w:rPr>
          <w:rFonts w:hint="cs"/>
          <w:rtl/>
          <w:lang w:eastAsia="he-IL"/>
        </w:rPr>
        <w:t xml:space="preserve"> על זה קשה לדבר, כי זו רפורמה אמיתית</w:t>
      </w:r>
      <w:r w:rsidR="00F40172">
        <w:rPr>
          <w:rFonts w:hint="cs"/>
          <w:rtl/>
          <w:lang w:eastAsia="he-IL"/>
        </w:rPr>
        <w:t>,</w:t>
      </w:r>
      <w:r>
        <w:rPr>
          <w:rFonts w:hint="cs"/>
          <w:rtl/>
          <w:lang w:eastAsia="he-IL"/>
        </w:rPr>
        <w:t xml:space="preserve"> ואז תמיד נדחקים הצידה עם הנושא הזה וזה אף פעם לא נדון</w:t>
      </w:r>
      <w:r w:rsidR="00F40172">
        <w:rPr>
          <w:rFonts w:hint="cs"/>
          <w:rtl/>
          <w:lang w:eastAsia="he-IL"/>
        </w:rPr>
        <w:t>,</w:t>
      </w:r>
      <w:r>
        <w:rPr>
          <w:rFonts w:hint="cs"/>
          <w:rtl/>
          <w:lang w:eastAsia="he-IL"/>
        </w:rPr>
        <w:t xml:space="preserve"> </w:t>
      </w:r>
      <w:bookmarkStart w:id="5211" w:name="_ETM_Q10_485000"/>
      <w:bookmarkEnd w:id="5211"/>
      <w:r>
        <w:rPr>
          <w:rFonts w:hint="cs"/>
          <w:rtl/>
          <w:lang w:eastAsia="he-IL"/>
        </w:rPr>
        <w:t xml:space="preserve">ולצערי גם אין תקציב, וכשאין תקציב, אי-אפשר לדון בזה. </w:t>
      </w:r>
    </w:p>
    <w:p w:rsidR="00865E88" w:rsidRDefault="00865E88" w:rsidP="00FD6ED6">
      <w:pPr>
        <w:rPr>
          <w:rtl/>
          <w:lang w:eastAsia="he-IL"/>
        </w:rPr>
      </w:pPr>
    </w:p>
    <w:p w:rsidR="00865E88" w:rsidRDefault="00865E88" w:rsidP="00F40172">
      <w:pPr>
        <w:rPr>
          <w:rtl/>
          <w:lang w:eastAsia="he-IL"/>
        </w:rPr>
      </w:pPr>
      <w:r>
        <w:rPr>
          <w:rFonts w:hint="cs"/>
          <w:rtl/>
          <w:lang w:eastAsia="he-IL"/>
        </w:rPr>
        <w:t xml:space="preserve">אני אגיד עוד משהו שקשור לחינוך, הוא לא קשור לשאילתה: אנחנו יודעים </w:t>
      </w:r>
      <w:r>
        <w:rPr>
          <w:rFonts w:hint="eastAsia"/>
          <w:rtl/>
          <w:lang w:eastAsia="he-IL"/>
        </w:rPr>
        <w:t xml:space="preserve">– למשל </w:t>
      </w:r>
      <w:r>
        <w:rPr>
          <w:rFonts w:hint="cs"/>
          <w:rtl/>
          <w:lang w:eastAsia="he-IL"/>
        </w:rPr>
        <w:t>בחינוך המיוחד של החינוך החרדי אנחנו יודעים שחסרים כמה עשרות מיליוני שקלים בשביל</w:t>
      </w:r>
      <w:bookmarkStart w:id="5212" w:name="_ETM_Q10_507000"/>
      <w:bookmarkEnd w:id="5212"/>
      <w:r>
        <w:rPr>
          <w:rFonts w:hint="cs"/>
          <w:rtl/>
          <w:lang w:eastAsia="he-IL"/>
        </w:rPr>
        <w:t xml:space="preserve"> להשוות את התנאים שלהם לתנאים של ילדים </w:t>
      </w:r>
      <w:bookmarkStart w:id="5213" w:name="_ETM_Q10_512000"/>
      <w:bookmarkEnd w:id="5213"/>
      <w:r>
        <w:rPr>
          <w:rFonts w:hint="cs"/>
          <w:rtl/>
          <w:lang w:eastAsia="he-IL"/>
        </w:rPr>
        <w:t xml:space="preserve">עם מוגבלות בחינוך שהוא תחת פיקוח </w:t>
      </w:r>
      <w:r w:rsidR="00753B1E">
        <w:rPr>
          <w:rFonts w:hint="cs"/>
          <w:rtl/>
          <w:lang w:eastAsia="he-IL"/>
        </w:rPr>
        <w:t>– – –</w:t>
      </w:r>
    </w:p>
    <w:p w:rsidR="00865E88" w:rsidRDefault="00865E88" w:rsidP="00FD6ED6">
      <w:pPr>
        <w:rPr>
          <w:rtl/>
          <w:lang w:eastAsia="he-IL"/>
        </w:rPr>
      </w:pPr>
    </w:p>
    <w:p w:rsidR="00865E88" w:rsidRDefault="00865E88" w:rsidP="00FD6ED6">
      <w:pPr>
        <w:pStyle w:val="-"/>
        <w:rPr>
          <w:rtl/>
        </w:rPr>
      </w:pPr>
      <w:r w:rsidRPr="008A676A">
        <w:rPr>
          <w:rStyle w:val="TagStyle"/>
          <w:rtl/>
        </w:rPr>
        <w:t>&lt;&lt; דובר_המשך &gt;&gt;</w:t>
      </w:r>
      <w:r w:rsidRPr="009127EA">
        <w:rPr>
          <w:rStyle w:val="TagStyle"/>
          <w:rtl/>
        </w:rPr>
        <w:t xml:space="preserve"> </w:t>
      </w:r>
      <w:r>
        <w:rPr>
          <w:rtl/>
        </w:rPr>
        <w:t>אופיר כץ (הליכוד):</w:t>
      </w:r>
      <w:r w:rsidRPr="009127EA">
        <w:rPr>
          <w:rStyle w:val="TagStyle"/>
          <w:rtl/>
        </w:rPr>
        <w:t xml:space="preserve"> </w:t>
      </w:r>
      <w:r w:rsidRPr="008A676A">
        <w:rPr>
          <w:rStyle w:val="TagStyle"/>
          <w:rtl/>
        </w:rPr>
        <w:t xml:space="preserve">&lt;&lt; דובר_המשך &gt;&gt; </w:t>
      </w:r>
      <w:r>
        <w:rPr>
          <w:rtl/>
        </w:rPr>
        <w:t xml:space="preserve">   </w:t>
      </w:r>
    </w:p>
    <w:p w:rsidR="00865E88" w:rsidRDefault="00865E88" w:rsidP="00753B1E">
      <w:pPr>
        <w:rPr>
          <w:rtl/>
          <w:lang w:eastAsia="he-IL"/>
        </w:rPr>
      </w:pPr>
    </w:p>
    <w:p w:rsidR="00865E88" w:rsidRDefault="00865E88" w:rsidP="00FD6ED6">
      <w:pPr>
        <w:rPr>
          <w:rtl/>
          <w:lang w:eastAsia="he-IL"/>
        </w:rPr>
      </w:pPr>
      <w:r>
        <w:rPr>
          <w:rFonts w:hint="cs"/>
          <w:rtl/>
          <w:lang w:eastAsia="he-IL"/>
        </w:rPr>
        <w:t>מוכר שאינו רשמי.</w:t>
      </w:r>
    </w:p>
    <w:p w:rsidR="00865E88" w:rsidRDefault="00865E88" w:rsidP="00FD6ED6">
      <w:pPr>
        <w:rPr>
          <w:rtl/>
          <w:lang w:eastAsia="he-IL"/>
        </w:rPr>
      </w:pPr>
    </w:p>
    <w:p w:rsidR="00865E88" w:rsidRDefault="00865E88" w:rsidP="00FD6ED6">
      <w:pPr>
        <w:pStyle w:val="-"/>
        <w:keepNext/>
        <w:rPr>
          <w:rtl/>
        </w:rPr>
      </w:pPr>
      <w:bookmarkStart w:id="5214" w:name="ET_speakercontinue_5995_12"/>
      <w:r w:rsidRPr="009127EA">
        <w:rPr>
          <w:rStyle w:val="TagStyle"/>
          <w:rtl/>
        </w:rPr>
        <w:t xml:space="preserve"> &lt;&lt; דובר_המשך &gt;&gt; </w:t>
      </w:r>
      <w:r>
        <w:rPr>
          <w:rtl/>
        </w:rPr>
        <w:t>שר המשפטים אבי ניסנקורן:</w:t>
      </w:r>
      <w:r w:rsidRPr="009127EA">
        <w:rPr>
          <w:rStyle w:val="TagStyle"/>
          <w:rtl/>
        </w:rPr>
        <w:t xml:space="preserve"> &lt;&lt; דובר_המשך &gt;&gt;</w:t>
      </w:r>
      <w:r>
        <w:rPr>
          <w:rtl/>
        </w:rPr>
        <w:t xml:space="preserve">   </w:t>
      </w:r>
      <w:bookmarkEnd w:id="5214"/>
    </w:p>
    <w:p w:rsidR="00865E88" w:rsidRDefault="00865E88" w:rsidP="00753B1E">
      <w:pPr>
        <w:rPr>
          <w:rtl/>
          <w:lang w:eastAsia="he-IL"/>
        </w:rPr>
      </w:pPr>
    </w:p>
    <w:p w:rsidR="00865E88" w:rsidRDefault="00865E88" w:rsidP="00F40172">
      <w:pPr>
        <w:rPr>
          <w:rtl/>
          <w:lang w:eastAsia="he-IL"/>
        </w:rPr>
      </w:pPr>
      <w:r>
        <w:rPr>
          <w:rFonts w:hint="cs"/>
          <w:rtl/>
          <w:lang w:eastAsia="he-IL"/>
        </w:rPr>
        <w:t>נכון.</w:t>
      </w:r>
      <w:bookmarkStart w:id="5215" w:name="_ETM_Q10_516000"/>
      <w:bookmarkEnd w:id="5215"/>
      <w:r>
        <w:rPr>
          <w:rFonts w:hint="cs"/>
          <w:rtl/>
          <w:lang w:eastAsia="he-IL"/>
        </w:rPr>
        <w:t xml:space="preserve"> וזה בכל פעם בא לגפני לוועדת הכספים, ובשעתו</w:t>
      </w:r>
      <w:bookmarkStart w:id="5216" w:name="_ETM_Q10_525000"/>
      <w:bookmarkEnd w:id="5216"/>
      <w:r>
        <w:rPr>
          <w:rFonts w:hint="cs"/>
          <w:rtl/>
          <w:lang w:eastAsia="he-IL"/>
        </w:rPr>
        <w:t xml:space="preserve"> זה בא גם לוועדת החינוך, אצל מרגי, כשהוא היה יו"ר</w:t>
      </w:r>
      <w:bookmarkStart w:id="5217" w:name="_ETM_Q10_527000"/>
      <w:bookmarkEnd w:id="5217"/>
      <w:r>
        <w:rPr>
          <w:rFonts w:hint="cs"/>
          <w:rtl/>
          <w:lang w:eastAsia="he-IL"/>
        </w:rPr>
        <w:t xml:space="preserve"> ועדת החינוך. כל מי שיושב מאחורי השולחן מסכים שצריך ליצור פה שוויון בחינוך, וזה באמת </w:t>
      </w:r>
      <w:bookmarkStart w:id="5218" w:name="_ETM_Q10_538779"/>
      <w:bookmarkEnd w:id="5218"/>
      <w:r>
        <w:rPr>
          <w:rFonts w:hint="cs"/>
          <w:rtl/>
          <w:lang w:eastAsia="he-IL"/>
        </w:rPr>
        <w:t xml:space="preserve">משהו שמתחייב, </w:t>
      </w:r>
      <w:bookmarkStart w:id="5219" w:name="_ETM_Q10_534000"/>
      <w:bookmarkEnd w:id="5219"/>
      <w:r>
        <w:rPr>
          <w:rFonts w:hint="cs"/>
          <w:rtl/>
          <w:lang w:eastAsia="he-IL"/>
        </w:rPr>
        <w:t>כי זו האוכלוסייה הכי חלשה, אלו ילדים עם מוגבלות</w:t>
      </w:r>
      <w:r w:rsidR="00F40172">
        <w:rPr>
          <w:rFonts w:hint="cs"/>
          <w:rtl/>
          <w:lang w:eastAsia="he-IL"/>
        </w:rPr>
        <w:t>,</w:t>
      </w:r>
      <w:r>
        <w:rPr>
          <w:rFonts w:hint="eastAsia"/>
          <w:rtl/>
          <w:lang w:eastAsia="he-IL"/>
        </w:rPr>
        <w:t xml:space="preserve"> </w:t>
      </w:r>
      <w:r>
        <w:rPr>
          <w:rFonts w:hint="cs"/>
          <w:rtl/>
          <w:lang w:eastAsia="he-IL"/>
        </w:rPr>
        <w:t xml:space="preserve">וזה לא קורה, וזה כמה עשרות מיליוני שקלים. </w:t>
      </w:r>
      <w:bookmarkStart w:id="5220" w:name="_ETM_Q10_543000"/>
      <w:bookmarkEnd w:id="5220"/>
      <w:r>
        <w:rPr>
          <w:rFonts w:hint="cs"/>
          <w:rtl/>
          <w:lang w:eastAsia="he-IL"/>
        </w:rPr>
        <w:t>אז אם זה לא קורה וזה</w:t>
      </w:r>
      <w:bookmarkStart w:id="5221" w:name="_ETM_Q10_540000"/>
      <w:bookmarkEnd w:id="5221"/>
      <w:r>
        <w:rPr>
          <w:rFonts w:hint="cs"/>
          <w:rtl/>
          <w:lang w:eastAsia="he-IL"/>
        </w:rPr>
        <w:t xml:space="preserve"> כמה עשרות מיליוני שקלים וזה מתחייב</w:t>
      </w:r>
      <w:r>
        <w:rPr>
          <w:rFonts w:hint="eastAsia"/>
          <w:rtl/>
          <w:lang w:eastAsia="he-IL"/>
        </w:rPr>
        <w:t xml:space="preserve"> </w:t>
      </w:r>
      <w:r w:rsidR="00F40172">
        <w:rPr>
          <w:rFonts w:hint="cs"/>
          <w:rtl/>
          <w:lang w:eastAsia="he-IL"/>
        </w:rPr>
        <w:t xml:space="preserve">– </w:t>
      </w:r>
      <w:r>
        <w:rPr>
          <w:rFonts w:hint="cs"/>
          <w:rtl/>
          <w:lang w:eastAsia="he-IL"/>
        </w:rPr>
        <w:t>יש החלטת בג"ץ</w:t>
      </w:r>
      <w:bookmarkStart w:id="5222" w:name="_ETM_Q10_545000"/>
      <w:bookmarkEnd w:id="5222"/>
      <w:r>
        <w:rPr>
          <w:rFonts w:hint="cs"/>
          <w:rtl/>
          <w:lang w:eastAsia="he-IL"/>
        </w:rPr>
        <w:t xml:space="preserve"> על כיתות א'</w:t>
      </w:r>
      <w:r w:rsidR="00F40172">
        <w:rPr>
          <w:rFonts w:hint="cs"/>
          <w:rtl/>
          <w:lang w:eastAsia="he-IL"/>
        </w:rPr>
        <w:t>-</w:t>
      </w:r>
      <w:r>
        <w:rPr>
          <w:rFonts w:hint="cs"/>
          <w:rtl/>
          <w:lang w:eastAsia="he-IL"/>
        </w:rPr>
        <w:t xml:space="preserve">ב' </w:t>
      </w:r>
      <w:r>
        <w:rPr>
          <w:rFonts w:hint="eastAsia"/>
          <w:rtl/>
          <w:lang w:eastAsia="he-IL"/>
        </w:rPr>
        <w:t xml:space="preserve">– </w:t>
      </w:r>
      <w:r>
        <w:rPr>
          <w:rFonts w:hint="cs"/>
          <w:rtl/>
          <w:lang w:eastAsia="he-IL"/>
        </w:rPr>
        <w:t>אז מתחכמים ואומרים: בג"ץ דיבר על השוואה בכיתות א'</w:t>
      </w:r>
      <w:r w:rsidR="00F40172">
        <w:rPr>
          <w:rFonts w:hint="cs"/>
          <w:rtl/>
          <w:lang w:eastAsia="he-IL"/>
        </w:rPr>
        <w:t>-</w:t>
      </w:r>
      <w:r>
        <w:rPr>
          <w:rFonts w:hint="cs"/>
          <w:rtl/>
          <w:lang w:eastAsia="he-IL"/>
        </w:rPr>
        <w:t xml:space="preserve">ב' אבל לא על השוואה </w:t>
      </w:r>
      <w:r w:rsidR="00F40172">
        <w:rPr>
          <w:rFonts w:hint="cs"/>
          <w:rtl/>
          <w:lang w:eastAsia="he-IL"/>
        </w:rPr>
        <w:t>ל</w:t>
      </w:r>
      <w:r>
        <w:rPr>
          <w:rFonts w:hint="cs"/>
          <w:rtl/>
          <w:lang w:eastAsia="he-IL"/>
        </w:rPr>
        <w:t xml:space="preserve">גיל </w:t>
      </w:r>
      <w:r w:rsidR="00F40172">
        <w:rPr>
          <w:rFonts w:hint="cs"/>
          <w:rtl/>
          <w:lang w:eastAsia="he-IL"/>
        </w:rPr>
        <w:t>ה</w:t>
      </w:r>
      <w:r>
        <w:rPr>
          <w:rFonts w:hint="cs"/>
          <w:rtl/>
          <w:lang w:eastAsia="he-IL"/>
        </w:rPr>
        <w:t>גן, אז מתחכמים;</w:t>
      </w:r>
      <w:r>
        <w:rPr>
          <w:rFonts w:hint="eastAsia"/>
          <w:rtl/>
          <w:lang w:eastAsia="he-IL"/>
        </w:rPr>
        <w:t xml:space="preserve"> </w:t>
      </w:r>
      <w:r>
        <w:rPr>
          <w:rFonts w:hint="cs"/>
          <w:rtl/>
          <w:lang w:eastAsia="he-IL"/>
        </w:rPr>
        <w:t xml:space="preserve">אבל אם לא עושים </w:t>
      </w:r>
      <w:bookmarkStart w:id="5223" w:name="_ETM_Q10_553000"/>
      <w:bookmarkEnd w:id="5223"/>
      <w:r>
        <w:rPr>
          <w:rFonts w:hint="cs"/>
          <w:rtl/>
          <w:lang w:eastAsia="he-IL"/>
        </w:rPr>
        <w:t>את זה, שזה כמה עשרות מיליוני שקלים – וזה לא עניין של סקטור</w:t>
      </w:r>
      <w:r w:rsidR="00F40172">
        <w:rPr>
          <w:rFonts w:hint="cs"/>
          <w:rtl/>
          <w:lang w:eastAsia="he-IL"/>
        </w:rPr>
        <w:t>;</w:t>
      </w:r>
      <w:r>
        <w:rPr>
          <w:rFonts w:hint="cs"/>
          <w:rtl/>
          <w:lang w:eastAsia="he-IL"/>
        </w:rPr>
        <w:t xml:space="preserve"> זה</w:t>
      </w:r>
      <w:bookmarkStart w:id="5224" w:name="_ETM_Q10_559000"/>
      <w:bookmarkEnd w:id="5224"/>
      <w:r>
        <w:rPr>
          <w:rFonts w:hint="cs"/>
          <w:rtl/>
          <w:lang w:eastAsia="he-IL"/>
        </w:rPr>
        <w:t xml:space="preserve"> במקרה הזה </w:t>
      </w:r>
      <w:r w:rsidR="00F40172">
        <w:rPr>
          <w:rFonts w:hint="cs"/>
          <w:rtl/>
          <w:lang w:eastAsia="he-IL"/>
        </w:rPr>
        <w:t>ה</w:t>
      </w:r>
      <w:r>
        <w:rPr>
          <w:rFonts w:hint="cs"/>
          <w:rtl/>
          <w:lang w:eastAsia="he-IL"/>
        </w:rPr>
        <w:t xml:space="preserve">סקטור </w:t>
      </w:r>
      <w:r w:rsidR="00F40172">
        <w:rPr>
          <w:rFonts w:hint="cs"/>
          <w:rtl/>
          <w:lang w:eastAsia="he-IL"/>
        </w:rPr>
        <w:t>ה</w:t>
      </w:r>
      <w:r>
        <w:rPr>
          <w:rFonts w:hint="cs"/>
          <w:rtl/>
          <w:lang w:eastAsia="he-IL"/>
        </w:rPr>
        <w:t xml:space="preserve">חרדי, אבל מה זה משנה? זה לא רק </w:t>
      </w:r>
      <w:r w:rsidR="00F40172">
        <w:rPr>
          <w:rFonts w:hint="cs"/>
          <w:rtl/>
          <w:lang w:eastAsia="he-IL"/>
        </w:rPr>
        <w:t>ה</w:t>
      </w:r>
      <w:r>
        <w:rPr>
          <w:rFonts w:hint="cs"/>
          <w:rtl/>
          <w:lang w:eastAsia="he-IL"/>
        </w:rPr>
        <w:t xml:space="preserve">סקטור </w:t>
      </w:r>
      <w:r w:rsidR="00F40172">
        <w:rPr>
          <w:rFonts w:hint="cs"/>
          <w:rtl/>
          <w:lang w:eastAsia="he-IL"/>
        </w:rPr>
        <w:t>ה</w:t>
      </w:r>
      <w:r>
        <w:rPr>
          <w:rFonts w:hint="cs"/>
          <w:rtl/>
          <w:lang w:eastAsia="he-IL"/>
        </w:rPr>
        <w:t>חרדי, יש עוד</w:t>
      </w:r>
      <w:bookmarkStart w:id="5225" w:name="_ETM_Q10_568000"/>
      <w:bookmarkEnd w:id="5225"/>
      <w:r>
        <w:rPr>
          <w:rFonts w:hint="cs"/>
          <w:rtl/>
          <w:lang w:eastAsia="he-IL"/>
        </w:rPr>
        <w:t xml:space="preserve"> סקטורים שם, אבל זה ברובו הסקטור החרדי</w:t>
      </w:r>
      <w:r w:rsidR="00F40172">
        <w:rPr>
          <w:rFonts w:hint="cs"/>
          <w:rtl/>
          <w:lang w:eastAsia="he-IL"/>
        </w:rPr>
        <w:t>,</w:t>
      </w:r>
      <w:r>
        <w:rPr>
          <w:rFonts w:hint="cs"/>
          <w:rtl/>
          <w:lang w:eastAsia="he-IL"/>
        </w:rPr>
        <w:t xml:space="preserve"> אבל מה </w:t>
      </w:r>
      <w:bookmarkStart w:id="5226" w:name="_ETM_Q10_569000"/>
      <w:bookmarkEnd w:id="5226"/>
      <w:r>
        <w:rPr>
          <w:rFonts w:hint="cs"/>
          <w:rtl/>
          <w:lang w:eastAsia="he-IL"/>
        </w:rPr>
        <w:t xml:space="preserve">זה משנה? אתה רואה את ההורים האלה ואתה רואה את העוול שנגרם, וההורים האלה ממשיכים את המלחמה אחרי שהילדים </w:t>
      </w:r>
      <w:bookmarkStart w:id="5227" w:name="_ETM_Q10_574000"/>
      <w:bookmarkEnd w:id="5227"/>
      <w:r>
        <w:rPr>
          <w:rFonts w:hint="cs"/>
          <w:rtl/>
          <w:lang w:eastAsia="he-IL"/>
        </w:rPr>
        <w:t>שלהם כבר אחרי גיל</w:t>
      </w:r>
      <w:r w:rsidR="00F40172">
        <w:rPr>
          <w:rFonts w:hint="cs"/>
          <w:rtl/>
          <w:lang w:eastAsia="he-IL"/>
        </w:rPr>
        <w:t xml:space="preserve"> ה</w:t>
      </w:r>
      <w:r>
        <w:rPr>
          <w:rFonts w:hint="cs"/>
          <w:rtl/>
          <w:lang w:eastAsia="he-IL"/>
        </w:rPr>
        <w:t>גן, אבל הם ממשיכים את המלחמה</w:t>
      </w:r>
      <w:bookmarkStart w:id="5228" w:name="_ETM_Q10_579000"/>
      <w:bookmarkEnd w:id="5228"/>
      <w:r>
        <w:rPr>
          <w:rFonts w:hint="cs"/>
          <w:rtl/>
          <w:lang w:eastAsia="he-IL"/>
        </w:rPr>
        <w:t xml:space="preserve">. כמו שאתה לוקח מלחמה, גם הם לקחו מלחמה. </w:t>
      </w:r>
    </w:p>
    <w:p w:rsidR="00865E88" w:rsidRDefault="00865E88" w:rsidP="00FD6ED6">
      <w:pPr>
        <w:rPr>
          <w:rtl/>
          <w:lang w:eastAsia="he-IL"/>
        </w:rPr>
      </w:pPr>
    </w:p>
    <w:p w:rsidR="00865E88" w:rsidRDefault="00865E88" w:rsidP="00F40172">
      <w:pPr>
        <w:rPr>
          <w:rtl/>
          <w:lang w:eastAsia="he-IL"/>
        </w:rPr>
      </w:pPr>
      <w:bookmarkStart w:id="5229" w:name="_ETM_Q10_587000"/>
      <w:bookmarkEnd w:id="5229"/>
      <w:r>
        <w:rPr>
          <w:rFonts w:hint="cs"/>
          <w:rtl/>
          <w:lang w:eastAsia="he-IL"/>
        </w:rPr>
        <w:t xml:space="preserve">מדינת ישראל צריכה לחזור לאיזושהי שפיות. אנחנו איבדנו קצת שפיות. אנחנו עובדים כל הזמן על פסילות, על שיסוי, על </w:t>
      </w:r>
      <w:bookmarkStart w:id="5230" w:name="_ETM_Q10_594000"/>
      <w:bookmarkEnd w:id="5230"/>
      <w:r>
        <w:rPr>
          <w:rFonts w:hint="cs"/>
          <w:rtl/>
          <w:lang w:eastAsia="he-IL"/>
        </w:rPr>
        <w:t xml:space="preserve">לראות איך מחרבים את מערכת המשפט; לא עובדים על הדברים שחשובים לכל אחד, שזה חינוך ובריאות </w:t>
      </w:r>
      <w:r w:rsidR="00F40172">
        <w:rPr>
          <w:rFonts w:hint="eastAsia"/>
          <w:rtl/>
          <w:lang w:eastAsia="he-IL"/>
        </w:rPr>
        <w:t xml:space="preserve">– </w:t>
      </w:r>
      <w:r>
        <w:rPr>
          <w:rFonts w:hint="cs"/>
          <w:rtl/>
          <w:lang w:eastAsia="he-IL"/>
        </w:rPr>
        <w:t>קודם כול שני</w:t>
      </w:r>
      <w:bookmarkStart w:id="5231" w:name="_ETM_Q10_604000"/>
      <w:bookmarkEnd w:id="5231"/>
      <w:r>
        <w:rPr>
          <w:rFonts w:hint="cs"/>
          <w:rtl/>
          <w:lang w:eastAsia="he-IL"/>
        </w:rPr>
        <w:t xml:space="preserve"> הדברים הבסיסיים האלה </w:t>
      </w:r>
      <w:r w:rsidR="00F40172">
        <w:rPr>
          <w:rFonts w:hint="eastAsia"/>
          <w:rtl/>
          <w:lang w:eastAsia="he-IL"/>
        </w:rPr>
        <w:t xml:space="preserve">– </w:t>
      </w:r>
      <w:r>
        <w:rPr>
          <w:rFonts w:hint="cs"/>
          <w:rtl/>
          <w:lang w:eastAsia="he-IL"/>
        </w:rPr>
        <w:t>ולא עובדים על החלק המניעתי. אז בסדר,</w:t>
      </w:r>
      <w:bookmarkStart w:id="5232" w:name="_ETM_Q10_607000"/>
      <w:bookmarkEnd w:id="5232"/>
      <w:r>
        <w:rPr>
          <w:rFonts w:hint="cs"/>
          <w:rtl/>
          <w:lang w:eastAsia="he-IL"/>
        </w:rPr>
        <w:t xml:space="preserve"> אז תהיה עוד שאילתה על עוד מקרה</w:t>
      </w:r>
      <w:r w:rsidR="00F40172">
        <w:rPr>
          <w:rFonts w:hint="cs"/>
          <w:rtl/>
          <w:lang w:eastAsia="he-IL"/>
        </w:rPr>
        <w:t>,</w:t>
      </w:r>
      <w:r>
        <w:rPr>
          <w:rFonts w:hint="cs"/>
          <w:rtl/>
          <w:lang w:eastAsia="he-IL"/>
        </w:rPr>
        <w:t xml:space="preserve"> ואני אבדוק עוד מקרה, ובסופו של</w:t>
      </w:r>
      <w:bookmarkStart w:id="5233" w:name="_ETM_Q10_609000"/>
      <w:bookmarkEnd w:id="5233"/>
      <w:r>
        <w:rPr>
          <w:rFonts w:hint="cs"/>
          <w:rtl/>
          <w:lang w:eastAsia="he-IL"/>
        </w:rPr>
        <w:t xml:space="preserve"> דבר ההנחיה של הפרקליטות </w:t>
      </w:r>
      <w:r w:rsidR="00753B1E">
        <w:rPr>
          <w:rFonts w:hint="cs"/>
          <w:rtl/>
          <w:lang w:eastAsia="he-IL"/>
        </w:rPr>
        <w:t>– – –</w:t>
      </w:r>
    </w:p>
    <w:p w:rsidR="00865E88" w:rsidRDefault="00865E88" w:rsidP="00FD6ED6">
      <w:pPr>
        <w:rPr>
          <w:rtl/>
          <w:lang w:eastAsia="he-IL"/>
        </w:rPr>
      </w:pPr>
    </w:p>
    <w:p w:rsidR="00865E88" w:rsidRDefault="00865E88" w:rsidP="00FD6ED6">
      <w:pPr>
        <w:pStyle w:val="-"/>
        <w:rPr>
          <w:rtl/>
        </w:rPr>
      </w:pPr>
      <w:r w:rsidRPr="008A676A">
        <w:rPr>
          <w:rStyle w:val="TagStyle"/>
          <w:rtl/>
        </w:rPr>
        <w:t>&lt;&lt; דובר_המשך &gt;&gt;</w:t>
      </w:r>
      <w:r w:rsidRPr="009127EA">
        <w:rPr>
          <w:rStyle w:val="TagStyle"/>
          <w:rtl/>
        </w:rPr>
        <w:t xml:space="preserve"> </w:t>
      </w:r>
      <w:r>
        <w:rPr>
          <w:rtl/>
        </w:rPr>
        <w:t>אופיר כץ (הליכוד):</w:t>
      </w:r>
      <w:r w:rsidRPr="009127EA">
        <w:rPr>
          <w:rStyle w:val="TagStyle"/>
          <w:rtl/>
        </w:rPr>
        <w:t xml:space="preserve"> </w:t>
      </w:r>
      <w:r w:rsidRPr="008A676A">
        <w:rPr>
          <w:rStyle w:val="TagStyle"/>
          <w:rtl/>
        </w:rPr>
        <w:t xml:space="preserve">&lt;&lt; דובר_המשך &gt;&gt; </w:t>
      </w:r>
      <w:r>
        <w:rPr>
          <w:rtl/>
        </w:rPr>
        <w:t xml:space="preserve">   </w:t>
      </w:r>
    </w:p>
    <w:p w:rsidR="00865E88" w:rsidRDefault="00865E88" w:rsidP="00753B1E">
      <w:pPr>
        <w:rPr>
          <w:rtl/>
          <w:lang w:eastAsia="he-IL"/>
        </w:rPr>
      </w:pPr>
    </w:p>
    <w:p w:rsidR="00865E88" w:rsidRDefault="00865E88" w:rsidP="00FD6ED6">
      <w:pPr>
        <w:rPr>
          <w:rtl/>
          <w:lang w:eastAsia="he-IL"/>
        </w:rPr>
      </w:pPr>
      <w:r>
        <w:rPr>
          <w:rFonts w:hint="cs"/>
          <w:rtl/>
          <w:lang w:eastAsia="he-IL"/>
        </w:rPr>
        <w:t>כל מקרה כזה ז</w:t>
      </w:r>
      <w:bookmarkStart w:id="5234" w:name="_ETM_Q10_614000"/>
      <w:bookmarkEnd w:id="5234"/>
      <w:r>
        <w:rPr>
          <w:rFonts w:hint="cs"/>
          <w:rtl/>
          <w:lang w:eastAsia="he-IL"/>
        </w:rPr>
        <w:t>ו משפחה, אלה הורים שסובלים.</w:t>
      </w:r>
    </w:p>
    <w:p w:rsidR="00865E88" w:rsidRDefault="00865E88" w:rsidP="00FD6ED6">
      <w:pPr>
        <w:rPr>
          <w:rtl/>
          <w:lang w:eastAsia="he-IL"/>
        </w:rPr>
      </w:pPr>
    </w:p>
    <w:p w:rsidR="00865E88" w:rsidRDefault="00865E88" w:rsidP="00FD6ED6">
      <w:pPr>
        <w:pStyle w:val="-"/>
        <w:keepNext/>
        <w:rPr>
          <w:rtl/>
        </w:rPr>
      </w:pPr>
      <w:bookmarkStart w:id="5235" w:name="ET_speakercontinue_5995_23"/>
      <w:r w:rsidRPr="004354C0">
        <w:rPr>
          <w:rStyle w:val="TagStyle"/>
          <w:rtl/>
        </w:rPr>
        <w:t xml:space="preserve"> &lt;&lt; דובר_המשך &gt;&gt; </w:t>
      </w:r>
      <w:r>
        <w:rPr>
          <w:rtl/>
        </w:rPr>
        <w:t>שר המשפטים אבי ניסנקורן:</w:t>
      </w:r>
      <w:r w:rsidRPr="004354C0">
        <w:rPr>
          <w:rStyle w:val="TagStyle"/>
          <w:rtl/>
        </w:rPr>
        <w:t xml:space="preserve"> &lt;&lt; דובר_המשך &gt;&gt;</w:t>
      </w:r>
      <w:r>
        <w:rPr>
          <w:rtl/>
        </w:rPr>
        <w:t xml:space="preserve">   </w:t>
      </w:r>
      <w:bookmarkEnd w:id="5235"/>
    </w:p>
    <w:p w:rsidR="00865E88" w:rsidRDefault="00865E88" w:rsidP="00753B1E">
      <w:pPr>
        <w:rPr>
          <w:rtl/>
          <w:lang w:eastAsia="he-IL"/>
        </w:rPr>
      </w:pPr>
    </w:p>
    <w:p w:rsidR="00865E88" w:rsidRDefault="00865E88" w:rsidP="00FD6ED6">
      <w:pPr>
        <w:rPr>
          <w:rtl/>
          <w:lang w:eastAsia="he-IL"/>
        </w:rPr>
      </w:pPr>
      <w:r>
        <w:rPr>
          <w:rFonts w:hint="cs"/>
          <w:rtl/>
          <w:lang w:eastAsia="he-IL"/>
        </w:rPr>
        <w:t xml:space="preserve">אני מסכים. אני מסכים. אני מסכים. </w:t>
      </w:r>
    </w:p>
    <w:p w:rsidR="00865E88" w:rsidRDefault="00865E88" w:rsidP="00FD6ED6">
      <w:pPr>
        <w:rPr>
          <w:rtl/>
          <w:lang w:eastAsia="he-IL"/>
        </w:rPr>
      </w:pPr>
    </w:p>
    <w:p w:rsidR="00865E88" w:rsidRDefault="00865E88" w:rsidP="00FD6ED6">
      <w:pPr>
        <w:pStyle w:val="-"/>
        <w:rPr>
          <w:rtl/>
        </w:rPr>
      </w:pPr>
      <w:r w:rsidRPr="008A676A">
        <w:rPr>
          <w:rStyle w:val="TagStyle"/>
          <w:rtl/>
        </w:rPr>
        <w:t>&lt;&lt; דובר_המשך &gt;&gt;</w:t>
      </w:r>
      <w:r w:rsidRPr="009127EA">
        <w:rPr>
          <w:rStyle w:val="TagStyle"/>
          <w:rtl/>
        </w:rPr>
        <w:t xml:space="preserve"> </w:t>
      </w:r>
      <w:r>
        <w:rPr>
          <w:rtl/>
        </w:rPr>
        <w:t>אופיר כץ (הליכוד):</w:t>
      </w:r>
      <w:r w:rsidRPr="009127EA">
        <w:rPr>
          <w:rStyle w:val="TagStyle"/>
          <w:rtl/>
        </w:rPr>
        <w:t xml:space="preserve"> </w:t>
      </w:r>
      <w:r w:rsidRPr="008A676A">
        <w:rPr>
          <w:rStyle w:val="TagStyle"/>
          <w:rtl/>
        </w:rPr>
        <w:t xml:space="preserve">&lt;&lt; דובר_המשך &gt;&gt; </w:t>
      </w:r>
      <w:r>
        <w:rPr>
          <w:rtl/>
        </w:rPr>
        <w:t xml:space="preserve">   </w:t>
      </w:r>
    </w:p>
    <w:p w:rsidR="00865E88" w:rsidRDefault="00865E88" w:rsidP="00753B1E">
      <w:pPr>
        <w:rPr>
          <w:rtl/>
          <w:lang w:eastAsia="he-IL"/>
        </w:rPr>
      </w:pPr>
    </w:p>
    <w:p w:rsidR="00865E88" w:rsidRDefault="00865E88" w:rsidP="00F40172">
      <w:pPr>
        <w:rPr>
          <w:rtl/>
          <w:lang w:eastAsia="he-IL"/>
        </w:rPr>
      </w:pPr>
      <w:r>
        <w:rPr>
          <w:rFonts w:hint="cs"/>
          <w:rtl/>
          <w:lang w:eastAsia="he-IL"/>
        </w:rPr>
        <w:t>כל יום כזה עובר ואומרים להם: עוד כמה חודשים.</w:t>
      </w:r>
    </w:p>
    <w:p w:rsidR="00865E88" w:rsidRDefault="00865E88" w:rsidP="00FD6ED6">
      <w:pPr>
        <w:rPr>
          <w:rtl/>
          <w:lang w:eastAsia="he-IL"/>
        </w:rPr>
      </w:pPr>
    </w:p>
    <w:p w:rsidR="00865E88" w:rsidRDefault="00865E88" w:rsidP="00FD6ED6">
      <w:pPr>
        <w:pStyle w:val="-"/>
        <w:keepNext/>
        <w:rPr>
          <w:rtl/>
        </w:rPr>
      </w:pPr>
      <w:bookmarkStart w:id="5236" w:name="ET_speakercontinue_5995_25"/>
      <w:r w:rsidRPr="00DB32B6">
        <w:rPr>
          <w:rStyle w:val="TagStyle"/>
          <w:rtl/>
        </w:rPr>
        <w:t xml:space="preserve"> &lt;&lt; דובר_המשך &gt;&gt; </w:t>
      </w:r>
      <w:r>
        <w:rPr>
          <w:rtl/>
        </w:rPr>
        <w:t>שר המשפטים אבי ניסנקורן:</w:t>
      </w:r>
      <w:r w:rsidRPr="00DB32B6">
        <w:rPr>
          <w:rStyle w:val="TagStyle"/>
          <w:rtl/>
        </w:rPr>
        <w:t xml:space="preserve"> &lt;&lt; דובר_המשך &gt;&gt;</w:t>
      </w:r>
      <w:r>
        <w:rPr>
          <w:rtl/>
        </w:rPr>
        <w:t xml:space="preserve">   </w:t>
      </w:r>
      <w:bookmarkEnd w:id="5236"/>
    </w:p>
    <w:p w:rsidR="00865E88" w:rsidRDefault="00865E88" w:rsidP="00753B1E">
      <w:pPr>
        <w:rPr>
          <w:rtl/>
          <w:lang w:eastAsia="he-IL"/>
        </w:rPr>
      </w:pPr>
    </w:p>
    <w:p w:rsidR="00865E88" w:rsidRDefault="00865E88" w:rsidP="00FD6ED6">
      <w:pPr>
        <w:rPr>
          <w:rtl/>
          <w:lang w:eastAsia="he-IL"/>
        </w:rPr>
      </w:pPr>
      <w:r>
        <w:rPr>
          <w:rFonts w:hint="cs"/>
          <w:rtl/>
          <w:lang w:eastAsia="he-IL"/>
        </w:rPr>
        <w:t>אני מסכים. אני מסכים.</w:t>
      </w:r>
    </w:p>
    <w:p w:rsidR="00865E88" w:rsidRDefault="00865E88" w:rsidP="00FD6ED6">
      <w:pPr>
        <w:rPr>
          <w:rtl/>
          <w:lang w:eastAsia="he-IL"/>
        </w:rPr>
      </w:pPr>
    </w:p>
    <w:p w:rsidR="00865E88" w:rsidRDefault="00865E88" w:rsidP="00FD6ED6">
      <w:pPr>
        <w:pStyle w:val="-"/>
        <w:rPr>
          <w:rtl/>
        </w:rPr>
      </w:pPr>
      <w:r w:rsidRPr="008A676A">
        <w:rPr>
          <w:rStyle w:val="TagStyle"/>
          <w:rtl/>
        </w:rPr>
        <w:t>&lt;&lt; דובר_המשך &gt;&gt;</w:t>
      </w:r>
      <w:r w:rsidRPr="009127EA">
        <w:rPr>
          <w:rStyle w:val="TagStyle"/>
          <w:rtl/>
        </w:rPr>
        <w:t xml:space="preserve"> </w:t>
      </w:r>
      <w:r>
        <w:rPr>
          <w:rtl/>
        </w:rPr>
        <w:t>אופיר כץ (הליכוד):</w:t>
      </w:r>
      <w:r w:rsidRPr="009127EA">
        <w:rPr>
          <w:rStyle w:val="TagStyle"/>
          <w:rtl/>
        </w:rPr>
        <w:t xml:space="preserve"> </w:t>
      </w:r>
      <w:r w:rsidRPr="008A676A">
        <w:rPr>
          <w:rStyle w:val="TagStyle"/>
          <w:rtl/>
        </w:rPr>
        <w:t xml:space="preserve">&lt;&lt; דובר_המשך &gt;&gt; </w:t>
      </w:r>
      <w:r>
        <w:rPr>
          <w:rtl/>
        </w:rPr>
        <w:t xml:space="preserve">   </w:t>
      </w:r>
    </w:p>
    <w:p w:rsidR="00865E88" w:rsidRDefault="00865E88" w:rsidP="00753B1E">
      <w:pPr>
        <w:rPr>
          <w:rtl/>
          <w:lang w:eastAsia="he-IL"/>
        </w:rPr>
      </w:pPr>
    </w:p>
    <w:p w:rsidR="00865E88" w:rsidRPr="00DB32B6" w:rsidRDefault="00865E88" w:rsidP="00F40172">
      <w:pPr>
        <w:rPr>
          <w:rtl/>
          <w:lang w:eastAsia="he-IL"/>
        </w:rPr>
      </w:pPr>
      <w:r>
        <w:rPr>
          <w:rFonts w:hint="cs"/>
          <w:rtl/>
          <w:lang w:eastAsia="he-IL"/>
        </w:rPr>
        <w:t xml:space="preserve">לגבי השאילתה </w:t>
      </w:r>
      <w:r>
        <w:rPr>
          <w:rtl/>
          <w:lang w:eastAsia="he-IL"/>
        </w:rPr>
        <w:t>–</w:t>
      </w:r>
      <w:r>
        <w:rPr>
          <w:rFonts w:hint="cs"/>
          <w:rtl/>
          <w:lang w:eastAsia="he-IL"/>
        </w:rPr>
        <w:t xml:space="preserve"> העניין הוא שהיא יוצאת לחופשה</w:t>
      </w:r>
      <w:r w:rsidR="00F40172">
        <w:rPr>
          <w:rFonts w:hint="cs"/>
          <w:rtl/>
          <w:lang w:eastAsia="he-IL"/>
        </w:rPr>
        <w:t>.</w:t>
      </w:r>
      <w:r>
        <w:rPr>
          <w:rFonts w:hint="cs"/>
          <w:rtl/>
          <w:lang w:eastAsia="he-IL"/>
        </w:rPr>
        <w:t xml:space="preserve"> גם ככה זה לקח כל כך הרבה זמן, אז </w:t>
      </w:r>
      <w:r w:rsidR="00753B1E">
        <w:rPr>
          <w:rFonts w:hint="cs"/>
          <w:rtl/>
          <w:lang w:eastAsia="he-IL"/>
        </w:rPr>
        <w:t>– – –</w:t>
      </w:r>
    </w:p>
    <w:p w:rsidR="00865E88" w:rsidRDefault="00865E88" w:rsidP="00FD6ED6">
      <w:pPr>
        <w:rPr>
          <w:rtl/>
          <w:lang w:eastAsia="he-IL"/>
        </w:rPr>
      </w:pPr>
    </w:p>
    <w:p w:rsidR="00865E88" w:rsidRDefault="00865E88" w:rsidP="00FD6ED6">
      <w:pPr>
        <w:pStyle w:val="-"/>
        <w:keepNext/>
        <w:rPr>
          <w:rtl/>
        </w:rPr>
      </w:pPr>
      <w:bookmarkStart w:id="5237" w:name="ET_speakercontinue_5995_27"/>
      <w:r w:rsidRPr="000271B2">
        <w:rPr>
          <w:rStyle w:val="TagStyle"/>
          <w:rtl/>
        </w:rPr>
        <w:t xml:space="preserve"> &lt;&lt; דובר_המשך &gt;&gt; </w:t>
      </w:r>
      <w:r>
        <w:rPr>
          <w:rtl/>
        </w:rPr>
        <w:t>שר המשפטים אבי ניסנקורן:</w:t>
      </w:r>
      <w:r w:rsidRPr="000271B2">
        <w:rPr>
          <w:rStyle w:val="TagStyle"/>
          <w:rtl/>
        </w:rPr>
        <w:t xml:space="preserve"> &lt;&lt; דובר_המשך &gt;&gt;</w:t>
      </w:r>
      <w:r>
        <w:rPr>
          <w:rtl/>
        </w:rPr>
        <w:t xml:space="preserve">   </w:t>
      </w:r>
      <w:bookmarkEnd w:id="5237"/>
    </w:p>
    <w:p w:rsidR="00865E88" w:rsidRDefault="00865E88" w:rsidP="00753B1E">
      <w:pPr>
        <w:rPr>
          <w:rtl/>
        </w:rPr>
      </w:pPr>
    </w:p>
    <w:p w:rsidR="00865E88" w:rsidRDefault="00865E88" w:rsidP="00FD6ED6">
      <w:pPr>
        <w:rPr>
          <w:rtl/>
        </w:rPr>
      </w:pPr>
      <w:r>
        <w:rPr>
          <w:rFonts w:hint="cs"/>
          <w:rtl/>
        </w:rPr>
        <w:t xml:space="preserve">אז מה אתה רוצה </w:t>
      </w:r>
      <w:r w:rsidR="00753B1E">
        <w:rPr>
          <w:rFonts w:hint="cs"/>
          <w:rtl/>
        </w:rPr>
        <w:t>– – –</w:t>
      </w:r>
    </w:p>
    <w:p w:rsidR="00865E88" w:rsidRDefault="00865E88" w:rsidP="00FD6ED6">
      <w:pPr>
        <w:rPr>
          <w:rtl/>
        </w:rPr>
      </w:pPr>
    </w:p>
    <w:p w:rsidR="00865E88" w:rsidRDefault="00865E88" w:rsidP="00FD6ED6">
      <w:pPr>
        <w:pStyle w:val="-"/>
        <w:rPr>
          <w:rtl/>
        </w:rPr>
      </w:pPr>
      <w:r w:rsidRPr="008A676A">
        <w:rPr>
          <w:rStyle w:val="TagStyle"/>
          <w:rtl/>
        </w:rPr>
        <w:t>&lt;&lt; דובר_המשך &gt;&gt;</w:t>
      </w:r>
      <w:r w:rsidRPr="009127EA">
        <w:rPr>
          <w:rStyle w:val="TagStyle"/>
          <w:rtl/>
        </w:rPr>
        <w:t xml:space="preserve"> </w:t>
      </w:r>
      <w:r>
        <w:rPr>
          <w:rtl/>
        </w:rPr>
        <w:t>אופיר כץ (הליכוד):</w:t>
      </w:r>
      <w:r w:rsidRPr="009127EA">
        <w:rPr>
          <w:rStyle w:val="TagStyle"/>
          <w:rtl/>
        </w:rPr>
        <w:t xml:space="preserve"> </w:t>
      </w:r>
      <w:r w:rsidRPr="008A676A">
        <w:rPr>
          <w:rStyle w:val="TagStyle"/>
          <w:rtl/>
        </w:rPr>
        <w:t xml:space="preserve">&lt;&lt; דובר_המשך &gt;&gt; </w:t>
      </w:r>
      <w:r>
        <w:rPr>
          <w:rtl/>
        </w:rPr>
        <w:t xml:space="preserve">   </w:t>
      </w:r>
    </w:p>
    <w:p w:rsidR="00865E88" w:rsidRDefault="00865E88" w:rsidP="00753B1E">
      <w:pPr>
        <w:rPr>
          <w:rtl/>
          <w:lang w:eastAsia="he-IL"/>
        </w:rPr>
      </w:pPr>
    </w:p>
    <w:p w:rsidR="00865E88" w:rsidRDefault="00865E88" w:rsidP="00FD6ED6">
      <w:pPr>
        <w:rPr>
          <w:rtl/>
        </w:rPr>
      </w:pPr>
      <w:r>
        <w:rPr>
          <w:rFonts w:hint="cs"/>
          <w:rtl/>
        </w:rPr>
        <w:t>אני שואל: אין אפשרות שזה יהיה יותר מהר, לקצר את הסבל? אני באמת שואל.</w:t>
      </w:r>
    </w:p>
    <w:p w:rsidR="00865E88" w:rsidRDefault="00865E88" w:rsidP="00FD6ED6">
      <w:pPr>
        <w:rPr>
          <w:rtl/>
          <w:lang w:eastAsia="he-IL"/>
        </w:rPr>
      </w:pPr>
    </w:p>
    <w:p w:rsidR="00865E88" w:rsidRDefault="00865E88" w:rsidP="00FD6ED6">
      <w:pPr>
        <w:pStyle w:val="-"/>
        <w:keepNext/>
        <w:rPr>
          <w:rtl/>
        </w:rPr>
      </w:pPr>
      <w:bookmarkStart w:id="5238" w:name="ET_speakercontinue_5995_14"/>
      <w:r w:rsidRPr="009127EA">
        <w:rPr>
          <w:rStyle w:val="TagStyle"/>
          <w:rtl/>
        </w:rPr>
        <w:t xml:space="preserve"> &lt;&lt; דובר_המשך &gt;&gt; </w:t>
      </w:r>
      <w:r>
        <w:rPr>
          <w:rtl/>
        </w:rPr>
        <w:t>שר המשפטים אבי ניסנקורן:</w:t>
      </w:r>
      <w:r w:rsidRPr="009127EA">
        <w:rPr>
          <w:rStyle w:val="TagStyle"/>
          <w:rtl/>
        </w:rPr>
        <w:t xml:space="preserve"> &lt;&lt; דובר_המשך &gt;&gt;</w:t>
      </w:r>
      <w:r>
        <w:rPr>
          <w:rtl/>
        </w:rPr>
        <w:t xml:space="preserve">   </w:t>
      </w:r>
      <w:bookmarkEnd w:id="5238"/>
    </w:p>
    <w:p w:rsidR="00865E88" w:rsidRDefault="00865E88" w:rsidP="00753B1E">
      <w:pPr>
        <w:rPr>
          <w:rtl/>
          <w:lang w:eastAsia="he-IL"/>
        </w:rPr>
      </w:pPr>
    </w:p>
    <w:p w:rsidR="00865E88" w:rsidRDefault="00865E88" w:rsidP="00FD6ED6">
      <w:pPr>
        <w:rPr>
          <w:rtl/>
          <w:lang w:eastAsia="he-IL"/>
        </w:rPr>
      </w:pPr>
      <w:r>
        <w:rPr>
          <w:rFonts w:hint="cs"/>
          <w:rtl/>
          <w:lang w:eastAsia="he-IL"/>
        </w:rPr>
        <w:t>תשמע. זה עולה</w:t>
      </w:r>
      <w:bookmarkStart w:id="5239" w:name="_ETM_Q10_631000"/>
      <w:bookmarkEnd w:id="5239"/>
      <w:r>
        <w:rPr>
          <w:rFonts w:hint="cs"/>
          <w:rtl/>
          <w:lang w:eastAsia="he-IL"/>
        </w:rPr>
        <w:t xml:space="preserve"> לדיון בעוד שלושה חודשים. אני לא יודע לזרז את זה. אני לא יודע </w:t>
      </w:r>
      <w:bookmarkStart w:id="5240" w:name="_ETM_Q10_635000"/>
      <w:bookmarkEnd w:id="5240"/>
      <w:r>
        <w:rPr>
          <w:rFonts w:hint="cs"/>
          <w:rtl/>
          <w:lang w:eastAsia="he-IL"/>
        </w:rPr>
        <w:t>להיכנס למערכת המשפט ולהחליט על כל שופט אם הוא</w:t>
      </w:r>
      <w:bookmarkStart w:id="5241" w:name="_ETM_Q10_641000"/>
      <w:bookmarkEnd w:id="5241"/>
      <w:r>
        <w:rPr>
          <w:rFonts w:hint="cs"/>
          <w:rtl/>
          <w:lang w:eastAsia="he-IL"/>
        </w:rPr>
        <w:t xml:space="preserve"> יוצא או לא יוצא. אני מסביר את האירוע, למה זה קרה. יהיו הכרעת דין וגזר דין במו</w:t>
      </w:r>
      <w:bookmarkStart w:id="5242" w:name="_ETM_Q10_648000"/>
      <w:bookmarkEnd w:id="5242"/>
      <w:r>
        <w:rPr>
          <w:rFonts w:hint="cs"/>
          <w:rtl/>
          <w:lang w:eastAsia="he-IL"/>
        </w:rPr>
        <w:t>עד שנקבע. אני לא רואה פתרון אחר לנושא הזה.</w:t>
      </w:r>
      <w:bookmarkStart w:id="5243" w:name="_ETM_Q10_651000"/>
      <w:bookmarkEnd w:id="5243"/>
      <w:r>
        <w:rPr>
          <w:rFonts w:hint="cs"/>
          <w:rtl/>
          <w:lang w:eastAsia="he-IL"/>
        </w:rPr>
        <w:t xml:space="preserve"> כן</w:t>
      </w:r>
      <w:r w:rsidR="00F40172">
        <w:rPr>
          <w:rFonts w:hint="cs"/>
          <w:rtl/>
          <w:lang w:eastAsia="he-IL"/>
        </w:rPr>
        <w:t>,</w:t>
      </w:r>
      <w:r>
        <w:rPr>
          <w:rFonts w:hint="cs"/>
          <w:rtl/>
          <w:lang w:eastAsia="he-IL"/>
        </w:rPr>
        <w:t xml:space="preserve"> חבל באמת שזה נפל בין הכיסאות בגלל תסקיר </w:t>
      </w:r>
      <w:bookmarkStart w:id="5244" w:name="_ETM_Q10_654000"/>
      <w:bookmarkEnd w:id="5244"/>
      <w:r>
        <w:rPr>
          <w:rFonts w:hint="cs"/>
          <w:rtl/>
          <w:lang w:eastAsia="he-IL"/>
        </w:rPr>
        <w:t>המבחן.</w:t>
      </w:r>
    </w:p>
    <w:p w:rsidR="00865E88" w:rsidRDefault="00865E88" w:rsidP="00FD6ED6">
      <w:pPr>
        <w:rPr>
          <w:rtl/>
          <w:lang w:eastAsia="he-IL"/>
        </w:rPr>
      </w:pPr>
    </w:p>
    <w:p w:rsidR="00865E88" w:rsidRDefault="00865E88" w:rsidP="00FD6ED6">
      <w:pPr>
        <w:pStyle w:val="af6"/>
        <w:keepNext/>
        <w:rPr>
          <w:rtl/>
        </w:rPr>
      </w:pPr>
      <w:bookmarkStart w:id="5245" w:name="ET_yor_6069_15"/>
      <w:r w:rsidRPr="009127EA">
        <w:rPr>
          <w:rStyle w:val="TagStyle"/>
          <w:rtl/>
        </w:rPr>
        <w:t xml:space="preserve"> &lt;&lt; יור &gt;&gt; </w:t>
      </w:r>
      <w:r>
        <w:rPr>
          <w:rtl/>
        </w:rPr>
        <w:t>היו"ר אליהו ברוכי:</w:t>
      </w:r>
      <w:r w:rsidRPr="009127EA">
        <w:rPr>
          <w:rStyle w:val="TagStyle"/>
          <w:rtl/>
        </w:rPr>
        <w:t xml:space="preserve"> &lt;&lt; יור &gt;&gt;</w:t>
      </w:r>
      <w:r>
        <w:rPr>
          <w:rtl/>
        </w:rPr>
        <w:t xml:space="preserve">   </w:t>
      </w:r>
      <w:bookmarkEnd w:id="5245"/>
    </w:p>
    <w:p w:rsidR="00865E88" w:rsidRDefault="00865E88" w:rsidP="00753B1E">
      <w:pPr>
        <w:rPr>
          <w:rtl/>
          <w:lang w:eastAsia="he-IL"/>
        </w:rPr>
      </w:pPr>
    </w:p>
    <w:p w:rsidR="00865E88" w:rsidRDefault="00865E88" w:rsidP="00FD6ED6">
      <w:pPr>
        <w:rPr>
          <w:rtl/>
          <w:lang w:eastAsia="he-IL"/>
        </w:rPr>
      </w:pPr>
      <w:r>
        <w:rPr>
          <w:rFonts w:hint="cs"/>
          <w:rtl/>
          <w:lang w:eastAsia="he-IL"/>
        </w:rPr>
        <w:t xml:space="preserve">תודה רבה. שאלה נוספת </w:t>
      </w:r>
      <w:r w:rsidR="00F40172">
        <w:rPr>
          <w:rFonts w:hint="eastAsia"/>
          <w:rtl/>
          <w:lang w:eastAsia="he-IL"/>
        </w:rPr>
        <w:t xml:space="preserve">– </w:t>
      </w:r>
      <w:r>
        <w:rPr>
          <w:rFonts w:hint="cs"/>
          <w:rtl/>
          <w:lang w:eastAsia="he-IL"/>
        </w:rPr>
        <w:t>לחבר הכנסת משה ארבל. בבקשה.</w:t>
      </w:r>
    </w:p>
    <w:p w:rsidR="00865E88" w:rsidRDefault="00865E88" w:rsidP="00FD6ED6">
      <w:pPr>
        <w:rPr>
          <w:rtl/>
          <w:lang w:eastAsia="he-IL"/>
        </w:rPr>
      </w:pPr>
    </w:p>
    <w:p w:rsidR="00865E88" w:rsidRDefault="00865E88" w:rsidP="00FD6ED6">
      <w:pPr>
        <w:pStyle w:val="a4"/>
        <w:keepNext/>
        <w:rPr>
          <w:rtl/>
        </w:rPr>
      </w:pPr>
      <w:bookmarkStart w:id="5246" w:name="ET_speaker_5763_16"/>
      <w:r w:rsidRPr="009127EA">
        <w:rPr>
          <w:rStyle w:val="TagStyle"/>
          <w:rtl/>
        </w:rPr>
        <w:t xml:space="preserve"> &lt;&lt; דובר &gt;&gt; </w:t>
      </w:r>
      <w:bookmarkStart w:id="5247" w:name="_Toc59034607"/>
      <w:bookmarkStart w:id="5248" w:name="_Toc59042194"/>
      <w:r>
        <w:rPr>
          <w:rtl/>
        </w:rPr>
        <w:t>משה ארבל (ש"ס):</w:t>
      </w:r>
      <w:bookmarkEnd w:id="5247"/>
      <w:bookmarkEnd w:id="5248"/>
      <w:r w:rsidRPr="009127EA">
        <w:rPr>
          <w:rStyle w:val="TagStyle"/>
          <w:rtl/>
        </w:rPr>
        <w:t xml:space="preserve"> &lt;&lt; דובר &gt;&gt;</w:t>
      </w:r>
      <w:r>
        <w:rPr>
          <w:rtl/>
        </w:rPr>
        <w:t xml:space="preserve">   </w:t>
      </w:r>
      <w:bookmarkEnd w:id="5246"/>
    </w:p>
    <w:p w:rsidR="00865E88" w:rsidRDefault="00865E88" w:rsidP="00753B1E">
      <w:pPr>
        <w:rPr>
          <w:rtl/>
          <w:lang w:eastAsia="he-IL"/>
        </w:rPr>
      </w:pPr>
    </w:p>
    <w:p w:rsidR="00F40172" w:rsidRDefault="00865E88" w:rsidP="00F40172">
      <w:pPr>
        <w:rPr>
          <w:rtl/>
        </w:rPr>
      </w:pPr>
      <w:r>
        <w:rPr>
          <w:rFonts w:hint="cs"/>
          <w:rtl/>
          <w:lang w:eastAsia="he-IL"/>
        </w:rPr>
        <w:t>אדוני היושב-ראש,</w:t>
      </w:r>
      <w:bookmarkStart w:id="5249" w:name="_ETM_Q10_667000"/>
      <w:bookmarkEnd w:id="5249"/>
      <w:r>
        <w:rPr>
          <w:rFonts w:hint="cs"/>
          <w:rtl/>
          <w:lang w:eastAsia="he-IL"/>
        </w:rPr>
        <w:t xml:space="preserve"> כבוד שר המשפטים, חברי הכנסת, פסיקת בית המשפט העליון,</w:t>
      </w:r>
      <w:bookmarkStart w:id="5250" w:name="_ETM_Q10_669000"/>
      <w:bookmarkEnd w:id="5250"/>
      <w:r>
        <w:rPr>
          <w:rFonts w:hint="cs"/>
          <w:rtl/>
          <w:lang w:eastAsia="he-IL"/>
        </w:rPr>
        <w:t xml:space="preserve"> בג"ץ,</w:t>
      </w:r>
      <w:bookmarkStart w:id="5251" w:name="_ETM_Q10_671000"/>
      <w:bookmarkEnd w:id="5251"/>
      <w:r>
        <w:rPr>
          <w:rFonts w:hint="cs"/>
          <w:rtl/>
          <w:lang w:eastAsia="he-IL"/>
        </w:rPr>
        <w:t xml:space="preserve"> בנוגע למרווח המחיה של אסירים לא מקוימת בשל היעדר תקציב מדינה. זה אומר שאסירים חיים בתת-תנאים מבחינת מרווח המחיה שלהם לפי פסיק</w:t>
      </w:r>
      <w:bookmarkStart w:id="5252" w:name="_ETM_Q10_683000"/>
      <w:bookmarkEnd w:id="5252"/>
      <w:r>
        <w:rPr>
          <w:rFonts w:hint="cs"/>
          <w:rtl/>
          <w:lang w:eastAsia="he-IL"/>
        </w:rPr>
        <w:t xml:space="preserve">ת בית המשפט. ההצעה לסדר-היום שהגשתי, ואושרה כדחופה כנראה </w:t>
      </w:r>
      <w:bookmarkStart w:id="5253" w:name="_ETM_Q10_684000"/>
      <w:bookmarkEnd w:id="5253"/>
      <w:r>
        <w:rPr>
          <w:rFonts w:hint="cs"/>
          <w:rtl/>
          <w:lang w:eastAsia="he-IL"/>
        </w:rPr>
        <w:t xml:space="preserve">לא תעלה היום בשל לוחות הזמנים, אבל אני כן מבקש להעלות את זה היום כשאלה לכבודו. שלוש שנים </w:t>
      </w:r>
      <w:bookmarkStart w:id="5254" w:name="_ETM_Q10_693000"/>
      <w:bookmarkEnd w:id="5254"/>
      <w:r>
        <w:rPr>
          <w:rFonts w:hint="cs"/>
          <w:rtl/>
          <w:lang w:eastAsia="he-IL"/>
        </w:rPr>
        <w:t xml:space="preserve">לא ראה אף אחד משופטי בית המשפט העליון </w:t>
      </w:r>
      <w:bookmarkStart w:id="5255" w:name="_ETM_Q10_695000"/>
      <w:bookmarkEnd w:id="5255"/>
      <w:r>
        <w:rPr>
          <w:rFonts w:hint="cs"/>
          <w:rtl/>
          <w:lang w:eastAsia="he-IL"/>
        </w:rPr>
        <w:t xml:space="preserve">הזדמנות אחת לבוא ולבקר במתקני כליאה ולראות את מצבם </w:t>
      </w:r>
      <w:bookmarkStart w:id="5256" w:name="_ETM_Q10_699000"/>
      <w:bookmarkEnd w:id="5256"/>
      <w:r>
        <w:rPr>
          <w:rFonts w:hint="cs"/>
          <w:rtl/>
          <w:lang w:eastAsia="he-IL"/>
        </w:rPr>
        <w:t>של האסירים. דבר נוסף, מתחילת תקופת הקורונה לא היה שופט</w:t>
      </w:r>
      <w:bookmarkStart w:id="5257" w:name="_ETM_Q10_707000"/>
      <w:bookmarkEnd w:id="5257"/>
      <w:r>
        <w:rPr>
          <w:rFonts w:hint="cs"/>
          <w:rtl/>
          <w:lang w:eastAsia="he-IL"/>
        </w:rPr>
        <w:t xml:space="preserve"> אחד </w:t>
      </w:r>
      <w:r>
        <w:rPr>
          <w:rtl/>
          <w:lang w:eastAsia="he-IL"/>
        </w:rPr>
        <w:t>–</w:t>
      </w:r>
      <w:r>
        <w:rPr>
          <w:rFonts w:hint="cs"/>
          <w:rtl/>
          <w:lang w:eastAsia="he-IL"/>
        </w:rPr>
        <w:t xml:space="preserve"> הם מוסמכים בחוק לבוא אפילו לביקורי פתע או לביקורים מתואמים מראש – שטרח להיכנס למתקן כליאה לראות את מצבם של האסירים. כיו"ר הוועדה לבחירת שופטים, זה נושא שמונח בכלל כשאתם בודקים את כשירותם של</w:t>
      </w:r>
      <w:bookmarkStart w:id="5258" w:name="_ETM_Q10_725000"/>
      <w:bookmarkEnd w:id="5258"/>
      <w:r>
        <w:rPr>
          <w:rFonts w:hint="cs"/>
          <w:rtl/>
          <w:lang w:eastAsia="he-IL"/>
        </w:rPr>
        <w:t xml:space="preserve"> אותם אנשים ששולחים למאסר? כך צריך להיות</w:t>
      </w:r>
      <w:r w:rsidR="00F40172">
        <w:rPr>
          <w:rFonts w:hint="cs"/>
          <w:rtl/>
          <w:lang w:eastAsia="he-IL"/>
        </w:rPr>
        <w:t>.</w:t>
      </w:r>
      <w:r>
        <w:rPr>
          <w:rFonts w:hint="cs"/>
          <w:rtl/>
          <w:lang w:eastAsia="he-IL"/>
        </w:rPr>
        <w:t xml:space="preserve"> זו סמכותם בחוק, אותה רגישות למצבם של האסירים.</w:t>
      </w:r>
      <w:r>
        <w:rPr>
          <w:rFonts w:hint="eastAsia"/>
          <w:rtl/>
          <w:lang w:eastAsia="he-IL"/>
        </w:rPr>
        <w:t xml:space="preserve"> </w:t>
      </w:r>
      <w:r>
        <w:rPr>
          <w:rFonts w:hint="cs"/>
          <w:rtl/>
          <w:lang w:eastAsia="he-IL"/>
        </w:rPr>
        <w:t xml:space="preserve">גם עם מיקי חיימוביץ', יושבת-ראש ועדת הפנים, ביצענו </w:t>
      </w:r>
      <w:bookmarkStart w:id="5259" w:name="_ETM_Q10_733000"/>
      <w:bookmarkEnd w:id="5259"/>
      <w:r>
        <w:rPr>
          <w:rFonts w:hint="cs"/>
          <w:rtl/>
          <w:lang w:eastAsia="he-IL"/>
        </w:rPr>
        <w:t xml:space="preserve">כמה וכמה ביקורי פתע. מצבם של האסירים בהרבה מאוד מקומות גרוע מאוד. </w:t>
      </w:r>
      <w:bookmarkStart w:id="5260" w:name="_ETM_Q10_744000"/>
      <w:bookmarkEnd w:id="5260"/>
      <w:r>
        <w:rPr>
          <w:rFonts w:hint="cs"/>
          <w:rtl/>
          <w:lang w:eastAsia="he-IL"/>
        </w:rPr>
        <w:t>זה לא בתחום סמכותך, אבל עדיין, בסופו של דבר, נושאי משר</w:t>
      </w:r>
      <w:bookmarkStart w:id="5261" w:name="_ETM_Q10_749000"/>
      <w:bookmarkEnd w:id="5261"/>
      <w:r>
        <w:rPr>
          <w:rFonts w:hint="cs"/>
          <w:rtl/>
          <w:lang w:eastAsia="he-IL"/>
        </w:rPr>
        <w:t xml:space="preserve">ה שיפוטית חייבים להבין את החשיבות של זה. </w:t>
      </w:r>
      <w:bookmarkStart w:id="5262" w:name="TOR_Q11"/>
      <w:bookmarkStart w:id="5263" w:name="_ETM_Q11_180000"/>
      <w:bookmarkEnd w:id="5262"/>
      <w:bookmarkEnd w:id="5263"/>
      <w:r>
        <w:rPr>
          <w:rFonts w:hint="cs"/>
          <w:rtl/>
        </w:rPr>
        <w:t xml:space="preserve">שלוש שנים </w:t>
      </w:r>
      <w:r w:rsidR="00F40172">
        <w:rPr>
          <w:rFonts w:hint="eastAsia"/>
          <w:rtl/>
        </w:rPr>
        <w:t>–</w:t>
      </w:r>
      <w:r>
        <w:rPr>
          <w:rFonts w:hint="cs"/>
          <w:rtl/>
        </w:rPr>
        <w:t xml:space="preserve"> אף אחד מהם. </w:t>
      </w:r>
    </w:p>
    <w:p w:rsidR="00F40172" w:rsidRDefault="00F40172" w:rsidP="00F40172">
      <w:pPr>
        <w:rPr>
          <w:rtl/>
        </w:rPr>
      </w:pPr>
    </w:p>
    <w:p w:rsidR="00865E88" w:rsidRDefault="00865E88" w:rsidP="00F40172">
      <w:pPr>
        <w:rPr>
          <w:rtl/>
        </w:rPr>
      </w:pPr>
      <w:r>
        <w:rPr>
          <w:rFonts w:hint="cs"/>
          <w:rtl/>
        </w:rPr>
        <w:t>פניתי לנשיאת בית המשפט העליון</w:t>
      </w:r>
      <w:r w:rsidR="00F40172">
        <w:rPr>
          <w:rFonts w:hint="cs"/>
          <w:rtl/>
        </w:rPr>
        <w:t>.</w:t>
      </w:r>
      <w:r>
        <w:rPr>
          <w:rFonts w:hint="cs"/>
          <w:rtl/>
        </w:rPr>
        <w:t xml:space="preserve"> </w:t>
      </w:r>
      <w:bookmarkStart w:id="5264" w:name="_ETM_Q11_152000"/>
      <w:bookmarkEnd w:id="5264"/>
      <w:r>
        <w:rPr>
          <w:rFonts w:hint="cs"/>
          <w:rtl/>
        </w:rPr>
        <w:t>היא ציינה בפניי שאין לה סמכות בחוק לחייב</w:t>
      </w:r>
      <w:r w:rsidR="00F40172">
        <w:rPr>
          <w:rFonts w:hint="cs"/>
          <w:rtl/>
        </w:rPr>
        <w:t>,</w:t>
      </w:r>
      <w:r>
        <w:rPr>
          <w:rFonts w:hint="cs"/>
          <w:rtl/>
        </w:rPr>
        <w:t xml:space="preserve"> אבל השאלה</w:t>
      </w:r>
      <w:bookmarkStart w:id="5265" w:name="_ETM_Q11_156000"/>
      <w:bookmarkEnd w:id="5265"/>
      <w:r>
        <w:rPr>
          <w:rFonts w:hint="cs"/>
          <w:rtl/>
        </w:rPr>
        <w:t>: כראש המערכת, האם וכמה אתה פועל לטובת הדבר הזה? תודה.</w:t>
      </w:r>
    </w:p>
    <w:p w:rsidR="00865E88" w:rsidRDefault="00865E88" w:rsidP="00671C29">
      <w:pPr>
        <w:rPr>
          <w:rtl/>
        </w:rPr>
      </w:pPr>
      <w:bookmarkStart w:id="5266" w:name="_ETM_Q11_160000"/>
      <w:bookmarkEnd w:id="5266"/>
    </w:p>
    <w:p w:rsidR="00865E88" w:rsidRDefault="00865E88" w:rsidP="00671C29">
      <w:pPr>
        <w:pStyle w:val="-"/>
        <w:rPr>
          <w:rtl/>
        </w:rPr>
      </w:pPr>
      <w:r w:rsidRPr="004E6EDD">
        <w:rPr>
          <w:rStyle w:val="TagStyle"/>
          <w:rtl/>
        </w:rPr>
        <w:t xml:space="preserve"> &lt;&lt; דובר_המשך &gt;&gt;</w:t>
      </w:r>
      <w:r w:rsidRPr="006C5DE4">
        <w:rPr>
          <w:rStyle w:val="TagStyle"/>
          <w:rtl/>
        </w:rPr>
        <w:t xml:space="preserve"> </w:t>
      </w:r>
      <w:r>
        <w:rPr>
          <w:rtl/>
        </w:rPr>
        <w:t>שר המשפטים אבי ניסנקורן:</w:t>
      </w:r>
      <w:r w:rsidRPr="006C5DE4">
        <w:rPr>
          <w:rStyle w:val="TagStyle"/>
          <w:rtl/>
        </w:rPr>
        <w:t xml:space="preserve"> </w:t>
      </w:r>
      <w:r w:rsidRPr="004E6EDD">
        <w:rPr>
          <w:rStyle w:val="TagStyle"/>
          <w:rtl/>
        </w:rPr>
        <w:t>&lt;&lt; דובר_המשך &gt;&gt;</w:t>
      </w:r>
      <w:r>
        <w:rPr>
          <w:rtl/>
        </w:rPr>
        <w:t xml:space="preserve">   </w:t>
      </w:r>
    </w:p>
    <w:p w:rsidR="00865E88" w:rsidRDefault="00865E88" w:rsidP="00753B1E">
      <w:pPr>
        <w:rPr>
          <w:rtl/>
          <w:lang w:eastAsia="he-IL"/>
        </w:rPr>
      </w:pPr>
    </w:p>
    <w:p w:rsidR="00865E88" w:rsidRPr="006C5DE4" w:rsidRDefault="00865E88" w:rsidP="00557156">
      <w:pPr>
        <w:rPr>
          <w:rtl/>
          <w:lang w:eastAsia="he-IL"/>
        </w:rPr>
      </w:pPr>
      <w:r>
        <w:rPr>
          <w:rFonts w:hint="cs"/>
          <w:rtl/>
          <w:lang w:eastAsia="he-IL"/>
        </w:rPr>
        <w:t xml:space="preserve">אוקיי. </w:t>
      </w:r>
      <w:bookmarkStart w:id="5267" w:name="_ETM_Q11_162000"/>
      <w:bookmarkEnd w:id="5267"/>
      <w:r>
        <w:rPr>
          <w:rFonts w:hint="cs"/>
          <w:rtl/>
          <w:lang w:eastAsia="he-IL"/>
        </w:rPr>
        <w:t xml:space="preserve">אז תראה, כיוון שזה באמת לא עלה על סדר-היום, אין לי תשובה מסודרת </w:t>
      </w:r>
      <w:r w:rsidR="00557156">
        <w:rPr>
          <w:rFonts w:hint="eastAsia"/>
          <w:rtl/>
          <w:lang w:eastAsia="he-IL"/>
        </w:rPr>
        <w:t xml:space="preserve">– </w:t>
      </w:r>
      <w:r>
        <w:rPr>
          <w:rFonts w:hint="cs"/>
          <w:rtl/>
          <w:lang w:eastAsia="he-IL"/>
        </w:rPr>
        <w:t>כי אני מבין שהנהלת בתי משפ</w:t>
      </w:r>
      <w:bookmarkStart w:id="5268" w:name="_ETM_Q11_167000"/>
      <w:bookmarkEnd w:id="5268"/>
      <w:r>
        <w:rPr>
          <w:rFonts w:hint="cs"/>
          <w:rtl/>
          <w:lang w:eastAsia="he-IL"/>
        </w:rPr>
        <w:t xml:space="preserve">ט כן ישבה על השאילתה שאתה הגשת וכן הכינו </w:t>
      </w:r>
      <w:bookmarkStart w:id="5269" w:name="_ETM_Q11_171000"/>
      <w:bookmarkEnd w:id="5269"/>
      <w:r>
        <w:rPr>
          <w:rFonts w:hint="cs"/>
          <w:rtl/>
          <w:lang w:eastAsia="he-IL"/>
        </w:rPr>
        <w:t xml:space="preserve">תשובה מסודרת </w:t>
      </w:r>
      <w:r w:rsidR="00557156">
        <w:rPr>
          <w:rFonts w:hint="eastAsia"/>
          <w:rtl/>
          <w:lang w:eastAsia="he-IL"/>
        </w:rPr>
        <w:t xml:space="preserve">– </w:t>
      </w:r>
      <w:r>
        <w:rPr>
          <w:rFonts w:hint="cs"/>
          <w:rtl/>
          <w:lang w:eastAsia="he-IL"/>
        </w:rPr>
        <w:t xml:space="preserve">אבל אני כן רוצה להתייחס לנושא </w:t>
      </w:r>
      <w:bookmarkStart w:id="5270" w:name="_ETM_Q11_175000"/>
      <w:bookmarkEnd w:id="5270"/>
      <w:r>
        <w:rPr>
          <w:rFonts w:hint="cs"/>
          <w:rtl/>
          <w:lang w:eastAsia="he-IL"/>
        </w:rPr>
        <w:t xml:space="preserve">הזה. </w:t>
      </w:r>
    </w:p>
    <w:p w:rsidR="00865E88" w:rsidRDefault="00865E88" w:rsidP="00753B1E">
      <w:pPr>
        <w:rPr>
          <w:rtl/>
          <w:lang w:eastAsia="he-IL"/>
        </w:rPr>
      </w:pPr>
    </w:p>
    <w:p w:rsidR="00865E88" w:rsidRDefault="00865E88" w:rsidP="00557156">
      <w:pPr>
        <w:rPr>
          <w:rtl/>
        </w:rPr>
      </w:pPr>
      <w:r>
        <w:rPr>
          <w:rFonts w:hint="cs"/>
          <w:rtl/>
          <w:lang w:eastAsia="he-IL"/>
        </w:rPr>
        <w:t xml:space="preserve">בסופו של דבר, אני מסכים </w:t>
      </w:r>
      <w:r>
        <w:rPr>
          <w:rtl/>
        </w:rPr>
        <w:t xml:space="preserve">שהנושא </w:t>
      </w:r>
      <w:bookmarkStart w:id="5271" w:name="_ETM_Q11_180689"/>
      <w:bookmarkEnd w:id="5271"/>
      <w:r>
        <w:rPr>
          <w:rtl/>
        </w:rPr>
        <w:t>ש</w:t>
      </w:r>
      <w:r>
        <w:rPr>
          <w:rFonts w:hint="cs"/>
          <w:rtl/>
        </w:rPr>
        <w:t xml:space="preserve">ל </w:t>
      </w:r>
      <w:r>
        <w:rPr>
          <w:rtl/>
        </w:rPr>
        <w:t xml:space="preserve">זכויות </w:t>
      </w:r>
      <w:bookmarkStart w:id="5272" w:name="_ETM_Q11_181949"/>
      <w:bookmarkEnd w:id="5272"/>
      <w:r>
        <w:rPr>
          <w:rtl/>
        </w:rPr>
        <w:t xml:space="preserve">עצורים </w:t>
      </w:r>
      <w:bookmarkStart w:id="5273" w:name="_ETM_Q11_182520"/>
      <w:bookmarkEnd w:id="5273"/>
      <w:r>
        <w:rPr>
          <w:rFonts w:hint="cs"/>
          <w:rtl/>
        </w:rPr>
        <w:t>ו</w:t>
      </w:r>
      <w:r>
        <w:rPr>
          <w:rtl/>
        </w:rPr>
        <w:t xml:space="preserve">זכויות </w:t>
      </w:r>
      <w:bookmarkStart w:id="5274" w:name="_ETM_Q11_182879"/>
      <w:bookmarkEnd w:id="5274"/>
      <w:r>
        <w:rPr>
          <w:rtl/>
        </w:rPr>
        <w:t xml:space="preserve">אסירים </w:t>
      </w:r>
      <w:bookmarkStart w:id="5275" w:name="_ETM_Q11_184080"/>
      <w:bookmarkEnd w:id="5275"/>
      <w:r>
        <w:rPr>
          <w:rtl/>
        </w:rPr>
        <w:t xml:space="preserve">זה </w:t>
      </w:r>
      <w:bookmarkStart w:id="5276" w:name="_ETM_Q11_184230"/>
      <w:bookmarkEnd w:id="5276"/>
      <w:r>
        <w:rPr>
          <w:rtl/>
        </w:rPr>
        <w:t xml:space="preserve">נושא </w:t>
      </w:r>
      <w:bookmarkStart w:id="5277" w:name="_ETM_Q11_184470"/>
      <w:bookmarkStart w:id="5278" w:name="_ETM_Q11_184800"/>
      <w:bookmarkEnd w:id="5277"/>
      <w:bookmarkEnd w:id="5278"/>
      <w:r>
        <w:rPr>
          <w:rtl/>
        </w:rPr>
        <w:t xml:space="preserve">שמתחבר </w:t>
      </w:r>
      <w:bookmarkStart w:id="5279" w:name="_ETM_Q11_185309"/>
      <w:bookmarkEnd w:id="5279"/>
      <w:r>
        <w:rPr>
          <w:rFonts w:hint="cs"/>
          <w:rtl/>
        </w:rPr>
        <w:t xml:space="preserve">בסוף </w:t>
      </w:r>
      <w:r>
        <w:rPr>
          <w:rtl/>
        </w:rPr>
        <w:t xml:space="preserve">גם </w:t>
      </w:r>
      <w:bookmarkStart w:id="5280" w:name="_ETM_Q11_185460"/>
      <w:bookmarkEnd w:id="5280"/>
      <w:r>
        <w:rPr>
          <w:rtl/>
        </w:rPr>
        <w:t xml:space="preserve">לכבוד </w:t>
      </w:r>
      <w:bookmarkStart w:id="5281" w:name="_ETM_Q11_185790"/>
      <w:bookmarkEnd w:id="5281"/>
      <w:r>
        <w:rPr>
          <w:rtl/>
        </w:rPr>
        <w:t>האדם</w:t>
      </w:r>
      <w:r>
        <w:rPr>
          <w:rFonts w:hint="cs"/>
          <w:rtl/>
        </w:rPr>
        <w:t>.</w:t>
      </w:r>
      <w:r>
        <w:rPr>
          <w:rtl/>
        </w:rPr>
        <w:t xml:space="preserve"> </w:t>
      </w:r>
      <w:bookmarkStart w:id="5282" w:name="_ETM_Q11_186290"/>
      <w:bookmarkEnd w:id="5282"/>
      <w:r>
        <w:rPr>
          <w:rtl/>
        </w:rPr>
        <w:t xml:space="preserve">אז </w:t>
      </w:r>
      <w:bookmarkStart w:id="5283" w:name="_ETM_Q11_186500"/>
      <w:bookmarkEnd w:id="5283"/>
      <w:r>
        <w:rPr>
          <w:rtl/>
        </w:rPr>
        <w:t xml:space="preserve">יכול </w:t>
      </w:r>
      <w:bookmarkStart w:id="5284" w:name="_ETM_Q11_186710"/>
      <w:bookmarkEnd w:id="5284"/>
      <w:r>
        <w:rPr>
          <w:rtl/>
        </w:rPr>
        <w:t xml:space="preserve">להיות </w:t>
      </w:r>
      <w:bookmarkStart w:id="5285" w:name="_ETM_Q11_186860"/>
      <w:bookmarkEnd w:id="5285"/>
      <w:r>
        <w:rPr>
          <w:rtl/>
        </w:rPr>
        <w:t>שבן</w:t>
      </w:r>
      <w:r>
        <w:rPr>
          <w:rFonts w:hint="cs"/>
          <w:rtl/>
        </w:rPr>
        <w:t xml:space="preserve"> </w:t>
      </w:r>
      <w:bookmarkStart w:id="5286" w:name="_ETM_Q11_186000"/>
      <w:bookmarkEnd w:id="5286"/>
      <w:r>
        <w:rPr>
          <w:rtl/>
        </w:rPr>
        <w:t xml:space="preserve">אדם </w:t>
      </w:r>
      <w:bookmarkStart w:id="5287" w:name="_ETM_Q11_187370"/>
      <w:bookmarkEnd w:id="5287"/>
      <w:r>
        <w:rPr>
          <w:rtl/>
        </w:rPr>
        <w:t xml:space="preserve">עבר </w:t>
      </w:r>
      <w:bookmarkStart w:id="5288" w:name="_ETM_Q11_187580"/>
      <w:bookmarkEnd w:id="5288"/>
      <w:r>
        <w:rPr>
          <w:rtl/>
        </w:rPr>
        <w:t>עבירה</w:t>
      </w:r>
      <w:r>
        <w:rPr>
          <w:rFonts w:hint="cs"/>
          <w:rtl/>
        </w:rPr>
        <w:t>; זה</w:t>
      </w:r>
      <w:bookmarkStart w:id="5289" w:name="_ETM_Q11_188000"/>
      <w:bookmarkEnd w:id="5289"/>
      <w:r>
        <w:rPr>
          <w:rtl/>
        </w:rPr>
        <w:t xml:space="preserve"> </w:t>
      </w:r>
      <w:bookmarkStart w:id="5290" w:name="_ETM_Q11_188119"/>
      <w:bookmarkEnd w:id="5290"/>
      <w:r>
        <w:rPr>
          <w:rtl/>
        </w:rPr>
        <w:t xml:space="preserve">עדיין </w:t>
      </w:r>
      <w:bookmarkStart w:id="5291" w:name="_ETM_Q11_188389"/>
      <w:bookmarkEnd w:id="5291"/>
      <w:r>
        <w:rPr>
          <w:rtl/>
        </w:rPr>
        <w:t xml:space="preserve">לא </w:t>
      </w:r>
      <w:bookmarkStart w:id="5292" w:name="_ETM_Q11_188480"/>
      <w:bookmarkEnd w:id="5292"/>
      <w:r>
        <w:rPr>
          <w:rtl/>
        </w:rPr>
        <w:t xml:space="preserve">אומר </w:t>
      </w:r>
      <w:bookmarkStart w:id="5293" w:name="_ETM_Q11_189289"/>
      <w:bookmarkEnd w:id="5293"/>
      <w:r>
        <w:rPr>
          <w:rtl/>
        </w:rPr>
        <w:t xml:space="preserve">שהוא </w:t>
      </w:r>
      <w:bookmarkStart w:id="5294" w:name="_ETM_Q11_189469"/>
      <w:bookmarkEnd w:id="5294"/>
      <w:r>
        <w:rPr>
          <w:rtl/>
        </w:rPr>
        <w:t xml:space="preserve">לא </w:t>
      </w:r>
      <w:bookmarkStart w:id="5295" w:name="_ETM_Q11_189559"/>
      <w:bookmarkEnd w:id="5295"/>
      <w:r>
        <w:rPr>
          <w:rtl/>
        </w:rPr>
        <w:t>זכ</w:t>
      </w:r>
      <w:r>
        <w:rPr>
          <w:rFonts w:hint="cs"/>
          <w:rtl/>
        </w:rPr>
        <w:t>אי</w:t>
      </w:r>
      <w:r>
        <w:rPr>
          <w:rtl/>
        </w:rPr>
        <w:t xml:space="preserve"> </w:t>
      </w:r>
      <w:bookmarkStart w:id="5296" w:name="_ETM_Q11_189889"/>
      <w:bookmarkEnd w:id="5296"/>
      <w:r>
        <w:rPr>
          <w:rtl/>
        </w:rPr>
        <w:t xml:space="preserve">לזכויות </w:t>
      </w:r>
      <w:bookmarkStart w:id="5297" w:name="_ETM_Q11_191730"/>
      <w:bookmarkEnd w:id="5297"/>
      <w:r>
        <w:rPr>
          <w:rtl/>
        </w:rPr>
        <w:t xml:space="preserve">מינימליות </w:t>
      </w:r>
      <w:bookmarkStart w:id="5298" w:name="_ETM_Q11_193289"/>
      <w:bookmarkEnd w:id="5298"/>
      <w:r>
        <w:rPr>
          <w:rtl/>
        </w:rPr>
        <w:t xml:space="preserve">של </w:t>
      </w:r>
      <w:bookmarkStart w:id="5299" w:name="_ETM_Q11_193769"/>
      <w:bookmarkEnd w:id="5299"/>
      <w:r>
        <w:rPr>
          <w:rtl/>
        </w:rPr>
        <w:t xml:space="preserve">כבוד </w:t>
      </w:r>
      <w:bookmarkStart w:id="5300" w:name="_ETM_Q11_194309"/>
      <w:bookmarkEnd w:id="5300"/>
      <w:r>
        <w:rPr>
          <w:rtl/>
        </w:rPr>
        <w:t>האדם</w:t>
      </w:r>
      <w:r>
        <w:rPr>
          <w:rFonts w:hint="cs"/>
          <w:rtl/>
        </w:rPr>
        <w:t>,</w:t>
      </w:r>
      <w:r>
        <w:rPr>
          <w:rtl/>
        </w:rPr>
        <w:t xml:space="preserve"> </w:t>
      </w:r>
      <w:bookmarkStart w:id="5301" w:name="_ETM_Q11_195059"/>
      <w:bookmarkEnd w:id="5301"/>
      <w:r>
        <w:rPr>
          <w:rtl/>
        </w:rPr>
        <w:t xml:space="preserve">ולרצות </w:t>
      </w:r>
      <w:bookmarkStart w:id="5302" w:name="_ETM_Q11_195660"/>
      <w:bookmarkEnd w:id="5302"/>
      <w:r>
        <w:rPr>
          <w:rtl/>
        </w:rPr>
        <w:t xml:space="preserve">את </w:t>
      </w:r>
      <w:bookmarkStart w:id="5303" w:name="_ETM_Q11_195809"/>
      <w:bookmarkEnd w:id="5303"/>
      <w:r>
        <w:rPr>
          <w:rtl/>
        </w:rPr>
        <w:t xml:space="preserve">העונש </w:t>
      </w:r>
      <w:bookmarkStart w:id="5304" w:name="_ETM_Q11_196140"/>
      <w:bookmarkEnd w:id="5304"/>
      <w:r>
        <w:rPr>
          <w:rtl/>
        </w:rPr>
        <w:t xml:space="preserve">שלו </w:t>
      </w:r>
      <w:bookmarkStart w:id="5305" w:name="_ETM_Q11_196530"/>
      <w:bookmarkEnd w:id="5305"/>
      <w:r>
        <w:rPr>
          <w:rtl/>
        </w:rPr>
        <w:t xml:space="preserve">אבל </w:t>
      </w:r>
      <w:bookmarkStart w:id="5306" w:name="_ETM_Q11_196710"/>
      <w:bookmarkEnd w:id="5306"/>
      <w:r>
        <w:rPr>
          <w:rtl/>
        </w:rPr>
        <w:t xml:space="preserve">בצורה </w:t>
      </w:r>
      <w:bookmarkStart w:id="5307" w:name="_ETM_Q11_197100"/>
      <w:bookmarkEnd w:id="5307"/>
      <w:r>
        <w:rPr>
          <w:rtl/>
        </w:rPr>
        <w:t>מכובדת</w:t>
      </w:r>
      <w:r>
        <w:rPr>
          <w:rFonts w:hint="cs"/>
          <w:rtl/>
        </w:rPr>
        <w:t>,</w:t>
      </w:r>
      <w:r>
        <w:rPr>
          <w:rtl/>
        </w:rPr>
        <w:t xml:space="preserve"> </w:t>
      </w:r>
      <w:bookmarkStart w:id="5308" w:name="_ETM_Q11_197670"/>
      <w:bookmarkEnd w:id="5308"/>
      <w:r>
        <w:rPr>
          <w:rtl/>
        </w:rPr>
        <w:t xml:space="preserve">בצורה </w:t>
      </w:r>
      <w:bookmarkStart w:id="5309" w:name="_ETM_Q11_198029"/>
      <w:bookmarkEnd w:id="5309"/>
      <w:r>
        <w:rPr>
          <w:rtl/>
        </w:rPr>
        <w:t xml:space="preserve">שבעצם </w:t>
      </w:r>
      <w:bookmarkStart w:id="5310" w:name="_ETM_Q11_198390"/>
      <w:bookmarkEnd w:id="5310"/>
      <w:r>
        <w:rPr>
          <w:rtl/>
        </w:rPr>
        <w:t xml:space="preserve">מכבדת </w:t>
      </w:r>
      <w:bookmarkStart w:id="5311" w:name="_ETM_Q11_198779"/>
      <w:bookmarkEnd w:id="5311"/>
      <w:r w:rsidR="00557156">
        <w:rPr>
          <w:rFonts w:hint="cs"/>
          <w:rtl/>
        </w:rPr>
        <w:t xml:space="preserve">אותו </w:t>
      </w:r>
      <w:bookmarkStart w:id="5312" w:name="_ETM_Q11_199200"/>
      <w:bookmarkEnd w:id="5312"/>
      <w:r>
        <w:rPr>
          <w:rtl/>
        </w:rPr>
        <w:t xml:space="preserve">ואת </w:t>
      </w:r>
      <w:bookmarkStart w:id="5313" w:name="_ETM_Q11_199350"/>
      <w:bookmarkEnd w:id="5313"/>
      <w:r>
        <w:rPr>
          <w:rtl/>
        </w:rPr>
        <w:t xml:space="preserve">מדינת </w:t>
      </w:r>
      <w:bookmarkStart w:id="5314" w:name="_ETM_Q11_199710"/>
      <w:bookmarkEnd w:id="5314"/>
      <w:r>
        <w:rPr>
          <w:rtl/>
        </w:rPr>
        <w:t>ישראל</w:t>
      </w:r>
      <w:r>
        <w:rPr>
          <w:rFonts w:hint="cs"/>
          <w:rtl/>
        </w:rPr>
        <w:t>.</w:t>
      </w:r>
    </w:p>
    <w:p w:rsidR="00865E88" w:rsidRDefault="00865E88" w:rsidP="00671C29">
      <w:pPr>
        <w:rPr>
          <w:rtl/>
        </w:rPr>
      </w:pPr>
    </w:p>
    <w:p w:rsidR="00865E88" w:rsidRDefault="00865E88" w:rsidP="00557156">
      <w:pPr>
        <w:rPr>
          <w:rtl/>
        </w:rPr>
      </w:pPr>
      <w:bookmarkStart w:id="5315" w:name="_ETM_Q11_200000"/>
      <w:bookmarkStart w:id="5316" w:name="_ETM_Q11_200980"/>
      <w:bookmarkEnd w:id="5315"/>
      <w:bookmarkEnd w:id="5316"/>
      <w:r>
        <w:rPr>
          <w:rtl/>
        </w:rPr>
        <w:t xml:space="preserve">בג"ץ </w:t>
      </w:r>
      <w:bookmarkStart w:id="5317" w:name="_ETM_Q11_201400"/>
      <w:bookmarkEnd w:id="5317"/>
      <w:r>
        <w:rPr>
          <w:rtl/>
        </w:rPr>
        <w:t xml:space="preserve">הרי </w:t>
      </w:r>
      <w:bookmarkStart w:id="5318" w:name="_ETM_Q11_201640"/>
      <w:bookmarkEnd w:id="5318"/>
      <w:r>
        <w:rPr>
          <w:rtl/>
        </w:rPr>
        <w:t>הכריע</w:t>
      </w:r>
      <w:r>
        <w:rPr>
          <w:rFonts w:hint="cs"/>
          <w:rtl/>
        </w:rPr>
        <w:t>.</w:t>
      </w:r>
      <w:r>
        <w:rPr>
          <w:rtl/>
        </w:rPr>
        <w:t xml:space="preserve"> </w:t>
      </w:r>
      <w:bookmarkStart w:id="5319" w:name="_ETM_Q11_202510"/>
      <w:bookmarkStart w:id="5320" w:name="_ETM_Q11_203020"/>
      <w:bookmarkEnd w:id="5319"/>
      <w:bookmarkEnd w:id="5320"/>
      <w:r>
        <w:rPr>
          <w:rtl/>
        </w:rPr>
        <w:t xml:space="preserve">דרך </w:t>
      </w:r>
      <w:bookmarkStart w:id="5321" w:name="_ETM_Q11_203170"/>
      <w:bookmarkEnd w:id="5321"/>
      <w:r>
        <w:rPr>
          <w:rtl/>
        </w:rPr>
        <w:t>אגב</w:t>
      </w:r>
      <w:r>
        <w:rPr>
          <w:rFonts w:hint="cs"/>
          <w:rtl/>
        </w:rPr>
        <w:t>,</w:t>
      </w:r>
      <w:r>
        <w:rPr>
          <w:rtl/>
        </w:rPr>
        <w:t xml:space="preserve"> </w:t>
      </w:r>
      <w:bookmarkStart w:id="5322" w:name="_ETM_Q11_203350"/>
      <w:bookmarkEnd w:id="5322"/>
      <w:r>
        <w:rPr>
          <w:rtl/>
        </w:rPr>
        <w:t>בג"ץ</w:t>
      </w:r>
      <w:r>
        <w:rPr>
          <w:rFonts w:hint="cs"/>
          <w:rtl/>
        </w:rPr>
        <w:t xml:space="preserve"> </w:t>
      </w:r>
      <w:bookmarkStart w:id="5323" w:name="_ETM_Q11_203680"/>
      <w:bookmarkEnd w:id="5323"/>
      <w:r>
        <w:rPr>
          <w:rFonts w:hint="cs"/>
          <w:rtl/>
        </w:rPr>
        <w:t>הכריע</w:t>
      </w:r>
      <w:r>
        <w:rPr>
          <w:rtl/>
        </w:rPr>
        <w:t xml:space="preserve"> </w:t>
      </w:r>
      <w:bookmarkStart w:id="5324" w:name="_ETM_Q11_204010"/>
      <w:bookmarkEnd w:id="5324"/>
      <w:r>
        <w:rPr>
          <w:rtl/>
        </w:rPr>
        <w:t xml:space="preserve">כמה </w:t>
      </w:r>
      <w:bookmarkStart w:id="5325" w:name="_ETM_Q11_204279"/>
      <w:bookmarkEnd w:id="5325"/>
      <w:r>
        <w:rPr>
          <w:rtl/>
        </w:rPr>
        <w:t>פעמים</w:t>
      </w:r>
      <w:r>
        <w:rPr>
          <w:rFonts w:hint="cs"/>
          <w:rtl/>
        </w:rPr>
        <w:t xml:space="preserve">. הייתה הכרעה של </w:t>
      </w:r>
      <w:bookmarkStart w:id="5326" w:name="_ETM_Q11_205150"/>
      <w:bookmarkStart w:id="5327" w:name="_ETM_Q11_205450"/>
      <w:bookmarkStart w:id="5328" w:name="_ETM_Q11_205720"/>
      <w:bookmarkStart w:id="5329" w:name="_ETM_Q11_205900"/>
      <w:bookmarkEnd w:id="5326"/>
      <w:bookmarkEnd w:id="5327"/>
      <w:bookmarkEnd w:id="5328"/>
      <w:bookmarkEnd w:id="5329"/>
      <w:r>
        <w:rPr>
          <w:rtl/>
        </w:rPr>
        <w:t xml:space="preserve">בג"ץ </w:t>
      </w:r>
      <w:bookmarkStart w:id="5330" w:name="_ETM_Q11_206230"/>
      <w:bookmarkEnd w:id="5330"/>
      <w:r>
        <w:rPr>
          <w:rtl/>
        </w:rPr>
        <w:t xml:space="preserve">קודם </w:t>
      </w:r>
      <w:bookmarkStart w:id="5331" w:name="_ETM_Q11_206529"/>
      <w:bookmarkEnd w:id="5331"/>
      <w:r>
        <w:rPr>
          <w:rtl/>
        </w:rPr>
        <w:t>כ</w:t>
      </w:r>
      <w:r>
        <w:rPr>
          <w:rFonts w:hint="cs"/>
          <w:rtl/>
        </w:rPr>
        <w:t>ו</w:t>
      </w:r>
      <w:r>
        <w:rPr>
          <w:rtl/>
        </w:rPr>
        <w:t xml:space="preserve">ל </w:t>
      </w:r>
      <w:bookmarkStart w:id="5332" w:name="_ETM_Q11_206800"/>
      <w:bookmarkEnd w:id="5332"/>
      <w:r>
        <w:rPr>
          <w:rtl/>
        </w:rPr>
        <w:t xml:space="preserve">על </w:t>
      </w:r>
      <w:bookmarkStart w:id="5333" w:name="_ETM_Q11_206890"/>
      <w:bookmarkEnd w:id="5333"/>
      <w:r>
        <w:rPr>
          <w:rtl/>
        </w:rPr>
        <w:t xml:space="preserve">חוק </w:t>
      </w:r>
      <w:bookmarkStart w:id="5334" w:name="_ETM_Q11_207250"/>
      <w:bookmarkEnd w:id="5334"/>
      <w:r>
        <w:rPr>
          <w:rtl/>
        </w:rPr>
        <w:t xml:space="preserve">שרצו </w:t>
      </w:r>
      <w:bookmarkStart w:id="5335" w:name="_ETM_Q11_207640"/>
      <w:bookmarkEnd w:id="5335"/>
      <w:r>
        <w:rPr>
          <w:rtl/>
        </w:rPr>
        <w:t>להפרי</w:t>
      </w:r>
      <w:r>
        <w:rPr>
          <w:rFonts w:hint="cs"/>
          <w:rtl/>
        </w:rPr>
        <w:t>ט</w:t>
      </w:r>
      <w:r>
        <w:rPr>
          <w:rtl/>
        </w:rPr>
        <w:t xml:space="preserve"> </w:t>
      </w:r>
      <w:bookmarkStart w:id="5336" w:name="_ETM_Q11_208029"/>
      <w:bookmarkEnd w:id="5336"/>
      <w:r>
        <w:rPr>
          <w:rtl/>
        </w:rPr>
        <w:t xml:space="preserve">את </w:t>
      </w:r>
      <w:bookmarkStart w:id="5337" w:name="_ETM_Q11_208119"/>
      <w:bookmarkEnd w:id="5337"/>
      <w:r>
        <w:rPr>
          <w:rtl/>
        </w:rPr>
        <w:t xml:space="preserve">בתי </w:t>
      </w:r>
      <w:bookmarkStart w:id="5338" w:name="_ETM_Q11_208450"/>
      <w:bookmarkEnd w:id="5338"/>
      <w:r>
        <w:rPr>
          <w:rtl/>
        </w:rPr>
        <w:t>הכלא</w:t>
      </w:r>
      <w:r w:rsidR="00557156">
        <w:rPr>
          <w:rFonts w:hint="cs"/>
          <w:rtl/>
        </w:rPr>
        <w:t>,</w:t>
      </w:r>
      <w:r>
        <w:rPr>
          <w:rtl/>
        </w:rPr>
        <w:t xml:space="preserve"> </w:t>
      </w:r>
      <w:bookmarkStart w:id="5339" w:name="_ETM_Q11_209499"/>
      <w:bookmarkEnd w:id="5339"/>
      <w:r>
        <w:rPr>
          <w:rtl/>
        </w:rPr>
        <w:t xml:space="preserve">ואחרי </w:t>
      </w:r>
      <w:bookmarkStart w:id="5340" w:name="_ETM_Q11_209979"/>
      <w:bookmarkEnd w:id="5340"/>
      <w:r>
        <w:rPr>
          <w:rtl/>
        </w:rPr>
        <w:t xml:space="preserve">כמה </w:t>
      </w:r>
      <w:bookmarkStart w:id="5341" w:name="_ETM_Q11_210249"/>
      <w:bookmarkEnd w:id="5341"/>
      <w:r>
        <w:rPr>
          <w:rtl/>
        </w:rPr>
        <w:t xml:space="preserve">שנים </w:t>
      </w:r>
      <w:bookmarkStart w:id="5342" w:name="_ETM_Q11_210669"/>
      <w:bookmarkEnd w:id="5342"/>
      <w:r>
        <w:rPr>
          <w:rtl/>
        </w:rPr>
        <w:t>ב</w:t>
      </w:r>
      <w:r>
        <w:rPr>
          <w:rFonts w:hint="cs"/>
          <w:rtl/>
        </w:rPr>
        <w:t xml:space="preserve">א </w:t>
      </w:r>
      <w:r>
        <w:rPr>
          <w:rtl/>
        </w:rPr>
        <w:t xml:space="preserve">בג"ץ </w:t>
      </w:r>
      <w:bookmarkStart w:id="5343" w:name="_ETM_Q11_211210"/>
      <w:bookmarkEnd w:id="5343"/>
      <w:r>
        <w:rPr>
          <w:rtl/>
        </w:rPr>
        <w:t xml:space="preserve">ואמר </w:t>
      </w:r>
      <w:bookmarkStart w:id="5344" w:name="_ETM_Q11_211990"/>
      <w:bookmarkEnd w:id="5344"/>
      <w:r>
        <w:rPr>
          <w:rtl/>
        </w:rPr>
        <w:t xml:space="preserve">שזה </w:t>
      </w:r>
      <w:bookmarkStart w:id="5345" w:name="_ETM_Q11_212560"/>
      <w:bookmarkStart w:id="5346" w:name="_ETM_Q11_212829"/>
      <w:bookmarkEnd w:id="5345"/>
      <w:bookmarkEnd w:id="5346"/>
      <w:r>
        <w:rPr>
          <w:rtl/>
        </w:rPr>
        <w:t xml:space="preserve">דבר </w:t>
      </w:r>
      <w:bookmarkStart w:id="5347" w:name="_ETM_Q11_213070"/>
      <w:bookmarkEnd w:id="5347"/>
      <w:r>
        <w:rPr>
          <w:rtl/>
        </w:rPr>
        <w:t xml:space="preserve">לא </w:t>
      </w:r>
      <w:bookmarkStart w:id="5348" w:name="_ETM_Q11_213220"/>
      <w:bookmarkEnd w:id="5348"/>
      <w:r>
        <w:rPr>
          <w:rtl/>
        </w:rPr>
        <w:t xml:space="preserve">ראוי </w:t>
      </w:r>
      <w:bookmarkStart w:id="5349" w:name="_ETM_Q11_213670"/>
      <w:bookmarkEnd w:id="5349"/>
      <w:r>
        <w:rPr>
          <w:rtl/>
        </w:rPr>
        <w:t xml:space="preserve">ולא </w:t>
      </w:r>
      <w:bookmarkStart w:id="5350" w:name="_ETM_Q11_213880"/>
      <w:bookmarkEnd w:id="5350"/>
      <w:r>
        <w:rPr>
          <w:rtl/>
        </w:rPr>
        <w:t>חוקתי</w:t>
      </w:r>
      <w:r>
        <w:rPr>
          <w:rFonts w:hint="cs"/>
          <w:rtl/>
        </w:rPr>
        <w:t>,</w:t>
      </w:r>
      <w:r>
        <w:rPr>
          <w:rtl/>
        </w:rPr>
        <w:t xml:space="preserve"> </w:t>
      </w:r>
      <w:bookmarkStart w:id="5351" w:name="_ETM_Q11_214840"/>
      <w:bookmarkEnd w:id="5351"/>
      <w:r>
        <w:rPr>
          <w:rtl/>
        </w:rPr>
        <w:t xml:space="preserve">ולא </w:t>
      </w:r>
      <w:bookmarkStart w:id="5352" w:name="_ETM_Q11_215110"/>
      <w:bookmarkEnd w:id="5352"/>
      <w:r>
        <w:rPr>
          <w:rtl/>
        </w:rPr>
        <w:t xml:space="preserve">נתן </w:t>
      </w:r>
      <w:bookmarkStart w:id="5353" w:name="_ETM_Q11_215350"/>
      <w:bookmarkEnd w:id="5353"/>
      <w:r>
        <w:rPr>
          <w:rtl/>
        </w:rPr>
        <w:t xml:space="preserve">אפשרות </w:t>
      </w:r>
      <w:bookmarkStart w:id="5354" w:name="_ETM_Q11_215800"/>
      <w:bookmarkEnd w:id="5354"/>
      <w:r>
        <w:rPr>
          <w:rtl/>
        </w:rPr>
        <w:t>להפרי</w:t>
      </w:r>
      <w:r>
        <w:rPr>
          <w:rFonts w:hint="cs"/>
          <w:rtl/>
        </w:rPr>
        <w:t>ט</w:t>
      </w:r>
      <w:r>
        <w:rPr>
          <w:rtl/>
        </w:rPr>
        <w:t xml:space="preserve"> </w:t>
      </w:r>
      <w:bookmarkStart w:id="5355" w:name="_ETM_Q11_216190"/>
      <w:bookmarkEnd w:id="5355"/>
      <w:r>
        <w:rPr>
          <w:rFonts w:hint="cs"/>
          <w:rtl/>
        </w:rPr>
        <w:t xml:space="preserve">את </w:t>
      </w:r>
      <w:r>
        <w:rPr>
          <w:rtl/>
        </w:rPr>
        <w:t xml:space="preserve">בתי </w:t>
      </w:r>
      <w:bookmarkStart w:id="5356" w:name="_ETM_Q11_216520"/>
      <w:bookmarkEnd w:id="5356"/>
      <w:r>
        <w:rPr>
          <w:rtl/>
        </w:rPr>
        <w:t>הכלא</w:t>
      </w:r>
      <w:r>
        <w:rPr>
          <w:rFonts w:hint="cs"/>
          <w:rtl/>
        </w:rPr>
        <w:t>.</w:t>
      </w:r>
      <w:r>
        <w:rPr>
          <w:rtl/>
        </w:rPr>
        <w:t xml:space="preserve"> </w:t>
      </w:r>
      <w:bookmarkStart w:id="5357" w:name="_ETM_Q11_217690"/>
      <w:bookmarkEnd w:id="5357"/>
      <w:r>
        <w:rPr>
          <w:rtl/>
        </w:rPr>
        <w:t xml:space="preserve">ואתה </w:t>
      </w:r>
      <w:bookmarkStart w:id="5358" w:name="_ETM_Q11_218079"/>
      <w:bookmarkEnd w:id="5358"/>
      <w:r>
        <w:rPr>
          <w:rtl/>
        </w:rPr>
        <w:t xml:space="preserve">שואל </w:t>
      </w:r>
      <w:bookmarkStart w:id="5359" w:name="_ETM_Q11_218290"/>
      <w:bookmarkEnd w:id="5359"/>
      <w:r>
        <w:rPr>
          <w:rtl/>
        </w:rPr>
        <w:t>אותי</w:t>
      </w:r>
      <w:r>
        <w:rPr>
          <w:rFonts w:hint="cs"/>
          <w:rtl/>
        </w:rPr>
        <w:t xml:space="preserve"> </w:t>
      </w:r>
      <w:r w:rsidR="00557156">
        <w:rPr>
          <w:rFonts w:hint="cs"/>
          <w:rtl/>
        </w:rPr>
        <w:t>–</w:t>
      </w:r>
      <w:r>
        <w:rPr>
          <w:rtl/>
        </w:rPr>
        <w:t xml:space="preserve"> </w:t>
      </w:r>
      <w:bookmarkStart w:id="5360" w:name="_ETM_Q11_218500"/>
      <w:bookmarkEnd w:id="5360"/>
      <w:r>
        <w:rPr>
          <w:rtl/>
        </w:rPr>
        <w:t xml:space="preserve">למשל </w:t>
      </w:r>
      <w:bookmarkStart w:id="5361" w:name="_ETM_Q11_218860"/>
      <w:bookmarkStart w:id="5362" w:name="_ETM_Q11_219100"/>
      <w:bookmarkEnd w:id="5361"/>
      <w:bookmarkEnd w:id="5362"/>
      <w:r>
        <w:rPr>
          <w:rtl/>
        </w:rPr>
        <w:t xml:space="preserve">בנושא </w:t>
      </w:r>
      <w:bookmarkStart w:id="5363" w:name="_ETM_Q11_219550"/>
      <w:bookmarkEnd w:id="5363"/>
      <w:r>
        <w:rPr>
          <w:rtl/>
        </w:rPr>
        <w:t xml:space="preserve">הזה </w:t>
      </w:r>
      <w:bookmarkStart w:id="5364" w:name="_ETM_Q11_219850"/>
      <w:bookmarkEnd w:id="5364"/>
      <w:r>
        <w:rPr>
          <w:rtl/>
        </w:rPr>
        <w:t xml:space="preserve">אני </w:t>
      </w:r>
      <w:bookmarkStart w:id="5365" w:name="_ETM_Q11_220000"/>
      <w:bookmarkEnd w:id="5365"/>
      <w:r>
        <w:rPr>
          <w:rtl/>
        </w:rPr>
        <w:t xml:space="preserve">שמח </w:t>
      </w:r>
      <w:bookmarkStart w:id="5366" w:name="_ETM_Q11_220329"/>
      <w:bookmarkEnd w:id="5366"/>
      <w:r>
        <w:rPr>
          <w:rtl/>
        </w:rPr>
        <w:t xml:space="preserve">שבג"ץ </w:t>
      </w:r>
      <w:bookmarkStart w:id="5367" w:name="_ETM_Q11_220809"/>
      <w:bookmarkEnd w:id="5367"/>
      <w:r>
        <w:rPr>
          <w:rFonts w:hint="cs"/>
          <w:rtl/>
        </w:rPr>
        <w:t>ה</w:t>
      </w:r>
      <w:r>
        <w:rPr>
          <w:rtl/>
        </w:rPr>
        <w:t xml:space="preserve">תערב </w:t>
      </w:r>
      <w:bookmarkStart w:id="5368" w:name="_ETM_Q11_221870"/>
      <w:bookmarkEnd w:id="5368"/>
      <w:r>
        <w:rPr>
          <w:rtl/>
        </w:rPr>
        <w:t xml:space="preserve">כי </w:t>
      </w:r>
      <w:bookmarkStart w:id="5369" w:name="_ETM_Q11_222050"/>
      <w:bookmarkEnd w:id="5369"/>
      <w:r>
        <w:rPr>
          <w:rtl/>
        </w:rPr>
        <w:t xml:space="preserve">אתה </w:t>
      </w:r>
      <w:bookmarkStart w:id="5370" w:name="_ETM_Q11_222170"/>
      <w:bookmarkEnd w:id="5370"/>
      <w:r>
        <w:rPr>
          <w:rtl/>
        </w:rPr>
        <w:t>יודע</w:t>
      </w:r>
      <w:r>
        <w:rPr>
          <w:rFonts w:hint="cs"/>
          <w:rtl/>
        </w:rPr>
        <w:t>,</w:t>
      </w:r>
      <w:r>
        <w:rPr>
          <w:rtl/>
        </w:rPr>
        <w:t xml:space="preserve"> </w:t>
      </w:r>
      <w:bookmarkStart w:id="5371" w:name="_ETM_Q11_222320"/>
      <w:bookmarkEnd w:id="5371"/>
      <w:r>
        <w:rPr>
          <w:rtl/>
        </w:rPr>
        <w:t xml:space="preserve">תמיד </w:t>
      </w:r>
      <w:bookmarkStart w:id="5372" w:name="_ETM_Q11_222589"/>
      <w:bookmarkEnd w:id="5372"/>
      <w:r>
        <w:rPr>
          <w:rtl/>
        </w:rPr>
        <w:t>אומרים</w:t>
      </w:r>
      <w:r>
        <w:rPr>
          <w:rFonts w:hint="cs"/>
          <w:rtl/>
        </w:rPr>
        <w:t>:</w:t>
      </w:r>
      <w:r>
        <w:rPr>
          <w:rtl/>
        </w:rPr>
        <w:t xml:space="preserve"> </w:t>
      </w:r>
      <w:bookmarkStart w:id="5373" w:name="_ETM_Q11_222859"/>
      <w:bookmarkEnd w:id="5373"/>
      <w:r>
        <w:rPr>
          <w:rtl/>
        </w:rPr>
        <w:t xml:space="preserve">האם </w:t>
      </w:r>
      <w:bookmarkStart w:id="5374" w:name="_ETM_Q11_223039"/>
      <w:bookmarkEnd w:id="5374"/>
      <w:r>
        <w:rPr>
          <w:rtl/>
        </w:rPr>
        <w:t xml:space="preserve">בג"ץ </w:t>
      </w:r>
      <w:bookmarkStart w:id="5375" w:name="_ETM_Q11_223429"/>
      <w:bookmarkEnd w:id="5375"/>
      <w:r>
        <w:rPr>
          <w:rtl/>
        </w:rPr>
        <w:t xml:space="preserve">יכול </w:t>
      </w:r>
      <w:bookmarkStart w:id="5376" w:name="_ETM_Q11_223760"/>
      <w:bookmarkEnd w:id="5376"/>
      <w:r>
        <w:rPr>
          <w:rtl/>
        </w:rPr>
        <w:t>להתערב</w:t>
      </w:r>
      <w:r w:rsidR="00557156">
        <w:rPr>
          <w:rFonts w:hint="cs"/>
          <w:rtl/>
        </w:rPr>
        <w:t>?</w:t>
      </w:r>
      <w:r>
        <w:rPr>
          <w:rtl/>
        </w:rPr>
        <w:t xml:space="preserve"> </w:t>
      </w:r>
      <w:bookmarkStart w:id="5377" w:name="_ETM_Q11_224179"/>
      <w:bookmarkEnd w:id="5377"/>
      <w:r>
        <w:rPr>
          <w:rtl/>
        </w:rPr>
        <w:t xml:space="preserve">לא </w:t>
      </w:r>
      <w:bookmarkStart w:id="5378" w:name="_ETM_Q11_224269"/>
      <w:bookmarkEnd w:id="5378"/>
      <w:r>
        <w:rPr>
          <w:rtl/>
        </w:rPr>
        <w:t>להתערב</w:t>
      </w:r>
      <w:r>
        <w:rPr>
          <w:rFonts w:hint="cs"/>
          <w:rtl/>
        </w:rPr>
        <w:t>?</w:t>
      </w:r>
      <w:r>
        <w:rPr>
          <w:rtl/>
        </w:rPr>
        <w:t xml:space="preserve"> </w:t>
      </w:r>
      <w:bookmarkStart w:id="5379" w:name="_ETM_Q11_224899"/>
      <w:bookmarkEnd w:id="5379"/>
      <w:r>
        <w:rPr>
          <w:rtl/>
        </w:rPr>
        <w:t xml:space="preserve">הוא </w:t>
      </w:r>
      <w:bookmarkStart w:id="5380" w:name="_ETM_Q11_225019"/>
      <w:bookmarkEnd w:id="5380"/>
      <w:r>
        <w:rPr>
          <w:rtl/>
        </w:rPr>
        <w:t xml:space="preserve">התערב </w:t>
      </w:r>
      <w:bookmarkStart w:id="5381" w:name="_ETM_Q11_225440"/>
      <w:bookmarkEnd w:id="5381"/>
      <w:r>
        <w:rPr>
          <w:rtl/>
        </w:rPr>
        <w:t xml:space="preserve">במובן </w:t>
      </w:r>
      <w:bookmarkStart w:id="5382" w:name="_ETM_Q11_225829"/>
      <w:bookmarkEnd w:id="5382"/>
      <w:r>
        <w:rPr>
          <w:rtl/>
        </w:rPr>
        <w:t xml:space="preserve">של </w:t>
      </w:r>
      <w:bookmarkStart w:id="5383" w:name="_ETM_Q11_225979"/>
      <w:bookmarkEnd w:id="5383"/>
      <w:r>
        <w:rPr>
          <w:rtl/>
        </w:rPr>
        <w:t xml:space="preserve">כבוד </w:t>
      </w:r>
      <w:bookmarkStart w:id="5384" w:name="_ETM_Q11_226309"/>
      <w:bookmarkEnd w:id="5384"/>
      <w:r>
        <w:rPr>
          <w:rtl/>
        </w:rPr>
        <w:t>האדם</w:t>
      </w:r>
      <w:r>
        <w:rPr>
          <w:rFonts w:hint="cs"/>
          <w:rtl/>
        </w:rPr>
        <w:t>,</w:t>
      </w:r>
      <w:r>
        <w:rPr>
          <w:rtl/>
        </w:rPr>
        <w:t xml:space="preserve"> </w:t>
      </w:r>
      <w:bookmarkStart w:id="5385" w:name="_ETM_Q11_226760"/>
      <w:bookmarkEnd w:id="5385"/>
      <w:r>
        <w:rPr>
          <w:rtl/>
        </w:rPr>
        <w:t xml:space="preserve">ובמכרז </w:t>
      </w:r>
      <w:bookmarkStart w:id="5386" w:name="_ETM_Q11_227420"/>
      <w:bookmarkEnd w:id="5386"/>
      <w:r>
        <w:rPr>
          <w:rtl/>
        </w:rPr>
        <w:t xml:space="preserve">כפי </w:t>
      </w:r>
      <w:bookmarkStart w:id="5387" w:name="_ETM_Q11_227659"/>
      <w:bookmarkEnd w:id="5387"/>
      <w:r>
        <w:rPr>
          <w:rtl/>
        </w:rPr>
        <w:t xml:space="preserve">שיצא </w:t>
      </w:r>
      <w:bookmarkStart w:id="5388" w:name="_ETM_Q11_228320"/>
      <w:bookmarkEnd w:id="5388"/>
      <w:r>
        <w:rPr>
          <w:rtl/>
        </w:rPr>
        <w:t>אז</w:t>
      </w:r>
      <w:r>
        <w:rPr>
          <w:rFonts w:hint="cs"/>
          <w:rtl/>
        </w:rPr>
        <w:t xml:space="preserve"> </w:t>
      </w:r>
      <w:r w:rsidR="00557156">
        <w:rPr>
          <w:rFonts w:hint="cs"/>
          <w:rtl/>
        </w:rPr>
        <w:t>–</w:t>
      </w:r>
      <w:r>
        <w:rPr>
          <w:rtl/>
        </w:rPr>
        <w:t xml:space="preserve"> </w:t>
      </w:r>
      <w:bookmarkStart w:id="5389" w:name="_ETM_Q11_228829"/>
      <w:bookmarkEnd w:id="5389"/>
      <w:r>
        <w:rPr>
          <w:rtl/>
        </w:rPr>
        <w:t xml:space="preserve">המכרז </w:t>
      </w:r>
      <w:bookmarkStart w:id="5390" w:name="_ETM_Q11_229339"/>
      <w:bookmarkEnd w:id="5390"/>
      <w:r>
        <w:rPr>
          <w:rtl/>
        </w:rPr>
        <w:t xml:space="preserve">היה </w:t>
      </w:r>
      <w:bookmarkStart w:id="5391" w:name="_ETM_Q11_229460"/>
      <w:bookmarkEnd w:id="5391"/>
      <w:r>
        <w:rPr>
          <w:rFonts w:hint="cs"/>
          <w:rtl/>
        </w:rPr>
        <w:t xml:space="preserve">מכרז </w:t>
      </w:r>
      <w:bookmarkStart w:id="5392" w:name="_ETM_Q11_229850"/>
      <w:bookmarkEnd w:id="5392"/>
      <w:r>
        <w:rPr>
          <w:rtl/>
        </w:rPr>
        <w:t xml:space="preserve">שכולו </w:t>
      </w:r>
      <w:bookmarkStart w:id="5393" w:name="_ETM_Q11_230899"/>
      <w:bookmarkEnd w:id="5393"/>
      <w:r>
        <w:rPr>
          <w:rtl/>
        </w:rPr>
        <w:t xml:space="preserve">רווח </w:t>
      </w:r>
      <w:bookmarkStart w:id="5394" w:name="_ETM_Q11_231199"/>
      <w:bookmarkEnd w:id="5394"/>
      <w:r>
        <w:rPr>
          <w:rtl/>
        </w:rPr>
        <w:t>כספי</w:t>
      </w:r>
      <w:r>
        <w:rPr>
          <w:rFonts w:hint="cs"/>
          <w:rtl/>
        </w:rPr>
        <w:t xml:space="preserve">, </w:t>
      </w:r>
      <w:bookmarkStart w:id="5395" w:name="_ETM_Q11_229000"/>
      <w:bookmarkEnd w:id="5395"/>
      <w:r>
        <w:rPr>
          <w:rFonts w:hint="cs"/>
          <w:rtl/>
        </w:rPr>
        <w:t>ובג"ץ</w:t>
      </w:r>
      <w:bookmarkStart w:id="5396" w:name="_ETM_Q11_232190"/>
      <w:bookmarkEnd w:id="5396"/>
      <w:r>
        <w:rPr>
          <w:rFonts w:hint="cs"/>
          <w:rtl/>
        </w:rPr>
        <w:t xml:space="preserve"> באמת עצר את התהליך </w:t>
      </w:r>
      <w:bookmarkStart w:id="5397" w:name="_ETM_Q11_232579"/>
      <w:bookmarkStart w:id="5398" w:name="_ETM_Q11_232670"/>
      <w:bookmarkStart w:id="5399" w:name="_ETM_Q11_232850"/>
      <w:bookmarkStart w:id="5400" w:name="_ETM_Q11_233179"/>
      <w:bookmarkStart w:id="5401" w:name="_ETM_Q11_233600"/>
      <w:bookmarkEnd w:id="5397"/>
      <w:bookmarkEnd w:id="5398"/>
      <w:bookmarkEnd w:id="5399"/>
      <w:bookmarkEnd w:id="5400"/>
      <w:bookmarkEnd w:id="5401"/>
      <w:r>
        <w:rPr>
          <w:rtl/>
        </w:rPr>
        <w:t>הזה</w:t>
      </w:r>
      <w:r>
        <w:rPr>
          <w:rFonts w:hint="cs"/>
          <w:rtl/>
        </w:rPr>
        <w:t>,</w:t>
      </w:r>
      <w:r>
        <w:rPr>
          <w:rtl/>
        </w:rPr>
        <w:t xml:space="preserve"> </w:t>
      </w:r>
      <w:bookmarkStart w:id="5402" w:name="_ETM_Q11_233780"/>
      <w:bookmarkEnd w:id="5402"/>
      <w:r>
        <w:rPr>
          <w:rtl/>
        </w:rPr>
        <w:t xml:space="preserve">אחרת </w:t>
      </w:r>
      <w:bookmarkStart w:id="5403" w:name="_ETM_Q11_234019"/>
      <w:bookmarkEnd w:id="5403"/>
      <w:r>
        <w:rPr>
          <w:rtl/>
        </w:rPr>
        <w:t xml:space="preserve">היינו </w:t>
      </w:r>
      <w:bookmarkStart w:id="5404" w:name="_ETM_Q11_234199"/>
      <w:bookmarkEnd w:id="5404"/>
      <w:r>
        <w:rPr>
          <w:rtl/>
        </w:rPr>
        <w:t xml:space="preserve">בישראל </w:t>
      </w:r>
      <w:bookmarkStart w:id="5405" w:name="_ETM_Q11_234890"/>
      <w:bookmarkEnd w:id="5405"/>
      <w:r>
        <w:rPr>
          <w:rFonts w:hint="cs"/>
          <w:rtl/>
        </w:rPr>
        <w:t xml:space="preserve">היום </w:t>
      </w:r>
      <w:r>
        <w:rPr>
          <w:rtl/>
        </w:rPr>
        <w:t xml:space="preserve">עם </w:t>
      </w:r>
      <w:bookmarkStart w:id="5406" w:name="_ETM_Q11_235219"/>
      <w:bookmarkEnd w:id="5406"/>
      <w:r>
        <w:rPr>
          <w:rtl/>
        </w:rPr>
        <w:t xml:space="preserve">בתי </w:t>
      </w:r>
      <w:bookmarkStart w:id="5407" w:name="_ETM_Q11_235640"/>
      <w:bookmarkEnd w:id="5407"/>
      <w:r>
        <w:rPr>
          <w:rtl/>
        </w:rPr>
        <w:t xml:space="preserve">כלא </w:t>
      </w:r>
      <w:bookmarkStart w:id="5408" w:name="_ETM_Q11_235909"/>
      <w:bookmarkEnd w:id="5408"/>
      <w:r>
        <w:rPr>
          <w:rtl/>
        </w:rPr>
        <w:t>פרטי</w:t>
      </w:r>
      <w:r>
        <w:rPr>
          <w:rFonts w:hint="cs"/>
          <w:rtl/>
        </w:rPr>
        <w:t>י</w:t>
      </w:r>
      <w:r>
        <w:rPr>
          <w:rtl/>
        </w:rPr>
        <w:t xml:space="preserve">ם </w:t>
      </w:r>
      <w:bookmarkStart w:id="5409" w:name="_ETM_Q11_236780"/>
      <w:bookmarkEnd w:id="5409"/>
      <w:r>
        <w:rPr>
          <w:rtl/>
        </w:rPr>
        <w:t xml:space="preserve">והיינו </w:t>
      </w:r>
      <w:bookmarkStart w:id="5410" w:name="_ETM_Q11_237049"/>
      <w:bookmarkEnd w:id="5410"/>
      <w:r>
        <w:rPr>
          <w:rtl/>
        </w:rPr>
        <w:t xml:space="preserve">שואלים </w:t>
      </w:r>
      <w:bookmarkStart w:id="5411" w:name="_ETM_Q11_237319"/>
      <w:bookmarkEnd w:id="5411"/>
      <w:r>
        <w:rPr>
          <w:rFonts w:hint="cs"/>
          <w:rtl/>
        </w:rPr>
        <w:t xml:space="preserve">שאלות </w:t>
      </w:r>
      <w:r>
        <w:rPr>
          <w:rtl/>
        </w:rPr>
        <w:t xml:space="preserve">עוד </w:t>
      </w:r>
      <w:bookmarkStart w:id="5412" w:name="_ETM_Q11_237440"/>
      <w:bookmarkEnd w:id="5412"/>
      <w:r>
        <w:rPr>
          <w:rtl/>
        </w:rPr>
        <w:t xml:space="preserve">יותר </w:t>
      </w:r>
      <w:bookmarkStart w:id="5413" w:name="_ETM_Q11_237649"/>
      <w:bookmarkStart w:id="5414" w:name="_ETM_Q11_238069"/>
      <w:bookmarkEnd w:id="5413"/>
      <w:bookmarkEnd w:id="5414"/>
      <w:r>
        <w:rPr>
          <w:rtl/>
        </w:rPr>
        <w:t xml:space="preserve">קשות </w:t>
      </w:r>
      <w:bookmarkStart w:id="5415" w:name="_ETM_Q11_238399"/>
      <w:bookmarkEnd w:id="5415"/>
      <w:r>
        <w:rPr>
          <w:rtl/>
        </w:rPr>
        <w:t xml:space="preserve">על </w:t>
      </w:r>
      <w:bookmarkStart w:id="5416" w:name="_ETM_Q11_238489"/>
      <w:bookmarkEnd w:id="5416"/>
      <w:r>
        <w:rPr>
          <w:rtl/>
        </w:rPr>
        <w:t>בת</w:t>
      </w:r>
      <w:r>
        <w:rPr>
          <w:rFonts w:hint="cs"/>
          <w:rtl/>
        </w:rPr>
        <w:t>י כלא</w:t>
      </w:r>
      <w:r>
        <w:rPr>
          <w:rtl/>
        </w:rPr>
        <w:t xml:space="preserve"> </w:t>
      </w:r>
      <w:bookmarkStart w:id="5417" w:name="_ETM_Q11_238879"/>
      <w:bookmarkEnd w:id="5417"/>
      <w:r>
        <w:rPr>
          <w:rtl/>
        </w:rPr>
        <w:t>פרטיים</w:t>
      </w:r>
      <w:r>
        <w:rPr>
          <w:rFonts w:hint="cs"/>
          <w:rtl/>
        </w:rPr>
        <w:t>.</w:t>
      </w:r>
      <w:r>
        <w:rPr>
          <w:rtl/>
        </w:rPr>
        <w:t xml:space="preserve"> </w:t>
      </w:r>
      <w:bookmarkStart w:id="5418" w:name="_ETM_Q11_240260"/>
      <w:bookmarkStart w:id="5419" w:name="_ETM_Q11_240589"/>
      <w:bookmarkEnd w:id="5418"/>
      <w:bookmarkEnd w:id="5419"/>
      <w:r>
        <w:rPr>
          <w:rtl/>
        </w:rPr>
        <w:t xml:space="preserve">זה </w:t>
      </w:r>
      <w:bookmarkStart w:id="5420" w:name="_ETM_Q11_240769"/>
      <w:bookmarkEnd w:id="5420"/>
      <w:r>
        <w:rPr>
          <w:rtl/>
        </w:rPr>
        <w:t xml:space="preserve">החלק </w:t>
      </w:r>
      <w:bookmarkStart w:id="5421" w:name="_ETM_Q11_241069"/>
      <w:bookmarkEnd w:id="5421"/>
      <w:r>
        <w:rPr>
          <w:rtl/>
        </w:rPr>
        <w:t>הראשון</w:t>
      </w:r>
      <w:r>
        <w:rPr>
          <w:rFonts w:hint="cs"/>
          <w:rtl/>
        </w:rPr>
        <w:t>.</w:t>
      </w:r>
      <w:r>
        <w:rPr>
          <w:rtl/>
        </w:rPr>
        <w:t xml:space="preserve"> </w:t>
      </w:r>
      <w:bookmarkStart w:id="5422" w:name="_ETM_Q11_242300"/>
      <w:bookmarkStart w:id="5423" w:name="_ETM_Q11_243000"/>
      <w:bookmarkEnd w:id="5422"/>
      <w:bookmarkEnd w:id="5423"/>
      <w:r>
        <w:rPr>
          <w:rFonts w:hint="cs"/>
          <w:rtl/>
        </w:rPr>
        <w:t xml:space="preserve">אחר כך </w:t>
      </w:r>
      <w:bookmarkStart w:id="5424" w:name="_ETM_Q11_240000"/>
      <w:bookmarkStart w:id="5425" w:name="_ETM_Q11_242809"/>
      <w:bookmarkStart w:id="5426" w:name="_ETM_Q11_243049"/>
      <w:bookmarkEnd w:id="5424"/>
      <w:bookmarkEnd w:id="5425"/>
      <w:bookmarkEnd w:id="5426"/>
      <w:r>
        <w:rPr>
          <w:rtl/>
        </w:rPr>
        <w:t xml:space="preserve">בג"ץ </w:t>
      </w:r>
      <w:bookmarkStart w:id="5427" w:name="_ETM_Q11_243469"/>
      <w:bookmarkEnd w:id="5427"/>
      <w:r>
        <w:rPr>
          <w:rFonts w:hint="cs"/>
          <w:rtl/>
        </w:rPr>
        <w:t>גם ה</w:t>
      </w:r>
      <w:r>
        <w:rPr>
          <w:rtl/>
        </w:rPr>
        <w:t xml:space="preserve">תערב </w:t>
      </w:r>
      <w:bookmarkStart w:id="5428" w:name="_ETM_Q11_243920"/>
      <w:bookmarkEnd w:id="5428"/>
      <w:r>
        <w:rPr>
          <w:rtl/>
        </w:rPr>
        <w:t xml:space="preserve">ובא </w:t>
      </w:r>
      <w:bookmarkStart w:id="5429" w:name="_ETM_Q11_244159"/>
      <w:bookmarkEnd w:id="5429"/>
      <w:r>
        <w:rPr>
          <w:rtl/>
        </w:rPr>
        <w:t>ואמר</w:t>
      </w:r>
      <w:r>
        <w:rPr>
          <w:rFonts w:hint="cs"/>
          <w:rtl/>
        </w:rPr>
        <w:t>:</w:t>
      </w:r>
      <w:bookmarkStart w:id="5430" w:name="_ETM_Q11_245689"/>
      <w:bookmarkEnd w:id="5430"/>
      <w:r>
        <w:rPr>
          <w:rFonts w:hint="cs"/>
          <w:rtl/>
        </w:rPr>
        <w:t xml:space="preserve"> </w:t>
      </w:r>
      <w:r>
        <w:rPr>
          <w:rtl/>
        </w:rPr>
        <w:t xml:space="preserve">חייבים </w:t>
      </w:r>
      <w:bookmarkStart w:id="5431" w:name="_ETM_Q11_246080"/>
      <w:bookmarkEnd w:id="5431"/>
      <w:r>
        <w:rPr>
          <w:rtl/>
        </w:rPr>
        <w:t xml:space="preserve">להיות </w:t>
      </w:r>
      <w:bookmarkStart w:id="5432" w:name="_ETM_Q11_246319"/>
      <w:bookmarkEnd w:id="5432"/>
      <w:r>
        <w:rPr>
          <w:rFonts w:hint="cs"/>
          <w:rtl/>
        </w:rPr>
        <w:t>תנאים</w:t>
      </w:r>
      <w:bookmarkStart w:id="5433" w:name="_ETM_Q11_246920"/>
      <w:bookmarkEnd w:id="5433"/>
      <w:r>
        <w:rPr>
          <w:rtl/>
        </w:rPr>
        <w:t xml:space="preserve"> </w:t>
      </w:r>
      <w:bookmarkStart w:id="5434" w:name="_ETM_Q11_247159"/>
      <w:bookmarkEnd w:id="5434"/>
      <w:r>
        <w:rPr>
          <w:rtl/>
        </w:rPr>
        <w:t xml:space="preserve">מינימליים </w:t>
      </w:r>
      <w:bookmarkStart w:id="5435" w:name="_ETM_Q11_250159"/>
      <w:bookmarkEnd w:id="5435"/>
      <w:r>
        <w:rPr>
          <w:rtl/>
        </w:rPr>
        <w:t xml:space="preserve">לאסירים </w:t>
      </w:r>
      <w:bookmarkStart w:id="5436" w:name="_ETM_Q11_250850"/>
      <w:bookmarkEnd w:id="5436"/>
      <w:r>
        <w:rPr>
          <w:rtl/>
        </w:rPr>
        <w:t xml:space="preserve">וגם </w:t>
      </w:r>
      <w:bookmarkStart w:id="5437" w:name="_ETM_Q11_251240"/>
      <w:bookmarkEnd w:id="5437"/>
      <w:r>
        <w:rPr>
          <w:rtl/>
        </w:rPr>
        <w:t xml:space="preserve">נקב </w:t>
      </w:r>
      <w:bookmarkStart w:id="5438" w:name="_ETM_Q11_252350"/>
      <w:bookmarkStart w:id="5439" w:name="_ETM_Q11_252530"/>
      <w:bookmarkEnd w:id="5438"/>
      <w:bookmarkEnd w:id="5439"/>
      <w:r>
        <w:rPr>
          <w:rFonts w:hint="cs"/>
          <w:rtl/>
        </w:rPr>
        <w:t>ב</w:t>
      </w:r>
      <w:r>
        <w:rPr>
          <w:rtl/>
        </w:rPr>
        <w:t xml:space="preserve">גודל </w:t>
      </w:r>
      <w:bookmarkStart w:id="5440" w:name="_ETM_Q11_252950"/>
      <w:bookmarkStart w:id="5441" w:name="_ETM_Q11_253130"/>
      <w:bookmarkEnd w:id="5440"/>
      <w:bookmarkEnd w:id="5441"/>
      <w:proofErr w:type="spellStart"/>
      <w:r>
        <w:rPr>
          <w:rFonts w:hint="cs"/>
          <w:rtl/>
        </w:rPr>
        <w:t>ב</w:t>
      </w:r>
      <w:r>
        <w:rPr>
          <w:rtl/>
        </w:rPr>
        <w:t>מ</w:t>
      </w:r>
      <w:r>
        <w:rPr>
          <w:rFonts w:hint="cs"/>
          <w:rtl/>
        </w:rPr>
        <w:t>טרז</w:t>
      </w:r>
      <w:proofErr w:type="spellEnd"/>
      <w:r>
        <w:rPr>
          <w:rFonts w:hint="cs"/>
          <w:rtl/>
        </w:rPr>
        <w:t>',</w:t>
      </w:r>
      <w:bookmarkStart w:id="5442" w:name="_ETM_Q11_253909"/>
      <w:bookmarkStart w:id="5443" w:name="_ETM_Q11_254119"/>
      <w:bookmarkEnd w:id="5442"/>
      <w:bookmarkEnd w:id="5443"/>
      <w:r>
        <w:rPr>
          <w:rFonts w:hint="cs"/>
          <w:rtl/>
        </w:rPr>
        <w:t xml:space="preserve"> זאת אומרת כמה מטרז' </w:t>
      </w:r>
      <w:bookmarkStart w:id="5444" w:name="_ETM_Q11_254450"/>
      <w:bookmarkStart w:id="5445" w:name="_ETM_Q11_254840"/>
      <w:bookmarkEnd w:id="5444"/>
      <w:bookmarkEnd w:id="5445"/>
      <w:r>
        <w:rPr>
          <w:rtl/>
        </w:rPr>
        <w:t xml:space="preserve">צריך </w:t>
      </w:r>
      <w:bookmarkStart w:id="5446" w:name="_ETM_Q11_255200"/>
      <w:bookmarkEnd w:id="5446"/>
      <w:r>
        <w:rPr>
          <w:rtl/>
        </w:rPr>
        <w:t xml:space="preserve">להיות </w:t>
      </w:r>
      <w:bookmarkStart w:id="5447" w:name="_ETM_Q11_255619"/>
      <w:bookmarkEnd w:id="5447"/>
      <w:r>
        <w:rPr>
          <w:rtl/>
        </w:rPr>
        <w:t xml:space="preserve">ברמה </w:t>
      </w:r>
      <w:bookmarkStart w:id="5448" w:name="_ETM_Q11_255979"/>
      <w:bookmarkEnd w:id="5448"/>
      <w:r>
        <w:rPr>
          <w:rtl/>
        </w:rPr>
        <w:t xml:space="preserve">של </w:t>
      </w:r>
      <w:bookmarkStart w:id="5449" w:name="_ETM_Q11_256930"/>
      <w:bookmarkEnd w:id="5449"/>
      <w:r>
        <w:rPr>
          <w:rFonts w:hint="cs"/>
          <w:rtl/>
        </w:rPr>
        <w:t>אזור פנוי,</w:t>
      </w:r>
      <w:bookmarkStart w:id="5450" w:name="_ETM_Q11_257140"/>
      <w:bookmarkStart w:id="5451" w:name="_ETM_Q11_257709"/>
      <w:bookmarkStart w:id="5452" w:name="_ETM_Q11_258069"/>
      <w:bookmarkStart w:id="5453" w:name="_ETM_Q11_258610"/>
      <w:bookmarkEnd w:id="5450"/>
      <w:bookmarkEnd w:id="5451"/>
      <w:bookmarkEnd w:id="5452"/>
      <w:bookmarkEnd w:id="5453"/>
      <w:r>
        <w:rPr>
          <w:rFonts w:hint="cs"/>
          <w:rtl/>
        </w:rPr>
        <w:t xml:space="preserve"> מטרז'</w:t>
      </w:r>
      <w:bookmarkStart w:id="5454" w:name="_ETM_Q11_259420"/>
      <w:bookmarkStart w:id="5455" w:name="_ETM_Q11_259569"/>
      <w:bookmarkEnd w:id="5454"/>
      <w:bookmarkEnd w:id="5455"/>
      <w:r>
        <w:rPr>
          <w:rFonts w:hint="cs"/>
          <w:rtl/>
        </w:rPr>
        <w:t xml:space="preserve"> ל</w:t>
      </w:r>
      <w:r>
        <w:rPr>
          <w:rtl/>
        </w:rPr>
        <w:t>אסירים</w:t>
      </w:r>
      <w:r>
        <w:rPr>
          <w:rFonts w:hint="cs"/>
          <w:rtl/>
        </w:rPr>
        <w:t>,</w:t>
      </w:r>
      <w:r>
        <w:rPr>
          <w:rtl/>
        </w:rPr>
        <w:t xml:space="preserve"> </w:t>
      </w:r>
      <w:bookmarkStart w:id="5456" w:name="_ETM_Q11_260980"/>
      <w:bookmarkEnd w:id="5456"/>
      <w:r>
        <w:rPr>
          <w:rtl/>
        </w:rPr>
        <w:t xml:space="preserve">ובעצם </w:t>
      </w:r>
      <w:bookmarkStart w:id="5457" w:name="_ETM_Q11_261880"/>
      <w:bookmarkEnd w:id="5457"/>
      <w:r>
        <w:rPr>
          <w:rtl/>
        </w:rPr>
        <w:t xml:space="preserve">חייב </w:t>
      </w:r>
      <w:bookmarkStart w:id="5458" w:name="_ETM_Q11_262330"/>
      <w:bookmarkEnd w:id="5458"/>
      <w:r>
        <w:rPr>
          <w:rtl/>
        </w:rPr>
        <w:t xml:space="preserve">את </w:t>
      </w:r>
      <w:bookmarkStart w:id="5459" w:name="_ETM_Q11_262450"/>
      <w:bookmarkEnd w:id="5459"/>
      <w:r>
        <w:rPr>
          <w:rtl/>
        </w:rPr>
        <w:t xml:space="preserve">המדינה </w:t>
      </w:r>
      <w:bookmarkStart w:id="5460" w:name="_ETM_Q11_263810"/>
      <w:bookmarkEnd w:id="5460"/>
      <w:r>
        <w:rPr>
          <w:rtl/>
        </w:rPr>
        <w:t xml:space="preserve">לייצר </w:t>
      </w:r>
      <w:bookmarkStart w:id="5461" w:name="_ETM_Q11_264290"/>
      <w:bookmarkEnd w:id="5461"/>
      <w:r>
        <w:rPr>
          <w:rtl/>
        </w:rPr>
        <w:t xml:space="preserve">פה </w:t>
      </w:r>
      <w:bookmarkStart w:id="5462" w:name="_ETM_Q11_264680"/>
      <w:bookmarkEnd w:id="5462"/>
      <w:r>
        <w:rPr>
          <w:rtl/>
        </w:rPr>
        <w:t>תוצאה</w:t>
      </w:r>
      <w:r>
        <w:rPr>
          <w:rFonts w:hint="cs"/>
          <w:rtl/>
        </w:rPr>
        <w:t>.</w:t>
      </w:r>
    </w:p>
    <w:p w:rsidR="00865E88" w:rsidRDefault="00865E88" w:rsidP="00671C29">
      <w:pPr>
        <w:rPr>
          <w:rtl/>
        </w:rPr>
      </w:pPr>
      <w:bookmarkStart w:id="5463" w:name="_ETM_Q11_264000"/>
      <w:bookmarkEnd w:id="5463"/>
    </w:p>
    <w:p w:rsidR="00865E88" w:rsidRDefault="00865E88" w:rsidP="00557156">
      <w:pPr>
        <w:rPr>
          <w:rtl/>
        </w:rPr>
      </w:pPr>
      <w:bookmarkStart w:id="5464" w:name="_ETM_Q11_265370"/>
      <w:bookmarkEnd w:id="5464"/>
      <w:r>
        <w:rPr>
          <w:rtl/>
        </w:rPr>
        <w:t xml:space="preserve">התפקיד </w:t>
      </w:r>
      <w:bookmarkStart w:id="5465" w:name="_ETM_Q11_265819"/>
      <w:bookmarkEnd w:id="5465"/>
      <w:r>
        <w:rPr>
          <w:rtl/>
        </w:rPr>
        <w:t xml:space="preserve">של </w:t>
      </w:r>
      <w:bookmarkStart w:id="5466" w:name="_ETM_Q11_265940"/>
      <w:bookmarkEnd w:id="5466"/>
      <w:r>
        <w:rPr>
          <w:rtl/>
        </w:rPr>
        <w:t xml:space="preserve">בג"ץ </w:t>
      </w:r>
      <w:bookmarkStart w:id="5467" w:name="_ETM_Q11_266300"/>
      <w:bookmarkEnd w:id="5467"/>
      <w:r>
        <w:rPr>
          <w:rtl/>
        </w:rPr>
        <w:t xml:space="preserve">קודם </w:t>
      </w:r>
      <w:bookmarkStart w:id="5468" w:name="_ETM_Q11_266569"/>
      <w:bookmarkEnd w:id="5468"/>
      <w:r>
        <w:rPr>
          <w:rtl/>
        </w:rPr>
        <w:t>כ</w:t>
      </w:r>
      <w:r>
        <w:rPr>
          <w:rFonts w:hint="cs"/>
          <w:rtl/>
        </w:rPr>
        <w:t>ו</w:t>
      </w:r>
      <w:r>
        <w:rPr>
          <w:rtl/>
        </w:rPr>
        <w:t xml:space="preserve">ל </w:t>
      </w:r>
      <w:bookmarkStart w:id="5469" w:name="_ETM_Q11_266870"/>
      <w:bookmarkEnd w:id="5469"/>
      <w:r>
        <w:rPr>
          <w:rFonts w:hint="cs"/>
          <w:rtl/>
        </w:rPr>
        <w:t xml:space="preserve">הוא </w:t>
      </w:r>
      <w:bookmarkStart w:id="5470" w:name="_ETM_Q11_265000"/>
      <w:bookmarkEnd w:id="5470"/>
      <w:r>
        <w:rPr>
          <w:rtl/>
        </w:rPr>
        <w:t xml:space="preserve">לקבל </w:t>
      </w:r>
      <w:bookmarkStart w:id="5471" w:name="_ETM_Q11_267140"/>
      <w:bookmarkEnd w:id="5471"/>
      <w:r>
        <w:rPr>
          <w:rtl/>
        </w:rPr>
        <w:t xml:space="preserve">החלטות </w:t>
      </w:r>
      <w:bookmarkStart w:id="5472" w:name="_ETM_Q11_267650"/>
      <w:bookmarkEnd w:id="5472"/>
      <w:r>
        <w:rPr>
          <w:rtl/>
        </w:rPr>
        <w:t xml:space="preserve">ולא </w:t>
      </w:r>
      <w:bookmarkStart w:id="5473" w:name="_ETM_Q11_267860"/>
      <w:bookmarkEnd w:id="5473"/>
      <w:r>
        <w:rPr>
          <w:rtl/>
        </w:rPr>
        <w:t xml:space="preserve">לעשות </w:t>
      </w:r>
      <w:bookmarkStart w:id="5474" w:name="_ETM_Q11_268159"/>
      <w:bookmarkEnd w:id="5474"/>
      <w:r>
        <w:rPr>
          <w:rtl/>
        </w:rPr>
        <w:t xml:space="preserve">את </w:t>
      </w:r>
      <w:bookmarkStart w:id="5475" w:name="_ETM_Q11_268340"/>
      <w:bookmarkStart w:id="5476" w:name="_ETM_Q11_268959"/>
      <w:bookmarkStart w:id="5477" w:name="_ETM_Q11_269229"/>
      <w:bookmarkEnd w:id="5475"/>
      <w:bookmarkEnd w:id="5476"/>
      <w:bookmarkEnd w:id="5477"/>
      <w:r>
        <w:rPr>
          <w:rtl/>
        </w:rPr>
        <w:t>הבקרה</w:t>
      </w:r>
      <w:r w:rsidR="00557156">
        <w:rPr>
          <w:rFonts w:hint="cs"/>
          <w:rtl/>
        </w:rPr>
        <w:t>,</w:t>
      </w:r>
      <w:r>
        <w:rPr>
          <w:rtl/>
        </w:rPr>
        <w:t xml:space="preserve"> </w:t>
      </w:r>
      <w:bookmarkStart w:id="5478" w:name="_ETM_Q11_270610"/>
      <w:bookmarkEnd w:id="5478"/>
      <w:r>
        <w:rPr>
          <w:rtl/>
        </w:rPr>
        <w:t xml:space="preserve">כי </w:t>
      </w:r>
      <w:bookmarkStart w:id="5479" w:name="_ETM_Q11_270880"/>
      <w:bookmarkEnd w:id="5479"/>
      <w:r>
        <w:rPr>
          <w:rtl/>
        </w:rPr>
        <w:t xml:space="preserve">זה </w:t>
      </w:r>
      <w:bookmarkStart w:id="5480" w:name="_ETM_Q11_271030"/>
      <w:bookmarkEnd w:id="5480"/>
      <w:r>
        <w:rPr>
          <w:rFonts w:hint="cs"/>
          <w:rtl/>
        </w:rPr>
        <w:t>ה</w:t>
      </w:r>
      <w:r>
        <w:rPr>
          <w:rtl/>
        </w:rPr>
        <w:t xml:space="preserve">תפקיד </w:t>
      </w:r>
      <w:bookmarkStart w:id="5481" w:name="_ETM_Q11_271510"/>
      <w:bookmarkEnd w:id="5481"/>
      <w:r>
        <w:rPr>
          <w:rtl/>
        </w:rPr>
        <w:t>ש</w:t>
      </w:r>
      <w:r>
        <w:rPr>
          <w:rFonts w:hint="cs"/>
          <w:rtl/>
        </w:rPr>
        <w:t xml:space="preserve">ל </w:t>
      </w:r>
      <w:r>
        <w:rPr>
          <w:rtl/>
        </w:rPr>
        <w:t xml:space="preserve">מבקר </w:t>
      </w:r>
      <w:bookmarkStart w:id="5482" w:name="_ETM_Q11_272049"/>
      <w:bookmarkEnd w:id="5482"/>
      <w:r>
        <w:rPr>
          <w:rtl/>
        </w:rPr>
        <w:t>המדינה</w:t>
      </w:r>
      <w:r>
        <w:rPr>
          <w:rFonts w:hint="cs"/>
          <w:rtl/>
        </w:rPr>
        <w:t>.</w:t>
      </w:r>
    </w:p>
    <w:p w:rsidR="00865E88" w:rsidRDefault="00865E88" w:rsidP="00671C29">
      <w:pPr>
        <w:rPr>
          <w:rtl/>
        </w:rPr>
      </w:pPr>
    </w:p>
    <w:p w:rsidR="00865E88" w:rsidRDefault="00865E88" w:rsidP="00671C29">
      <w:pPr>
        <w:pStyle w:val="af5"/>
        <w:rPr>
          <w:rtl/>
        </w:rPr>
      </w:pPr>
      <w:bookmarkStart w:id="5483" w:name="ET_interruption_5763_4"/>
      <w:r w:rsidRPr="003304D0">
        <w:rPr>
          <w:rStyle w:val="TagStyle"/>
          <w:rtl/>
        </w:rPr>
        <w:t xml:space="preserve"> &lt;&lt; קריאה &gt;&gt;</w:t>
      </w:r>
      <w:r w:rsidRPr="00884964">
        <w:rPr>
          <w:rStyle w:val="TagStyle"/>
          <w:rtl/>
        </w:rPr>
        <w:t xml:space="preserve"> </w:t>
      </w:r>
      <w:r>
        <w:rPr>
          <w:rtl/>
        </w:rPr>
        <w:t>משה ארבל (ש"ס):</w:t>
      </w:r>
      <w:r w:rsidRPr="00884964">
        <w:rPr>
          <w:rStyle w:val="TagStyle"/>
          <w:rtl/>
        </w:rPr>
        <w:t xml:space="preserve"> </w:t>
      </w:r>
      <w:r w:rsidRPr="003304D0">
        <w:rPr>
          <w:rStyle w:val="TagStyle"/>
          <w:rtl/>
        </w:rPr>
        <w:t xml:space="preserve">&lt;&lt; קריאה &gt;&gt;  </w:t>
      </w:r>
      <w:r>
        <w:rPr>
          <w:rtl/>
        </w:rPr>
        <w:t xml:space="preserve">   </w:t>
      </w:r>
      <w:bookmarkEnd w:id="5483"/>
    </w:p>
    <w:p w:rsidR="00865E88" w:rsidRDefault="00865E88" w:rsidP="00753B1E">
      <w:pPr>
        <w:rPr>
          <w:rtl/>
          <w:lang w:eastAsia="he-IL"/>
        </w:rPr>
      </w:pPr>
    </w:p>
    <w:p w:rsidR="00865E88" w:rsidRDefault="00753B1E" w:rsidP="00671C29">
      <w:pPr>
        <w:rPr>
          <w:rtl/>
          <w:lang w:eastAsia="he-IL"/>
        </w:rPr>
      </w:pPr>
      <w:r>
        <w:rPr>
          <w:rFonts w:hint="cs"/>
          <w:rtl/>
          <w:lang w:eastAsia="he-IL"/>
        </w:rPr>
        <w:t>– – –</w:t>
      </w:r>
      <w:r w:rsidR="00865E88">
        <w:rPr>
          <w:rFonts w:hint="cs"/>
          <w:rtl/>
          <w:lang w:eastAsia="he-IL"/>
        </w:rPr>
        <w:t xml:space="preserve"> בחוק </w:t>
      </w:r>
      <w:r>
        <w:rPr>
          <w:rFonts w:hint="cs"/>
          <w:rtl/>
          <w:lang w:eastAsia="he-IL"/>
        </w:rPr>
        <w:t>– – –</w:t>
      </w:r>
    </w:p>
    <w:p w:rsidR="00865E88" w:rsidRDefault="00865E88" w:rsidP="00671C29">
      <w:pPr>
        <w:rPr>
          <w:rtl/>
          <w:lang w:eastAsia="he-IL"/>
        </w:rPr>
      </w:pPr>
    </w:p>
    <w:p w:rsidR="00865E88" w:rsidRDefault="00865E88" w:rsidP="00671C29">
      <w:pPr>
        <w:pStyle w:val="-"/>
        <w:rPr>
          <w:rtl/>
        </w:rPr>
      </w:pPr>
      <w:r w:rsidRPr="004E6EDD">
        <w:rPr>
          <w:rStyle w:val="TagStyle"/>
          <w:rtl/>
        </w:rPr>
        <w:t xml:space="preserve"> &lt;&lt; דובר_המשך &gt;&gt;</w:t>
      </w:r>
      <w:r w:rsidRPr="009251D4">
        <w:rPr>
          <w:rStyle w:val="TagStyle"/>
          <w:rtl/>
        </w:rPr>
        <w:t xml:space="preserve"> </w:t>
      </w:r>
      <w:r>
        <w:rPr>
          <w:rtl/>
        </w:rPr>
        <w:t>שר המשפטים אבי ניסנקורן:</w:t>
      </w:r>
      <w:r w:rsidRPr="009251D4">
        <w:rPr>
          <w:rStyle w:val="TagStyle"/>
          <w:rtl/>
        </w:rPr>
        <w:t xml:space="preserve"> </w:t>
      </w:r>
      <w:r w:rsidRPr="004E6EDD">
        <w:rPr>
          <w:rStyle w:val="TagStyle"/>
          <w:rtl/>
        </w:rPr>
        <w:t>&lt;&lt; דובר_המשך &gt;&gt;</w:t>
      </w:r>
      <w:r>
        <w:rPr>
          <w:rtl/>
        </w:rPr>
        <w:t xml:space="preserve">   </w:t>
      </w:r>
    </w:p>
    <w:p w:rsidR="00865E88" w:rsidRDefault="00865E88" w:rsidP="00753B1E">
      <w:pPr>
        <w:rPr>
          <w:rtl/>
          <w:lang w:eastAsia="he-IL"/>
        </w:rPr>
      </w:pPr>
    </w:p>
    <w:p w:rsidR="00865E88" w:rsidRDefault="00865E88" w:rsidP="00557156">
      <w:pPr>
        <w:rPr>
          <w:rtl/>
        </w:rPr>
      </w:pPr>
      <w:bookmarkStart w:id="5484" w:name="_ETM_Q11_273000"/>
      <w:bookmarkEnd w:id="5484"/>
      <w:r>
        <w:rPr>
          <w:rFonts w:hint="cs"/>
          <w:rtl/>
          <w:lang w:eastAsia="he-IL"/>
        </w:rPr>
        <w:t xml:space="preserve">לא, לא, אני לא אומר שלא. </w:t>
      </w:r>
      <w:bookmarkStart w:id="5485" w:name="_ETM_Q11_274200"/>
      <w:bookmarkEnd w:id="5485"/>
      <w:r>
        <w:rPr>
          <w:rFonts w:hint="cs"/>
          <w:rtl/>
        </w:rPr>
        <w:t xml:space="preserve">אני אומר: </w:t>
      </w:r>
      <w:bookmarkStart w:id="5486" w:name="_ETM_Q11_274409"/>
      <w:bookmarkStart w:id="5487" w:name="_ETM_Q11_275069"/>
      <w:bookmarkStart w:id="5488" w:name="_ETM_Q11_277319"/>
      <w:bookmarkEnd w:id="5486"/>
      <w:bookmarkEnd w:id="5487"/>
      <w:bookmarkEnd w:id="5488"/>
      <w:r>
        <w:rPr>
          <w:rtl/>
        </w:rPr>
        <w:t xml:space="preserve">התפקיד </w:t>
      </w:r>
      <w:bookmarkStart w:id="5489" w:name="_ETM_Q11_277740"/>
      <w:bookmarkEnd w:id="5489"/>
      <w:r>
        <w:rPr>
          <w:rtl/>
        </w:rPr>
        <w:t xml:space="preserve">העיקרי </w:t>
      </w:r>
      <w:bookmarkStart w:id="5490" w:name="_ETM_Q11_278100"/>
      <w:bookmarkEnd w:id="5490"/>
      <w:r>
        <w:rPr>
          <w:rtl/>
        </w:rPr>
        <w:t xml:space="preserve">של </w:t>
      </w:r>
      <w:bookmarkStart w:id="5491" w:name="_ETM_Q11_278250"/>
      <w:bookmarkEnd w:id="5491"/>
      <w:r>
        <w:rPr>
          <w:rtl/>
        </w:rPr>
        <w:t xml:space="preserve">בג"ץ </w:t>
      </w:r>
      <w:bookmarkStart w:id="5492" w:name="_ETM_Q11_278549"/>
      <w:bookmarkEnd w:id="5492"/>
      <w:r>
        <w:rPr>
          <w:rtl/>
        </w:rPr>
        <w:t xml:space="preserve">זה </w:t>
      </w:r>
      <w:bookmarkStart w:id="5493" w:name="_ETM_Q11_278610"/>
      <w:bookmarkEnd w:id="5493"/>
      <w:r>
        <w:rPr>
          <w:rtl/>
        </w:rPr>
        <w:t xml:space="preserve">לקבל </w:t>
      </w:r>
      <w:bookmarkStart w:id="5494" w:name="_ETM_Q11_278939"/>
      <w:bookmarkEnd w:id="5494"/>
      <w:r>
        <w:rPr>
          <w:rtl/>
        </w:rPr>
        <w:t xml:space="preserve">את </w:t>
      </w:r>
      <w:bookmarkStart w:id="5495" w:name="_ETM_Q11_279000"/>
      <w:bookmarkEnd w:id="5495"/>
      <w:r>
        <w:rPr>
          <w:rtl/>
        </w:rPr>
        <w:t>ההחלטה</w:t>
      </w:r>
      <w:r w:rsidR="00557156">
        <w:rPr>
          <w:rFonts w:hint="cs"/>
          <w:rtl/>
        </w:rPr>
        <w:t>,</w:t>
      </w:r>
      <w:r>
        <w:rPr>
          <w:rtl/>
        </w:rPr>
        <w:t xml:space="preserve"> </w:t>
      </w:r>
      <w:bookmarkStart w:id="5496" w:name="_ETM_Q11_280209"/>
      <w:bookmarkEnd w:id="5496"/>
      <w:r>
        <w:rPr>
          <w:rtl/>
        </w:rPr>
        <w:t xml:space="preserve">תפקיד </w:t>
      </w:r>
      <w:bookmarkStart w:id="5497" w:name="_ETM_Q11_280600"/>
      <w:bookmarkEnd w:id="5497"/>
      <w:r>
        <w:rPr>
          <w:rtl/>
        </w:rPr>
        <w:t xml:space="preserve">הביצוע </w:t>
      </w:r>
      <w:bookmarkStart w:id="5498" w:name="_ETM_Q11_281649"/>
      <w:bookmarkEnd w:id="5498"/>
      <w:r>
        <w:rPr>
          <w:rtl/>
        </w:rPr>
        <w:t xml:space="preserve">בעצם </w:t>
      </w:r>
      <w:bookmarkStart w:id="5499" w:name="_ETM_Q11_282130"/>
      <w:bookmarkEnd w:id="5499"/>
      <w:r>
        <w:rPr>
          <w:rtl/>
        </w:rPr>
        <w:t xml:space="preserve">מונח </w:t>
      </w:r>
      <w:bookmarkStart w:id="5500" w:name="_ETM_Q11_282459"/>
      <w:bookmarkEnd w:id="5500"/>
      <w:r>
        <w:rPr>
          <w:rtl/>
        </w:rPr>
        <w:t xml:space="preserve">לפתחה </w:t>
      </w:r>
      <w:bookmarkStart w:id="5501" w:name="_ETM_Q11_282850"/>
      <w:bookmarkEnd w:id="5501"/>
      <w:r>
        <w:rPr>
          <w:rtl/>
        </w:rPr>
        <w:t xml:space="preserve">של </w:t>
      </w:r>
      <w:bookmarkStart w:id="5502" w:name="_ETM_Q11_283060"/>
      <w:bookmarkEnd w:id="5502"/>
      <w:r>
        <w:rPr>
          <w:rtl/>
        </w:rPr>
        <w:t>הממשלה</w:t>
      </w:r>
      <w:r w:rsidR="00557156">
        <w:rPr>
          <w:rFonts w:hint="cs"/>
          <w:rtl/>
        </w:rPr>
        <w:t>,</w:t>
      </w:r>
      <w:r>
        <w:rPr>
          <w:rtl/>
        </w:rPr>
        <w:t xml:space="preserve"> </w:t>
      </w:r>
      <w:bookmarkStart w:id="5503" w:name="_ETM_Q11_284200"/>
      <w:bookmarkEnd w:id="5503"/>
      <w:r>
        <w:rPr>
          <w:rtl/>
        </w:rPr>
        <w:t xml:space="preserve">ותפקיד </w:t>
      </w:r>
      <w:bookmarkStart w:id="5504" w:name="_ETM_Q11_284829"/>
      <w:bookmarkEnd w:id="5504"/>
      <w:r>
        <w:rPr>
          <w:rtl/>
        </w:rPr>
        <w:t xml:space="preserve">הביקורת </w:t>
      </w:r>
      <w:bookmarkStart w:id="5505" w:name="_ETM_Q11_285399"/>
      <w:bookmarkEnd w:id="5505"/>
      <w:r>
        <w:rPr>
          <w:rtl/>
        </w:rPr>
        <w:t xml:space="preserve">מונח </w:t>
      </w:r>
      <w:bookmarkStart w:id="5506" w:name="_ETM_Q11_285939"/>
      <w:bookmarkEnd w:id="5506"/>
      <w:r>
        <w:rPr>
          <w:rtl/>
        </w:rPr>
        <w:t xml:space="preserve">לפתחו </w:t>
      </w:r>
      <w:bookmarkStart w:id="5507" w:name="_ETM_Q11_286329"/>
      <w:bookmarkEnd w:id="5507"/>
      <w:r>
        <w:rPr>
          <w:rtl/>
        </w:rPr>
        <w:t xml:space="preserve">של </w:t>
      </w:r>
      <w:bookmarkStart w:id="5508" w:name="_ETM_Q11_286450"/>
      <w:bookmarkEnd w:id="5508"/>
      <w:r>
        <w:rPr>
          <w:rtl/>
        </w:rPr>
        <w:t xml:space="preserve">מבקר </w:t>
      </w:r>
      <w:bookmarkStart w:id="5509" w:name="_ETM_Q11_286810"/>
      <w:bookmarkEnd w:id="5509"/>
      <w:r>
        <w:rPr>
          <w:rtl/>
        </w:rPr>
        <w:t>המדינה</w:t>
      </w:r>
      <w:r>
        <w:rPr>
          <w:rFonts w:hint="cs"/>
          <w:rtl/>
        </w:rPr>
        <w:t>.</w:t>
      </w:r>
      <w:r>
        <w:rPr>
          <w:rtl/>
        </w:rPr>
        <w:t xml:space="preserve"> </w:t>
      </w:r>
      <w:bookmarkStart w:id="5510" w:name="_ETM_Q11_287530"/>
      <w:bookmarkEnd w:id="5510"/>
      <w:r>
        <w:rPr>
          <w:rtl/>
        </w:rPr>
        <w:t xml:space="preserve">זה </w:t>
      </w:r>
      <w:bookmarkStart w:id="5511" w:name="_ETM_Q11_287649"/>
      <w:bookmarkEnd w:id="5511"/>
      <w:r>
        <w:rPr>
          <w:rtl/>
        </w:rPr>
        <w:t>בגדול</w:t>
      </w:r>
      <w:r>
        <w:rPr>
          <w:rFonts w:hint="cs"/>
          <w:rtl/>
        </w:rPr>
        <w:t>,</w:t>
      </w:r>
      <w:r>
        <w:rPr>
          <w:rtl/>
        </w:rPr>
        <w:t xml:space="preserve"> </w:t>
      </w:r>
      <w:bookmarkStart w:id="5512" w:name="_ETM_Q11_288220"/>
      <w:bookmarkEnd w:id="5512"/>
      <w:r>
        <w:rPr>
          <w:rtl/>
        </w:rPr>
        <w:t>כן</w:t>
      </w:r>
      <w:r>
        <w:rPr>
          <w:rFonts w:hint="cs"/>
          <w:rtl/>
        </w:rPr>
        <w:t>?</w:t>
      </w:r>
      <w:bookmarkStart w:id="5513" w:name="_ETM_Q11_289139"/>
      <w:bookmarkStart w:id="5514" w:name="_ETM_Q11_289259"/>
      <w:bookmarkStart w:id="5515" w:name="_ETM_Q11_290099"/>
      <w:bookmarkEnd w:id="5513"/>
      <w:bookmarkEnd w:id="5514"/>
      <w:bookmarkEnd w:id="5515"/>
      <w:r>
        <w:rPr>
          <w:rFonts w:hint="cs"/>
          <w:rtl/>
        </w:rPr>
        <w:t xml:space="preserve"> ברור</w:t>
      </w:r>
      <w:r>
        <w:rPr>
          <w:rtl/>
        </w:rPr>
        <w:t xml:space="preserve"> </w:t>
      </w:r>
      <w:bookmarkStart w:id="5516" w:name="_ETM_Q11_290490"/>
      <w:bookmarkEnd w:id="5516"/>
      <w:r>
        <w:rPr>
          <w:rFonts w:hint="cs"/>
          <w:rtl/>
        </w:rPr>
        <w:t>ש</w:t>
      </w:r>
      <w:r>
        <w:rPr>
          <w:rtl/>
        </w:rPr>
        <w:t xml:space="preserve">הרשות </w:t>
      </w:r>
      <w:bookmarkStart w:id="5517" w:name="_ETM_Q11_290789"/>
      <w:bookmarkEnd w:id="5517"/>
      <w:r>
        <w:rPr>
          <w:rtl/>
        </w:rPr>
        <w:t xml:space="preserve">השופטת </w:t>
      </w:r>
      <w:bookmarkStart w:id="5518" w:name="_ETM_Q11_291329"/>
      <w:bookmarkEnd w:id="5518"/>
      <w:r>
        <w:rPr>
          <w:rtl/>
        </w:rPr>
        <w:t>שב</w:t>
      </w:r>
      <w:r>
        <w:rPr>
          <w:rFonts w:hint="cs"/>
          <w:rtl/>
        </w:rPr>
        <w:t>א</w:t>
      </w:r>
      <w:r>
        <w:rPr>
          <w:rtl/>
        </w:rPr>
        <w:t xml:space="preserve">ה </w:t>
      </w:r>
      <w:bookmarkStart w:id="5519" w:name="_ETM_Q11_291779"/>
      <w:bookmarkEnd w:id="5519"/>
      <w:r>
        <w:rPr>
          <w:rtl/>
        </w:rPr>
        <w:t xml:space="preserve">ורואה </w:t>
      </w:r>
      <w:bookmarkStart w:id="5520" w:name="_ETM_Q11_292200"/>
      <w:bookmarkEnd w:id="5520"/>
      <w:r>
        <w:rPr>
          <w:rtl/>
        </w:rPr>
        <w:t xml:space="preserve">ומתרשמת </w:t>
      </w:r>
      <w:bookmarkStart w:id="5521" w:name="_ETM_Q11_292979"/>
      <w:bookmarkEnd w:id="5521"/>
      <w:proofErr w:type="spellStart"/>
      <w:r>
        <w:rPr>
          <w:rtl/>
        </w:rPr>
        <w:t>וכו</w:t>
      </w:r>
      <w:proofErr w:type="spellEnd"/>
      <w:r>
        <w:rPr>
          <w:rFonts w:hint="cs"/>
          <w:rtl/>
        </w:rPr>
        <w:t>'</w:t>
      </w:r>
      <w:r w:rsidR="00557156">
        <w:rPr>
          <w:rFonts w:hint="cs"/>
          <w:rtl/>
        </w:rPr>
        <w:t xml:space="preserve">, </w:t>
      </w:r>
      <w:r>
        <w:rPr>
          <w:rtl/>
        </w:rPr>
        <w:t xml:space="preserve">יש </w:t>
      </w:r>
      <w:bookmarkStart w:id="5522" w:name="_ETM_Q11_293490"/>
      <w:bookmarkEnd w:id="5522"/>
      <w:r>
        <w:rPr>
          <w:rtl/>
        </w:rPr>
        <w:t xml:space="preserve">לזה </w:t>
      </w:r>
      <w:bookmarkStart w:id="5523" w:name="_ETM_Q11_293700"/>
      <w:bookmarkEnd w:id="5523"/>
      <w:r>
        <w:rPr>
          <w:rtl/>
        </w:rPr>
        <w:t>חשיבות</w:t>
      </w:r>
      <w:r>
        <w:rPr>
          <w:rFonts w:hint="cs"/>
          <w:rtl/>
        </w:rPr>
        <w:t>,</w:t>
      </w:r>
      <w:r>
        <w:rPr>
          <w:rtl/>
        </w:rPr>
        <w:t xml:space="preserve"> </w:t>
      </w:r>
      <w:bookmarkStart w:id="5524" w:name="_ETM_Q11_294209"/>
      <w:bookmarkEnd w:id="5524"/>
      <w:r>
        <w:rPr>
          <w:rtl/>
        </w:rPr>
        <w:t xml:space="preserve">ויש </w:t>
      </w:r>
      <w:bookmarkStart w:id="5525" w:name="_ETM_Q11_294389"/>
      <w:bookmarkEnd w:id="5525"/>
      <w:r>
        <w:rPr>
          <w:rtl/>
        </w:rPr>
        <w:t xml:space="preserve">לזה </w:t>
      </w:r>
      <w:bookmarkStart w:id="5526" w:name="_ETM_Q11_294569"/>
      <w:bookmarkEnd w:id="5526"/>
      <w:r>
        <w:rPr>
          <w:rtl/>
        </w:rPr>
        <w:t xml:space="preserve">חשיבות </w:t>
      </w:r>
      <w:bookmarkStart w:id="5527" w:name="_ETM_Q11_295020"/>
      <w:bookmarkEnd w:id="5527"/>
      <w:r>
        <w:rPr>
          <w:rtl/>
        </w:rPr>
        <w:t xml:space="preserve">גם </w:t>
      </w:r>
      <w:bookmarkStart w:id="5528" w:name="_ETM_Q11_295229"/>
      <w:bookmarkEnd w:id="5528"/>
      <w:r>
        <w:rPr>
          <w:rtl/>
        </w:rPr>
        <w:t>במובן</w:t>
      </w:r>
      <w:r>
        <w:rPr>
          <w:rFonts w:hint="cs"/>
          <w:rtl/>
        </w:rPr>
        <w:t xml:space="preserve"> </w:t>
      </w:r>
      <w:r>
        <w:rPr>
          <w:rFonts w:hint="eastAsia"/>
          <w:rtl/>
        </w:rPr>
        <w:t>–</w:t>
      </w:r>
      <w:r>
        <w:rPr>
          <w:rtl/>
        </w:rPr>
        <w:t xml:space="preserve"> </w:t>
      </w:r>
      <w:bookmarkStart w:id="5529" w:name="_ETM_Q11_295920"/>
      <w:bookmarkEnd w:id="5529"/>
      <w:r>
        <w:rPr>
          <w:rtl/>
        </w:rPr>
        <w:t xml:space="preserve">אני </w:t>
      </w:r>
      <w:bookmarkStart w:id="5530" w:name="_ETM_Q11_296130"/>
      <w:bookmarkEnd w:id="5530"/>
      <w:r>
        <w:rPr>
          <w:rtl/>
        </w:rPr>
        <w:t xml:space="preserve">מאוד </w:t>
      </w:r>
      <w:bookmarkStart w:id="5531" w:name="_ETM_Q11_296340"/>
      <w:bookmarkEnd w:id="5531"/>
      <w:r>
        <w:rPr>
          <w:rtl/>
        </w:rPr>
        <w:t xml:space="preserve">אשמח </w:t>
      </w:r>
      <w:bookmarkStart w:id="5532" w:name="_ETM_Q11_296639"/>
      <w:bookmarkEnd w:id="5532"/>
      <w:r>
        <w:rPr>
          <w:rtl/>
        </w:rPr>
        <w:t xml:space="preserve">אם </w:t>
      </w:r>
      <w:bookmarkStart w:id="5533" w:name="_ETM_Q11_296759"/>
      <w:bookmarkEnd w:id="5533"/>
      <w:r>
        <w:rPr>
          <w:rFonts w:hint="cs"/>
          <w:rtl/>
        </w:rPr>
        <w:t xml:space="preserve">יהיו </w:t>
      </w:r>
      <w:bookmarkStart w:id="5534" w:name="_ETM_Q11_296880"/>
      <w:bookmarkEnd w:id="5534"/>
      <w:r>
        <w:rPr>
          <w:rFonts w:hint="cs"/>
          <w:rtl/>
        </w:rPr>
        <w:t>ב</w:t>
      </w:r>
      <w:r>
        <w:rPr>
          <w:rtl/>
        </w:rPr>
        <w:t xml:space="preserve">יקורים </w:t>
      </w:r>
      <w:bookmarkStart w:id="5535" w:name="_ETM_Q11_297239"/>
      <w:bookmarkEnd w:id="5535"/>
      <w:r>
        <w:rPr>
          <w:rtl/>
        </w:rPr>
        <w:t xml:space="preserve">של </w:t>
      </w:r>
      <w:bookmarkStart w:id="5536" w:name="_ETM_Q11_297389"/>
      <w:bookmarkEnd w:id="5536"/>
      <w:r>
        <w:rPr>
          <w:rtl/>
        </w:rPr>
        <w:t xml:space="preserve">הרשות </w:t>
      </w:r>
      <w:bookmarkStart w:id="5537" w:name="_ETM_Q11_297659"/>
      <w:bookmarkEnd w:id="5537"/>
      <w:r>
        <w:rPr>
          <w:rtl/>
        </w:rPr>
        <w:t>השופטת</w:t>
      </w:r>
      <w:r>
        <w:rPr>
          <w:rFonts w:hint="cs"/>
          <w:rtl/>
        </w:rPr>
        <w:t>,</w:t>
      </w:r>
      <w:r>
        <w:rPr>
          <w:rtl/>
        </w:rPr>
        <w:t xml:space="preserve"> </w:t>
      </w:r>
      <w:bookmarkStart w:id="5538" w:name="_ETM_Q11_298740"/>
      <w:bookmarkEnd w:id="5538"/>
      <w:r>
        <w:rPr>
          <w:rtl/>
        </w:rPr>
        <w:t xml:space="preserve">גם </w:t>
      </w:r>
      <w:bookmarkStart w:id="5539" w:name="_ETM_Q11_298979"/>
      <w:bookmarkEnd w:id="5539"/>
      <w:r>
        <w:rPr>
          <w:rtl/>
        </w:rPr>
        <w:t xml:space="preserve">ברמה </w:t>
      </w:r>
      <w:bookmarkStart w:id="5540" w:name="_ETM_Q11_299400"/>
      <w:bookmarkEnd w:id="5540"/>
      <w:r>
        <w:rPr>
          <w:rtl/>
        </w:rPr>
        <w:t xml:space="preserve">של </w:t>
      </w:r>
      <w:bookmarkStart w:id="5541" w:name="_ETM_Q11_300820"/>
      <w:bookmarkStart w:id="5542" w:name="_ETM_Q11_302289"/>
      <w:bookmarkEnd w:id="5541"/>
      <w:bookmarkEnd w:id="5542"/>
      <w:r>
        <w:rPr>
          <w:rtl/>
        </w:rPr>
        <w:t xml:space="preserve">מעמדה </w:t>
      </w:r>
      <w:bookmarkStart w:id="5543" w:name="_ETM_Q11_303100"/>
      <w:bookmarkEnd w:id="5543"/>
      <w:r>
        <w:rPr>
          <w:rtl/>
        </w:rPr>
        <w:t xml:space="preserve">של </w:t>
      </w:r>
      <w:bookmarkStart w:id="5544" w:name="_ETM_Q11_303250"/>
      <w:bookmarkEnd w:id="5544"/>
      <w:r>
        <w:rPr>
          <w:rFonts w:hint="cs"/>
          <w:rtl/>
        </w:rPr>
        <w:t>ה</w:t>
      </w:r>
      <w:r>
        <w:rPr>
          <w:rtl/>
        </w:rPr>
        <w:t xml:space="preserve">רשות </w:t>
      </w:r>
      <w:bookmarkStart w:id="5545" w:name="_ETM_Q11_303549"/>
      <w:bookmarkEnd w:id="5545"/>
      <w:r>
        <w:rPr>
          <w:rtl/>
        </w:rPr>
        <w:t xml:space="preserve">השופטת </w:t>
      </w:r>
      <w:bookmarkStart w:id="5546" w:name="_ETM_Q11_304090"/>
      <w:bookmarkEnd w:id="5546"/>
      <w:r>
        <w:rPr>
          <w:rtl/>
        </w:rPr>
        <w:t xml:space="preserve">ואיך </w:t>
      </w:r>
      <w:bookmarkStart w:id="5547" w:name="_ETM_Q11_304359"/>
      <w:bookmarkEnd w:id="5547"/>
      <w:r>
        <w:rPr>
          <w:rFonts w:hint="cs"/>
          <w:rtl/>
        </w:rPr>
        <w:t xml:space="preserve">היא </w:t>
      </w:r>
      <w:r>
        <w:rPr>
          <w:rtl/>
        </w:rPr>
        <w:t xml:space="preserve">נתפסת </w:t>
      </w:r>
      <w:bookmarkStart w:id="5548" w:name="_ETM_Q11_304840"/>
      <w:bookmarkEnd w:id="5548"/>
      <w:r>
        <w:rPr>
          <w:rtl/>
        </w:rPr>
        <w:t>בציבור</w:t>
      </w:r>
      <w:r w:rsidR="00557156">
        <w:rPr>
          <w:rFonts w:hint="cs"/>
          <w:rtl/>
        </w:rPr>
        <w:t>,</w:t>
      </w:r>
      <w:r>
        <w:rPr>
          <w:rtl/>
        </w:rPr>
        <w:t xml:space="preserve"> </w:t>
      </w:r>
      <w:bookmarkStart w:id="5549" w:name="_ETM_Q11_305890"/>
      <w:bookmarkEnd w:id="5549"/>
      <w:r>
        <w:rPr>
          <w:rtl/>
        </w:rPr>
        <w:t>אבל</w:t>
      </w:r>
      <w:bookmarkStart w:id="5550" w:name="_ETM_Q11_306859"/>
      <w:bookmarkStart w:id="5551" w:name="_ETM_Q11_307340"/>
      <w:bookmarkEnd w:id="5550"/>
      <w:bookmarkEnd w:id="5551"/>
      <w:r>
        <w:rPr>
          <w:rFonts w:hint="cs"/>
          <w:rtl/>
        </w:rPr>
        <w:t xml:space="preserve"> </w:t>
      </w:r>
      <w:bookmarkStart w:id="5552" w:name="_ETM_Q11_304000"/>
      <w:bookmarkEnd w:id="5552"/>
      <w:r>
        <w:rPr>
          <w:rFonts w:hint="cs"/>
          <w:rtl/>
        </w:rPr>
        <w:t>אני חושב</w:t>
      </w:r>
      <w:r>
        <w:rPr>
          <w:rtl/>
        </w:rPr>
        <w:t xml:space="preserve"> </w:t>
      </w:r>
      <w:bookmarkStart w:id="5553" w:name="_ETM_Q11_307609"/>
      <w:bookmarkEnd w:id="5553"/>
      <w:r>
        <w:rPr>
          <w:rtl/>
        </w:rPr>
        <w:t xml:space="preserve">שהתפקיד </w:t>
      </w:r>
      <w:bookmarkStart w:id="5554" w:name="_ETM_Q11_308269"/>
      <w:bookmarkEnd w:id="5554"/>
      <w:r>
        <w:rPr>
          <w:rtl/>
        </w:rPr>
        <w:t xml:space="preserve">המרכזי </w:t>
      </w:r>
      <w:bookmarkStart w:id="5555" w:name="_ETM_Q11_308659"/>
      <w:bookmarkEnd w:id="5555"/>
      <w:r>
        <w:rPr>
          <w:rtl/>
        </w:rPr>
        <w:t xml:space="preserve">בסוף </w:t>
      </w:r>
      <w:bookmarkStart w:id="5556" w:name="_ETM_Q11_308930"/>
      <w:bookmarkEnd w:id="5556"/>
      <w:r>
        <w:rPr>
          <w:rtl/>
        </w:rPr>
        <w:t xml:space="preserve">זה </w:t>
      </w:r>
      <w:bookmarkStart w:id="5557" w:name="_ETM_Q11_309019"/>
      <w:bookmarkEnd w:id="5557"/>
      <w:r>
        <w:rPr>
          <w:rtl/>
        </w:rPr>
        <w:t xml:space="preserve">לקבל </w:t>
      </w:r>
      <w:bookmarkStart w:id="5558" w:name="_ETM_Q11_309319"/>
      <w:bookmarkEnd w:id="5558"/>
      <w:r>
        <w:rPr>
          <w:rtl/>
        </w:rPr>
        <w:t xml:space="preserve">את </w:t>
      </w:r>
      <w:bookmarkStart w:id="5559" w:name="_ETM_Q11_309409"/>
      <w:bookmarkEnd w:id="5559"/>
      <w:r>
        <w:rPr>
          <w:rtl/>
        </w:rPr>
        <w:t xml:space="preserve">ההחלטה </w:t>
      </w:r>
      <w:bookmarkStart w:id="5560" w:name="_ETM_Q11_309889"/>
      <w:bookmarkEnd w:id="5560"/>
      <w:r>
        <w:rPr>
          <w:rtl/>
        </w:rPr>
        <w:t>השיפוטית</w:t>
      </w:r>
      <w:r>
        <w:rPr>
          <w:rFonts w:hint="cs"/>
          <w:rtl/>
        </w:rPr>
        <w:t>.</w:t>
      </w:r>
    </w:p>
    <w:p w:rsidR="00865E88" w:rsidRDefault="00865E88" w:rsidP="00671C29">
      <w:pPr>
        <w:rPr>
          <w:rtl/>
        </w:rPr>
      </w:pPr>
    </w:p>
    <w:p w:rsidR="00865E88" w:rsidRDefault="00865E88" w:rsidP="001D417F">
      <w:pPr>
        <w:rPr>
          <w:rtl/>
        </w:rPr>
      </w:pPr>
      <w:bookmarkStart w:id="5561" w:name="_ETM_Q11_311000"/>
      <w:bookmarkStart w:id="5562" w:name="_ETM_Q11_311180"/>
      <w:bookmarkEnd w:id="5561"/>
      <w:bookmarkEnd w:id="5562"/>
      <w:r>
        <w:rPr>
          <w:rtl/>
        </w:rPr>
        <w:t xml:space="preserve">מה </w:t>
      </w:r>
      <w:bookmarkStart w:id="5563" w:name="_ETM_Q11_311600"/>
      <w:bookmarkEnd w:id="5563"/>
      <w:r>
        <w:rPr>
          <w:rtl/>
        </w:rPr>
        <w:t xml:space="preserve">שקורה </w:t>
      </w:r>
      <w:bookmarkStart w:id="5564" w:name="_ETM_Q11_312169"/>
      <w:bookmarkEnd w:id="5564"/>
      <w:r>
        <w:rPr>
          <w:rtl/>
        </w:rPr>
        <w:t xml:space="preserve">בנושא </w:t>
      </w:r>
      <w:bookmarkStart w:id="5565" w:name="_ETM_Q11_312620"/>
      <w:bookmarkEnd w:id="5565"/>
      <w:r>
        <w:rPr>
          <w:rtl/>
        </w:rPr>
        <w:t>הזה</w:t>
      </w:r>
      <w:r>
        <w:rPr>
          <w:rFonts w:hint="cs"/>
          <w:rtl/>
        </w:rPr>
        <w:t xml:space="preserve"> </w:t>
      </w:r>
      <w:r w:rsidR="00557156">
        <w:rPr>
          <w:rFonts w:hint="cs"/>
          <w:rtl/>
        </w:rPr>
        <w:t>–</w:t>
      </w:r>
      <w:r>
        <w:rPr>
          <w:rtl/>
        </w:rPr>
        <w:t xml:space="preserve"> </w:t>
      </w:r>
      <w:bookmarkStart w:id="5566" w:name="_ETM_Q11_314470"/>
      <w:bookmarkEnd w:id="5566"/>
      <w:r>
        <w:rPr>
          <w:rtl/>
        </w:rPr>
        <w:t>בעצם</w:t>
      </w:r>
      <w:bookmarkStart w:id="5567" w:name="_ETM_Q11_315010"/>
      <w:bookmarkEnd w:id="5567"/>
      <w:r>
        <w:rPr>
          <w:rtl/>
        </w:rPr>
        <w:t xml:space="preserve"> </w:t>
      </w:r>
      <w:bookmarkStart w:id="5568" w:name="_ETM_Q11_316520"/>
      <w:bookmarkEnd w:id="5568"/>
      <w:r>
        <w:rPr>
          <w:rtl/>
        </w:rPr>
        <w:t xml:space="preserve">יש </w:t>
      </w:r>
      <w:bookmarkStart w:id="5569" w:name="_ETM_Q11_316700"/>
      <w:bookmarkEnd w:id="5569"/>
      <w:r>
        <w:rPr>
          <w:rtl/>
        </w:rPr>
        <w:t xml:space="preserve">שתי </w:t>
      </w:r>
      <w:bookmarkStart w:id="5570" w:name="_ETM_Q11_317180"/>
      <w:bookmarkEnd w:id="5570"/>
      <w:r>
        <w:rPr>
          <w:rtl/>
        </w:rPr>
        <w:t>דרכים</w:t>
      </w:r>
      <w:r w:rsidR="00557156">
        <w:rPr>
          <w:rFonts w:hint="cs"/>
          <w:rtl/>
        </w:rPr>
        <w:t>.</w:t>
      </w:r>
      <w:r>
        <w:rPr>
          <w:rtl/>
        </w:rPr>
        <w:t xml:space="preserve"> </w:t>
      </w:r>
      <w:bookmarkStart w:id="5571" w:name="_ETM_Q11_318020"/>
      <w:bookmarkEnd w:id="5571"/>
      <w:r>
        <w:rPr>
          <w:rtl/>
        </w:rPr>
        <w:t xml:space="preserve">אני </w:t>
      </w:r>
      <w:bookmarkStart w:id="5572" w:name="_ETM_Q11_318200"/>
      <w:bookmarkEnd w:id="5572"/>
      <w:r>
        <w:rPr>
          <w:rtl/>
        </w:rPr>
        <w:t xml:space="preserve">אומר </w:t>
      </w:r>
      <w:bookmarkStart w:id="5573" w:name="_ETM_Q11_318380"/>
      <w:bookmarkEnd w:id="5573"/>
      <w:r>
        <w:rPr>
          <w:rtl/>
        </w:rPr>
        <w:t xml:space="preserve">את </w:t>
      </w:r>
      <w:bookmarkStart w:id="5574" w:name="_ETM_Q11_318440"/>
      <w:bookmarkEnd w:id="5574"/>
      <w:r>
        <w:rPr>
          <w:rtl/>
        </w:rPr>
        <w:t xml:space="preserve">זה </w:t>
      </w:r>
      <w:bookmarkStart w:id="5575" w:name="_ETM_Q11_318500"/>
      <w:bookmarkEnd w:id="5575"/>
      <w:r>
        <w:rPr>
          <w:rtl/>
        </w:rPr>
        <w:t xml:space="preserve">בצורה </w:t>
      </w:r>
      <w:bookmarkStart w:id="5576" w:name="_ETM_Q11_318830"/>
      <w:bookmarkEnd w:id="5576"/>
      <w:r>
        <w:rPr>
          <w:rtl/>
        </w:rPr>
        <w:t xml:space="preserve">מאוד </w:t>
      </w:r>
      <w:bookmarkStart w:id="5577" w:name="_ETM_Q11_319040"/>
      <w:bookmarkEnd w:id="5577"/>
      <w:r>
        <w:rPr>
          <w:rtl/>
        </w:rPr>
        <w:t>פשטני</w:t>
      </w:r>
      <w:r>
        <w:rPr>
          <w:rFonts w:hint="cs"/>
          <w:rtl/>
        </w:rPr>
        <w:t xml:space="preserve">ת, אבל </w:t>
      </w:r>
      <w:bookmarkStart w:id="5578" w:name="_ETM_Q11_319490"/>
      <w:bookmarkStart w:id="5579" w:name="_ETM_Q11_319669"/>
      <w:bookmarkEnd w:id="5578"/>
      <w:bookmarkEnd w:id="5579"/>
      <w:r>
        <w:rPr>
          <w:rtl/>
        </w:rPr>
        <w:t xml:space="preserve">יש </w:t>
      </w:r>
      <w:bookmarkStart w:id="5580" w:name="_ETM_Q11_319790"/>
      <w:bookmarkEnd w:id="5580"/>
      <w:r>
        <w:rPr>
          <w:rtl/>
        </w:rPr>
        <w:t xml:space="preserve">שתי </w:t>
      </w:r>
      <w:bookmarkStart w:id="5581" w:name="_ETM_Q11_319970"/>
      <w:bookmarkEnd w:id="5581"/>
      <w:r>
        <w:rPr>
          <w:rtl/>
        </w:rPr>
        <w:t xml:space="preserve">דרכים </w:t>
      </w:r>
      <w:bookmarkStart w:id="5582" w:name="_ETM_Q11_320480"/>
      <w:bookmarkEnd w:id="5582"/>
      <w:r>
        <w:rPr>
          <w:rtl/>
        </w:rPr>
        <w:t xml:space="preserve">להתמודד </w:t>
      </w:r>
      <w:bookmarkStart w:id="5583" w:name="_ETM_Q11_320870"/>
      <w:bookmarkEnd w:id="5583"/>
      <w:r>
        <w:rPr>
          <w:rtl/>
        </w:rPr>
        <w:t xml:space="preserve">עם </w:t>
      </w:r>
      <w:bookmarkStart w:id="5584" w:name="_ETM_Q11_320990"/>
      <w:bookmarkEnd w:id="5584"/>
      <w:r>
        <w:rPr>
          <w:rtl/>
        </w:rPr>
        <w:t xml:space="preserve">הדבר </w:t>
      </w:r>
      <w:bookmarkStart w:id="5585" w:name="_ETM_Q11_321350"/>
      <w:bookmarkEnd w:id="5585"/>
      <w:r>
        <w:rPr>
          <w:rtl/>
        </w:rPr>
        <w:t>הזה</w:t>
      </w:r>
      <w:r>
        <w:rPr>
          <w:rFonts w:hint="cs"/>
          <w:rtl/>
        </w:rPr>
        <w:t>:</w:t>
      </w:r>
      <w:r>
        <w:rPr>
          <w:rtl/>
        </w:rPr>
        <w:t xml:space="preserve"> </w:t>
      </w:r>
      <w:bookmarkStart w:id="5586" w:name="_ETM_Q11_322190"/>
      <w:bookmarkEnd w:id="5586"/>
      <w:r>
        <w:rPr>
          <w:rtl/>
        </w:rPr>
        <w:t xml:space="preserve">או </w:t>
      </w:r>
      <w:bookmarkStart w:id="5587" w:name="_ETM_Q11_322340"/>
      <w:bookmarkEnd w:id="5587"/>
      <w:r>
        <w:rPr>
          <w:rtl/>
        </w:rPr>
        <w:t xml:space="preserve">להקטין </w:t>
      </w:r>
      <w:bookmarkStart w:id="5588" w:name="_ETM_Q11_322669"/>
      <w:bookmarkEnd w:id="5588"/>
      <w:r>
        <w:rPr>
          <w:rtl/>
        </w:rPr>
        <w:t xml:space="preserve">את </w:t>
      </w:r>
      <w:bookmarkStart w:id="5589" w:name="_ETM_Q11_322790"/>
      <w:bookmarkEnd w:id="5589"/>
      <w:r>
        <w:rPr>
          <w:rtl/>
        </w:rPr>
        <w:t xml:space="preserve">מספר </w:t>
      </w:r>
      <w:bookmarkStart w:id="5590" w:name="_ETM_Q11_323180"/>
      <w:bookmarkEnd w:id="5590"/>
      <w:r>
        <w:rPr>
          <w:rtl/>
        </w:rPr>
        <w:t>ה</w:t>
      </w:r>
      <w:r>
        <w:rPr>
          <w:rFonts w:hint="cs"/>
          <w:rtl/>
        </w:rPr>
        <w:t>ע</w:t>
      </w:r>
      <w:r>
        <w:rPr>
          <w:rtl/>
        </w:rPr>
        <w:t xml:space="preserve">צירים </w:t>
      </w:r>
      <w:bookmarkStart w:id="5591" w:name="_ETM_Q11_323600"/>
      <w:bookmarkEnd w:id="5591"/>
      <w:r>
        <w:rPr>
          <w:rtl/>
        </w:rPr>
        <w:t xml:space="preserve">דרסטית </w:t>
      </w:r>
      <w:bookmarkStart w:id="5592" w:name="_ETM_Q11_324710"/>
      <w:bookmarkEnd w:id="5592"/>
      <w:r>
        <w:rPr>
          <w:rtl/>
        </w:rPr>
        <w:t xml:space="preserve">או </w:t>
      </w:r>
      <w:bookmarkStart w:id="5593" w:name="_ETM_Q11_324860"/>
      <w:bookmarkEnd w:id="5593"/>
      <w:r>
        <w:rPr>
          <w:rtl/>
        </w:rPr>
        <w:t xml:space="preserve">להגדיל </w:t>
      </w:r>
      <w:bookmarkStart w:id="5594" w:name="_ETM_Q11_325220"/>
      <w:bookmarkEnd w:id="5594"/>
      <w:r>
        <w:rPr>
          <w:rtl/>
        </w:rPr>
        <w:t xml:space="preserve">את </w:t>
      </w:r>
      <w:bookmarkStart w:id="5595" w:name="_ETM_Q11_325340"/>
      <w:bookmarkEnd w:id="5595"/>
      <w:r>
        <w:rPr>
          <w:rFonts w:hint="cs"/>
          <w:rtl/>
        </w:rPr>
        <w:t xml:space="preserve">המטרז' </w:t>
      </w:r>
      <w:bookmarkStart w:id="5596" w:name="_ETM_Q11_325850"/>
      <w:bookmarkStart w:id="5597" w:name="_ETM_Q11_327150"/>
      <w:bookmarkStart w:id="5598" w:name="_ETM_Q11_327660"/>
      <w:bookmarkStart w:id="5599" w:name="_ETM_Q11_328050"/>
      <w:bookmarkEnd w:id="5596"/>
      <w:bookmarkEnd w:id="5597"/>
      <w:bookmarkEnd w:id="5598"/>
      <w:bookmarkEnd w:id="5599"/>
      <w:r>
        <w:rPr>
          <w:rtl/>
        </w:rPr>
        <w:t xml:space="preserve">של </w:t>
      </w:r>
      <w:bookmarkStart w:id="5600" w:name="_ETM_Q11_328560"/>
      <w:bookmarkEnd w:id="5600"/>
      <w:r>
        <w:rPr>
          <w:rtl/>
        </w:rPr>
        <w:t xml:space="preserve">בתי </w:t>
      </w:r>
      <w:bookmarkStart w:id="5601" w:name="_ETM_Q11_328889"/>
      <w:bookmarkEnd w:id="5601"/>
      <w:r>
        <w:rPr>
          <w:rFonts w:hint="cs"/>
          <w:rtl/>
        </w:rPr>
        <w:t>ה</w:t>
      </w:r>
      <w:r>
        <w:rPr>
          <w:rtl/>
        </w:rPr>
        <w:t>כלא</w:t>
      </w:r>
      <w:r w:rsidR="00557156">
        <w:rPr>
          <w:rFonts w:hint="cs"/>
          <w:rtl/>
        </w:rPr>
        <w:t>.</w:t>
      </w:r>
      <w:bookmarkStart w:id="5602" w:name="_ETM_Q11_329430"/>
      <w:bookmarkStart w:id="5603" w:name="_ETM_Q11_329610"/>
      <w:bookmarkEnd w:id="5602"/>
      <w:bookmarkEnd w:id="5603"/>
      <w:r>
        <w:rPr>
          <w:rtl/>
        </w:rPr>
        <w:t xml:space="preserve"> </w:t>
      </w:r>
      <w:bookmarkStart w:id="5604" w:name="_ETM_Q11_330700"/>
      <w:bookmarkEnd w:id="5604"/>
      <w:r>
        <w:rPr>
          <w:rtl/>
        </w:rPr>
        <w:t xml:space="preserve">והנוסחה </w:t>
      </w:r>
      <w:bookmarkStart w:id="5605" w:name="_ETM_Q11_331299"/>
      <w:bookmarkEnd w:id="5605"/>
      <w:r>
        <w:rPr>
          <w:rtl/>
        </w:rPr>
        <w:t xml:space="preserve">פה </w:t>
      </w:r>
      <w:bookmarkStart w:id="5606" w:name="_ETM_Q11_331540"/>
      <w:bookmarkEnd w:id="5606"/>
      <w:r>
        <w:rPr>
          <w:rtl/>
        </w:rPr>
        <w:t xml:space="preserve">היא </w:t>
      </w:r>
      <w:bookmarkStart w:id="5607" w:name="_ETM_Q11_331599"/>
      <w:bookmarkEnd w:id="5607"/>
      <w:r>
        <w:rPr>
          <w:rtl/>
        </w:rPr>
        <w:t xml:space="preserve">לא </w:t>
      </w:r>
      <w:bookmarkStart w:id="5608" w:name="_ETM_Q11_331750"/>
      <w:bookmarkEnd w:id="5608"/>
      <w:r>
        <w:rPr>
          <w:rtl/>
        </w:rPr>
        <w:t xml:space="preserve">נוסחה </w:t>
      </w:r>
      <w:bookmarkStart w:id="5609" w:name="_ETM_Q11_332110"/>
      <w:bookmarkEnd w:id="5609"/>
      <w:r>
        <w:rPr>
          <w:rtl/>
        </w:rPr>
        <w:t>מסובכת</w:t>
      </w:r>
      <w:r>
        <w:rPr>
          <w:rFonts w:hint="cs"/>
          <w:rtl/>
        </w:rPr>
        <w:t>, כן?</w:t>
      </w:r>
    </w:p>
    <w:p w:rsidR="00865E88" w:rsidRDefault="00865E88" w:rsidP="00671C29">
      <w:pPr>
        <w:rPr>
          <w:rtl/>
        </w:rPr>
      </w:pPr>
    </w:p>
    <w:p w:rsidR="00865E88" w:rsidRDefault="00865E88" w:rsidP="00671C29">
      <w:pPr>
        <w:pStyle w:val="af5"/>
        <w:rPr>
          <w:rtl/>
        </w:rPr>
      </w:pPr>
      <w:r w:rsidRPr="003304D0">
        <w:rPr>
          <w:rStyle w:val="TagStyle"/>
          <w:rtl/>
        </w:rPr>
        <w:t xml:space="preserve"> &lt;&lt; קריאה &gt;&gt;</w:t>
      </w:r>
      <w:r w:rsidRPr="00F4323B">
        <w:rPr>
          <w:rStyle w:val="TagStyle"/>
          <w:rtl/>
        </w:rPr>
        <w:t xml:space="preserve"> </w:t>
      </w:r>
      <w:r>
        <w:rPr>
          <w:rtl/>
        </w:rPr>
        <w:t>משה ארבל (ש"ס):</w:t>
      </w:r>
      <w:r w:rsidRPr="00F4323B">
        <w:rPr>
          <w:rStyle w:val="TagStyle"/>
          <w:rtl/>
        </w:rPr>
        <w:t xml:space="preserve"> </w:t>
      </w:r>
      <w:r w:rsidRPr="003304D0">
        <w:rPr>
          <w:rStyle w:val="TagStyle"/>
          <w:rtl/>
        </w:rPr>
        <w:t xml:space="preserve">&lt;&lt; קריאה &gt;&gt;  </w:t>
      </w:r>
      <w:r>
        <w:rPr>
          <w:rtl/>
        </w:rPr>
        <w:t xml:space="preserve">   </w:t>
      </w:r>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זה לא רק מטרים, זה גם </w:t>
      </w:r>
      <w:r w:rsidR="00753B1E">
        <w:rPr>
          <w:rFonts w:hint="cs"/>
          <w:rtl/>
          <w:lang w:eastAsia="he-IL"/>
        </w:rPr>
        <w:t>– – –</w:t>
      </w:r>
      <w:r>
        <w:rPr>
          <w:rFonts w:hint="cs"/>
          <w:rtl/>
          <w:lang w:eastAsia="he-IL"/>
        </w:rPr>
        <w:t xml:space="preserve"> </w:t>
      </w:r>
    </w:p>
    <w:p w:rsidR="00865E88" w:rsidRDefault="00865E88" w:rsidP="00671C29">
      <w:pPr>
        <w:rPr>
          <w:rtl/>
          <w:lang w:eastAsia="he-IL"/>
        </w:rPr>
      </w:pPr>
    </w:p>
    <w:p w:rsidR="00865E88" w:rsidRDefault="00865E88" w:rsidP="00671C29">
      <w:pPr>
        <w:pStyle w:val="-"/>
        <w:rPr>
          <w:rtl/>
        </w:rPr>
      </w:pPr>
      <w:r w:rsidRPr="004E6EDD">
        <w:rPr>
          <w:rStyle w:val="TagStyle"/>
          <w:rtl/>
        </w:rPr>
        <w:t xml:space="preserve"> &lt;&lt; דובר_המשך &gt;&gt;</w:t>
      </w:r>
      <w:r w:rsidRPr="002E496F">
        <w:rPr>
          <w:rStyle w:val="TagStyle"/>
          <w:rtl/>
        </w:rPr>
        <w:t xml:space="preserve"> </w:t>
      </w:r>
      <w:r>
        <w:rPr>
          <w:rtl/>
        </w:rPr>
        <w:t>שר המשפטים אבי ניסנקורן:</w:t>
      </w:r>
      <w:r w:rsidRPr="002E496F">
        <w:rPr>
          <w:rStyle w:val="TagStyle"/>
          <w:rtl/>
        </w:rPr>
        <w:t xml:space="preserve"> </w:t>
      </w:r>
      <w:r w:rsidRPr="004E6EDD">
        <w:rPr>
          <w:rStyle w:val="TagStyle"/>
          <w:rtl/>
        </w:rPr>
        <w:t>&lt;&lt; דובר_המשך &gt;&gt;</w:t>
      </w:r>
      <w:r>
        <w:rPr>
          <w:rtl/>
        </w:rPr>
        <w:t xml:space="preserve">   </w:t>
      </w:r>
    </w:p>
    <w:p w:rsidR="00865E88" w:rsidRDefault="00865E88" w:rsidP="00753B1E">
      <w:pPr>
        <w:rPr>
          <w:rtl/>
          <w:lang w:eastAsia="he-IL"/>
        </w:rPr>
      </w:pPr>
    </w:p>
    <w:p w:rsidR="00865E88" w:rsidRDefault="00865E88" w:rsidP="00557156">
      <w:pPr>
        <w:rPr>
          <w:rtl/>
          <w:lang w:eastAsia="he-IL"/>
        </w:rPr>
      </w:pPr>
      <w:r>
        <w:rPr>
          <w:rFonts w:hint="cs"/>
          <w:rtl/>
          <w:lang w:eastAsia="he-IL"/>
        </w:rPr>
        <w:t xml:space="preserve">ברור, </w:t>
      </w:r>
      <w:bookmarkStart w:id="5610" w:name="_ETM_Q11_332000"/>
      <w:bookmarkEnd w:id="5610"/>
      <w:r>
        <w:rPr>
          <w:rFonts w:hint="cs"/>
          <w:rtl/>
          <w:lang w:eastAsia="he-IL"/>
        </w:rPr>
        <w:t>ברור, ברור, אבל זה מתחיל מבינוי</w:t>
      </w:r>
      <w:r w:rsidR="00557156">
        <w:rPr>
          <w:rFonts w:hint="cs"/>
          <w:rtl/>
          <w:lang w:eastAsia="he-IL"/>
        </w:rPr>
        <w:t>,</w:t>
      </w:r>
      <w:r>
        <w:rPr>
          <w:rFonts w:hint="cs"/>
          <w:rtl/>
          <w:lang w:eastAsia="he-IL"/>
        </w:rPr>
        <w:t xml:space="preserve"> הכול בסוף מתחיל </w:t>
      </w:r>
      <w:bookmarkStart w:id="5611" w:name="_ETM_Q11_336000"/>
      <w:bookmarkEnd w:id="5611"/>
      <w:r>
        <w:rPr>
          <w:rFonts w:hint="cs"/>
          <w:rtl/>
          <w:lang w:eastAsia="he-IL"/>
        </w:rPr>
        <w:t xml:space="preserve">מבינוי </w:t>
      </w:r>
      <w:proofErr w:type="spellStart"/>
      <w:r>
        <w:rPr>
          <w:rFonts w:hint="cs"/>
          <w:rtl/>
          <w:lang w:eastAsia="he-IL"/>
        </w:rPr>
        <w:t>וממטרז</w:t>
      </w:r>
      <w:proofErr w:type="spellEnd"/>
      <w:r>
        <w:rPr>
          <w:rFonts w:hint="cs"/>
          <w:rtl/>
          <w:lang w:eastAsia="he-IL"/>
        </w:rPr>
        <w:t xml:space="preserve">'. זה גם תנאים, זה גם שאין </w:t>
      </w:r>
      <w:bookmarkStart w:id="5612" w:name="_ETM_Q11_342000"/>
      <w:bookmarkEnd w:id="5612"/>
      <w:r>
        <w:rPr>
          <w:rFonts w:hint="cs"/>
          <w:rtl/>
          <w:lang w:eastAsia="he-IL"/>
        </w:rPr>
        <w:t xml:space="preserve">לך מקקים, אבל בסוף זה מתחיל </w:t>
      </w:r>
      <w:proofErr w:type="spellStart"/>
      <w:r>
        <w:rPr>
          <w:rFonts w:hint="cs"/>
          <w:rtl/>
          <w:lang w:eastAsia="he-IL"/>
        </w:rPr>
        <w:t>ממטרז</w:t>
      </w:r>
      <w:proofErr w:type="spellEnd"/>
      <w:r>
        <w:rPr>
          <w:rFonts w:hint="cs"/>
          <w:rtl/>
          <w:lang w:eastAsia="he-IL"/>
        </w:rPr>
        <w:t xml:space="preserve">', בלי מטרז' </w:t>
      </w:r>
      <w:bookmarkStart w:id="5613" w:name="_ETM_Q11_346000"/>
      <w:bookmarkEnd w:id="5613"/>
      <w:r>
        <w:rPr>
          <w:rFonts w:hint="cs"/>
          <w:rtl/>
          <w:lang w:eastAsia="he-IL"/>
        </w:rPr>
        <w:t xml:space="preserve">זה לא יעבוד; או פחות עצורים. </w:t>
      </w:r>
    </w:p>
    <w:p w:rsidR="00865E88" w:rsidRDefault="00865E88" w:rsidP="00671C29">
      <w:pPr>
        <w:rPr>
          <w:rtl/>
          <w:lang w:eastAsia="he-IL"/>
        </w:rPr>
      </w:pPr>
    </w:p>
    <w:p w:rsidR="00865E88" w:rsidRDefault="00865E88" w:rsidP="004A65FD">
      <w:pPr>
        <w:rPr>
          <w:rtl/>
        </w:rPr>
      </w:pPr>
      <w:bookmarkStart w:id="5614" w:name="_ETM_Q11_350000"/>
      <w:bookmarkStart w:id="5615" w:name="_ETM_Q11_332739"/>
      <w:bookmarkStart w:id="5616" w:name="_ETM_Q11_349459"/>
      <w:bookmarkStart w:id="5617" w:name="_ETM_Q11_350209"/>
      <w:bookmarkStart w:id="5618" w:name="_ETM_Q11_351610"/>
      <w:bookmarkEnd w:id="5614"/>
      <w:bookmarkEnd w:id="5615"/>
      <w:bookmarkEnd w:id="5616"/>
      <w:bookmarkEnd w:id="5617"/>
      <w:bookmarkEnd w:id="5618"/>
      <w:r>
        <w:rPr>
          <w:rFonts w:hint="cs"/>
          <w:rtl/>
        </w:rPr>
        <w:t xml:space="preserve">עכשיו, </w:t>
      </w:r>
      <w:r>
        <w:rPr>
          <w:rtl/>
        </w:rPr>
        <w:t xml:space="preserve">תראה </w:t>
      </w:r>
      <w:bookmarkStart w:id="5619" w:name="_ETM_Q11_351880"/>
      <w:bookmarkEnd w:id="5619"/>
      <w:r>
        <w:rPr>
          <w:rtl/>
        </w:rPr>
        <w:t xml:space="preserve">מה </w:t>
      </w:r>
      <w:bookmarkStart w:id="5620" w:name="_ETM_Q11_352000"/>
      <w:bookmarkEnd w:id="5620"/>
      <w:r>
        <w:rPr>
          <w:rtl/>
        </w:rPr>
        <w:t xml:space="preserve">קורה </w:t>
      </w:r>
      <w:bookmarkStart w:id="5621" w:name="_ETM_Q11_352240"/>
      <w:bookmarkEnd w:id="5621"/>
      <w:r>
        <w:rPr>
          <w:rtl/>
        </w:rPr>
        <w:t xml:space="preserve">ברמת </w:t>
      </w:r>
      <w:bookmarkStart w:id="5622" w:name="_ETM_Q11_352790"/>
      <w:bookmarkEnd w:id="5622"/>
      <w:r w:rsidR="004A65FD">
        <w:rPr>
          <w:rFonts w:hint="cs"/>
          <w:rtl/>
        </w:rPr>
        <w:t>ה</w:t>
      </w:r>
      <w:r>
        <w:rPr>
          <w:rtl/>
        </w:rPr>
        <w:t>עצורים</w:t>
      </w:r>
      <w:r>
        <w:rPr>
          <w:rFonts w:hint="cs"/>
          <w:rtl/>
        </w:rPr>
        <w:t>.</w:t>
      </w:r>
      <w:r>
        <w:rPr>
          <w:rtl/>
        </w:rPr>
        <w:t xml:space="preserve"> </w:t>
      </w:r>
      <w:bookmarkStart w:id="5623" w:name="_ETM_Q11_353239"/>
      <w:bookmarkEnd w:id="5623"/>
      <w:r>
        <w:rPr>
          <w:rFonts w:hint="cs"/>
          <w:rtl/>
        </w:rPr>
        <w:t>ב</w:t>
      </w:r>
      <w:r>
        <w:rPr>
          <w:rtl/>
        </w:rPr>
        <w:t xml:space="preserve">רמת </w:t>
      </w:r>
      <w:bookmarkStart w:id="5624" w:name="_ETM_Q11_353569"/>
      <w:bookmarkEnd w:id="5624"/>
      <w:r w:rsidR="004A65FD">
        <w:rPr>
          <w:rFonts w:hint="cs"/>
          <w:rtl/>
        </w:rPr>
        <w:t>ה</w:t>
      </w:r>
      <w:r>
        <w:rPr>
          <w:rtl/>
        </w:rPr>
        <w:t xml:space="preserve">עצורים </w:t>
      </w:r>
      <w:bookmarkStart w:id="5625" w:name="_ETM_Q11_354409"/>
      <w:bookmarkEnd w:id="5625"/>
      <w:r>
        <w:rPr>
          <w:rtl/>
        </w:rPr>
        <w:t>ו</w:t>
      </w:r>
      <w:r w:rsidR="004A65FD">
        <w:rPr>
          <w:rFonts w:hint="cs"/>
          <w:rtl/>
        </w:rPr>
        <w:t>ה</w:t>
      </w:r>
      <w:r>
        <w:rPr>
          <w:rtl/>
        </w:rPr>
        <w:t>אסירים</w:t>
      </w:r>
      <w:r>
        <w:rPr>
          <w:rFonts w:hint="cs"/>
          <w:rtl/>
        </w:rPr>
        <w:t>,</w:t>
      </w:r>
      <w:r>
        <w:rPr>
          <w:rtl/>
        </w:rPr>
        <w:t xml:space="preserve"> </w:t>
      </w:r>
      <w:bookmarkStart w:id="5626" w:name="_ETM_Q11_357020"/>
      <w:bookmarkEnd w:id="5626"/>
      <w:r>
        <w:rPr>
          <w:rtl/>
        </w:rPr>
        <w:t xml:space="preserve">אז </w:t>
      </w:r>
      <w:bookmarkStart w:id="5627" w:name="_ETM_Q11_357200"/>
      <w:bookmarkEnd w:id="5627"/>
      <w:r>
        <w:rPr>
          <w:rtl/>
        </w:rPr>
        <w:t xml:space="preserve">יש </w:t>
      </w:r>
      <w:bookmarkStart w:id="5628" w:name="_ETM_Q11_357320"/>
      <w:bookmarkEnd w:id="5628"/>
      <w:r>
        <w:rPr>
          <w:rtl/>
        </w:rPr>
        <w:t xml:space="preserve">באמת </w:t>
      </w:r>
      <w:bookmarkStart w:id="5629" w:name="_ETM_Q11_357650"/>
      <w:bookmarkEnd w:id="5629"/>
      <w:r>
        <w:rPr>
          <w:rtl/>
        </w:rPr>
        <w:t>תופע</w:t>
      </w:r>
      <w:r w:rsidR="00557156">
        <w:rPr>
          <w:rFonts w:hint="cs"/>
          <w:rtl/>
        </w:rPr>
        <w:t>ה</w:t>
      </w:r>
      <w:r>
        <w:rPr>
          <w:rtl/>
        </w:rPr>
        <w:t xml:space="preserve"> </w:t>
      </w:r>
      <w:bookmarkStart w:id="5630" w:name="_ETM_Q11_358070"/>
      <w:bookmarkEnd w:id="5630"/>
      <w:r w:rsidR="00557156">
        <w:rPr>
          <w:rFonts w:hint="cs"/>
          <w:rtl/>
        </w:rPr>
        <w:t xml:space="preserve">– </w:t>
      </w:r>
      <w:r>
        <w:rPr>
          <w:rFonts w:hint="cs"/>
          <w:rtl/>
        </w:rPr>
        <w:t>ו</w:t>
      </w:r>
      <w:r>
        <w:rPr>
          <w:rtl/>
        </w:rPr>
        <w:t xml:space="preserve">אנחנו </w:t>
      </w:r>
      <w:bookmarkStart w:id="5631" w:name="_ETM_Q11_358370"/>
      <w:bookmarkEnd w:id="5631"/>
      <w:r>
        <w:rPr>
          <w:rtl/>
        </w:rPr>
        <w:t xml:space="preserve">רואים </w:t>
      </w:r>
      <w:bookmarkStart w:id="5632" w:name="_ETM_Q11_358520"/>
      <w:bookmarkEnd w:id="5632"/>
      <w:r>
        <w:rPr>
          <w:rFonts w:hint="cs"/>
          <w:rtl/>
        </w:rPr>
        <w:t xml:space="preserve">אותה, </w:t>
      </w:r>
      <w:bookmarkStart w:id="5633" w:name="_ETM_Q11_358730"/>
      <w:bookmarkEnd w:id="5633"/>
      <w:r>
        <w:rPr>
          <w:rtl/>
        </w:rPr>
        <w:t xml:space="preserve">דרך </w:t>
      </w:r>
      <w:bookmarkStart w:id="5634" w:name="_ETM_Q11_358940"/>
      <w:bookmarkEnd w:id="5634"/>
      <w:r>
        <w:rPr>
          <w:rtl/>
        </w:rPr>
        <w:t>אגב</w:t>
      </w:r>
      <w:r>
        <w:rPr>
          <w:rFonts w:hint="cs"/>
          <w:rtl/>
        </w:rPr>
        <w:t>,</w:t>
      </w:r>
      <w:r>
        <w:rPr>
          <w:rtl/>
        </w:rPr>
        <w:t xml:space="preserve"> </w:t>
      </w:r>
      <w:bookmarkStart w:id="5635" w:name="_ETM_Q11_359150"/>
      <w:bookmarkEnd w:id="5635"/>
      <w:r>
        <w:rPr>
          <w:rtl/>
        </w:rPr>
        <w:t xml:space="preserve">בכנסת </w:t>
      </w:r>
      <w:bookmarkStart w:id="5636" w:name="_ETM_Q11_359510"/>
      <w:bookmarkEnd w:id="5636"/>
      <w:r>
        <w:rPr>
          <w:rtl/>
        </w:rPr>
        <w:t xml:space="preserve">הנוכחית </w:t>
      </w:r>
      <w:bookmarkStart w:id="5637" w:name="_ETM_Q11_360790"/>
      <w:bookmarkEnd w:id="5637"/>
      <w:r w:rsidR="00557156">
        <w:rPr>
          <w:rFonts w:hint="cs"/>
          <w:rtl/>
        </w:rPr>
        <w:t xml:space="preserve">– </w:t>
      </w:r>
      <w:r>
        <w:rPr>
          <w:rtl/>
        </w:rPr>
        <w:t>שמצד</w:t>
      </w:r>
      <w:r>
        <w:rPr>
          <w:rFonts w:hint="cs"/>
          <w:rtl/>
        </w:rPr>
        <w:t xml:space="preserve"> </w:t>
      </w:r>
      <w:bookmarkStart w:id="5638" w:name="_ETM_Q11_359000"/>
      <w:bookmarkEnd w:id="5638"/>
      <w:r>
        <w:rPr>
          <w:rFonts w:hint="cs"/>
          <w:rtl/>
        </w:rPr>
        <w:t>אחד</w:t>
      </w:r>
      <w:bookmarkStart w:id="5639" w:name="_ETM_Q11_361389"/>
      <w:bookmarkEnd w:id="5639"/>
      <w:r>
        <w:rPr>
          <w:rtl/>
        </w:rPr>
        <w:t xml:space="preserve"> </w:t>
      </w:r>
      <w:bookmarkStart w:id="5640" w:name="_ETM_Q11_361810"/>
      <w:bookmarkEnd w:id="5640"/>
      <w:r>
        <w:rPr>
          <w:rtl/>
        </w:rPr>
        <w:t xml:space="preserve">באים </w:t>
      </w:r>
      <w:bookmarkStart w:id="5641" w:name="_ETM_Q11_362049"/>
      <w:bookmarkEnd w:id="5641"/>
      <w:r>
        <w:rPr>
          <w:rtl/>
        </w:rPr>
        <w:t xml:space="preserve">ואומרים </w:t>
      </w:r>
      <w:bookmarkStart w:id="5642" w:name="_ETM_Q11_362680"/>
      <w:bookmarkEnd w:id="5642"/>
      <w:r>
        <w:rPr>
          <w:rtl/>
        </w:rPr>
        <w:t xml:space="preserve">שמדיניות </w:t>
      </w:r>
      <w:bookmarkStart w:id="5643" w:name="_ETM_Q11_363879"/>
      <w:bookmarkEnd w:id="5643"/>
      <w:r w:rsidR="004A65FD">
        <w:rPr>
          <w:rFonts w:hint="eastAsia"/>
          <w:rtl/>
        </w:rPr>
        <w:t>–</w:t>
      </w:r>
      <w:r>
        <w:rPr>
          <w:rFonts w:hint="cs"/>
          <w:rtl/>
        </w:rPr>
        <w:t xml:space="preserve"> </w:t>
      </w:r>
      <w:bookmarkStart w:id="5644" w:name="_ETM_Q11_364299"/>
      <w:bookmarkEnd w:id="5644"/>
      <w:r>
        <w:rPr>
          <w:rtl/>
        </w:rPr>
        <w:t xml:space="preserve">דרך </w:t>
      </w:r>
      <w:bookmarkStart w:id="5645" w:name="_ETM_Q11_364480"/>
      <w:bookmarkEnd w:id="5645"/>
      <w:r>
        <w:rPr>
          <w:rtl/>
        </w:rPr>
        <w:t>אגב</w:t>
      </w:r>
      <w:r>
        <w:rPr>
          <w:rFonts w:hint="cs"/>
          <w:rtl/>
        </w:rPr>
        <w:t>, מדיניות</w:t>
      </w:r>
      <w:r>
        <w:rPr>
          <w:rtl/>
        </w:rPr>
        <w:t xml:space="preserve"> </w:t>
      </w:r>
      <w:bookmarkStart w:id="5646" w:name="_ETM_Q11_364900"/>
      <w:bookmarkEnd w:id="5646"/>
      <w:r>
        <w:rPr>
          <w:rtl/>
        </w:rPr>
        <w:t xml:space="preserve">ארוכת </w:t>
      </w:r>
      <w:bookmarkStart w:id="5647" w:name="_ETM_Q11_365290"/>
      <w:bookmarkEnd w:id="5647"/>
      <w:r>
        <w:rPr>
          <w:rtl/>
        </w:rPr>
        <w:t xml:space="preserve">שנים </w:t>
      </w:r>
      <w:bookmarkStart w:id="5648" w:name="_ETM_Q11_366269"/>
      <w:bookmarkEnd w:id="5648"/>
      <w:r w:rsidR="004A65FD">
        <w:rPr>
          <w:rFonts w:hint="eastAsia"/>
          <w:rtl/>
        </w:rPr>
        <w:t>–</w:t>
      </w:r>
      <w:r>
        <w:rPr>
          <w:rFonts w:hint="cs"/>
          <w:rtl/>
        </w:rPr>
        <w:t xml:space="preserve"> </w:t>
      </w:r>
      <w:r>
        <w:rPr>
          <w:rtl/>
        </w:rPr>
        <w:t xml:space="preserve">של </w:t>
      </w:r>
      <w:bookmarkStart w:id="5649" w:name="_ETM_Q11_366599"/>
      <w:bookmarkEnd w:id="5649"/>
      <w:r>
        <w:rPr>
          <w:rtl/>
        </w:rPr>
        <w:t xml:space="preserve">מערכת </w:t>
      </w:r>
      <w:bookmarkStart w:id="5650" w:name="_ETM_Q11_366930"/>
      <w:bookmarkEnd w:id="5650"/>
      <w:r>
        <w:rPr>
          <w:rtl/>
        </w:rPr>
        <w:t xml:space="preserve">התביעה </w:t>
      </w:r>
      <w:bookmarkStart w:id="5651" w:name="_ETM_Q11_367469"/>
      <w:bookmarkEnd w:id="5651"/>
      <w:r>
        <w:rPr>
          <w:rtl/>
        </w:rPr>
        <w:t>ו</w:t>
      </w:r>
      <w:r>
        <w:rPr>
          <w:rFonts w:hint="cs"/>
          <w:rtl/>
        </w:rPr>
        <w:t xml:space="preserve">של </w:t>
      </w:r>
      <w:r>
        <w:rPr>
          <w:rtl/>
        </w:rPr>
        <w:t xml:space="preserve">כל </w:t>
      </w:r>
      <w:bookmarkStart w:id="5652" w:name="_ETM_Q11_369090"/>
      <w:bookmarkEnd w:id="5652"/>
      <w:r>
        <w:rPr>
          <w:rtl/>
        </w:rPr>
        <w:t xml:space="preserve">המערכות </w:t>
      </w:r>
      <w:bookmarkStart w:id="5653" w:name="_ETM_Q11_369510"/>
      <w:bookmarkEnd w:id="5653"/>
      <w:r>
        <w:rPr>
          <w:rtl/>
        </w:rPr>
        <w:t>בישראל</w:t>
      </w:r>
      <w:r>
        <w:rPr>
          <w:rFonts w:hint="cs"/>
          <w:rtl/>
        </w:rPr>
        <w:t xml:space="preserve">: צריך ללכת על </w:t>
      </w:r>
      <w:bookmarkStart w:id="5654" w:name="_ETM_Q11_370720"/>
      <w:bookmarkStart w:id="5655" w:name="_ETM_Q11_370930"/>
      <w:bookmarkEnd w:id="5654"/>
      <w:bookmarkEnd w:id="5655"/>
      <w:r>
        <w:rPr>
          <w:rtl/>
        </w:rPr>
        <w:t xml:space="preserve">הליך </w:t>
      </w:r>
      <w:bookmarkStart w:id="5656" w:name="_ETM_Q11_371319"/>
      <w:bookmarkEnd w:id="5656"/>
      <w:r>
        <w:rPr>
          <w:rtl/>
        </w:rPr>
        <w:t>שיקומי</w:t>
      </w:r>
      <w:r>
        <w:rPr>
          <w:rFonts w:hint="cs"/>
          <w:rtl/>
        </w:rPr>
        <w:t>,</w:t>
      </w:r>
      <w:r>
        <w:rPr>
          <w:rtl/>
        </w:rPr>
        <w:t xml:space="preserve"> </w:t>
      </w:r>
      <w:bookmarkStart w:id="5657" w:name="_ETM_Q11_371800"/>
      <w:bookmarkEnd w:id="5657"/>
      <w:r>
        <w:rPr>
          <w:rtl/>
        </w:rPr>
        <w:t xml:space="preserve">וכמה </w:t>
      </w:r>
      <w:bookmarkStart w:id="5658" w:name="_ETM_Q11_372220"/>
      <w:bookmarkEnd w:id="5658"/>
      <w:r>
        <w:rPr>
          <w:rtl/>
        </w:rPr>
        <w:t xml:space="preserve">שאפשר </w:t>
      </w:r>
      <w:bookmarkStart w:id="5659" w:name="_ETM_Q11_372970"/>
      <w:bookmarkEnd w:id="5659"/>
      <w:r>
        <w:rPr>
          <w:rtl/>
        </w:rPr>
        <w:t xml:space="preserve">לשקם </w:t>
      </w:r>
      <w:bookmarkStart w:id="5660" w:name="_ETM_Q11_373480"/>
      <w:bookmarkEnd w:id="5660"/>
      <w:r>
        <w:rPr>
          <w:rtl/>
        </w:rPr>
        <w:t xml:space="preserve">אסירים </w:t>
      </w:r>
      <w:bookmarkStart w:id="5661" w:name="_ETM_Q11_373900"/>
      <w:bookmarkEnd w:id="5661"/>
      <w:r>
        <w:rPr>
          <w:rtl/>
        </w:rPr>
        <w:t xml:space="preserve">וכמה </w:t>
      </w:r>
      <w:bookmarkStart w:id="5662" w:name="_ETM_Q11_374200"/>
      <w:bookmarkEnd w:id="5662"/>
      <w:r>
        <w:rPr>
          <w:rtl/>
        </w:rPr>
        <w:t xml:space="preserve">שאפשר </w:t>
      </w:r>
      <w:bookmarkStart w:id="5663" w:name="_ETM_Q11_374530"/>
      <w:bookmarkEnd w:id="5663"/>
      <w:r>
        <w:rPr>
          <w:rtl/>
        </w:rPr>
        <w:t xml:space="preserve">למנוע </w:t>
      </w:r>
      <w:bookmarkStart w:id="5664" w:name="_ETM_Q11_374889"/>
      <w:bookmarkEnd w:id="5664"/>
      <w:r>
        <w:rPr>
          <w:rtl/>
        </w:rPr>
        <w:t xml:space="preserve">מאסרים </w:t>
      </w:r>
      <w:bookmarkStart w:id="5665" w:name="_ETM_Q11_375820"/>
      <w:bookmarkEnd w:id="5665"/>
      <w:r>
        <w:rPr>
          <w:rtl/>
        </w:rPr>
        <w:t xml:space="preserve">לטווח </w:t>
      </w:r>
      <w:bookmarkStart w:id="5666" w:name="_ETM_Q11_376180"/>
      <w:bookmarkEnd w:id="5666"/>
      <w:r>
        <w:rPr>
          <w:rtl/>
        </w:rPr>
        <w:t>ארוך</w:t>
      </w:r>
      <w:r>
        <w:rPr>
          <w:rFonts w:hint="cs"/>
          <w:rtl/>
        </w:rPr>
        <w:t>,</w:t>
      </w:r>
      <w:r>
        <w:rPr>
          <w:rtl/>
        </w:rPr>
        <w:t xml:space="preserve"> </w:t>
      </w:r>
      <w:bookmarkStart w:id="5667" w:name="_ETM_Q11_376510"/>
      <w:bookmarkEnd w:id="5667"/>
      <w:r>
        <w:rPr>
          <w:rtl/>
        </w:rPr>
        <w:t xml:space="preserve">אם </w:t>
      </w:r>
      <w:bookmarkStart w:id="5668" w:name="_ETM_Q11_376660"/>
      <w:bookmarkStart w:id="5669" w:name="_ETM_Q11_376840"/>
      <w:bookmarkStart w:id="5670" w:name="_ETM_Q11_377050"/>
      <w:bookmarkEnd w:id="5668"/>
      <w:bookmarkEnd w:id="5669"/>
      <w:bookmarkEnd w:id="5670"/>
      <w:r>
        <w:rPr>
          <w:rtl/>
        </w:rPr>
        <w:t xml:space="preserve">אפשר </w:t>
      </w:r>
      <w:bookmarkStart w:id="5671" w:name="_ETM_Q11_377410"/>
      <w:bookmarkEnd w:id="5671"/>
      <w:r>
        <w:rPr>
          <w:rtl/>
        </w:rPr>
        <w:t>להימנע</w:t>
      </w:r>
      <w:r w:rsidR="00557156">
        <w:rPr>
          <w:rFonts w:hint="cs"/>
          <w:rtl/>
        </w:rPr>
        <w:t>;</w:t>
      </w:r>
      <w:r>
        <w:rPr>
          <w:rtl/>
        </w:rPr>
        <w:t xml:space="preserve"> </w:t>
      </w:r>
      <w:bookmarkStart w:id="5672" w:name="_ETM_Q11_377950"/>
      <w:bookmarkEnd w:id="5672"/>
      <w:r>
        <w:rPr>
          <w:rtl/>
        </w:rPr>
        <w:t>כמובן</w:t>
      </w:r>
      <w:r>
        <w:rPr>
          <w:rFonts w:hint="cs"/>
          <w:rtl/>
        </w:rPr>
        <w:t>,</w:t>
      </w:r>
      <w:r>
        <w:rPr>
          <w:rtl/>
        </w:rPr>
        <w:t xml:space="preserve"> </w:t>
      </w:r>
      <w:bookmarkStart w:id="5673" w:name="_ETM_Q11_378780"/>
      <w:bookmarkEnd w:id="5673"/>
      <w:r>
        <w:rPr>
          <w:rtl/>
        </w:rPr>
        <w:t xml:space="preserve">כנגד </w:t>
      </w:r>
      <w:bookmarkStart w:id="5674" w:name="_ETM_Q11_379169"/>
      <w:bookmarkEnd w:id="5674"/>
      <w:r>
        <w:rPr>
          <w:rFonts w:hint="cs"/>
          <w:rtl/>
        </w:rPr>
        <w:t xml:space="preserve">הרתעה </w:t>
      </w:r>
      <w:bookmarkStart w:id="5675" w:name="_ETM_Q11_379709"/>
      <w:bookmarkEnd w:id="5675"/>
      <w:r>
        <w:rPr>
          <w:rtl/>
        </w:rPr>
        <w:t xml:space="preserve">וכנגד </w:t>
      </w:r>
      <w:bookmarkStart w:id="5676" w:name="_ETM_Q11_380189"/>
      <w:bookmarkStart w:id="5677" w:name="_ETM_Q11_380340"/>
      <w:bookmarkEnd w:id="5676"/>
      <w:bookmarkEnd w:id="5677"/>
      <w:r>
        <w:rPr>
          <w:rtl/>
        </w:rPr>
        <w:t xml:space="preserve">ענישה </w:t>
      </w:r>
      <w:bookmarkStart w:id="5678" w:name="_ETM_Q11_381180"/>
      <w:bookmarkEnd w:id="5678"/>
      <w:r w:rsidR="00557156">
        <w:rPr>
          <w:rFonts w:hint="cs"/>
          <w:rtl/>
        </w:rPr>
        <w:t xml:space="preserve">– </w:t>
      </w:r>
      <w:r>
        <w:rPr>
          <w:rtl/>
        </w:rPr>
        <w:t xml:space="preserve">יש </w:t>
      </w:r>
      <w:bookmarkStart w:id="5679" w:name="_ETM_Q11_381480"/>
      <w:bookmarkEnd w:id="5679"/>
      <w:r>
        <w:rPr>
          <w:rtl/>
        </w:rPr>
        <w:t xml:space="preserve">פה </w:t>
      </w:r>
      <w:bookmarkStart w:id="5680" w:name="_ETM_Q11_381659"/>
      <w:bookmarkEnd w:id="5680"/>
      <w:r>
        <w:rPr>
          <w:rtl/>
        </w:rPr>
        <w:t xml:space="preserve">ערכים </w:t>
      </w:r>
      <w:bookmarkStart w:id="5681" w:name="_ETM_Q11_382169"/>
      <w:bookmarkEnd w:id="5681"/>
      <w:r>
        <w:rPr>
          <w:rtl/>
        </w:rPr>
        <w:t xml:space="preserve">של </w:t>
      </w:r>
      <w:bookmarkStart w:id="5682" w:name="_ETM_Q11_382349"/>
      <w:bookmarkEnd w:id="5682"/>
      <w:r>
        <w:rPr>
          <w:rtl/>
        </w:rPr>
        <w:t xml:space="preserve">הרתעה </w:t>
      </w:r>
      <w:bookmarkStart w:id="5683" w:name="_ETM_Q11_382620"/>
      <w:bookmarkEnd w:id="5683"/>
      <w:r>
        <w:rPr>
          <w:rtl/>
        </w:rPr>
        <w:t xml:space="preserve">וענישה </w:t>
      </w:r>
      <w:bookmarkStart w:id="5684" w:name="_ETM_Q11_383579"/>
      <w:bookmarkEnd w:id="5684"/>
      <w:r>
        <w:rPr>
          <w:rtl/>
        </w:rPr>
        <w:t xml:space="preserve">שהם </w:t>
      </w:r>
      <w:bookmarkStart w:id="5685" w:name="_ETM_Q11_384030"/>
      <w:bookmarkEnd w:id="5685"/>
      <w:r>
        <w:rPr>
          <w:rtl/>
        </w:rPr>
        <w:t xml:space="preserve">ערכים </w:t>
      </w:r>
      <w:bookmarkStart w:id="5686" w:name="_ETM_Q11_384360"/>
      <w:bookmarkEnd w:id="5686"/>
      <w:r>
        <w:rPr>
          <w:rtl/>
        </w:rPr>
        <w:t>חשובים</w:t>
      </w:r>
      <w:r>
        <w:rPr>
          <w:rFonts w:hint="cs"/>
          <w:rtl/>
        </w:rPr>
        <w:t>.</w:t>
      </w:r>
      <w:bookmarkStart w:id="5687" w:name="_ETM_Q11_385000"/>
      <w:bookmarkStart w:id="5688" w:name="_ETM_Q11_386000"/>
      <w:bookmarkStart w:id="5689" w:name="_ETM_Q11_385700"/>
      <w:bookmarkEnd w:id="5687"/>
      <w:bookmarkEnd w:id="5688"/>
      <w:bookmarkEnd w:id="5689"/>
      <w:r w:rsidR="00557156">
        <w:rPr>
          <w:rFonts w:hint="cs"/>
          <w:rtl/>
        </w:rPr>
        <w:t xml:space="preserve"> </w:t>
      </w:r>
      <w:r>
        <w:rPr>
          <w:rtl/>
        </w:rPr>
        <w:t xml:space="preserve">מצד </w:t>
      </w:r>
      <w:bookmarkStart w:id="5690" w:name="_ETM_Q11_386120"/>
      <w:bookmarkEnd w:id="5690"/>
      <w:r>
        <w:rPr>
          <w:rtl/>
        </w:rPr>
        <w:t>שני</w:t>
      </w:r>
      <w:r>
        <w:rPr>
          <w:rFonts w:hint="cs"/>
          <w:rtl/>
        </w:rPr>
        <w:t>,</w:t>
      </w:r>
      <w:r>
        <w:rPr>
          <w:rtl/>
        </w:rPr>
        <w:t xml:space="preserve"> </w:t>
      </w:r>
      <w:bookmarkStart w:id="5691" w:name="_ETM_Q11_386329"/>
      <w:bookmarkEnd w:id="5691"/>
      <w:r>
        <w:rPr>
          <w:rtl/>
        </w:rPr>
        <w:t xml:space="preserve">אנחנו </w:t>
      </w:r>
      <w:bookmarkStart w:id="5692" w:name="_ETM_Q11_386599"/>
      <w:bookmarkEnd w:id="5692"/>
      <w:r>
        <w:rPr>
          <w:rtl/>
        </w:rPr>
        <w:t xml:space="preserve">רואים </w:t>
      </w:r>
      <w:bookmarkStart w:id="5693" w:name="_ETM_Q11_386749"/>
      <w:bookmarkEnd w:id="5693"/>
      <w:r>
        <w:rPr>
          <w:rtl/>
        </w:rPr>
        <w:t xml:space="preserve">בכנסת </w:t>
      </w:r>
      <w:bookmarkStart w:id="5694" w:name="_ETM_Q11_387109"/>
      <w:bookmarkEnd w:id="5694"/>
      <w:r>
        <w:rPr>
          <w:rtl/>
        </w:rPr>
        <w:t xml:space="preserve">הנוכחית </w:t>
      </w:r>
      <w:bookmarkStart w:id="5695" w:name="_ETM_Q11_387650"/>
      <w:bookmarkEnd w:id="5695"/>
      <w:r>
        <w:rPr>
          <w:rtl/>
        </w:rPr>
        <w:t xml:space="preserve">שכל </w:t>
      </w:r>
      <w:bookmarkStart w:id="5696" w:name="_ETM_Q11_387919"/>
      <w:bookmarkEnd w:id="5696"/>
      <w:r>
        <w:rPr>
          <w:rtl/>
        </w:rPr>
        <w:t xml:space="preserve">פעם </w:t>
      </w:r>
      <w:bookmarkStart w:id="5697" w:name="_ETM_Q11_388099"/>
      <w:bookmarkEnd w:id="5697"/>
      <w:r>
        <w:rPr>
          <w:rtl/>
        </w:rPr>
        <w:t xml:space="preserve">שמגיע </w:t>
      </w:r>
      <w:bookmarkStart w:id="5698" w:name="_ETM_Q11_388459"/>
      <w:bookmarkEnd w:id="5698"/>
      <w:r>
        <w:rPr>
          <w:rtl/>
        </w:rPr>
        <w:t xml:space="preserve">לך </w:t>
      </w:r>
      <w:bookmarkStart w:id="5699" w:name="_ETM_Q11_388639"/>
      <w:bookmarkEnd w:id="5699"/>
      <w:r>
        <w:rPr>
          <w:rtl/>
        </w:rPr>
        <w:t xml:space="preserve">איזשהו </w:t>
      </w:r>
      <w:bookmarkStart w:id="5700" w:name="_ETM_Q11_388939"/>
      <w:bookmarkEnd w:id="5700"/>
      <w:r>
        <w:rPr>
          <w:rtl/>
        </w:rPr>
        <w:t>מקרה</w:t>
      </w:r>
      <w:r>
        <w:rPr>
          <w:rFonts w:hint="cs"/>
          <w:rtl/>
        </w:rPr>
        <w:t>,</w:t>
      </w:r>
      <w:r>
        <w:rPr>
          <w:rtl/>
        </w:rPr>
        <w:t xml:space="preserve"> </w:t>
      </w:r>
      <w:bookmarkStart w:id="5701" w:name="_ETM_Q11_389749"/>
      <w:bookmarkEnd w:id="5701"/>
      <w:r>
        <w:rPr>
          <w:rtl/>
        </w:rPr>
        <w:t xml:space="preserve">כמו </w:t>
      </w:r>
      <w:bookmarkStart w:id="5702" w:name="_ETM_Q11_389930"/>
      <w:bookmarkEnd w:id="5702"/>
      <w:r>
        <w:rPr>
          <w:rtl/>
        </w:rPr>
        <w:t xml:space="preserve">למשל </w:t>
      </w:r>
      <w:bookmarkStart w:id="5703" w:name="_ETM_Q11_390260"/>
      <w:bookmarkEnd w:id="5703"/>
      <w:r>
        <w:rPr>
          <w:rFonts w:hint="cs"/>
          <w:rtl/>
        </w:rPr>
        <w:t xml:space="preserve">התעללות </w:t>
      </w:r>
      <w:bookmarkStart w:id="5704" w:name="_ETM_Q11_390349"/>
      <w:bookmarkStart w:id="5705" w:name="_ETM_Q11_390590"/>
      <w:bookmarkEnd w:id="5704"/>
      <w:bookmarkEnd w:id="5705"/>
      <w:r>
        <w:rPr>
          <w:rFonts w:hint="cs"/>
          <w:rtl/>
        </w:rPr>
        <w:t>בפע</w:t>
      </w:r>
      <w:r>
        <w:rPr>
          <w:rtl/>
        </w:rPr>
        <w:t xml:space="preserve">וטות </w:t>
      </w:r>
      <w:bookmarkStart w:id="5706" w:name="_ETM_Q11_391400"/>
      <w:bookmarkEnd w:id="5706"/>
      <w:r>
        <w:rPr>
          <w:rtl/>
        </w:rPr>
        <w:t xml:space="preserve">או </w:t>
      </w:r>
      <w:bookmarkStart w:id="5707" w:name="_ETM_Q11_391669"/>
      <w:bookmarkEnd w:id="5707"/>
      <w:r>
        <w:rPr>
          <w:rtl/>
        </w:rPr>
        <w:t xml:space="preserve">התעללות </w:t>
      </w:r>
      <w:bookmarkStart w:id="5708" w:name="_ETM_Q11_392090"/>
      <w:bookmarkEnd w:id="5708"/>
      <w:r>
        <w:rPr>
          <w:rtl/>
        </w:rPr>
        <w:t>בקשישים</w:t>
      </w:r>
      <w:r>
        <w:rPr>
          <w:rFonts w:hint="cs"/>
          <w:rtl/>
        </w:rPr>
        <w:t xml:space="preserve"> </w:t>
      </w:r>
      <w:bookmarkStart w:id="5709" w:name="_ETM_Q11_393000"/>
      <w:bookmarkEnd w:id="5709"/>
      <w:r>
        <w:rPr>
          <w:rFonts w:hint="cs"/>
          <w:rtl/>
        </w:rPr>
        <w:t xml:space="preserve">או </w:t>
      </w:r>
      <w:bookmarkStart w:id="5710" w:name="_ETM_Q11_394270"/>
      <w:bookmarkEnd w:id="5710"/>
      <w:r>
        <w:rPr>
          <w:rtl/>
        </w:rPr>
        <w:t>התעל</w:t>
      </w:r>
      <w:r>
        <w:rPr>
          <w:rFonts w:hint="cs"/>
          <w:rtl/>
        </w:rPr>
        <w:t>ל</w:t>
      </w:r>
      <w:r>
        <w:rPr>
          <w:rtl/>
        </w:rPr>
        <w:t xml:space="preserve">ות </w:t>
      </w:r>
      <w:bookmarkStart w:id="5711" w:name="_ETM_Q11_394660"/>
      <w:bookmarkEnd w:id="5711"/>
      <w:r>
        <w:rPr>
          <w:rtl/>
        </w:rPr>
        <w:t xml:space="preserve">בצוות </w:t>
      </w:r>
      <w:bookmarkStart w:id="5712" w:name="_ETM_Q11_395350"/>
      <w:bookmarkEnd w:id="5712"/>
      <w:r>
        <w:rPr>
          <w:rtl/>
        </w:rPr>
        <w:t xml:space="preserve">רפואי </w:t>
      </w:r>
      <w:bookmarkStart w:id="5713" w:name="_ETM_Q11_396460"/>
      <w:bookmarkEnd w:id="5713"/>
      <w:r>
        <w:rPr>
          <w:rFonts w:hint="cs"/>
          <w:rtl/>
        </w:rPr>
        <w:t>או</w:t>
      </w:r>
      <w:r>
        <w:rPr>
          <w:rtl/>
        </w:rPr>
        <w:t xml:space="preserve"> </w:t>
      </w:r>
      <w:bookmarkStart w:id="5714" w:name="_ETM_Q11_396940"/>
      <w:bookmarkEnd w:id="5714"/>
      <w:r>
        <w:rPr>
          <w:rtl/>
        </w:rPr>
        <w:t xml:space="preserve">עבירות </w:t>
      </w:r>
      <w:bookmarkStart w:id="5715" w:name="_ETM_Q11_397420"/>
      <w:bookmarkEnd w:id="5715"/>
      <w:r>
        <w:rPr>
          <w:rtl/>
        </w:rPr>
        <w:t>מין</w:t>
      </w:r>
      <w:r>
        <w:rPr>
          <w:rFonts w:hint="cs"/>
          <w:rtl/>
        </w:rPr>
        <w:t>,</w:t>
      </w:r>
      <w:r>
        <w:rPr>
          <w:rtl/>
        </w:rPr>
        <w:t xml:space="preserve"> </w:t>
      </w:r>
      <w:bookmarkStart w:id="5716" w:name="_ETM_Q11_398650"/>
      <w:bookmarkEnd w:id="5716"/>
      <w:r>
        <w:rPr>
          <w:rtl/>
        </w:rPr>
        <w:t xml:space="preserve">אז </w:t>
      </w:r>
      <w:bookmarkStart w:id="5717" w:name="_ETM_Q11_399280"/>
      <w:bookmarkEnd w:id="5717"/>
      <w:r>
        <w:rPr>
          <w:rtl/>
        </w:rPr>
        <w:t xml:space="preserve">באים </w:t>
      </w:r>
      <w:bookmarkStart w:id="5718" w:name="_ETM_Q11_399579"/>
      <w:bookmarkEnd w:id="5718"/>
      <w:r>
        <w:rPr>
          <w:rtl/>
        </w:rPr>
        <w:t>חבר</w:t>
      </w:r>
      <w:r>
        <w:rPr>
          <w:rFonts w:hint="cs"/>
          <w:rtl/>
        </w:rPr>
        <w:t>י</w:t>
      </w:r>
      <w:r>
        <w:rPr>
          <w:rtl/>
        </w:rPr>
        <w:t xml:space="preserve"> </w:t>
      </w:r>
      <w:bookmarkStart w:id="5719" w:name="_ETM_Q11_399849"/>
      <w:bookmarkEnd w:id="5719"/>
      <w:r>
        <w:rPr>
          <w:rtl/>
        </w:rPr>
        <w:t>כנסת</w:t>
      </w:r>
      <w:r>
        <w:rPr>
          <w:rFonts w:hint="cs"/>
          <w:rtl/>
        </w:rPr>
        <w:t xml:space="preserve"> </w:t>
      </w:r>
      <w:r>
        <w:rPr>
          <w:rtl/>
        </w:rPr>
        <w:t xml:space="preserve">– </w:t>
      </w:r>
      <w:bookmarkStart w:id="5720" w:name="_ETM_Q11_400450"/>
      <w:bookmarkEnd w:id="5720"/>
      <w:r>
        <w:rPr>
          <w:rtl/>
        </w:rPr>
        <w:t>וגם</w:t>
      </w:r>
      <w:r>
        <w:rPr>
          <w:rFonts w:hint="cs"/>
          <w:rtl/>
        </w:rPr>
        <w:t>,</w:t>
      </w:r>
      <w:r>
        <w:rPr>
          <w:rtl/>
        </w:rPr>
        <w:t xml:space="preserve"> </w:t>
      </w:r>
      <w:bookmarkStart w:id="5721" w:name="_ETM_Q11_400870"/>
      <w:bookmarkEnd w:id="5721"/>
      <w:r>
        <w:rPr>
          <w:rtl/>
        </w:rPr>
        <w:t xml:space="preserve">אני </w:t>
      </w:r>
      <w:bookmarkStart w:id="5722" w:name="_ETM_Q11_401049"/>
      <w:bookmarkEnd w:id="5722"/>
      <w:r>
        <w:rPr>
          <w:rtl/>
        </w:rPr>
        <w:t xml:space="preserve">לא </w:t>
      </w:r>
      <w:bookmarkStart w:id="5723" w:name="_ETM_Q11_401379"/>
      <w:bookmarkEnd w:id="5723"/>
      <w:r>
        <w:rPr>
          <w:rFonts w:hint="cs"/>
          <w:rtl/>
        </w:rPr>
        <w:t xml:space="preserve">יכול </w:t>
      </w:r>
      <w:bookmarkStart w:id="5724" w:name="_ETM_Q11_401560"/>
      <w:bookmarkEnd w:id="5724"/>
      <w:r>
        <w:rPr>
          <w:rtl/>
        </w:rPr>
        <w:t xml:space="preserve">לא </w:t>
      </w:r>
      <w:bookmarkStart w:id="5725" w:name="_ETM_Q11_401709"/>
      <w:bookmarkStart w:id="5726" w:name="_ETM_Q11_401980"/>
      <w:bookmarkEnd w:id="5725"/>
      <w:bookmarkEnd w:id="5726"/>
      <w:r>
        <w:rPr>
          <w:rtl/>
        </w:rPr>
        <w:t xml:space="preserve">לקבל </w:t>
      </w:r>
      <w:bookmarkStart w:id="5727" w:name="_ETM_Q11_402400"/>
      <w:bookmarkEnd w:id="5727"/>
      <w:r>
        <w:rPr>
          <w:rtl/>
        </w:rPr>
        <w:t xml:space="preserve">את </w:t>
      </w:r>
      <w:bookmarkStart w:id="5728" w:name="_ETM_Q11_402519"/>
      <w:bookmarkEnd w:id="5728"/>
      <w:r>
        <w:rPr>
          <w:rtl/>
        </w:rPr>
        <w:t xml:space="preserve">זה </w:t>
      </w:r>
      <w:bookmarkStart w:id="5729" w:name="_ETM_Q11_402670"/>
      <w:bookmarkEnd w:id="5729"/>
      <w:r>
        <w:rPr>
          <w:rtl/>
        </w:rPr>
        <w:t>כאמירה</w:t>
      </w:r>
      <w:r>
        <w:rPr>
          <w:rFonts w:hint="cs"/>
          <w:rtl/>
        </w:rPr>
        <w:t xml:space="preserve"> </w:t>
      </w:r>
      <w:r>
        <w:rPr>
          <w:rtl/>
        </w:rPr>
        <w:t xml:space="preserve">– </w:t>
      </w:r>
      <w:bookmarkStart w:id="5730" w:name="_ETM_Q11_403329"/>
      <w:bookmarkEnd w:id="5730"/>
      <w:r>
        <w:rPr>
          <w:rtl/>
        </w:rPr>
        <w:t>ואומרים</w:t>
      </w:r>
      <w:r>
        <w:rPr>
          <w:rFonts w:hint="cs"/>
          <w:rtl/>
        </w:rPr>
        <w:t>:</w:t>
      </w:r>
      <w:bookmarkStart w:id="5731" w:name="_ETM_Q11_403930"/>
      <w:bookmarkEnd w:id="5731"/>
      <w:r>
        <w:rPr>
          <w:rtl/>
        </w:rPr>
        <w:t xml:space="preserve"> </w:t>
      </w:r>
      <w:bookmarkStart w:id="5732" w:name="_ETM_Q11_404170"/>
      <w:bookmarkEnd w:id="5732"/>
      <w:r>
        <w:rPr>
          <w:rtl/>
        </w:rPr>
        <w:t xml:space="preserve">אנחנו </w:t>
      </w:r>
      <w:bookmarkStart w:id="5733" w:name="_ETM_Q11_404439"/>
      <w:bookmarkEnd w:id="5733"/>
      <w:r>
        <w:rPr>
          <w:rtl/>
        </w:rPr>
        <w:t xml:space="preserve">רוצים </w:t>
      </w:r>
      <w:bookmarkStart w:id="5734" w:name="_ETM_Q11_405220"/>
      <w:bookmarkEnd w:id="5734"/>
      <w:r>
        <w:rPr>
          <w:rtl/>
        </w:rPr>
        <w:t xml:space="preserve">שהצדק </w:t>
      </w:r>
      <w:bookmarkStart w:id="5735" w:name="_ETM_Q11_405849"/>
      <w:bookmarkEnd w:id="5735"/>
      <w:r>
        <w:rPr>
          <w:rFonts w:hint="cs"/>
          <w:rtl/>
        </w:rPr>
        <w:t>יי</w:t>
      </w:r>
      <w:r>
        <w:rPr>
          <w:rtl/>
        </w:rPr>
        <w:t xml:space="preserve">ראה </w:t>
      </w:r>
      <w:bookmarkStart w:id="5736" w:name="_ETM_Q11_406390"/>
      <w:bookmarkEnd w:id="5736"/>
      <w:r>
        <w:rPr>
          <w:rtl/>
        </w:rPr>
        <w:t xml:space="preserve">ושאותם </w:t>
      </w:r>
      <w:bookmarkStart w:id="5737" w:name="_ETM_Q11_406900"/>
      <w:bookmarkEnd w:id="5737"/>
      <w:r>
        <w:rPr>
          <w:rtl/>
        </w:rPr>
        <w:t xml:space="preserve">מתעללים </w:t>
      </w:r>
      <w:bookmarkStart w:id="5738" w:name="_ETM_Q11_407470"/>
      <w:bookmarkEnd w:id="5738"/>
      <w:r>
        <w:rPr>
          <w:rtl/>
        </w:rPr>
        <w:t xml:space="preserve">יהיו </w:t>
      </w:r>
      <w:bookmarkStart w:id="5739" w:name="_ETM_Q11_407739"/>
      <w:bookmarkEnd w:id="5739"/>
      <w:r>
        <w:rPr>
          <w:rtl/>
        </w:rPr>
        <w:t xml:space="preserve">בבית </w:t>
      </w:r>
      <w:bookmarkStart w:id="5740" w:name="_ETM_Q11_407980"/>
      <w:bookmarkEnd w:id="5740"/>
      <w:r>
        <w:rPr>
          <w:rtl/>
        </w:rPr>
        <w:t>כל</w:t>
      </w:r>
      <w:r>
        <w:rPr>
          <w:rFonts w:hint="cs"/>
          <w:rtl/>
        </w:rPr>
        <w:t>א</w:t>
      </w:r>
      <w:r>
        <w:rPr>
          <w:rtl/>
        </w:rPr>
        <w:t xml:space="preserve"> </w:t>
      </w:r>
      <w:bookmarkStart w:id="5741" w:name="_ETM_Q11_408250"/>
      <w:bookmarkEnd w:id="5741"/>
      <w:r>
        <w:rPr>
          <w:rtl/>
        </w:rPr>
        <w:t xml:space="preserve">כמה </w:t>
      </w:r>
      <w:bookmarkStart w:id="5742" w:name="_ETM_Q11_408459"/>
      <w:bookmarkEnd w:id="5742"/>
      <w:r>
        <w:rPr>
          <w:rtl/>
        </w:rPr>
        <w:t xml:space="preserve">שיותר </w:t>
      </w:r>
      <w:bookmarkStart w:id="5743" w:name="_ETM_Q11_408790"/>
      <w:bookmarkEnd w:id="5743"/>
      <w:r>
        <w:rPr>
          <w:rtl/>
        </w:rPr>
        <w:t>זמן</w:t>
      </w:r>
      <w:r>
        <w:rPr>
          <w:rFonts w:hint="cs"/>
          <w:rtl/>
        </w:rPr>
        <w:t>.</w:t>
      </w:r>
      <w:r>
        <w:rPr>
          <w:rtl/>
        </w:rPr>
        <w:t xml:space="preserve"> </w:t>
      </w:r>
      <w:bookmarkStart w:id="5744" w:name="_ETM_Q11_409030"/>
      <w:bookmarkStart w:id="5745" w:name="_ETM_Q11_408000"/>
      <w:bookmarkEnd w:id="5744"/>
      <w:bookmarkEnd w:id="5745"/>
      <w:r>
        <w:rPr>
          <w:rtl/>
        </w:rPr>
        <w:t xml:space="preserve">והמתח </w:t>
      </w:r>
      <w:bookmarkStart w:id="5746" w:name="_ETM_Q11_409450"/>
      <w:bookmarkEnd w:id="5746"/>
      <w:r>
        <w:rPr>
          <w:rtl/>
        </w:rPr>
        <w:t xml:space="preserve">הזה </w:t>
      </w:r>
      <w:bookmarkStart w:id="5747" w:name="_ETM_Q11_410230"/>
      <w:bookmarkEnd w:id="5747"/>
      <w:r>
        <w:rPr>
          <w:rtl/>
        </w:rPr>
        <w:t xml:space="preserve">זה </w:t>
      </w:r>
      <w:bookmarkStart w:id="5748" w:name="_ETM_Q11_410439"/>
      <w:bookmarkEnd w:id="5748"/>
      <w:r>
        <w:rPr>
          <w:rtl/>
        </w:rPr>
        <w:t xml:space="preserve">מתח </w:t>
      </w:r>
      <w:bookmarkStart w:id="5749" w:name="_ETM_Q11_410680"/>
      <w:bookmarkEnd w:id="5749"/>
      <w:r>
        <w:rPr>
          <w:rtl/>
        </w:rPr>
        <w:t>טבעי</w:t>
      </w:r>
      <w:r>
        <w:rPr>
          <w:rFonts w:hint="cs"/>
          <w:rtl/>
        </w:rPr>
        <w:t>,</w:t>
      </w:r>
      <w:r>
        <w:rPr>
          <w:rtl/>
        </w:rPr>
        <w:t xml:space="preserve"> </w:t>
      </w:r>
      <w:bookmarkStart w:id="5750" w:name="_ETM_Q11_411519"/>
      <w:bookmarkEnd w:id="5750"/>
      <w:r>
        <w:rPr>
          <w:rtl/>
        </w:rPr>
        <w:t xml:space="preserve">בין </w:t>
      </w:r>
      <w:bookmarkStart w:id="5751" w:name="_ETM_Q11_411879"/>
      <w:bookmarkEnd w:id="5751"/>
      <w:r>
        <w:rPr>
          <w:rtl/>
        </w:rPr>
        <w:t xml:space="preserve">הצורך </w:t>
      </w:r>
      <w:bookmarkStart w:id="5752" w:name="_ETM_Q11_412180"/>
      <w:bookmarkEnd w:id="5752"/>
      <w:r>
        <w:rPr>
          <w:rtl/>
        </w:rPr>
        <w:t xml:space="preserve">לעשות </w:t>
      </w:r>
      <w:bookmarkStart w:id="5753" w:name="_ETM_Q11_412510"/>
      <w:bookmarkEnd w:id="5753"/>
      <w:r>
        <w:rPr>
          <w:rtl/>
        </w:rPr>
        <w:t>שיקום</w:t>
      </w:r>
      <w:bookmarkStart w:id="5754" w:name="_ETM_Q11_413439"/>
      <w:bookmarkStart w:id="5755" w:name="_ETM_Q11_414099"/>
      <w:bookmarkStart w:id="5756" w:name="_ETM_Q11_414670"/>
      <w:bookmarkEnd w:id="5754"/>
      <w:bookmarkEnd w:id="5755"/>
      <w:bookmarkEnd w:id="5756"/>
      <w:r>
        <w:rPr>
          <w:rFonts w:hint="cs"/>
          <w:rtl/>
        </w:rPr>
        <w:t xml:space="preserve"> </w:t>
      </w:r>
      <w:r>
        <w:rPr>
          <w:rtl/>
        </w:rPr>
        <w:t xml:space="preserve">ודרך </w:t>
      </w:r>
      <w:bookmarkStart w:id="5757" w:name="_ETM_Q11_414969"/>
      <w:bookmarkEnd w:id="5757"/>
      <w:r>
        <w:rPr>
          <w:rtl/>
        </w:rPr>
        <w:t xml:space="preserve">השיקום </w:t>
      </w:r>
      <w:bookmarkStart w:id="5758" w:name="_ETM_Q11_415359"/>
      <w:bookmarkEnd w:id="5758"/>
      <w:r>
        <w:rPr>
          <w:rFonts w:hint="cs"/>
          <w:rtl/>
        </w:rPr>
        <w:t>ל</w:t>
      </w:r>
      <w:r>
        <w:rPr>
          <w:rtl/>
        </w:rPr>
        <w:t xml:space="preserve">צמצם </w:t>
      </w:r>
      <w:bookmarkStart w:id="5759" w:name="_ETM_Q11_415780"/>
      <w:bookmarkStart w:id="5760" w:name="_ETM_Q11_415959"/>
      <w:bookmarkStart w:id="5761" w:name="_ETM_Q11_416930"/>
      <w:bookmarkStart w:id="5762" w:name="_ETM_Q11_417200"/>
      <w:bookmarkStart w:id="5763" w:name="_ETM_Q11_417499"/>
      <w:bookmarkStart w:id="5764" w:name="_ETM_Q11_417739"/>
      <w:bookmarkEnd w:id="5759"/>
      <w:bookmarkEnd w:id="5760"/>
      <w:bookmarkEnd w:id="5761"/>
      <w:bookmarkEnd w:id="5762"/>
      <w:bookmarkEnd w:id="5763"/>
      <w:bookmarkEnd w:id="5764"/>
      <w:r>
        <w:rPr>
          <w:rtl/>
        </w:rPr>
        <w:t xml:space="preserve">בעצם </w:t>
      </w:r>
      <w:bookmarkStart w:id="5765" w:name="_ETM_Q11_419059"/>
      <w:bookmarkStart w:id="5766" w:name="_ETM_Q11_419239"/>
      <w:bookmarkStart w:id="5767" w:name="_ETM_Q11_419840"/>
      <w:bookmarkEnd w:id="5765"/>
      <w:bookmarkEnd w:id="5766"/>
      <w:bookmarkEnd w:id="5767"/>
      <w:r>
        <w:rPr>
          <w:rtl/>
        </w:rPr>
        <w:t xml:space="preserve">את </w:t>
      </w:r>
      <w:bookmarkStart w:id="5768" w:name="_ETM_Q11_420019"/>
      <w:bookmarkEnd w:id="5768"/>
      <w:r>
        <w:rPr>
          <w:rtl/>
        </w:rPr>
        <w:t xml:space="preserve">הפשיעה </w:t>
      </w:r>
      <w:bookmarkStart w:id="5769" w:name="_ETM_Q11_421120"/>
      <w:bookmarkEnd w:id="5769"/>
      <w:r>
        <w:rPr>
          <w:rtl/>
        </w:rPr>
        <w:t xml:space="preserve">לבין </w:t>
      </w:r>
      <w:bookmarkStart w:id="5770" w:name="_ETM_Q11_421540"/>
      <w:bookmarkEnd w:id="5770"/>
      <w:r>
        <w:rPr>
          <w:rtl/>
        </w:rPr>
        <w:t xml:space="preserve">הצורך </w:t>
      </w:r>
      <w:bookmarkStart w:id="5771" w:name="_ETM_Q11_422170"/>
      <w:bookmarkEnd w:id="5771"/>
      <w:r>
        <w:rPr>
          <w:rtl/>
        </w:rPr>
        <w:t xml:space="preserve">להרתיע </w:t>
      </w:r>
      <w:bookmarkStart w:id="5772" w:name="_ETM_Q11_423230"/>
      <w:bookmarkEnd w:id="5772"/>
      <w:r>
        <w:rPr>
          <w:rtl/>
        </w:rPr>
        <w:t xml:space="preserve">ושהצדק </w:t>
      </w:r>
      <w:bookmarkStart w:id="5773" w:name="_ETM_Q11_424250"/>
      <w:bookmarkEnd w:id="5773"/>
      <w:r>
        <w:rPr>
          <w:rtl/>
        </w:rPr>
        <w:t>י</w:t>
      </w:r>
      <w:r>
        <w:rPr>
          <w:rFonts w:hint="cs"/>
          <w:rtl/>
        </w:rPr>
        <w:t>י</w:t>
      </w:r>
      <w:r>
        <w:rPr>
          <w:rtl/>
        </w:rPr>
        <w:t>ראה</w:t>
      </w:r>
      <w:r>
        <w:rPr>
          <w:rFonts w:hint="cs"/>
          <w:rtl/>
        </w:rPr>
        <w:t>,</w:t>
      </w:r>
      <w:bookmarkStart w:id="5774" w:name="_ETM_Q11_425120"/>
      <w:bookmarkEnd w:id="5774"/>
      <w:r>
        <w:rPr>
          <w:rFonts w:hint="cs"/>
          <w:rtl/>
        </w:rPr>
        <w:t xml:space="preserve"> </w:t>
      </w:r>
      <w:r>
        <w:rPr>
          <w:rtl/>
        </w:rPr>
        <w:t xml:space="preserve">לעשות </w:t>
      </w:r>
      <w:bookmarkStart w:id="5775" w:name="_ETM_Q11_425690"/>
      <w:bookmarkEnd w:id="5775"/>
      <w:r>
        <w:rPr>
          <w:rtl/>
        </w:rPr>
        <w:t xml:space="preserve">ענישה </w:t>
      </w:r>
      <w:bookmarkStart w:id="5776" w:name="_ETM_Q11_426050"/>
      <w:bookmarkEnd w:id="5776"/>
      <w:r>
        <w:rPr>
          <w:rtl/>
        </w:rPr>
        <w:t xml:space="preserve">ושאנשים </w:t>
      </w:r>
      <w:bookmarkStart w:id="5777" w:name="_ETM_Q11_426470"/>
      <w:bookmarkEnd w:id="5777"/>
      <w:r>
        <w:rPr>
          <w:rtl/>
        </w:rPr>
        <w:t xml:space="preserve">ייכנסו </w:t>
      </w:r>
      <w:bookmarkStart w:id="5778" w:name="_ETM_Q11_426890"/>
      <w:bookmarkEnd w:id="5778"/>
      <w:r>
        <w:rPr>
          <w:rtl/>
        </w:rPr>
        <w:t>לכלא</w:t>
      </w:r>
      <w:r>
        <w:rPr>
          <w:rFonts w:hint="cs"/>
          <w:rtl/>
        </w:rPr>
        <w:t xml:space="preserve">. </w:t>
      </w:r>
      <w:bookmarkStart w:id="5779" w:name="_ETM_Q11_427340"/>
      <w:bookmarkStart w:id="5780" w:name="_ETM_Q11_427490"/>
      <w:bookmarkEnd w:id="5779"/>
      <w:bookmarkEnd w:id="5780"/>
      <w:r>
        <w:rPr>
          <w:rFonts w:hint="cs"/>
          <w:rtl/>
        </w:rPr>
        <w:t xml:space="preserve">המתח הזה </w:t>
      </w:r>
      <w:bookmarkStart w:id="5781" w:name="_ETM_Q11_427640"/>
      <w:bookmarkStart w:id="5782" w:name="_ETM_Q11_427760"/>
      <w:bookmarkEnd w:id="5781"/>
      <w:bookmarkEnd w:id="5782"/>
      <w:r>
        <w:rPr>
          <w:rtl/>
        </w:rPr>
        <w:t xml:space="preserve">תמיד </w:t>
      </w:r>
      <w:bookmarkStart w:id="5783" w:name="_ETM_Q11_428240"/>
      <w:bookmarkEnd w:id="5783"/>
      <w:r>
        <w:rPr>
          <w:rtl/>
        </w:rPr>
        <w:t>קיים</w:t>
      </w:r>
      <w:r>
        <w:rPr>
          <w:rFonts w:hint="cs"/>
          <w:rtl/>
        </w:rPr>
        <w:t>.</w:t>
      </w:r>
    </w:p>
    <w:p w:rsidR="00557156" w:rsidRDefault="00557156" w:rsidP="00557156">
      <w:pPr>
        <w:rPr>
          <w:rtl/>
        </w:rPr>
      </w:pPr>
    </w:p>
    <w:p w:rsidR="00865E88" w:rsidRDefault="004A65FD" w:rsidP="004A65FD">
      <w:pPr>
        <w:rPr>
          <w:rtl/>
        </w:rPr>
      </w:pPr>
      <w:bookmarkStart w:id="5784" w:name="_ETM_Q11_427000"/>
      <w:bookmarkStart w:id="5785" w:name="_ETM_Q11_429450"/>
      <w:bookmarkStart w:id="5786" w:name="_ETM_Q11_429959"/>
      <w:bookmarkEnd w:id="5784"/>
      <w:bookmarkEnd w:id="5785"/>
      <w:bookmarkEnd w:id="5786"/>
      <w:r>
        <w:rPr>
          <w:rFonts w:hint="cs"/>
          <w:rtl/>
        </w:rPr>
        <w:t xml:space="preserve">בעצם </w:t>
      </w:r>
      <w:r w:rsidR="00865E88">
        <w:rPr>
          <w:rtl/>
        </w:rPr>
        <w:t xml:space="preserve">כל </w:t>
      </w:r>
      <w:bookmarkStart w:id="5787" w:name="_ETM_Q11_430170"/>
      <w:bookmarkEnd w:id="5787"/>
      <w:r w:rsidR="00865E88">
        <w:rPr>
          <w:rtl/>
        </w:rPr>
        <w:t xml:space="preserve">הדיון </w:t>
      </w:r>
      <w:bookmarkStart w:id="5788" w:name="_ETM_Q11_430650"/>
      <w:bookmarkStart w:id="5789" w:name="_ETM_Q11_429000"/>
      <w:bookmarkEnd w:id="5788"/>
      <w:bookmarkEnd w:id="5789"/>
      <w:r w:rsidR="00865E88">
        <w:rPr>
          <w:rFonts w:hint="cs"/>
          <w:rtl/>
        </w:rPr>
        <w:t xml:space="preserve">על </w:t>
      </w:r>
      <w:bookmarkStart w:id="5790" w:name="_ETM_Q11_431099"/>
      <w:bookmarkStart w:id="5791" w:name="_ETM_Q11_432340"/>
      <w:bookmarkStart w:id="5792" w:name="_ETM_Q11_433150"/>
      <w:bookmarkStart w:id="5793" w:name="_ETM_Q11_433510"/>
      <w:bookmarkStart w:id="5794" w:name="_ETM_Q11_434200"/>
      <w:bookmarkStart w:id="5795" w:name="_ETM_Q11_434349"/>
      <w:bookmarkStart w:id="5796" w:name="_ETM_Q11_434739"/>
      <w:bookmarkStart w:id="5797" w:name="_ETM_Q11_435550"/>
      <w:bookmarkEnd w:id="5790"/>
      <w:bookmarkEnd w:id="5791"/>
      <w:bookmarkEnd w:id="5792"/>
      <w:bookmarkEnd w:id="5793"/>
      <w:bookmarkEnd w:id="5794"/>
      <w:bookmarkEnd w:id="5795"/>
      <w:bookmarkEnd w:id="5796"/>
      <w:bookmarkEnd w:id="5797"/>
      <w:r w:rsidR="00865E88">
        <w:rPr>
          <w:rtl/>
        </w:rPr>
        <w:t xml:space="preserve">העניין </w:t>
      </w:r>
      <w:bookmarkStart w:id="5798" w:name="_ETM_Q11_436660"/>
      <w:bookmarkEnd w:id="5798"/>
      <w:r w:rsidR="00865E88">
        <w:rPr>
          <w:rtl/>
        </w:rPr>
        <w:t xml:space="preserve">של </w:t>
      </w:r>
      <w:bookmarkStart w:id="5799" w:name="_ETM_Q11_436839"/>
      <w:bookmarkEnd w:id="5799"/>
      <w:r w:rsidR="00865E88">
        <w:rPr>
          <w:rtl/>
        </w:rPr>
        <w:t xml:space="preserve">עבודה </w:t>
      </w:r>
      <w:bookmarkStart w:id="5800" w:name="_ETM_Q11_437140"/>
      <w:bookmarkEnd w:id="5800"/>
      <w:r w:rsidR="00865E88">
        <w:rPr>
          <w:rtl/>
        </w:rPr>
        <w:t xml:space="preserve">לתועלת </w:t>
      </w:r>
      <w:bookmarkStart w:id="5801" w:name="_ETM_Q11_437529"/>
      <w:bookmarkEnd w:id="5801"/>
      <w:r w:rsidR="00865E88">
        <w:rPr>
          <w:rtl/>
        </w:rPr>
        <w:t>הציבור</w:t>
      </w:r>
      <w:r w:rsidR="00865E88">
        <w:rPr>
          <w:rFonts w:hint="cs"/>
          <w:rtl/>
        </w:rPr>
        <w:t>,</w:t>
      </w:r>
      <w:r w:rsidR="00865E88">
        <w:rPr>
          <w:rtl/>
        </w:rPr>
        <w:t xml:space="preserve"> </w:t>
      </w:r>
      <w:bookmarkStart w:id="5802" w:name="_ETM_Q11_438529"/>
      <w:bookmarkEnd w:id="5802"/>
      <w:r>
        <w:rPr>
          <w:rFonts w:hint="cs"/>
          <w:rtl/>
        </w:rPr>
        <w:t>ו</w:t>
      </w:r>
      <w:r w:rsidR="00865E88">
        <w:rPr>
          <w:rtl/>
        </w:rPr>
        <w:t xml:space="preserve">אנחנו </w:t>
      </w:r>
      <w:bookmarkStart w:id="5803" w:name="_ETM_Q11_438860"/>
      <w:bookmarkEnd w:id="5803"/>
      <w:r w:rsidR="00865E88">
        <w:rPr>
          <w:rtl/>
        </w:rPr>
        <w:t xml:space="preserve">כל </w:t>
      </w:r>
      <w:bookmarkStart w:id="5804" w:name="_ETM_Q11_439100"/>
      <w:bookmarkEnd w:id="5804"/>
      <w:r w:rsidR="00865E88">
        <w:rPr>
          <w:rtl/>
        </w:rPr>
        <w:t xml:space="preserve">היום </w:t>
      </w:r>
      <w:bookmarkStart w:id="5805" w:name="_ETM_Q11_439910"/>
      <w:bookmarkEnd w:id="5805"/>
      <w:r w:rsidR="00865E88">
        <w:rPr>
          <w:rtl/>
        </w:rPr>
        <w:t xml:space="preserve">רואים </w:t>
      </w:r>
      <w:bookmarkStart w:id="5806" w:name="_ETM_Q11_440270"/>
      <w:bookmarkEnd w:id="5806"/>
      <w:r w:rsidR="00865E88">
        <w:rPr>
          <w:rtl/>
        </w:rPr>
        <w:t xml:space="preserve">את </w:t>
      </w:r>
      <w:bookmarkStart w:id="5807" w:name="_ETM_Q11_440389"/>
      <w:bookmarkEnd w:id="5807"/>
      <w:r w:rsidR="00865E88">
        <w:rPr>
          <w:rtl/>
        </w:rPr>
        <w:t xml:space="preserve">הדיון </w:t>
      </w:r>
      <w:bookmarkStart w:id="5808" w:name="_ETM_Q11_440990"/>
      <w:bookmarkEnd w:id="5808"/>
      <w:r w:rsidR="00865E88">
        <w:rPr>
          <w:rtl/>
        </w:rPr>
        <w:t>הזה</w:t>
      </w:r>
      <w:r w:rsidR="00865E88">
        <w:rPr>
          <w:rFonts w:hint="cs"/>
          <w:rtl/>
        </w:rPr>
        <w:t>:</w:t>
      </w:r>
      <w:r w:rsidR="00865E88">
        <w:rPr>
          <w:rtl/>
        </w:rPr>
        <w:t xml:space="preserve"> </w:t>
      </w:r>
      <w:bookmarkStart w:id="5809" w:name="_ETM_Q11_441650"/>
      <w:bookmarkEnd w:id="5809"/>
      <w:r w:rsidR="00865E88">
        <w:rPr>
          <w:rtl/>
        </w:rPr>
        <w:t xml:space="preserve">האם </w:t>
      </w:r>
      <w:bookmarkStart w:id="5810" w:name="_ETM_Q11_442130"/>
      <w:bookmarkEnd w:id="5810"/>
      <w:r w:rsidR="00865E88">
        <w:rPr>
          <w:rtl/>
        </w:rPr>
        <w:t xml:space="preserve">לשלול </w:t>
      </w:r>
      <w:bookmarkStart w:id="5811" w:name="_ETM_Q11_442699"/>
      <w:bookmarkEnd w:id="5811"/>
      <w:r w:rsidR="00865E88">
        <w:rPr>
          <w:rtl/>
        </w:rPr>
        <w:t xml:space="preserve">עבודה </w:t>
      </w:r>
      <w:bookmarkStart w:id="5812" w:name="_ETM_Q11_442940"/>
      <w:bookmarkEnd w:id="5812"/>
      <w:r w:rsidR="00865E88">
        <w:rPr>
          <w:rtl/>
        </w:rPr>
        <w:t xml:space="preserve">לתועלת </w:t>
      </w:r>
      <w:bookmarkStart w:id="5813" w:name="_ETM_Q11_443240"/>
      <w:bookmarkEnd w:id="5813"/>
      <w:r w:rsidR="00865E88">
        <w:rPr>
          <w:rtl/>
        </w:rPr>
        <w:t xml:space="preserve">הציבור </w:t>
      </w:r>
      <w:bookmarkStart w:id="5814" w:name="_ETM_Q11_443720"/>
      <w:bookmarkEnd w:id="5814"/>
      <w:r w:rsidR="00865E88">
        <w:rPr>
          <w:rtl/>
        </w:rPr>
        <w:t xml:space="preserve">או </w:t>
      </w:r>
      <w:bookmarkStart w:id="5815" w:name="_ETM_Q11_443810"/>
      <w:bookmarkEnd w:id="5815"/>
      <w:r w:rsidR="00865E88">
        <w:rPr>
          <w:rtl/>
        </w:rPr>
        <w:t>לא</w:t>
      </w:r>
      <w:r w:rsidR="00865E88">
        <w:rPr>
          <w:rFonts w:hint="cs"/>
          <w:rtl/>
        </w:rPr>
        <w:t>?</w:t>
      </w:r>
      <w:r w:rsidR="00865E88">
        <w:rPr>
          <w:rtl/>
        </w:rPr>
        <w:t xml:space="preserve"> </w:t>
      </w:r>
      <w:bookmarkStart w:id="5816" w:name="_ETM_Q11_443990"/>
      <w:bookmarkEnd w:id="5816"/>
      <w:r w:rsidR="00865E88">
        <w:rPr>
          <w:rtl/>
        </w:rPr>
        <w:t xml:space="preserve">כי </w:t>
      </w:r>
      <w:bookmarkStart w:id="5817" w:name="_ETM_Q11_444169"/>
      <w:bookmarkEnd w:id="5817"/>
      <w:r w:rsidR="00865E88">
        <w:rPr>
          <w:rtl/>
        </w:rPr>
        <w:t xml:space="preserve">יש </w:t>
      </w:r>
      <w:bookmarkStart w:id="5818" w:name="_ETM_Q11_444350"/>
      <w:bookmarkEnd w:id="5818"/>
      <w:r w:rsidR="00865E88">
        <w:rPr>
          <w:rtl/>
        </w:rPr>
        <w:t xml:space="preserve">היום </w:t>
      </w:r>
      <w:bookmarkStart w:id="5819" w:name="_ETM_Q11_444560"/>
      <w:bookmarkEnd w:id="5819"/>
      <w:r w:rsidR="00865E88">
        <w:rPr>
          <w:rtl/>
        </w:rPr>
        <w:t>עד</w:t>
      </w:r>
      <w:r w:rsidR="00865E88">
        <w:rPr>
          <w:rFonts w:hint="cs"/>
          <w:rtl/>
        </w:rPr>
        <w:t xml:space="preserve"> תשעה</w:t>
      </w:r>
      <w:bookmarkStart w:id="5820" w:name="_ETM_Q11_444650"/>
      <w:bookmarkEnd w:id="5820"/>
      <w:r w:rsidR="00865E88">
        <w:rPr>
          <w:rtl/>
        </w:rPr>
        <w:t xml:space="preserve"> </w:t>
      </w:r>
      <w:bookmarkStart w:id="5821" w:name="_ETM_Q11_444919"/>
      <w:bookmarkEnd w:id="5821"/>
      <w:r w:rsidR="00865E88">
        <w:rPr>
          <w:rtl/>
        </w:rPr>
        <w:t>חודשים</w:t>
      </w:r>
      <w:r w:rsidR="00865E88">
        <w:rPr>
          <w:rFonts w:hint="cs"/>
          <w:rtl/>
        </w:rPr>
        <w:t xml:space="preserve"> </w:t>
      </w:r>
      <w:r>
        <w:rPr>
          <w:rFonts w:hint="cs"/>
          <w:rtl/>
        </w:rPr>
        <w:t>–</w:t>
      </w:r>
      <w:r w:rsidR="00865E88">
        <w:rPr>
          <w:rtl/>
        </w:rPr>
        <w:t xml:space="preserve"> </w:t>
      </w:r>
      <w:bookmarkStart w:id="5822" w:name="_ETM_Q11_446450"/>
      <w:bookmarkEnd w:id="5822"/>
      <w:r w:rsidR="00865E88">
        <w:rPr>
          <w:rtl/>
        </w:rPr>
        <w:t xml:space="preserve">וזה </w:t>
      </w:r>
      <w:bookmarkStart w:id="5823" w:name="_ETM_Q11_447080"/>
      <w:bookmarkEnd w:id="5823"/>
      <w:r w:rsidR="00865E88">
        <w:rPr>
          <w:rtl/>
        </w:rPr>
        <w:t xml:space="preserve">בהוראת </w:t>
      </w:r>
      <w:bookmarkStart w:id="5824" w:name="_ETM_Q11_447440"/>
      <w:bookmarkEnd w:id="5824"/>
      <w:r w:rsidR="00865E88">
        <w:rPr>
          <w:rtl/>
        </w:rPr>
        <w:t>שעה</w:t>
      </w:r>
      <w:r>
        <w:rPr>
          <w:rFonts w:hint="cs"/>
          <w:rtl/>
        </w:rPr>
        <w:t>,</w:t>
      </w:r>
      <w:r w:rsidR="00865E88">
        <w:rPr>
          <w:rtl/>
        </w:rPr>
        <w:t xml:space="preserve"> </w:t>
      </w:r>
      <w:bookmarkStart w:id="5825" w:name="_ETM_Q11_447650"/>
      <w:bookmarkEnd w:id="5825"/>
      <w:r w:rsidR="00865E88">
        <w:rPr>
          <w:rtl/>
        </w:rPr>
        <w:t xml:space="preserve">דרך </w:t>
      </w:r>
      <w:bookmarkStart w:id="5826" w:name="_ETM_Q11_447830"/>
      <w:bookmarkEnd w:id="5826"/>
      <w:r w:rsidR="00865E88">
        <w:rPr>
          <w:rtl/>
        </w:rPr>
        <w:t>אגב</w:t>
      </w:r>
      <w:r w:rsidR="00865E88">
        <w:rPr>
          <w:rFonts w:hint="cs"/>
          <w:rtl/>
        </w:rPr>
        <w:t>,</w:t>
      </w:r>
      <w:r w:rsidR="00865E88">
        <w:rPr>
          <w:rtl/>
        </w:rPr>
        <w:t xml:space="preserve"> </w:t>
      </w:r>
      <w:bookmarkStart w:id="5827" w:name="_ETM_Q11_448370"/>
      <w:bookmarkEnd w:id="5827"/>
      <w:r w:rsidR="00865E88">
        <w:rPr>
          <w:rFonts w:hint="cs"/>
          <w:rtl/>
        </w:rPr>
        <w:t>ש</w:t>
      </w:r>
      <w:r w:rsidR="00865E88">
        <w:rPr>
          <w:rtl/>
        </w:rPr>
        <w:t xml:space="preserve">עוד </w:t>
      </w:r>
      <w:bookmarkStart w:id="5828" w:name="_ETM_Q11_448730"/>
      <w:bookmarkEnd w:id="5828"/>
      <w:r w:rsidR="00865E88">
        <w:rPr>
          <w:rtl/>
        </w:rPr>
        <w:t xml:space="preserve">שנה </w:t>
      </w:r>
      <w:bookmarkStart w:id="5829" w:name="_ETM_Q11_449000"/>
      <w:bookmarkEnd w:id="5829"/>
      <w:r w:rsidR="00865E88">
        <w:rPr>
          <w:rtl/>
        </w:rPr>
        <w:t xml:space="preserve">או </w:t>
      </w:r>
      <w:bookmarkStart w:id="5830" w:name="_ETM_Q11_449089"/>
      <w:bookmarkEnd w:id="5830"/>
      <w:r w:rsidR="00865E88">
        <w:rPr>
          <w:rtl/>
        </w:rPr>
        <w:t xml:space="preserve">שנתיים </w:t>
      </w:r>
      <w:bookmarkStart w:id="5831" w:name="_ETM_Q11_449510"/>
      <w:bookmarkEnd w:id="5831"/>
      <w:r w:rsidR="00865E88">
        <w:rPr>
          <w:rtl/>
        </w:rPr>
        <w:t xml:space="preserve">כבר </w:t>
      </w:r>
      <w:bookmarkStart w:id="5832" w:name="_ETM_Q11_449720"/>
      <w:bookmarkEnd w:id="5832"/>
      <w:r w:rsidR="00865E88">
        <w:rPr>
          <w:rtl/>
        </w:rPr>
        <w:t>פוקעת</w:t>
      </w:r>
      <w:bookmarkStart w:id="5833" w:name="_ETM_Q11_450980"/>
      <w:bookmarkEnd w:id="5833"/>
      <w:r w:rsidR="00865E88">
        <w:rPr>
          <w:rFonts w:hint="cs"/>
          <w:rtl/>
        </w:rPr>
        <w:t xml:space="preserve"> </w:t>
      </w:r>
      <w:r>
        <w:rPr>
          <w:rFonts w:hint="eastAsia"/>
          <w:rtl/>
        </w:rPr>
        <w:t xml:space="preserve">– </w:t>
      </w:r>
      <w:r w:rsidR="00865E88">
        <w:rPr>
          <w:rtl/>
        </w:rPr>
        <w:t xml:space="preserve">כל </w:t>
      </w:r>
      <w:bookmarkStart w:id="5834" w:name="_ETM_Q11_451160"/>
      <w:bookmarkEnd w:id="5834"/>
      <w:r w:rsidR="00865E88">
        <w:rPr>
          <w:rtl/>
        </w:rPr>
        <w:t xml:space="preserve">הדיון </w:t>
      </w:r>
      <w:bookmarkStart w:id="5835" w:name="_ETM_Q11_451580"/>
      <w:bookmarkEnd w:id="5835"/>
      <w:r w:rsidR="00865E88">
        <w:rPr>
          <w:rtl/>
        </w:rPr>
        <w:t xml:space="preserve">הזה </w:t>
      </w:r>
      <w:bookmarkStart w:id="5836" w:name="_ETM_Q11_452210"/>
      <w:bookmarkEnd w:id="5836"/>
      <w:r w:rsidR="00865E88">
        <w:rPr>
          <w:rtl/>
        </w:rPr>
        <w:t xml:space="preserve">הוא </w:t>
      </w:r>
      <w:bookmarkStart w:id="5837" w:name="_ETM_Q11_452779"/>
      <w:bookmarkEnd w:id="5837"/>
      <w:r w:rsidR="00865E88">
        <w:rPr>
          <w:rtl/>
        </w:rPr>
        <w:t xml:space="preserve">בדיוק </w:t>
      </w:r>
      <w:bookmarkStart w:id="5838" w:name="_ETM_Q11_453139"/>
      <w:bookmarkEnd w:id="5838"/>
      <w:r w:rsidR="00865E88">
        <w:rPr>
          <w:rtl/>
        </w:rPr>
        <w:t xml:space="preserve">אותו </w:t>
      </w:r>
      <w:bookmarkStart w:id="5839" w:name="_ETM_Q11_453380"/>
      <w:bookmarkEnd w:id="5839"/>
      <w:r w:rsidR="00865E88">
        <w:rPr>
          <w:rtl/>
        </w:rPr>
        <w:t xml:space="preserve">דיון </w:t>
      </w:r>
      <w:bookmarkStart w:id="5840" w:name="_ETM_Q11_453740"/>
      <w:bookmarkEnd w:id="5840"/>
      <w:r w:rsidR="00865E88">
        <w:rPr>
          <w:rtl/>
        </w:rPr>
        <w:t>שמתנגש</w:t>
      </w:r>
      <w:r w:rsidR="00865E88">
        <w:rPr>
          <w:rFonts w:hint="cs"/>
          <w:rtl/>
        </w:rPr>
        <w:t>.</w:t>
      </w:r>
      <w:r w:rsidR="00865E88">
        <w:rPr>
          <w:rtl/>
        </w:rPr>
        <w:t xml:space="preserve"> </w:t>
      </w:r>
      <w:bookmarkStart w:id="5841" w:name="_ETM_Q11_454490"/>
      <w:bookmarkEnd w:id="5841"/>
      <w:r w:rsidR="00865E88">
        <w:rPr>
          <w:rtl/>
        </w:rPr>
        <w:t>ש</w:t>
      </w:r>
      <w:bookmarkStart w:id="5842" w:name="_ETM_Q11_454699"/>
      <w:bookmarkEnd w:id="5842"/>
      <w:r w:rsidR="00865E88">
        <w:rPr>
          <w:rtl/>
        </w:rPr>
        <w:t xml:space="preserve">ופט </w:t>
      </w:r>
      <w:bookmarkStart w:id="5843" w:name="_ETM_Q11_455089"/>
      <w:bookmarkEnd w:id="5843"/>
      <w:r w:rsidR="00865E88">
        <w:rPr>
          <w:rtl/>
        </w:rPr>
        <w:t xml:space="preserve">בא </w:t>
      </w:r>
      <w:bookmarkStart w:id="5844" w:name="_ETM_Q11_455360"/>
      <w:bookmarkEnd w:id="5844"/>
      <w:r w:rsidR="00865E88">
        <w:rPr>
          <w:rtl/>
        </w:rPr>
        <w:t>ואומר</w:t>
      </w:r>
      <w:r w:rsidR="00865E88">
        <w:rPr>
          <w:rFonts w:hint="cs"/>
          <w:rtl/>
        </w:rPr>
        <w:t>:</w:t>
      </w:r>
      <w:r w:rsidR="00865E88">
        <w:rPr>
          <w:rtl/>
        </w:rPr>
        <w:t xml:space="preserve"> </w:t>
      </w:r>
      <w:bookmarkStart w:id="5845" w:name="_ETM_Q11_455720"/>
      <w:bookmarkStart w:id="5846" w:name="_ETM_Q11_455870"/>
      <w:bookmarkStart w:id="5847" w:name="_ETM_Q11_456979"/>
      <w:bookmarkEnd w:id="5845"/>
      <w:bookmarkEnd w:id="5846"/>
      <w:bookmarkEnd w:id="5847"/>
      <w:r w:rsidR="00865E88">
        <w:rPr>
          <w:rtl/>
        </w:rPr>
        <w:t xml:space="preserve">למרות </w:t>
      </w:r>
      <w:bookmarkStart w:id="5848" w:name="_ETM_Q11_457310"/>
      <w:bookmarkEnd w:id="5848"/>
      <w:r w:rsidR="00865E88">
        <w:rPr>
          <w:rtl/>
        </w:rPr>
        <w:t>ש</w:t>
      </w:r>
      <w:bookmarkStart w:id="5849" w:name="_ETM_Q11_457669"/>
      <w:bookmarkStart w:id="5850" w:name="_ETM_Q11_458210"/>
      <w:bookmarkEnd w:id="5849"/>
      <w:bookmarkEnd w:id="5850"/>
      <w:r w:rsidR="00865E88">
        <w:rPr>
          <w:rtl/>
        </w:rPr>
        <w:t xml:space="preserve">החלטתי </w:t>
      </w:r>
      <w:bookmarkStart w:id="5851" w:name="_ETM_Q11_458570"/>
      <w:bookmarkEnd w:id="5851"/>
      <w:r w:rsidR="00865E88">
        <w:rPr>
          <w:rtl/>
        </w:rPr>
        <w:t>על</w:t>
      </w:r>
      <w:r w:rsidR="00865E88">
        <w:rPr>
          <w:rFonts w:hint="cs"/>
          <w:rtl/>
        </w:rPr>
        <w:t xml:space="preserve"> תשעה</w:t>
      </w:r>
      <w:bookmarkStart w:id="5852" w:name="_ETM_Q11_458630"/>
      <w:bookmarkEnd w:id="5852"/>
      <w:r w:rsidR="00865E88">
        <w:rPr>
          <w:rtl/>
        </w:rPr>
        <w:t xml:space="preserve"> </w:t>
      </w:r>
      <w:bookmarkStart w:id="5853" w:name="_ETM_Q11_458930"/>
      <w:bookmarkEnd w:id="5853"/>
      <w:r w:rsidR="00865E88">
        <w:rPr>
          <w:rtl/>
        </w:rPr>
        <w:t xml:space="preserve">חודשי </w:t>
      </w:r>
      <w:bookmarkStart w:id="5854" w:name="_ETM_Q11_459229"/>
      <w:bookmarkEnd w:id="5854"/>
      <w:r w:rsidR="00865E88">
        <w:rPr>
          <w:rtl/>
        </w:rPr>
        <w:t>מאסר</w:t>
      </w:r>
      <w:r>
        <w:rPr>
          <w:rFonts w:hint="cs"/>
          <w:rtl/>
        </w:rPr>
        <w:t>,</w:t>
      </w:r>
      <w:r w:rsidR="00865E88">
        <w:rPr>
          <w:rtl/>
        </w:rPr>
        <w:t xml:space="preserve"> </w:t>
      </w:r>
      <w:bookmarkStart w:id="5855" w:name="_ETM_Q11_459560"/>
      <w:bookmarkEnd w:id="5855"/>
      <w:r w:rsidR="00865E88">
        <w:rPr>
          <w:rtl/>
        </w:rPr>
        <w:t xml:space="preserve">אני </w:t>
      </w:r>
      <w:bookmarkStart w:id="5856" w:name="_ETM_Q11_459680"/>
      <w:bookmarkEnd w:id="5856"/>
      <w:r w:rsidR="00865E88">
        <w:rPr>
          <w:rtl/>
        </w:rPr>
        <w:t xml:space="preserve">מחליט </w:t>
      </w:r>
      <w:bookmarkStart w:id="5857" w:name="_ETM_Q11_460570"/>
      <w:bookmarkEnd w:id="5857"/>
      <w:r w:rsidR="00865E88">
        <w:rPr>
          <w:rtl/>
        </w:rPr>
        <w:t xml:space="preserve">להמיר </w:t>
      </w:r>
      <w:bookmarkStart w:id="5858" w:name="_ETM_Q11_460990"/>
      <w:bookmarkEnd w:id="5858"/>
      <w:r w:rsidR="00865E88">
        <w:rPr>
          <w:rtl/>
        </w:rPr>
        <w:t xml:space="preserve">את </w:t>
      </w:r>
      <w:bookmarkStart w:id="5859" w:name="_ETM_Q11_461080"/>
      <w:bookmarkEnd w:id="5859"/>
      <w:r w:rsidR="00865E88">
        <w:rPr>
          <w:rtl/>
        </w:rPr>
        <w:t xml:space="preserve">זה </w:t>
      </w:r>
      <w:bookmarkStart w:id="5860" w:name="_ETM_Q11_461170"/>
      <w:bookmarkEnd w:id="5860"/>
      <w:r w:rsidR="00865E88">
        <w:rPr>
          <w:rtl/>
        </w:rPr>
        <w:t xml:space="preserve">בעבודה </w:t>
      </w:r>
      <w:bookmarkStart w:id="5861" w:name="_ETM_Q11_462880"/>
      <w:bookmarkEnd w:id="5861"/>
      <w:r w:rsidR="00865E88">
        <w:rPr>
          <w:rtl/>
        </w:rPr>
        <w:t xml:space="preserve">לשירות </w:t>
      </w:r>
      <w:bookmarkStart w:id="5862" w:name="_ETM_Q11_463270"/>
      <w:bookmarkEnd w:id="5862"/>
      <w:r w:rsidR="00865E88">
        <w:rPr>
          <w:rtl/>
        </w:rPr>
        <w:t>הציבור</w:t>
      </w:r>
      <w:r w:rsidR="00865E88">
        <w:rPr>
          <w:rFonts w:hint="cs"/>
          <w:rtl/>
        </w:rPr>
        <w:t>,</w:t>
      </w:r>
      <w:r w:rsidR="00865E88">
        <w:rPr>
          <w:rtl/>
        </w:rPr>
        <w:t xml:space="preserve"> </w:t>
      </w:r>
      <w:bookmarkStart w:id="5863" w:name="_ETM_Q11_464420"/>
      <w:bookmarkEnd w:id="5863"/>
      <w:r w:rsidR="00865E88">
        <w:rPr>
          <w:rtl/>
        </w:rPr>
        <w:t xml:space="preserve">שזה </w:t>
      </w:r>
      <w:bookmarkStart w:id="5864" w:name="_ETM_Q11_464690"/>
      <w:bookmarkEnd w:id="5864"/>
      <w:r w:rsidR="00865E88">
        <w:rPr>
          <w:rtl/>
        </w:rPr>
        <w:t xml:space="preserve">בעצם </w:t>
      </w:r>
      <w:bookmarkStart w:id="5865" w:name="_ETM_Q11_465020"/>
      <w:bookmarkEnd w:id="5865"/>
      <w:r w:rsidR="00865E88">
        <w:rPr>
          <w:rtl/>
        </w:rPr>
        <w:t xml:space="preserve">חלופה </w:t>
      </w:r>
      <w:bookmarkStart w:id="5866" w:name="_ETM_Q11_465529"/>
      <w:bookmarkEnd w:id="5866"/>
      <w:r w:rsidR="00865E88">
        <w:rPr>
          <w:rtl/>
        </w:rPr>
        <w:t xml:space="preserve">של </w:t>
      </w:r>
      <w:bookmarkStart w:id="5867" w:name="_ETM_Q11_465710"/>
      <w:bookmarkEnd w:id="5867"/>
      <w:r w:rsidR="00865E88">
        <w:rPr>
          <w:rtl/>
        </w:rPr>
        <w:t>מאסר</w:t>
      </w:r>
      <w:r>
        <w:rPr>
          <w:rFonts w:hint="cs"/>
          <w:rtl/>
        </w:rPr>
        <w:t>.</w:t>
      </w:r>
      <w:r w:rsidR="00865E88">
        <w:rPr>
          <w:rtl/>
        </w:rPr>
        <w:t xml:space="preserve"> </w:t>
      </w:r>
      <w:bookmarkStart w:id="5868" w:name="_ETM_Q11_466730"/>
      <w:bookmarkEnd w:id="5868"/>
      <w:r w:rsidR="00865E88">
        <w:rPr>
          <w:rtl/>
        </w:rPr>
        <w:t xml:space="preserve">כל </w:t>
      </w:r>
      <w:bookmarkStart w:id="5869" w:name="_ETM_Q11_466940"/>
      <w:bookmarkEnd w:id="5869"/>
      <w:r w:rsidR="00865E88">
        <w:rPr>
          <w:rtl/>
        </w:rPr>
        <w:t xml:space="preserve">הדיון </w:t>
      </w:r>
      <w:bookmarkStart w:id="5870" w:name="_ETM_Q11_467270"/>
      <w:bookmarkEnd w:id="5870"/>
      <w:r w:rsidR="00865E88">
        <w:rPr>
          <w:rtl/>
        </w:rPr>
        <w:t xml:space="preserve">הזה </w:t>
      </w:r>
      <w:bookmarkStart w:id="5871" w:name="_ETM_Q11_467450"/>
      <w:bookmarkEnd w:id="5871"/>
      <w:r w:rsidR="00865E88">
        <w:rPr>
          <w:rtl/>
        </w:rPr>
        <w:t>מתחדד</w:t>
      </w:r>
      <w:r w:rsidR="00865E88">
        <w:rPr>
          <w:rFonts w:hint="cs"/>
          <w:rtl/>
        </w:rPr>
        <w:t>,</w:t>
      </w:r>
      <w:bookmarkStart w:id="5872" w:name="_ETM_Q11_467960"/>
      <w:bookmarkEnd w:id="5872"/>
      <w:r w:rsidR="00865E88">
        <w:rPr>
          <w:rFonts w:hint="cs"/>
          <w:rtl/>
        </w:rPr>
        <w:t xml:space="preserve"> אתה יודע, </w:t>
      </w:r>
      <w:bookmarkStart w:id="5873" w:name="_ETM_Q11_467000"/>
      <w:bookmarkStart w:id="5874" w:name="_ETM_Q11_468320"/>
      <w:bookmarkEnd w:id="5873"/>
      <w:bookmarkEnd w:id="5874"/>
      <w:r w:rsidR="00865E88">
        <w:rPr>
          <w:rFonts w:hint="cs"/>
          <w:rtl/>
        </w:rPr>
        <w:t>ב</w:t>
      </w:r>
      <w:r w:rsidR="00865E88">
        <w:rPr>
          <w:rtl/>
        </w:rPr>
        <w:t>פ</w:t>
      </w:r>
      <w:r w:rsidR="00865E88">
        <w:rPr>
          <w:rFonts w:hint="cs"/>
          <w:rtl/>
        </w:rPr>
        <w:t>ע</w:t>
      </w:r>
      <w:r w:rsidR="00865E88">
        <w:rPr>
          <w:rtl/>
        </w:rPr>
        <w:t xml:space="preserve">וטות </w:t>
      </w:r>
      <w:bookmarkStart w:id="5875" w:name="_ETM_Q11_469100"/>
      <w:bookmarkEnd w:id="5875"/>
      <w:r w:rsidR="00865E88">
        <w:rPr>
          <w:rtl/>
        </w:rPr>
        <w:t xml:space="preserve">וכו' </w:t>
      </w:r>
      <w:bookmarkStart w:id="5876" w:name="_ETM_Q11_469670"/>
      <w:bookmarkEnd w:id="5876"/>
      <w:r>
        <w:rPr>
          <w:rFonts w:hint="cs"/>
          <w:rtl/>
        </w:rPr>
        <w:t xml:space="preserve">– </w:t>
      </w:r>
      <w:r w:rsidR="00865E88">
        <w:rPr>
          <w:rtl/>
        </w:rPr>
        <w:t xml:space="preserve">עוד </w:t>
      </w:r>
      <w:bookmarkStart w:id="5877" w:name="_ETM_Q11_469820"/>
      <w:bookmarkEnd w:id="5877"/>
      <w:r w:rsidR="00865E88">
        <w:rPr>
          <w:rtl/>
        </w:rPr>
        <w:t xml:space="preserve">פעם </w:t>
      </w:r>
      <w:bookmarkStart w:id="5878" w:name="_ETM_Q11_470029"/>
      <w:bookmarkEnd w:id="5878"/>
      <w:r w:rsidR="00865E88">
        <w:rPr>
          <w:rtl/>
        </w:rPr>
        <w:t xml:space="preserve">אותו </w:t>
      </w:r>
      <w:bookmarkStart w:id="5879" w:name="_ETM_Q11_470240"/>
      <w:bookmarkEnd w:id="5879"/>
      <w:r w:rsidR="00865E88">
        <w:rPr>
          <w:rtl/>
        </w:rPr>
        <w:t>דיון</w:t>
      </w:r>
      <w:r w:rsidR="00865E88">
        <w:rPr>
          <w:rFonts w:hint="cs"/>
          <w:rtl/>
        </w:rPr>
        <w:t xml:space="preserve">. </w:t>
      </w:r>
      <w:bookmarkStart w:id="5880" w:name="_ETM_Q11_469000"/>
      <w:bookmarkStart w:id="5881" w:name="_ETM_Q11_470510"/>
      <w:bookmarkStart w:id="5882" w:name="_ETM_Q11_470600"/>
      <w:bookmarkEnd w:id="5880"/>
      <w:bookmarkEnd w:id="5881"/>
      <w:bookmarkEnd w:id="5882"/>
      <w:r w:rsidR="00865E88">
        <w:rPr>
          <w:rtl/>
        </w:rPr>
        <w:t xml:space="preserve">כל </w:t>
      </w:r>
      <w:bookmarkStart w:id="5883" w:name="_ETM_Q11_470779"/>
      <w:bookmarkEnd w:id="5883"/>
      <w:r w:rsidR="00865E88">
        <w:rPr>
          <w:rtl/>
        </w:rPr>
        <w:t xml:space="preserve">הדיון </w:t>
      </w:r>
      <w:bookmarkStart w:id="5884" w:name="_ETM_Q11_471050"/>
      <w:bookmarkEnd w:id="5884"/>
      <w:r w:rsidR="00865E88">
        <w:rPr>
          <w:rtl/>
        </w:rPr>
        <w:t xml:space="preserve">על </w:t>
      </w:r>
      <w:bookmarkStart w:id="5885" w:name="_ETM_Q11_471809"/>
      <w:bookmarkEnd w:id="5885"/>
      <w:r w:rsidR="00865E88">
        <w:rPr>
          <w:rtl/>
        </w:rPr>
        <w:t xml:space="preserve">פשיעה </w:t>
      </w:r>
      <w:bookmarkStart w:id="5886" w:name="_ETM_Q11_472139"/>
      <w:bookmarkEnd w:id="5886"/>
      <w:r w:rsidR="00865E88">
        <w:rPr>
          <w:rtl/>
        </w:rPr>
        <w:t xml:space="preserve">של </w:t>
      </w:r>
      <w:bookmarkStart w:id="5887" w:name="_ETM_Q11_472319"/>
      <w:bookmarkEnd w:id="5887"/>
      <w:r w:rsidR="00865E88">
        <w:rPr>
          <w:rtl/>
        </w:rPr>
        <w:t xml:space="preserve">הנשק </w:t>
      </w:r>
      <w:bookmarkStart w:id="5888" w:name="_ETM_Q11_472770"/>
      <w:bookmarkEnd w:id="5888"/>
      <w:r>
        <w:rPr>
          <w:rFonts w:hint="cs"/>
          <w:rtl/>
        </w:rPr>
        <w:t xml:space="preserve">– </w:t>
      </w:r>
      <w:r w:rsidR="00865E88">
        <w:rPr>
          <w:rtl/>
        </w:rPr>
        <w:t xml:space="preserve">אנחנו </w:t>
      </w:r>
      <w:bookmarkStart w:id="5889" w:name="_ETM_Q11_473039"/>
      <w:bookmarkEnd w:id="5889"/>
      <w:r w:rsidR="00865E88">
        <w:rPr>
          <w:rtl/>
        </w:rPr>
        <w:t xml:space="preserve">רוצים </w:t>
      </w:r>
      <w:bookmarkStart w:id="5890" w:name="_ETM_Q11_473370"/>
      <w:bookmarkEnd w:id="5890"/>
      <w:r w:rsidR="00865E88">
        <w:rPr>
          <w:rtl/>
        </w:rPr>
        <w:t xml:space="preserve">היום </w:t>
      </w:r>
      <w:bookmarkStart w:id="5891" w:name="_ETM_Q11_473550"/>
      <w:bookmarkEnd w:id="5891"/>
      <w:r w:rsidR="00865E88">
        <w:rPr>
          <w:rtl/>
        </w:rPr>
        <w:t xml:space="preserve">להחמיר </w:t>
      </w:r>
      <w:bookmarkStart w:id="5892" w:name="_ETM_Q11_473939"/>
      <w:bookmarkEnd w:id="5892"/>
      <w:r w:rsidR="00865E88">
        <w:rPr>
          <w:rtl/>
        </w:rPr>
        <w:t>בעניש</w:t>
      </w:r>
      <w:r w:rsidR="00865E88">
        <w:rPr>
          <w:rFonts w:hint="cs"/>
          <w:rtl/>
        </w:rPr>
        <w:t>ה של</w:t>
      </w:r>
      <w:r w:rsidR="00865E88">
        <w:rPr>
          <w:rtl/>
        </w:rPr>
        <w:t xml:space="preserve"> </w:t>
      </w:r>
      <w:bookmarkStart w:id="5893" w:name="_ETM_Q11_474389"/>
      <w:bookmarkEnd w:id="5893"/>
      <w:r w:rsidR="00865E88">
        <w:rPr>
          <w:rtl/>
        </w:rPr>
        <w:t xml:space="preserve">אנשים </w:t>
      </w:r>
      <w:bookmarkStart w:id="5894" w:name="_ETM_Q11_474809"/>
      <w:bookmarkEnd w:id="5894"/>
      <w:r w:rsidR="00865E88">
        <w:rPr>
          <w:rtl/>
        </w:rPr>
        <w:t xml:space="preserve">שאוחזים </w:t>
      </w:r>
      <w:bookmarkStart w:id="5895" w:name="_ETM_Q11_475319"/>
      <w:bookmarkEnd w:id="5895"/>
      <w:r w:rsidR="00865E88">
        <w:rPr>
          <w:rtl/>
        </w:rPr>
        <w:t xml:space="preserve">בנשק </w:t>
      </w:r>
      <w:bookmarkStart w:id="5896" w:name="_ETM_Q11_476440"/>
      <w:bookmarkEnd w:id="5896"/>
      <w:r w:rsidR="00865E88">
        <w:rPr>
          <w:rtl/>
        </w:rPr>
        <w:t>לא</w:t>
      </w:r>
      <w:r w:rsidR="00865E88">
        <w:rPr>
          <w:rFonts w:hint="cs"/>
          <w:rtl/>
        </w:rPr>
        <w:t xml:space="preserve"> </w:t>
      </w:r>
      <w:r w:rsidR="00865E88">
        <w:rPr>
          <w:rtl/>
        </w:rPr>
        <w:t>חוקי</w:t>
      </w:r>
      <w:r w:rsidR="00865E88">
        <w:rPr>
          <w:rFonts w:hint="cs"/>
          <w:rtl/>
        </w:rPr>
        <w:t>.</w:t>
      </w:r>
      <w:bookmarkStart w:id="5897" w:name="_ETM_Q11_477190"/>
      <w:bookmarkEnd w:id="5897"/>
      <w:r w:rsidR="00865E88">
        <w:rPr>
          <w:rFonts w:hint="cs"/>
          <w:rtl/>
        </w:rPr>
        <w:t xml:space="preserve"> </w:t>
      </w:r>
      <w:bookmarkStart w:id="5898" w:name="_ETM_Q11_477640"/>
      <w:bookmarkEnd w:id="5898"/>
      <w:r w:rsidR="00865E88">
        <w:rPr>
          <w:rtl/>
        </w:rPr>
        <w:t xml:space="preserve">אנחנו </w:t>
      </w:r>
      <w:bookmarkStart w:id="5899" w:name="_ETM_Q11_477910"/>
      <w:bookmarkEnd w:id="5899"/>
      <w:r w:rsidR="00865E88">
        <w:rPr>
          <w:rtl/>
        </w:rPr>
        <w:t xml:space="preserve">רואים </w:t>
      </w:r>
      <w:bookmarkStart w:id="5900" w:name="_ETM_Q11_478060"/>
      <w:bookmarkEnd w:id="5900"/>
      <w:r w:rsidR="00865E88">
        <w:rPr>
          <w:rtl/>
        </w:rPr>
        <w:t xml:space="preserve">את </w:t>
      </w:r>
      <w:bookmarkStart w:id="5901" w:name="_ETM_Q11_478120"/>
      <w:bookmarkEnd w:id="5901"/>
      <w:r w:rsidR="00865E88">
        <w:rPr>
          <w:rtl/>
        </w:rPr>
        <w:t xml:space="preserve">התופעה </w:t>
      </w:r>
      <w:bookmarkStart w:id="5902" w:name="_ETM_Q11_478510"/>
      <w:bookmarkEnd w:id="5902"/>
      <w:r w:rsidR="00865E88">
        <w:rPr>
          <w:rtl/>
        </w:rPr>
        <w:t xml:space="preserve">הזאת </w:t>
      </w:r>
      <w:bookmarkStart w:id="5903" w:name="_ETM_Q11_478870"/>
      <w:bookmarkEnd w:id="5903"/>
      <w:r w:rsidR="00865E88">
        <w:rPr>
          <w:rtl/>
        </w:rPr>
        <w:t xml:space="preserve">בייחוד במגזר </w:t>
      </w:r>
      <w:bookmarkStart w:id="5904" w:name="_ETM_Q11_479529"/>
      <w:bookmarkEnd w:id="5904"/>
      <w:r w:rsidR="00865E88">
        <w:rPr>
          <w:rtl/>
        </w:rPr>
        <w:t>הערבי</w:t>
      </w:r>
      <w:r w:rsidR="00865E88">
        <w:rPr>
          <w:rFonts w:hint="cs"/>
          <w:rtl/>
        </w:rPr>
        <w:t>.</w:t>
      </w:r>
      <w:bookmarkStart w:id="5905" w:name="_ETM_Q11_479890"/>
      <w:bookmarkEnd w:id="5905"/>
      <w:r w:rsidR="00865E88">
        <w:rPr>
          <w:rtl/>
        </w:rPr>
        <w:t xml:space="preserve"> </w:t>
      </w:r>
      <w:bookmarkStart w:id="5906" w:name="_ETM_Q11_480640"/>
      <w:bookmarkEnd w:id="5906"/>
      <w:r w:rsidR="00865E88">
        <w:rPr>
          <w:rtl/>
        </w:rPr>
        <w:t xml:space="preserve">אחר </w:t>
      </w:r>
      <w:bookmarkStart w:id="5907" w:name="_ETM_Q11_480790"/>
      <w:bookmarkEnd w:id="5907"/>
      <w:r w:rsidR="00865E88">
        <w:rPr>
          <w:rtl/>
        </w:rPr>
        <w:t xml:space="preserve">כך </w:t>
      </w:r>
      <w:bookmarkStart w:id="5908" w:name="_ETM_Q11_480420"/>
      <w:bookmarkStart w:id="5909" w:name="_ETM_Q11_480690"/>
      <w:bookmarkEnd w:id="5908"/>
      <w:bookmarkEnd w:id="5909"/>
      <w:r w:rsidR="00865E88">
        <w:rPr>
          <w:rFonts w:hint="cs"/>
          <w:rtl/>
        </w:rPr>
        <w:t xml:space="preserve">זה </w:t>
      </w:r>
      <w:r w:rsidR="00865E88">
        <w:rPr>
          <w:rtl/>
        </w:rPr>
        <w:t xml:space="preserve">זולג </w:t>
      </w:r>
      <w:bookmarkStart w:id="5910" w:name="_ETM_Q11_481050"/>
      <w:bookmarkEnd w:id="5910"/>
      <w:r w:rsidR="00865E88">
        <w:rPr>
          <w:rFonts w:hint="cs"/>
          <w:rtl/>
        </w:rPr>
        <w:t xml:space="preserve">לעוד </w:t>
      </w:r>
      <w:bookmarkStart w:id="5911" w:name="_ETM_Q11_481199"/>
      <w:bookmarkEnd w:id="5911"/>
      <w:r w:rsidR="00865E88">
        <w:rPr>
          <w:rtl/>
        </w:rPr>
        <w:t>מ</w:t>
      </w:r>
      <w:r w:rsidR="00865E88">
        <w:rPr>
          <w:rFonts w:hint="cs"/>
          <w:rtl/>
        </w:rPr>
        <w:t>ג</w:t>
      </w:r>
      <w:r w:rsidR="00865E88">
        <w:rPr>
          <w:rtl/>
        </w:rPr>
        <w:t>זרים</w:t>
      </w:r>
      <w:r w:rsidR="00865E88">
        <w:rPr>
          <w:rFonts w:hint="cs"/>
          <w:rtl/>
        </w:rPr>
        <w:t>,</w:t>
      </w:r>
      <w:r w:rsidR="00865E88">
        <w:rPr>
          <w:rtl/>
        </w:rPr>
        <w:t xml:space="preserve"> </w:t>
      </w:r>
      <w:bookmarkStart w:id="5912" w:name="_ETM_Q11_481680"/>
      <w:bookmarkEnd w:id="5912"/>
      <w:r w:rsidR="00865E88">
        <w:rPr>
          <w:rtl/>
        </w:rPr>
        <w:t xml:space="preserve">אבל </w:t>
      </w:r>
      <w:bookmarkStart w:id="5913" w:name="_ETM_Q11_482159"/>
      <w:bookmarkEnd w:id="5913"/>
      <w:r w:rsidR="00865E88">
        <w:rPr>
          <w:rtl/>
        </w:rPr>
        <w:t xml:space="preserve">זה </w:t>
      </w:r>
      <w:bookmarkStart w:id="5914" w:name="_ETM_Q11_482339"/>
      <w:bookmarkEnd w:id="5914"/>
      <w:r w:rsidR="00865E88">
        <w:rPr>
          <w:rtl/>
        </w:rPr>
        <w:t>מא</w:t>
      </w:r>
      <w:r w:rsidR="00865E88">
        <w:rPr>
          <w:rFonts w:hint="cs"/>
          <w:rtl/>
        </w:rPr>
        <w:t>ו</w:t>
      </w:r>
      <w:r w:rsidR="00865E88">
        <w:rPr>
          <w:rtl/>
        </w:rPr>
        <w:t xml:space="preserve">ד </w:t>
      </w:r>
      <w:bookmarkStart w:id="5915" w:name="_ETM_Q11_482550"/>
      <w:bookmarkEnd w:id="5915"/>
      <w:r w:rsidR="00865E88">
        <w:rPr>
          <w:rtl/>
        </w:rPr>
        <w:t>מא</w:t>
      </w:r>
      <w:r w:rsidR="00865E88">
        <w:rPr>
          <w:rFonts w:hint="cs"/>
          <w:rtl/>
        </w:rPr>
        <w:t>ו</w:t>
      </w:r>
      <w:r w:rsidR="00865E88">
        <w:rPr>
          <w:rtl/>
        </w:rPr>
        <w:t xml:space="preserve">ד </w:t>
      </w:r>
      <w:bookmarkStart w:id="5916" w:name="_ETM_Q11_482700"/>
      <w:bookmarkEnd w:id="5916"/>
      <w:r w:rsidR="00865E88">
        <w:rPr>
          <w:rtl/>
        </w:rPr>
        <w:t xml:space="preserve">בולט </w:t>
      </w:r>
      <w:bookmarkStart w:id="5917" w:name="_ETM_Q11_483029"/>
      <w:bookmarkEnd w:id="5917"/>
      <w:r w:rsidR="00865E88">
        <w:rPr>
          <w:rtl/>
        </w:rPr>
        <w:t xml:space="preserve">במגזר </w:t>
      </w:r>
      <w:bookmarkStart w:id="5918" w:name="_ETM_Q11_483570"/>
      <w:bookmarkEnd w:id="5918"/>
      <w:r w:rsidR="00865E88">
        <w:rPr>
          <w:rtl/>
        </w:rPr>
        <w:t>הערבי</w:t>
      </w:r>
      <w:r>
        <w:rPr>
          <w:rFonts w:hint="cs"/>
          <w:rtl/>
        </w:rPr>
        <w:t>,</w:t>
      </w:r>
      <w:r w:rsidR="00865E88">
        <w:rPr>
          <w:rtl/>
        </w:rPr>
        <w:t xml:space="preserve"> </w:t>
      </w:r>
      <w:bookmarkStart w:id="5919" w:name="_ETM_Q11_483929"/>
      <w:bookmarkEnd w:id="5919"/>
      <w:r w:rsidR="00865E88">
        <w:rPr>
          <w:rtl/>
        </w:rPr>
        <w:t xml:space="preserve">וזה </w:t>
      </w:r>
      <w:bookmarkStart w:id="5920" w:name="_ETM_Q11_484710"/>
      <w:bookmarkEnd w:id="5920"/>
      <w:r w:rsidR="00865E88">
        <w:rPr>
          <w:rtl/>
        </w:rPr>
        <w:t xml:space="preserve">מוביל </w:t>
      </w:r>
      <w:bookmarkStart w:id="5921" w:name="_ETM_Q11_484980"/>
      <w:bookmarkEnd w:id="5921"/>
      <w:r w:rsidR="00865E88">
        <w:rPr>
          <w:rtl/>
        </w:rPr>
        <w:t>לפשיעה</w:t>
      </w:r>
      <w:r w:rsidR="00865E88">
        <w:rPr>
          <w:rFonts w:hint="cs"/>
          <w:rtl/>
        </w:rPr>
        <w:t>.</w:t>
      </w:r>
    </w:p>
    <w:p w:rsidR="00865E88" w:rsidRDefault="00865E88" w:rsidP="00671C29">
      <w:pPr>
        <w:rPr>
          <w:rtl/>
        </w:rPr>
      </w:pPr>
      <w:bookmarkStart w:id="5922" w:name="_ETM_Q11_486000"/>
      <w:bookmarkEnd w:id="5922"/>
    </w:p>
    <w:p w:rsidR="00865E88" w:rsidRDefault="00865E88" w:rsidP="004A65FD">
      <w:pPr>
        <w:rPr>
          <w:rtl/>
        </w:rPr>
      </w:pPr>
      <w:bookmarkStart w:id="5923" w:name="_ETM_Q11_487000"/>
      <w:bookmarkStart w:id="5924" w:name="_ETM_Q11_485640"/>
      <w:bookmarkEnd w:id="5923"/>
      <w:bookmarkEnd w:id="5924"/>
      <w:r>
        <w:rPr>
          <w:rtl/>
        </w:rPr>
        <w:t xml:space="preserve">אז </w:t>
      </w:r>
      <w:bookmarkStart w:id="5925" w:name="_ETM_Q11_485970"/>
      <w:bookmarkEnd w:id="5925"/>
      <w:r>
        <w:rPr>
          <w:rtl/>
        </w:rPr>
        <w:t>לכן</w:t>
      </w:r>
      <w:r>
        <w:rPr>
          <w:rFonts w:hint="cs"/>
          <w:rtl/>
        </w:rPr>
        <w:t>,</w:t>
      </w:r>
      <w:r>
        <w:rPr>
          <w:rtl/>
        </w:rPr>
        <w:t xml:space="preserve"> </w:t>
      </w:r>
      <w:bookmarkStart w:id="5926" w:name="_ETM_Q11_487339"/>
      <w:bookmarkEnd w:id="5926"/>
      <w:r>
        <w:rPr>
          <w:rtl/>
        </w:rPr>
        <w:t xml:space="preserve">אני </w:t>
      </w:r>
      <w:bookmarkStart w:id="5927" w:name="_ETM_Q11_487669"/>
      <w:bookmarkEnd w:id="5927"/>
      <w:r>
        <w:rPr>
          <w:rtl/>
        </w:rPr>
        <w:t xml:space="preserve">מנסה </w:t>
      </w:r>
      <w:bookmarkStart w:id="5928" w:name="_ETM_Q11_488059"/>
      <w:bookmarkEnd w:id="5928"/>
      <w:r>
        <w:rPr>
          <w:rtl/>
        </w:rPr>
        <w:t xml:space="preserve">לבוא </w:t>
      </w:r>
      <w:bookmarkStart w:id="5929" w:name="_ETM_Q11_488299"/>
      <w:bookmarkEnd w:id="5929"/>
      <w:r>
        <w:rPr>
          <w:rtl/>
        </w:rPr>
        <w:t>ולהגיד</w:t>
      </w:r>
      <w:r>
        <w:rPr>
          <w:rFonts w:hint="cs"/>
          <w:rtl/>
        </w:rPr>
        <w:t>:</w:t>
      </w:r>
      <w:bookmarkStart w:id="5930" w:name="_ETM_Q11_489080"/>
      <w:bookmarkStart w:id="5931" w:name="_ETM_Q11_489589"/>
      <w:bookmarkEnd w:id="5930"/>
      <w:bookmarkEnd w:id="5931"/>
      <w:r>
        <w:rPr>
          <w:rFonts w:hint="cs"/>
          <w:rtl/>
        </w:rPr>
        <w:t xml:space="preserve"> ה</w:t>
      </w:r>
      <w:r>
        <w:rPr>
          <w:rtl/>
        </w:rPr>
        <w:t xml:space="preserve">חלק </w:t>
      </w:r>
      <w:bookmarkStart w:id="5932" w:name="_ETM_Q11_490010"/>
      <w:bookmarkEnd w:id="5932"/>
      <w:r>
        <w:rPr>
          <w:rtl/>
        </w:rPr>
        <w:t xml:space="preserve">של </w:t>
      </w:r>
      <w:bookmarkStart w:id="5933" w:name="_ETM_Q11_490520"/>
      <w:bookmarkStart w:id="5934" w:name="_ETM_Q11_490760"/>
      <w:bookmarkEnd w:id="5933"/>
      <w:bookmarkEnd w:id="5934"/>
      <w:r>
        <w:rPr>
          <w:rtl/>
        </w:rPr>
        <w:t xml:space="preserve">מספר </w:t>
      </w:r>
      <w:bookmarkStart w:id="5935" w:name="_ETM_Q11_491210"/>
      <w:bookmarkEnd w:id="5935"/>
      <w:r>
        <w:rPr>
          <w:rFonts w:hint="cs"/>
          <w:rtl/>
        </w:rPr>
        <w:t>ה</w:t>
      </w:r>
      <w:r>
        <w:rPr>
          <w:rtl/>
        </w:rPr>
        <w:t xml:space="preserve">אסירים </w:t>
      </w:r>
      <w:bookmarkStart w:id="5936" w:name="_ETM_Q11_491660"/>
      <w:bookmarkEnd w:id="5936"/>
      <w:r>
        <w:rPr>
          <w:rtl/>
        </w:rPr>
        <w:t>בישראל</w:t>
      </w:r>
      <w:r>
        <w:rPr>
          <w:rFonts w:hint="cs"/>
          <w:rtl/>
        </w:rPr>
        <w:t xml:space="preserve">, כשאתה </w:t>
      </w:r>
      <w:bookmarkStart w:id="5937" w:name="_ETM_Q11_493020"/>
      <w:bookmarkStart w:id="5938" w:name="_ETM_Q11_493230"/>
      <w:bookmarkEnd w:id="5937"/>
      <w:bookmarkEnd w:id="5938"/>
      <w:r>
        <w:rPr>
          <w:rtl/>
        </w:rPr>
        <w:t xml:space="preserve">מסתכל </w:t>
      </w:r>
      <w:bookmarkStart w:id="5939" w:name="_ETM_Q11_493620"/>
      <w:bookmarkEnd w:id="5939"/>
      <w:r>
        <w:rPr>
          <w:rtl/>
        </w:rPr>
        <w:t xml:space="preserve">במחקר </w:t>
      </w:r>
      <w:bookmarkStart w:id="5940" w:name="_ETM_Q11_494040"/>
      <w:bookmarkEnd w:id="5940"/>
      <w:r>
        <w:rPr>
          <w:rtl/>
        </w:rPr>
        <w:t>השוואתי</w:t>
      </w:r>
      <w:r>
        <w:rPr>
          <w:rFonts w:hint="cs"/>
          <w:rtl/>
        </w:rPr>
        <w:t xml:space="preserve"> </w:t>
      </w:r>
      <w:r w:rsidR="003F2BDB">
        <w:rPr>
          <w:rFonts w:hint="cs"/>
          <w:rtl/>
        </w:rPr>
        <w:t>–</w:t>
      </w:r>
      <w:r>
        <w:rPr>
          <w:rtl/>
        </w:rPr>
        <w:t xml:space="preserve"> </w:t>
      </w:r>
      <w:bookmarkStart w:id="5941" w:name="_ETM_Q11_495299"/>
      <w:bookmarkEnd w:id="5941"/>
      <w:r>
        <w:rPr>
          <w:rtl/>
        </w:rPr>
        <w:t>מ</w:t>
      </w:r>
      <w:r>
        <w:rPr>
          <w:rFonts w:hint="cs"/>
          <w:rtl/>
        </w:rPr>
        <w:t>ול</w:t>
      </w:r>
      <w:r>
        <w:rPr>
          <w:rtl/>
        </w:rPr>
        <w:t xml:space="preserve"> </w:t>
      </w:r>
      <w:bookmarkStart w:id="5942" w:name="_ETM_Q11_495570"/>
      <w:bookmarkEnd w:id="5942"/>
      <w:r>
        <w:rPr>
          <w:rtl/>
        </w:rPr>
        <w:t xml:space="preserve">ארצות </w:t>
      </w:r>
      <w:bookmarkStart w:id="5943" w:name="_ETM_Q11_495900"/>
      <w:bookmarkEnd w:id="5943"/>
      <w:r>
        <w:rPr>
          <w:rtl/>
        </w:rPr>
        <w:t xml:space="preserve">הברית </w:t>
      </w:r>
      <w:bookmarkStart w:id="5944" w:name="_ETM_Q11_496199"/>
      <w:bookmarkEnd w:id="5944"/>
      <w:r>
        <w:rPr>
          <w:rtl/>
        </w:rPr>
        <w:t xml:space="preserve">הוא </w:t>
      </w:r>
      <w:bookmarkStart w:id="5945" w:name="_ETM_Q11_496260"/>
      <w:bookmarkEnd w:id="5945"/>
      <w:r>
        <w:rPr>
          <w:rtl/>
        </w:rPr>
        <w:t xml:space="preserve">הרבה </w:t>
      </w:r>
      <w:bookmarkStart w:id="5946" w:name="_ETM_Q11_496439"/>
      <w:bookmarkEnd w:id="5946"/>
      <w:r>
        <w:rPr>
          <w:rtl/>
        </w:rPr>
        <w:t xml:space="preserve">יותר </w:t>
      </w:r>
      <w:bookmarkStart w:id="5947" w:name="_ETM_Q11_496589"/>
      <w:bookmarkEnd w:id="5947"/>
      <w:r>
        <w:rPr>
          <w:rtl/>
        </w:rPr>
        <w:t>נמוך</w:t>
      </w:r>
      <w:r>
        <w:rPr>
          <w:rFonts w:hint="cs"/>
          <w:rtl/>
        </w:rPr>
        <w:t>,</w:t>
      </w:r>
      <w:bookmarkStart w:id="5948" w:name="_ETM_Q11_498039"/>
      <w:bookmarkEnd w:id="5948"/>
      <w:r>
        <w:rPr>
          <w:rFonts w:hint="cs"/>
          <w:rtl/>
        </w:rPr>
        <w:t xml:space="preserve"> </w:t>
      </w:r>
      <w:r>
        <w:rPr>
          <w:rtl/>
        </w:rPr>
        <w:t xml:space="preserve">מול </w:t>
      </w:r>
      <w:bookmarkStart w:id="5949" w:name="_ETM_Q11_498550"/>
      <w:bookmarkEnd w:id="5949"/>
      <w:r>
        <w:rPr>
          <w:rtl/>
        </w:rPr>
        <w:t xml:space="preserve">חלק </w:t>
      </w:r>
      <w:bookmarkStart w:id="5950" w:name="_ETM_Q11_498850"/>
      <w:bookmarkEnd w:id="5950"/>
      <w:r>
        <w:rPr>
          <w:rtl/>
        </w:rPr>
        <w:t xml:space="preserve">ממדינות </w:t>
      </w:r>
      <w:bookmarkStart w:id="5951" w:name="_ETM_Q11_499180"/>
      <w:bookmarkEnd w:id="5951"/>
      <w:r>
        <w:rPr>
          <w:rtl/>
        </w:rPr>
        <w:t xml:space="preserve">אירופה </w:t>
      </w:r>
      <w:bookmarkStart w:id="5952" w:name="_ETM_Q11_500210"/>
      <w:bookmarkStart w:id="5953" w:name="_ETM_Q11_500660"/>
      <w:bookmarkEnd w:id="5952"/>
      <w:bookmarkEnd w:id="5953"/>
      <w:r>
        <w:rPr>
          <w:rtl/>
        </w:rPr>
        <w:t xml:space="preserve">הוא </w:t>
      </w:r>
      <w:bookmarkStart w:id="5954" w:name="_ETM_Q11_500750"/>
      <w:bookmarkEnd w:id="5954"/>
      <w:r>
        <w:rPr>
          <w:rtl/>
        </w:rPr>
        <w:t xml:space="preserve">יותר </w:t>
      </w:r>
      <w:bookmarkStart w:id="5955" w:name="_ETM_Q11_500990"/>
      <w:bookmarkEnd w:id="5955"/>
      <w:r>
        <w:rPr>
          <w:rtl/>
        </w:rPr>
        <w:t>גבוה</w:t>
      </w:r>
      <w:r>
        <w:rPr>
          <w:rFonts w:hint="cs"/>
          <w:rtl/>
        </w:rPr>
        <w:t>.</w:t>
      </w:r>
      <w:r>
        <w:rPr>
          <w:rtl/>
        </w:rPr>
        <w:t xml:space="preserve"> </w:t>
      </w:r>
      <w:bookmarkStart w:id="5956" w:name="_ETM_Q11_502250"/>
      <w:bookmarkEnd w:id="5956"/>
      <w:r>
        <w:rPr>
          <w:rtl/>
        </w:rPr>
        <w:t xml:space="preserve">ישראל </w:t>
      </w:r>
      <w:bookmarkStart w:id="5957" w:name="_ETM_Q11_502580"/>
      <w:bookmarkEnd w:id="5957"/>
      <w:r>
        <w:rPr>
          <w:rtl/>
        </w:rPr>
        <w:t xml:space="preserve">נמצאת </w:t>
      </w:r>
      <w:bookmarkStart w:id="5958" w:name="_ETM_Q11_502849"/>
      <w:bookmarkEnd w:id="5958"/>
      <w:r>
        <w:rPr>
          <w:rtl/>
        </w:rPr>
        <w:t xml:space="preserve">פה </w:t>
      </w:r>
      <w:bookmarkStart w:id="5959" w:name="_ETM_Q11_503000"/>
      <w:bookmarkEnd w:id="5959"/>
      <w:r>
        <w:rPr>
          <w:rFonts w:hint="cs"/>
          <w:rtl/>
        </w:rPr>
        <w:t xml:space="preserve">באיזשהו </w:t>
      </w:r>
      <w:bookmarkStart w:id="5960" w:name="_ETM_Q11_503089"/>
      <w:bookmarkStart w:id="5961" w:name="_ETM_Q11_503449"/>
      <w:bookmarkEnd w:id="5960"/>
      <w:bookmarkEnd w:id="5961"/>
      <w:r>
        <w:rPr>
          <w:rtl/>
        </w:rPr>
        <w:t xml:space="preserve">מקום </w:t>
      </w:r>
      <w:bookmarkStart w:id="5962" w:name="_ETM_Q11_503810"/>
      <w:bookmarkStart w:id="5963" w:name="_ETM_Q11_504050"/>
      <w:bookmarkEnd w:id="5962"/>
      <w:bookmarkEnd w:id="5963"/>
      <w:r>
        <w:rPr>
          <w:rtl/>
        </w:rPr>
        <w:t>באמצע</w:t>
      </w:r>
      <w:r w:rsidR="004A65FD">
        <w:rPr>
          <w:rFonts w:hint="cs"/>
          <w:rtl/>
        </w:rPr>
        <w:t>, נגיד</w:t>
      </w:r>
      <w:r>
        <w:rPr>
          <w:rFonts w:hint="cs"/>
          <w:rtl/>
        </w:rPr>
        <w:t>.</w:t>
      </w:r>
      <w:r>
        <w:rPr>
          <w:rtl/>
        </w:rPr>
        <w:t xml:space="preserve"> </w:t>
      </w:r>
      <w:bookmarkStart w:id="5964" w:name="_ETM_Q11_505419"/>
      <w:bookmarkEnd w:id="5964"/>
      <w:r>
        <w:rPr>
          <w:rFonts w:hint="cs"/>
          <w:rtl/>
        </w:rPr>
        <w:t>ב</w:t>
      </w:r>
      <w:r>
        <w:rPr>
          <w:rtl/>
        </w:rPr>
        <w:t xml:space="preserve">מדינות </w:t>
      </w:r>
      <w:bookmarkStart w:id="5965" w:name="_ETM_Q11_505839"/>
      <w:bookmarkEnd w:id="5965"/>
      <w:r>
        <w:rPr>
          <w:rtl/>
        </w:rPr>
        <w:t>סקנדינ</w:t>
      </w:r>
      <w:r>
        <w:rPr>
          <w:rFonts w:hint="cs"/>
          <w:rtl/>
        </w:rPr>
        <w:t>ב</w:t>
      </w:r>
      <w:r>
        <w:rPr>
          <w:rtl/>
        </w:rPr>
        <w:t>יה</w:t>
      </w:r>
      <w:r w:rsidR="004A65FD">
        <w:rPr>
          <w:rFonts w:hint="cs"/>
          <w:rtl/>
        </w:rPr>
        <w:t>,</w:t>
      </w:r>
      <w:r>
        <w:rPr>
          <w:rtl/>
        </w:rPr>
        <w:t xml:space="preserve"> </w:t>
      </w:r>
      <w:bookmarkStart w:id="5966" w:name="_ETM_Q11_506619"/>
      <w:bookmarkEnd w:id="5966"/>
      <w:r>
        <w:rPr>
          <w:rtl/>
        </w:rPr>
        <w:t>נגיד</w:t>
      </w:r>
      <w:r w:rsidR="004A65FD">
        <w:rPr>
          <w:rFonts w:hint="cs"/>
          <w:rtl/>
        </w:rPr>
        <w:t>,</w:t>
      </w:r>
      <w:r>
        <w:rPr>
          <w:rtl/>
        </w:rPr>
        <w:t xml:space="preserve"> </w:t>
      </w:r>
      <w:bookmarkStart w:id="5967" w:name="_ETM_Q11_506919"/>
      <w:bookmarkEnd w:id="5967"/>
      <w:r>
        <w:rPr>
          <w:rtl/>
        </w:rPr>
        <w:t xml:space="preserve">יש </w:t>
      </w:r>
      <w:bookmarkStart w:id="5968" w:name="_ETM_Q11_507249"/>
      <w:bookmarkEnd w:id="5968"/>
      <w:r>
        <w:rPr>
          <w:rtl/>
        </w:rPr>
        <w:t xml:space="preserve">הרבה </w:t>
      </w:r>
      <w:bookmarkStart w:id="5969" w:name="_ETM_Q11_507489"/>
      <w:bookmarkEnd w:id="5969"/>
      <w:r>
        <w:rPr>
          <w:rtl/>
        </w:rPr>
        <w:t xml:space="preserve">פחות </w:t>
      </w:r>
      <w:bookmarkStart w:id="5970" w:name="_ETM_Q11_507789"/>
      <w:bookmarkEnd w:id="5970"/>
      <w:r>
        <w:rPr>
          <w:rtl/>
        </w:rPr>
        <w:t xml:space="preserve">אסירים </w:t>
      </w:r>
      <w:bookmarkStart w:id="5971" w:name="_ETM_Q11_508179"/>
      <w:bookmarkEnd w:id="5971"/>
      <w:r>
        <w:rPr>
          <w:rtl/>
        </w:rPr>
        <w:t>לנפש</w:t>
      </w:r>
      <w:r w:rsidR="004A65FD">
        <w:rPr>
          <w:rFonts w:hint="cs"/>
          <w:rtl/>
        </w:rPr>
        <w:t>;</w:t>
      </w:r>
      <w:r>
        <w:rPr>
          <w:rFonts w:hint="cs"/>
          <w:rtl/>
        </w:rPr>
        <w:t xml:space="preserve"> בארצות הברית יש </w:t>
      </w:r>
      <w:bookmarkStart w:id="5972" w:name="_ETM_Q11_509300"/>
      <w:bookmarkStart w:id="5973" w:name="_ETM_Q11_509479"/>
      <w:bookmarkStart w:id="5974" w:name="_ETM_Q11_509599"/>
      <w:bookmarkStart w:id="5975" w:name="_ETM_Q11_509869"/>
      <w:bookmarkEnd w:id="5972"/>
      <w:bookmarkEnd w:id="5973"/>
      <w:bookmarkEnd w:id="5974"/>
      <w:bookmarkEnd w:id="5975"/>
      <w:r>
        <w:rPr>
          <w:rtl/>
        </w:rPr>
        <w:t xml:space="preserve">הרבה </w:t>
      </w:r>
      <w:bookmarkStart w:id="5976" w:name="_ETM_Q11_510199"/>
      <w:bookmarkEnd w:id="5976"/>
      <w:r>
        <w:rPr>
          <w:rtl/>
        </w:rPr>
        <w:t xml:space="preserve">יותר </w:t>
      </w:r>
      <w:bookmarkStart w:id="5977" w:name="_ETM_Q11_510380"/>
      <w:bookmarkEnd w:id="5977"/>
      <w:r>
        <w:rPr>
          <w:rtl/>
        </w:rPr>
        <w:t xml:space="preserve">אסירים </w:t>
      </w:r>
      <w:bookmarkStart w:id="5978" w:name="_ETM_Q11_510739"/>
      <w:bookmarkEnd w:id="5978"/>
      <w:r>
        <w:rPr>
          <w:rtl/>
        </w:rPr>
        <w:t>לנפש</w:t>
      </w:r>
      <w:r>
        <w:rPr>
          <w:rFonts w:hint="cs"/>
          <w:rtl/>
        </w:rPr>
        <w:t>.</w:t>
      </w:r>
    </w:p>
    <w:p w:rsidR="00865E88" w:rsidRDefault="00865E88" w:rsidP="00671C29">
      <w:pPr>
        <w:rPr>
          <w:rtl/>
        </w:rPr>
      </w:pPr>
    </w:p>
    <w:p w:rsidR="00865E88" w:rsidRDefault="00865E88" w:rsidP="004A65FD">
      <w:pPr>
        <w:rPr>
          <w:rtl/>
        </w:rPr>
      </w:pPr>
      <w:bookmarkStart w:id="5979" w:name="_ETM_Q11_510000"/>
      <w:bookmarkStart w:id="5980" w:name="_ETM_Q11_511960"/>
      <w:bookmarkEnd w:id="5979"/>
      <w:bookmarkEnd w:id="5980"/>
      <w:r>
        <w:rPr>
          <w:rtl/>
        </w:rPr>
        <w:t xml:space="preserve">בסופו </w:t>
      </w:r>
      <w:bookmarkStart w:id="5981" w:name="_ETM_Q11_512350"/>
      <w:bookmarkEnd w:id="5981"/>
      <w:r>
        <w:rPr>
          <w:rtl/>
        </w:rPr>
        <w:t xml:space="preserve">של </w:t>
      </w:r>
      <w:bookmarkStart w:id="5982" w:name="_ETM_Q11_512440"/>
      <w:bookmarkEnd w:id="5982"/>
      <w:r>
        <w:rPr>
          <w:rtl/>
        </w:rPr>
        <w:t xml:space="preserve">דבר </w:t>
      </w:r>
      <w:bookmarkStart w:id="5983" w:name="_ETM_Q11_512650"/>
      <w:bookmarkEnd w:id="5983"/>
      <w:r>
        <w:rPr>
          <w:rtl/>
        </w:rPr>
        <w:t>ז</w:t>
      </w:r>
      <w:r w:rsidR="004A65FD">
        <w:rPr>
          <w:rFonts w:hint="cs"/>
          <w:rtl/>
        </w:rPr>
        <w:t>ו</w:t>
      </w:r>
      <w:r>
        <w:rPr>
          <w:rtl/>
        </w:rPr>
        <w:t xml:space="preserve"> </w:t>
      </w:r>
      <w:bookmarkStart w:id="5984" w:name="_ETM_Q11_512800"/>
      <w:bookmarkEnd w:id="5984"/>
      <w:r>
        <w:rPr>
          <w:rtl/>
        </w:rPr>
        <w:t>התמודדות</w:t>
      </w:r>
      <w:r>
        <w:rPr>
          <w:rFonts w:hint="cs"/>
          <w:rtl/>
        </w:rPr>
        <w:t>,</w:t>
      </w:r>
      <w:r>
        <w:rPr>
          <w:rtl/>
        </w:rPr>
        <w:t xml:space="preserve"> </w:t>
      </w:r>
      <w:bookmarkStart w:id="5985" w:name="_ETM_Q11_513370"/>
      <w:bookmarkEnd w:id="5985"/>
      <w:r>
        <w:rPr>
          <w:rtl/>
        </w:rPr>
        <w:t>וז</w:t>
      </w:r>
      <w:r w:rsidR="004A65FD">
        <w:rPr>
          <w:rFonts w:hint="cs"/>
          <w:rtl/>
        </w:rPr>
        <w:t>ו</w:t>
      </w:r>
      <w:r>
        <w:rPr>
          <w:rtl/>
        </w:rPr>
        <w:t xml:space="preserve"> </w:t>
      </w:r>
      <w:bookmarkStart w:id="5986" w:name="_ETM_Q11_513520"/>
      <w:bookmarkEnd w:id="5986"/>
      <w:r>
        <w:rPr>
          <w:rFonts w:hint="cs"/>
          <w:rtl/>
        </w:rPr>
        <w:t xml:space="preserve">התמודדות </w:t>
      </w:r>
      <w:bookmarkStart w:id="5987" w:name="_ETM_Q11_513790"/>
      <w:bookmarkEnd w:id="5987"/>
      <w:r>
        <w:rPr>
          <w:rtl/>
        </w:rPr>
        <w:t xml:space="preserve">של </w:t>
      </w:r>
      <w:bookmarkStart w:id="5988" w:name="_ETM_Q11_514000"/>
      <w:bookmarkEnd w:id="5988"/>
      <w:r>
        <w:rPr>
          <w:rFonts w:hint="cs"/>
          <w:rtl/>
        </w:rPr>
        <w:t>ה</w:t>
      </w:r>
      <w:r>
        <w:rPr>
          <w:rtl/>
        </w:rPr>
        <w:t>מערכת</w:t>
      </w:r>
      <w:r w:rsidR="004A65FD">
        <w:rPr>
          <w:rFonts w:hint="cs"/>
          <w:rtl/>
        </w:rPr>
        <w:t>,</w:t>
      </w:r>
      <w:r>
        <w:rPr>
          <w:rFonts w:hint="cs"/>
          <w:rtl/>
        </w:rPr>
        <w:t xml:space="preserve"> </w:t>
      </w:r>
      <w:r>
        <w:rPr>
          <w:rtl/>
        </w:rPr>
        <w:t xml:space="preserve">עוד </w:t>
      </w:r>
      <w:bookmarkStart w:id="5989" w:name="_ETM_Q11_514630"/>
      <w:bookmarkEnd w:id="5989"/>
      <w:r>
        <w:rPr>
          <w:rtl/>
        </w:rPr>
        <w:t>פעם</w:t>
      </w:r>
      <w:r>
        <w:rPr>
          <w:rFonts w:hint="cs"/>
          <w:rtl/>
        </w:rPr>
        <w:t>,</w:t>
      </w:r>
      <w:r>
        <w:rPr>
          <w:rtl/>
        </w:rPr>
        <w:t xml:space="preserve"> </w:t>
      </w:r>
      <w:bookmarkStart w:id="5990" w:name="_ETM_Q11_514810"/>
      <w:bookmarkEnd w:id="5990"/>
      <w:r>
        <w:rPr>
          <w:rtl/>
        </w:rPr>
        <w:t xml:space="preserve">מול </w:t>
      </w:r>
      <w:bookmarkStart w:id="5991" w:name="_ETM_Q11_514960"/>
      <w:bookmarkEnd w:id="5991"/>
      <w:r>
        <w:rPr>
          <w:rtl/>
        </w:rPr>
        <w:t xml:space="preserve">ענישה </w:t>
      </w:r>
      <w:bookmarkStart w:id="5992" w:name="_ETM_Q11_515560"/>
      <w:bookmarkEnd w:id="5992"/>
      <w:r w:rsidR="004A65FD">
        <w:rPr>
          <w:rFonts w:hint="cs"/>
          <w:rtl/>
        </w:rPr>
        <w:t xml:space="preserve">– </w:t>
      </w:r>
      <w:r>
        <w:rPr>
          <w:rtl/>
        </w:rPr>
        <w:t>שיקום</w:t>
      </w:r>
      <w:r>
        <w:rPr>
          <w:rFonts w:hint="cs"/>
          <w:rtl/>
        </w:rPr>
        <w:t>.</w:t>
      </w:r>
      <w:r>
        <w:rPr>
          <w:rtl/>
        </w:rPr>
        <w:t xml:space="preserve"> </w:t>
      </w:r>
      <w:bookmarkStart w:id="5993" w:name="_ETM_Q11_516520"/>
      <w:bookmarkEnd w:id="5993"/>
      <w:r>
        <w:rPr>
          <w:rtl/>
        </w:rPr>
        <w:t xml:space="preserve">זה </w:t>
      </w:r>
      <w:bookmarkStart w:id="5994" w:name="_ETM_Q11_516910"/>
      <w:bookmarkEnd w:id="5994"/>
      <w:r>
        <w:rPr>
          <w:rFonts w:hint="cs"/>
          <w:rtl/>
        </w:rPr>
        <w:t xml:space="preserve">התמודדות </w:t>
      </w:r>
      <w:bookmarkStart w:id="5995" w:name="_ETM_Q11_517089"/>
      <w:bookmarkStart w:id="5996" w:name="_ETM_Q11_517239"/>
      <w:bookmarkEnd w:id="5995"/>
      <w:bookmarkEnd w:id="5996"/>
      <w:r>
        <w:rPr>
          <w:rtl/>
        </w:rPr>
        <w:t xml:space="preserve">מאוד </w:t>
      </w:r>
      <w:bookmarkStart w:id="5997" w:name="_ETM_Q11_517480"/>
      <w:bookmarkEnd w:id="5997"/>
      <w:r>
        <w:rPr>
          <w:rtl/>
        </w:rPr>
        <w:t xml:space="preserve">מאוד </w:t>
      </w:r>
      <w:bookmarkStart w:id="5998" w:name="_ETM_Q11_517750"/>
      <w:bookmarkEnd w:id="5998"/>
      <w:r>
        <w:rPr>
          <w:rtl/>
        </w:rPr>
        <w:t>מורכבת</w:t>
      </w:r>
      <w:r>
        <w:rPr>
          <w:rFonts w:hint="cs"/>
          <w:rtl/>
        </w:rPr>
        <w:t>.</w:t>
      </w:r>
      <w:r>
        <w:rPr>
          <w:rtl/>
        </w:rPr>
        <w:t xml:space="preserve"> </w:t>
      </w:r>
      <w:bookmarkStart w:id="5999" w:name="_ETM_Q11_519039"/>
      <w:bookmarkStart w:id="6000" w:name="_ETM_Q11_519000"/>
      <w:bookmarkEnd w:id="5999"/>
      <w:bookmarkEnd w:id="6000"/>
      <w:r>
        <w:rPr>
          <w:rtl/>
        </w:rPr>
        <w:t xml:space="preserve">ואני </w:t>
      </w:r>
      <w:bookmarkStart w:id="6001" w:name="_ETM_Q11_519370"/>
      <w:bookmarkEnd w:id="6001"/>
      <w:r>
        <w:rPr>
          <w:rtl/>
        </w:rPr>
        <w:t xml:space="preserve">חייב </w:t>
      </w:r>
      <w:bookmarkStart w:id="6002" w:name="_ETM_Q11_519550"/>
      <w:bookmarkEnd w:id="6002"/>
      <w:r>
        <w:rPr>
          <w:rtl/>
        </w:rPr>
        <w:t xml:space="preserve">להגיד </w:t>
      </w:r>
      <w:bookmarkStart w:id="6003" w:name="_ETM_Q11_519789"/>
      <w:bookmarkEnd w:id="6003"/>
      <w:r>
        <w:rPr>
          <w:rtl/>
        </w:rPr>
        <w:t xml:space="preserve">לך </w:t>
      </w:r>
      <w:bookmarkStart w:id="6004" w:name="_ETM_Q11_519999"/>
      <w:bookmarkEnd w:id="6004"/>
      <w:r>
        <w:rPr>
          <w:rtl/>
        </w:rPr>
        <w:t>פה</w:t>
      </w:r>
      <w:r>
        <w:rPr>
          <w:rFonts w:hint="cs"/>
          <w:rtl/>
        </w:rPr>
        <w:t>,</w:t>
      </w:r>
      <w:r>
        <w:rPr>
          <w:rtl/>
        </w:rPr>
        <w:t xml:space="preserve"> </w:t>
      </w:r>
      <w:bookmarkStart w:id="6005" w:name="_ETM_Q11_520359"/>
      <w:bookmarkEnd w:id="6005"/>
      <w:r>
        <w:rPr>
          <w:rtl/>
        </w:rPr>
        <w:t xml:space="preserve">מה </w:t>
      </w:r>
      <w:bookmarkStart w:id="6006" w:name="_ETM_Q11_520719"/>
      <w:bookmarkEnd w:id="6006"/>
      <w:r>
        <w:rPr>
          <w:rtl/>
        </w:rPr>
        <w:t xml:space="preserve">שאני </w:t>
      </w:r>
      <w:bookmarkStart w:id="6007" w:name="_ETM_Q11_521019"/>
      <w:bookmarkEnd w:id="6007"/>
      <w:r>
        <w:rPr>
          <w:rtl/>
        </w:rPr>
        <w:t xml:space="preserve">מנסה </w:t>
      </w:r>
      <w:bookmarkStart w:id="6008" w:name="_ETM_Q11_521350"/>
      <w:bookmarkEnd w:id="6008"/>
      <w:r>
        <w:rPr>
          <w:rtl/>
        </w:rPr>
        <w:t xml:space="preserve">כל </w:t>
      </w:r>
      <w:bookmarkStart w:id="6009" w:name="_ETM_Q11_521529"/>
      <w:bookmarkEnd w:id="6009"/>
      <w:r>
        <w:rPr>
          <w:rtl/>
        </w:rPr>
        <w:t xml:space="preserve">הזמן </w:t>
      </w:r>
      <w:bookmarkStart w:id="6010" w:name="_ETM_Q11_521890"/>
      <w:bookmarkEnd w:id="6010"/>
      <w:r>
        <w:rPr>
          <w:rFonts w:hint="eastAsia"/>
        </w:rPr>
        <w:t>–</w:t>
      </w:r>
      <w:r>
        <w:rPr>
          <w:rFonts w:hint="cs"/>
          <w:rtl/>
        </w:rPr>
        <w:t xml:space="preserve"> </w:t>
      </w:r>
      <w:r>
        <w:rPr>
          <w:rtl/>
        </w:rPr>
        <w:t xml:space="preserve">וזה </w:t>
      </w:r>
      <w:bookmarkStart w:id="6011" w:name="_ETM_Q11_522399"/>
      <w:bookmarkStart w:id="6012" w:name="_ETM_Q11_523670"/>
      <w:bookmarkEnd w:id="6011"/>
      <w:bookmarkEnd w:id="6012"/>
      <w:r>
        <w:rPr>
          <w:rtl/>
        </w:rPr>
        <w:t xml:space="preserve">חלק מהוויכוח </w:t>
      </w:r>
      <w:bookmarkStart w:id="6013" w:name="_ETM_Q11_524750"/>
      <w:bookmarkEnd w:id="6013"/>
      <w:r>
        <w:rPr>
          <w:rtl/>
        </w:rPr>
        <w:t>ש</w:t>
      </w:r>
      <w:bookmarkStart w:id="6014" w:name="_ETM_Q11_524000"/>
      <w:bookmarkEnd w:id="6014"/>
      <w:r>
        <w:rPr>
          <w:rFonts w:hint="cs"/>
          <w:rtl/>
        </w:rPr>
        <w:t xml:space="preserve">היה לי עם </w:t>
      </w:r>
      <w:bookmarkStart w:id="6015" w:name="_ETM_Q11_525200"/>
      <w:bookmarkEnd w:id="6015"/>
      <w:r>
        <w:rPr>
          <w:rtl/>
        </w:rPr>
        <w:t xml:space="preserve">אופיר </w:t>
      </w:r>
      <w:bookmarkStart w:id="6016" w:name="_ETM_Q11_525470"/>
      <w:bookmarkEnd w:id="6016"/>
      <w:r>
        <w:rPr>
          <w:rtl/>
        </w:rPr>
        <w:t>כץ</w:t>
      </w:r>
      <w:bookmarkStart w:id="6017" w:name="_ETM_Q11_526250"/>
      <w:bookmarkEnd w:id="6017"/>
      <w:r>
        <w:rPr>
          <w:rFonts w:hint="cs"/>
          <w:rtl/>
        </w:rPr>
        <w:t xml:space="preserve"> </w:t>
      </w:r>
      <w:r w:rsidR="004A65FD">
        <w:rPr>
          <w:rFonts w:hint="eastAsia"/>
          <w:rtl/>
        </w:rPr>
        <w:t xml:space="preserve">– </w:t>
      </w:r>
      <w:r>
        <w:rPr>
          <w:rFonts w:hint="cs"/>
          <w:rtl/>
        </w:rPr>
        <w:t>כ</w:t>
      </w:r>
      <w:r>
        <w:rPr>
          <w:rtl/>
        </w:rPr>
        <w:t xml:space="preserve">שמקבלים </w:t>
      </w:r>
      <w:bookmarkStart w:id="6018" w:name="_ETM_Q11_526730"/>
      <w:bookmarkEnd w:id="6018"/>
      <w:r>
        <w:rPr>
          <w:rtl/>
        </w:rPr>
        <w:t>החלטה</w:t>
      </w:r>
      <w:r>
        <w:rPr>
          <w:rFonts w:hint="cs"/>
          <w:rtl/>
        </w:rPr>
        <w:t xml:space="preserve">, כשאתה </w:t>
      </w:r>
      <w:bookmarkStart w:id="6019" w:name="_ETM_Q11_528079"/>
      <w:bookmarkStart w:id="6020" w:name="_ETM_Q11_528350"/>
      <w:bookmarkStart w:id="6021" w:name="_ETM_Q11_528589"/>
      <w:bookmarkStart w:id="6022" w:name="_ETM_Q11_528739"/>
      <w:bookmarkEnd w:id="6019"/>
      <w:bookmarkEnd w:id="6020"/>
      <w:bookmarkEnd w:id="6021"/>
      <w:bookmarkEnd w:id="6022"/>
      <w:r>
        <w:rPr>
          <w:rtl/>
        </w:rPr>
        <w:t xml:space="preserve">מקבל </w:t>
      </w:r>
      <w:bookmarkStart w:id="6023" w:name="_ETM_Q11_529069"/>
      <w:bookmarkEnd w:id="6023"/>
      <w:r>
        <w:rPr>
          <w:rFonts w:hint="cs"/>
          <w:rtl/>
        </w:rPr>
        <w:t>את ה</w:t>
      </w:r>
      <w:r>
        <w:rPr>
          <w:rtl/>
        </w:rPr>
        <w:t xml:space="preserve">החלטה </w:t>
      </w:r>
      <w:bookmarkStart w:id="6024" w:name="_ETM_Q11_529339"/>
      <w:bookmarkEnd w:id="6024"/>
      <w:r>
        <w:rPr>
          <w:rtl/>
        </w:rPr>
        <w:t>מהבטן</w:t>
      </w:r>
      <w:r>
        <w:rPr>
          <w:rFonts w:hint="cs"/>
          <w:rtl/>
        </w:rPr>
        <w:t>,</w:t>
      </w:r>
      <w:bookmarkStart w:id="6025" w:name="_ETM_Q11_529879"/>
      <w:bookmarkEnd w:id="6025"/>
      <w:r>
        <w:rPr>
          <w:rFonts w:hint="cs"/>
          <w:rtl/>
        </w:rPr>
        <w:t xml:space="preserve"> </w:t>
      </w:r>
      <w:r>
        <w:rPr>
          <w:rtl/>
        </w:rPr>
        <w:t xml:space="preserve">מהבטן </w:t>
      </w:r>
      <w:bookmarkStart w:id="6026" w:name="_ETM_Q11_530389"/>
      <w:bookmarkEnd w:id="6026"/>
      <w:r>
        <w:rPr>
          <w:rtl/>
        </w:rPr>
        <w:t xml:space="preserve">קל </w:t>
      </w:r>
      <w:bookmarkStart w:id="6027" w:name="_ETM_Q11_530600"/>
      <w:bookmarkEnd w:id="6027"/>
      <w:r>
        <w:rPr>
          <w:rtl/>
        </w:rPr>
        <w:t xml:space="preserve">לבוא </w:t>
      </w:r>
      <w:bookmarkStart w:id="6028" w:name="_ETM_Q11_530779"/>
      <w:bookmarkEnd w:id="6028"/>
      <w:r>
        <w:rPr>
          <w:rtl/>
        </w:rPr>
        <w:t>ולהגיד</w:t>
      </w:r>
      <w:r>
        <w:rPr>
          <w:rFonts w:hint="cs"/>
          <w:rtl/>
        </w:rPr>
        <w:t>:</w:t>
      </w:r>
      <w:r>
        <w:rPr>
          <w:rtl/>
        </w:rPr>
        <w:t xml:space="preserve"> </w:t>
      </w:r>
      <w:bookmarkStart w:id="6029" w:name="_ETM_Q11_531289"/>
      <w:bookmarkEnd w:id="6029"/>
      <w:r>
        <w:rPr>
          <w:rtl/>
        </w:rPr>
        <w:t xml:space="preserve">צריך </w:t>
      </w:r>
      <w:bookmarkStart w:id="6030" w:name="_ETM_Q11_531440"/>
      <w:bookmarkEnd w:id="6030"/>
      <w:r>
        <w:rPr>
          <w:rtl/>
        </w:rPr>
        <w:t xml:space="preserve">להכניס </w:t>
      </w:r>
      <w:bookmarkStart w:id="6031" w:name="_ETM_Q11_531679"/>
      <w:bookmarkEnd w:id="6031"/>
      <w:r>
        <w:rPr>
          <w:rtl/>
        </w:rPr>
        <w:t xml:space="preserve">לכלא </w:t>
      </w:r>
      <w:bookmarkStart w:id="6032" w:name="_ETM_Q11_532039"/>
      <w:bookmarkEnd w:id="6032"/>
      <w:r>
        <w:rPr>
          <w:rFonts w:hint="cs"/>
          <w:rtl/>
        </w:rPr>
        <w:t>ל</w:t>
      </w:r>
      <w:r>
        <w:rPr>
          <w:rtl/>
        </w:rPr>
        <w:t xml:space="preserve">כמה </w:t>
      </w:r>
      <w:bookmarkStart w:id="6033" w:name="_ETM_Q11_532219"/>
      <w:bookmarkEnd w:id="6033"/>
      <w:r>
        <w:rPr>
          <w:rtl/>
        </w:rPr>
        <w:t xml:space="preserve">שיותר </w:t>
      </w:r>
      <w:bookmarkStart w:id="6034" w:name="_ETM_Q11_532489"/>
      <w:bookmarkEnd w:id="6034"/>
      <w:r>
        <w:rPr>
          <w:rtl/>
        </w:rPr>
        <w:t>זמן</w:t>
      </w:r>
      <w:r w:rsidR="004A65FD">
        <w:rPr>
          <w:rFonts w:hint="cs"/>
          <w:rtl/>
        </w:rPr>
        <w:t>,</w:t>
      </w:r>
      <w:r>
        <w:rPr>
          <w:rtl/>
        </w:rPr>
        <w:t xml:space="preserve"> </w:t>
      </w:r>
      <w:bookmarkStart w:id="6035" w:name="_ETM_Q11_533120"/>
      <w:bookmarkEnd w:id="6035"/>
      <w:r>
        <w:rPr>
          <w:rtl/>
        </w:rPr>
        <w:t xml:space="preserve">כי </w:t>
      </w:r>
      <w:bookmarkStart w:id="6036" w:name="_ETM_Q11_533269"/>
      <w:bookmarkEnd w:id="6036"/>
      <w:r>
        <w:rPr>
          <w:rtl/>
        </w:rPr>
        <w:t xml:space="preserve">זה </w:t>
      </w:r>
      <w:bookmarkStart w:id="6037" w:name="_ETM_Q11_533390"/>
      <w:bookmarkEnd w:id="6037"/>
      <w:r>
        <w:rPr>
          <w:rtl/>
        </w:rPr>
        <w:t>הבטן</w:t>
      </w:r>
      <w:bookmarkStart w:id="6038" w:name="_ETM_Q11_534270"/>
      <w:bookmarkEnd w:id="6038"/>
      <w:r>
        <w:rPr>
          <w:rFonts w:hint="cs"/>
          <w:rtl/>
        </w:rPr>
        <w:t xml:space="preserve">. </w:t>
      </w:r>
      <w:r>
        <w:rPr>
          <w:rtl/>
        </w:rPr>
        <w:t xml:space="preserve">אתה </w:t>
      </w:r>
      <w:bookmarkStart w:id="6039" w:name="_ETM_Q11_534510"/>
      <w:bookmarkEnd w:id="6039"/>
      <w:r>
        <w:rPr>
          <w:rtl/>
        </w:rPr>
        <w:t xml:space="preserve">רואה </w:t>
      </w:r>
      <w:bookmarkStart w:id="6040" w:name="_ETM_Q11_534660"/>
      <w:bookmarkEnd w:id="6040"/>
      <w:r>
        <w:rPr>
          <w:rtl/>
        </w:rPr>
        <w:t xml:space="preserve">מישהו </w:t>
      </w:r>
      <w:bookmarkStart w:id="6041" w:name="_ETM_Q11_534900"/>
      <w:bookmarkEnd w:id="6041"/>
      <w:r>
        <w:rPr>
          <w:rtl/>
        </w:rPr>
        <w:t xml:space="preserve">שעשה </w:t>
      </w:r>
      <w:bookmarkStart w:id="6042" w:name="_ETM_Q11_535320"/>
      <w:bookmarkEnd w:id="6042"/>
      <w:r>
        <w:rPr>
          <w:rtl/>
        </w:rPr>
        <w:t xml:space="preserve">משהו </w:t>
      </w:r>
      <w:bookmarkStart w:id="6043" w:name="_ETM_Q11_535560"/>
      <w:bookmarkEnd w:id="6043"/>
      <w:r w:rsidR="004A65FD">
        <w:rPr>
          <w:rFonts w:hint="cs"/>
          <w:rtl/>
        </w:rPr>
        <w:t xml:space="preserve">– </w:t>
      </w:r>
      <w:r>
        <w:rPr>
          <w:rtl/>
        </w:rPr>
        <w:t xml:space="preserve">אתה </w:t>
      </w:r>
      <w:bookmarkStart w:id="6044" w:name="_ETM_Q11_535650"/>
      <w:bookmarkEnd w:id="6044"/>
      <w:r>
        <w:rPr>
          <w:rtl/>
        </w:rPr>
        <w:t xml:space="preserve">אומר </w:t>
      </w:r>
      <w:bookmarkStart w:id="6045" w:name="_ETM_Q11_535800"/>
      <w:bookmarkEnd w:id="6045"/>
      <w:r>
        <w:rPr>
          <w:rtl/>
        </w:rPr>
        <w:t>מהבטן</w:t>
      </w:r>
      <w:r>
        <w:rPr>
          <w:rFonts w:hint="cs"/>
          <w:rtl/>
        </w:rPr>
        <w:t>:</w:t>
      </w:r>
      <w:r>
        <w:rPr>
          <w:rtl/>
        </w:rPr>
        <w:t xml:space="preserve"> </w:t>
      </w:r>
      <w:bookmarkStart w:id="6046" w:name="_ETM_Q11_536220"/>
      <w:bookmarkEnd w:id="6046"/>
      <w:r>
        <w:rPr>
          <w:rtl/>
        </w:rPr>
        <w:t xml:space="preserve">כמה </w:t>
      </w:r>
      <w:bookmarkStart w:id="6047" w:name="_ETM_Q11_536400"/>
      <w:bookmarkEnd w:id="6047"/>
      <w:r>
        <w:rPr>
          <w:rtl/>
        </w:rPr>
        <w:t xml:space="preserve">שיותר </w:t>
      </w:r>
      <w:bookmarkStart w:id="6048" w:name="_ETM_Q11_536700"/>
      <w:bookmarkEnd w:id="6048"/>
      <w:r>
        <w:rPr>
          <w:rtl/>
        </w:rPr>
        <w:t>זמן</w:t>
      </w:r>
      <w:r>
        <w:rPr>
          <w:rFonts w:hint="cs"/>
          <w:rtl/>
        </w:rPr>
        <w:t>.</w:t>
      </w:r>
      <w:r>
        <w:rPr>
          <w:rtl/>
        </w:rPr>
        <w:t xml:space="preserve"> </w:t>
      </w:r>
      <w:bookmarkStart w:id="6049" w:name="_ETM_Q11_537560"/>
      <w:bookmarkEnd w:id="6049"/>
      <w:r>
        <w:rPr>
          <w:rtl/>
        </w:rPr>
        <w:t xml:space="preserve">כשאתה </w:t>
      </w:r>
      <w:bookmarkStart w:id="6050" w:name="_ETM_Q11_537770"/>
      <w:bookmarkEnd w:id="6050"/>
      <w:r>
        <w:rPr>
          <w:rtl/>
        </w:rPr>
        <w:t xml:space="preserve">חושב </w:t>
      </w:r>
      <w:bookmarkStart w:id="6051" w:name="_ETM_Q11_538100"/>
      <w:bookmarkEnd w:id="6051"/>
      <w:r>
        <w:rPr>
          <w:rtl/>
        </w:rPr>
        <w:t xml:space="preserve">במובן </w:t>
      </w:r>
      <w:bookmarkStart w:id="6052" w:name="_ETM_Q11_538550"/>
      <w:bookmarkEnd w:id="6052"/>
      <w:r>
        <w:rPr>
          <w:rtl/>
        </w:rPr>
        <w:t>ה</w:t>
      </w:r>
      <w:r>
        <w:rPr>
          <w:rFonts w:hint="cs"/>
          <w:rtl/>
        </w:rPr>
        <w:t xml:space="preserve">מקרו </w:t>
      </w:r>
      <w:bookmarkStart w:id="6053" w:name="_ETM_Q11_539180"/>
      <w:bookmarkStart w:id="6054" w:name="_ETM_Q11_539810"/>
      <w:bookmarkStart w:id="6055" w:name="_ETM_Q11_540050"/>
      <w:bookmarkEnd w:id="6053"/>
      <w:bookmarkEnd w:id="6054"/>
      <w:bookmarkEnd w:id="6055"/>
      <w:r>
        <w:rPr>
          <w:rtl/>
        </w:rPr>
        <w:t xml:space="preserve">של </w:t>
      </w:r>
      <w:bookmarkStart w:id="6056" w:name="_ETM_Q11_540260"/>
      <w:bookmarkEnd w:id="6056"/>
      <w:r>
        <w:rPr>
          <w:rtl/>
        </w:rPr>
        <w:t xml:space="preserve">השיקום </w:t>
      </w:r>
      <w:bookmarkStart w:id="6057" w:name="_ETM_Q11_540890"/>
      <w:bookmarkEnd w:id="6057"/>
      <w:r>
        <w:rPr>
          <w:rtl/>
        </w:rPr>
        <w:t xml:space="preserve">ואיך </w:t>
      </w:r>
      <w:bookmarkStart w:id="6058" w:name="_ETM_Q11_541190"/>
      <w:bookmarkEnd w:id="6058"/>
      <w:r>
        <w:rPr>
          <w:rtl/>
        </w:rPr>
        <w:t xml:space="preserve">אתה </w:t>
      </w:r>
      <w:bookmarkStart w:id="6059" w:name="_ETM_Q11_541400"/>
      <w:bookmarkEnd w:id="6059"/>
      <w:r>
        <w:rPr>
          <w:rtl/>
        </w:rPr>
        <w:t xml:space="preserve">רוצה </w:t>
      </w:r>
      <w:bookmarkStart w:id="6060" w:name="_ETM_Q11_541730"/>
      <w:bookmarkEnd w:id="6060"/>
      <w:r>
        <w:rPr>
          <w:rtl/>
        </w:rPr>
        <w:t xml:space="preserve">להימנע </w:t>
      </w:r>
      <w:bookmarkStart w:id="6061" w:name="_ETM_Q11_542150"/>
      <w:bookmarkEnd w:id="6061"/>
      <w:r>
        <w:rPr>
          <w:rtl/>
        </w:rPr>
        <w:t>מזה</w:t>
      </w:r>
      <w:r>
        <w:rPr>
          <w:rFonts w:hint="cs"/>
          <w:rtl/>
        </w:rPr>
        <w:t xml:space="preserve"> </w:t>
      </w:r>
      <w:bookmarkStart w:id="6062" w:name="_ETM_Q11_544000"/>
      <w:bookmarkEnd w:id="6062"/>
      <w:r>
        <w:rPr>
          <w:rFonts w:hint="eastAsia"/>
          <w:rtl/>
        </w:rPr>
        <w:t>–</w:t>
      </w:r>
      <w:r>
        <w:rPr>
          <w:rtl/>
        </w:rPr>
        <w:t xml:space="preserve"> </w:t>
      </w:r>
      <w:bookmarkStart w:id="6063" w:name="_ETM_Q11_543399"/>
      <w:bookmarkEnd w:id="6063"/>
      <w:r>
        <w:rPr>
          <w:rtl/>
        </w:rPr>
        <w:t xml:space="preserve">וזה </w:t>
      </w:r>
      <w:bookmarkStart w:id="6064" w:name="_ETM_Q11_543670"/>
      <w:bookmarkEnd w:id="6064"/>
      <w:r>
        <w:rPr>
          <w:rtl/>
        </w:rPr>
        <w:t xml:space="preserve">נגיד </w:t>
      </w:r>
      <w:bookmarkStart w:id="6065" w:name="_ETM_Q11_544210"/>
      <w:bookmarkEnd w:id="6065"/>
      <w:r>
        <w:rPr>
          <w:rtl/>
        </w:rPr>
        <w:t xml:space="preserve">גם </w:t>
      </w:r>
      <w:bookmarkStart w:id="6066" w:name="_ETM_Q11_544450"/>
      <w:bookmarkEnd w:id="6066"/>
      <w:r>
        <w:rPr>
          <w:rtl/>
        </w:rPr>
        <w:t xml:space="preserve">מתקשר </w:t>
      </w:r>
      <w:bookmarkStart w:id="6067" w:name="_ETM_Q11_544839"/>
      <w:bookmarkEnd w:id="6067"/>
      <w:r>
        <w:rPr>
          <w:rtl/>
        </w:rPr>
        <w:t xml:space="preserve">למשרד </w:t>
      </w:r>
      <w:bookmarkStart w:id="6068" w:name="_ETM_Q11_545649"/>
      <w:bookmarkEnd w:id="6068"/>
      <w:r>
        <w:rPr>
          <w:rtl/>
        </w:rPr>
        <w:t xml:space="preserve">של </w:t>
      </w:r>
      <w:bookmarkStart w:id="6069" w:name="_ETM_Q11_546940"/>
      <w:bookmarkStart w:id="6070" w:name="_ETM_Q11_547150"/>
      <w:bookmarkStart w:id="6071" w:name="_ETM_Q11_547600"/>
      <w:bookmarkEnd w:id="6069"/>
      <w:bookmarkEnd w:id="6070"/>
      <w:bookmarkEnd w:id="6071"/>
      <w:r>
        <w:rPr>
          <w:rtl/>
        </w:rPr>
        <w:t xml:space="preserve">השרה </w:t>
      </w:r>
      <w:bookmarkStart w:id="6072" w:name="_ETM_Q11_548200"/>
      <w:bookmarkEnd w:id="6072"/>
      <w:r>
        <w:rPr>
          <w:rtl/>
        </w:rPr>
        <w:t xml:space="preserve">אורלי </w:t>
      </w:r>
      <w:bookmarkStart w:id="6073" w:name="_ETM_Q11_548410"/>
      <w:bookmarkEnd w:id="6073"/>
      <w:r>
        <w:rPr>
          <w:rtl/>
        </w:rPr>
        <w:t>לוי</w:t>
      </w:r>
      <w:r>
        <w:rPr>
          <w:rFonts w:hint="cs"/>
          <w:rtl/>
        </w:rPr>
        <w:t xml:space="preserve"> –</w:t>
      </w:r>
      <w:r>
        <w:rPr>
          <w:rtl/>
        </w:rPr>
        <w:t xml:space="preserve"> </w:t>
      </w:r>
      <w:bookmarkStart w:id="6074" w:name="_ETM_Q11_549600"/>
      <w:bookmarkEnd w:id="6074"/>
      <w:r>
        <w:rPr>
          <w:rtl/>
        </w:rPr>
        <w:t>אתה</w:t>
      </w:r>
      <w:bookmarkStart w:id="6075" w:name="_ETM_Q11_549869"/>
      <w:bookmarkEnd w:id="6075"/>
      <w:r>
        <w:rPr>
          <w:rtl/>
        </w:rPr>
        <w:t xml:space="preserve"> </w:t>
      </w:r>
      <w:bookmarkStart w:id="6076" w:name="_ETM_Q11_550049"/>
      <w:bookmarkEnd w:id="6076"/>
      <w:r>
        <w:rPr>
          <w:rtl/>
        </w:rPr>
        <w:t xml:space="preserve">נכנס </w:t>
      </w:r>
      <w:bookmarkStart w:id="6077" w:name="_ETM_Q11_550439"/>
      <w:bookmarkEnd w:id="6077"/>
      <w:r>
        <w:rPr>
          <w:rtl/>
        </w:rPr>
        <w:t xml:space="preserve">לאירוע </w:t>
      </w:r>
      <w:bookmarkStart w:id="6078" w:name="_ETM_Q11_551009"/>
      <w:bookmarkEnd w:id="6078"/>
      <w:r>
        <w:rPr>
          <w:rtl/>
        </w:rPr>
        <w:t xml:space="preserve">שאתה </w:t>
      </w:r>
      <w:bookmarkStart w:id="6079" w:name="_ETM_Q11_551490"/>
      <w:bookmarkStart w:id="6080" w:name="_ETM_Q11_551759"/>
      <w:bookmarkEnd w:id="6079"/>
      <w:bookmarkEnd w:id="6080"/>
      <w:r>
        <w:rPr>
          <w:rtl/>
        </w:rPr>
        <w:t xml:space="preserve">צריך </w:t>
      </w:r>
      <w:bookmarkStart w:id="6081" w:name="_ETM_Q11_551969"/>
      <w:bookmarkEnd w:id="6081"/>
      <w:r>
        <w:rPr>
          <w:rtl/>
        </w:rPr>
        <w:t xml:space="preserve">לחשוב </w:t>
      </w:r>
      <w:bookmarkStart w:id="6082" w:name="_ETM_Q11_552539"/>
      <w:bookmarkEnd w:id="6082"/>
      <w:r>
        <w:rPr>
          <w:rtl/>
        </w:rPr>
        <w:t xml:space="preserve">איך </w:t>
      </w:r>
      <w:bookmarkStart w:id="6083" w:name="_ETM_Q11_552689"/>
      <w:bookmarkEnd w:id="6083"/>
      <w:r>
        <w:rPr>
          <w:rtl/>
        </w:rPr>
        <w:t xml:space="preserve">אתה </w:t>
      </w:r>
      <w:bookmarkStart w:id="6084" w:name="_ETM_Q11_552810"/>
      <w:bookmarkEnd w:id="6084"/>
      <w:r>
        <w:rPr>
          <w:rtl/>
        </w:rPr>
        <w:t xml:space="preserve">בסוף </w:t>
      </w:r>
      <w:bookmarkStart w:id="6085" w:name="_ETM_Q11_553020"/>
      <w:bookmarkEnd w:id="6085"/>
      <w:r>
        <w:rPr>
          <w:rtl/>
        </w:rPr>
        <w:t xml:space="preserve">מצמצם </w:t>
      </w:r>
      <w:bookmarkStart w:id="6086" w:name="_ETM_Q11_553560"/>
      <w:bookmarkEnd w:id="6086"/>
      <w:r>
        <w:rPr>
          <w:rtl/>
        </w:rPr>
        <w:t xml:space="preserve">את </w:t>
      </w:r>
      <w:bookmarkStart w:id="6087" w:name="_ETM_Q11_553709"/>
      <w:bookmarkEnd w:id="6087"/>
      <w:r>
        <w:rPr>
          <w:rtl/>
        </w:rPr>
        <w:t>הפשיעה</w:t>
      </w:r>
      <w:r>
        <w:rPr>
          <w:rFonts w:hint="cs"/>
          <w:rtl/>
        </w:rPr>
        <w:t>,</w:t>
      </w:r>
      <w:r>
        <w:rPr>
          <w:rtl/>
        </w:rPr>
        <w:t xml:space="preserve"> </w:t>
      </w:r>
      <w:bookmarkStart w:id="6088" w:name="_ETM_Q11_554549"/>
      <w:bookmarkEnd w:id="6088"/>
      <w:r>
        <w:rPr>
          <w:rtl/>
        </w:rPr>
        <w:t xml:space="preserve">וזה </w:t>
      </w:r>
      <w:bookmarkStart w:id="6089" w:name="_ETM_Q11_554759"/>
      <w:bookmarkEnd w:id="6089"/>
      <w:r>
        <w:rPr>
          <w:rtl/>
        </w:rPr>
        <w:t xml:space="preserve">אירוע </w:t>
      </w:r>
      <w:bookmarkStart w:id="6090" w:name="_ETM_Q11_554969"/>
      <w:bookmarkEnd w:id="6090"/>
      <w:r>
        <w:rPr>
          <w:rtl/>
        </w:rPr>
        <w:t xml:space="preserve">קצת </w:t>
      </w:r>
      <w:bookmarkStart w:id="6091" w:name="_ETM_Q11_555149"/>
      <w:bookmarkEnd w:id="6091"/>
      <w:r>
        <w:rPr>
          <w:rtl/>
        </w:rPr>
        <w:t xml:space="preserve">יותר </w:t>
      </w:r>
      <w:bookmarkStart w:id="6092" w:name="_ETM_Q11_555420"/>
      <w:bookmarkEnd w:id="6092"/>
      <w:r>
        <w:rPr>
          <w:rtl/>
        </w:rPr>
        <w:t>מורכב</w:t>
      </w:r>
      <w:r w:rsidR="004A65FD">
        <w:rPr>
          <w:rFonts w:hint="cs"/>
          <w:rtl/>
        </w:rPr>
        <w:t>,</w:t>
      </w:r>
      <w:r>
        <w:rPr>
          <w:rFonts w:hint="cs"/>
          <w:rtl/>
        </w:rPr>
        <w:t xml:space="preserve"> </w:t>
      </w:r>
      <w:bookmarkStart w:id="6093" w:name="_ETM_Q11_556909"/>
      <w:bookmarkEnd w:id="6093"/>
      <w:r>
        <w:rPr>
          <w:rtl/>
        </w:rPr>
        <w:t xml:space="preserve">אבל </w:t>
      </w:r>
      <w:bookmarkStart w:id="6094" w:name="_ETM_Q11_557180"/>
      <w:bookmarkEnd w:id="6094"/>
      <w:r>
        <w:rPr>
          <w:rtl/>
        </w:rPr>
        <w:t>בסוף</w:t>
      </w:r>
      <w:r>
        <w:rPr>
          <w:rFonts w:hint="cs"/>
          <w:rtl/>
        </w:rPr>
        <w:t>,</w:t>
      </w:r>
      <w:r>
        <w:rPr>
          <w:rtl/>
        </w:rPr>
        <w:t xml:space="preserve"> </w:t>
      </w:r>
      <w:bookmarkStart w:id="6095" w:name="_ETM_Q11_557899"/>
      <w:bookmarkEnd w:id="6095"/>
      <w:r>
        <w:rPr>
          <w:rtl/>
        </w:rPr>
        <w:t xml:space="preserve">יש </w:t>
      </w:r>
      <w:bookmarkStart w:id="6096" w:name="_ETM_Q11_558079"/>
      <w:bookmarkEnd w:id="6096"/>
      <w:r>
        <w:rPr>
          <w:rtl/>
        </w:rPr>
        <w:t xml:space="preserve">פה </w:t>
      </w:r>
      <w:bookmarkStart w:id="6097" w:name="_ETM_Q11_558259"/>
      <w:bookmarkEnd w:id="6097"/>
      <w:r>
        <w:rPr>
          <w:rtl/>
        </w:rPr>
        <w:t>אירוע</w:t>
      </w:r>
      <w:r>
        <w:rPr>
          <w:rFonts w:hint="cs"/>
          <w:rtl/>
        </w:rPr>
        <w:t>.</w:t>
      </w:r>
      <w:r>
        <w:rPr>
          <w:rtl/>
        </w:rPr>
        <w:t xml:space="preserve"> </w:t>
      </w:r>
      <w:bookmarkStart w:id="6098" w:name="_ETM_Q11_559159"/>
      <w:bookmarkStart w:id="6099" w:name="_ETM_Q11_559820"/>
      <w:bookmarkStart w:id="6100" w:name="_ETM_Q11_561420"/>
      <w:bookmarkStart w:id="6101" w:name="_ETM_Q11_562050"/>
      <w:bookmarkEnd w:id="6098"/>
      <w:bookmarkEnd w:id="6099"/>
      <w:bookmarkEnd w:id="6100"/>
      <w:bookmarkEnd w:id="6101"/>
      <w:r w:rsidR="004A65FD">
        <w:rPr>
          <w:rFonts w:hint="cs"/>
          <w:rtl/>
        </w:rPr>
        <w:t xml:space="preserve">אני </w:t>
      </w:r>
      <w:r>
        <w:rPr>
          <w:rtl/>
        </w:rPr>
        <w:t xml:space="preserve">מנסה </w:t>
      </w:r>
      <w:bookmarkStart w:id="6102" w:name="_ETM_Q11_562380"/>
      <w:bookmarkEnd w:id="6102"/>
      <w:r>
        <w:rPr>
          <w:rtl/>
        </w:rPr>
        <w:t>להגיד</w:t>
      </w:r>
      <w:r w:rsidR="004A65FD">
        <w:rPr>
          <w:rFonts w:hint="cs"/>
          <w:rtl/>
        </w:rPr>
        <w:t xml:space="preserve"> ש</w:t>
      </w:r>
      <w:bookmarkStart w:id="6103" w:name="_ETM_Q11_562980"/>
      <w:bookmarkStart w:id="6104" w:name="_ETM_Q11_564409"/>
      <w:bookmarkEnd w:id="6103"/>
      <w:bookmarkEnd w:id="6104"/>
      <w:r>
        <w:rPr>
          <w:rtl/>
        </w:rPr>
        <w:t xml:space="preserve">בעיית </w:t>
      </w:r>
      <w:bookmarkStart w:id="6105" w:name="_ETM_Q11_565759"/>
      <w:bookmarkEnd w:id="6105"/>
      <w:r>
        <w:rPr>
          <w:rtl/>
        </w:rPr>
        <w:t xml:space="preserve">בתי </w:t>
      </w:r>
      <w:bookmarkStart w:id="6106" w:name="_ETM_Q11_566479"/>
      <w:bookmarkEnd w:id="6106"/>
      <w:r>
        <w:rPr>
          <w:rFonts w:hint="cs"/>
          <w:rtl/>
        </w:rPr>
        <w:t>ה</w:t>
      </w:r>
      <w:r>
        <w:rPr>
          <w:rtl/>
        </w:rPr>
        <w:t xml:space="preserve">כלא </w:t>
      </w:r>
      <w:bookmarkStart w:id="6107" w:name="_ETM_Q11_566869"/>
      <w:bookmarkEnd w:id="6107"/>
      <w:r>
        <w:rPr>
          <w:rtl/>
        </w:rPr>
        <w:t xml:space="preserve">לא </w:t>
      </w:r>
      <w:bookmarkStart w:id="6108" w:name="_ETM_Q11_567049"/>
      <w:bookmarkEnd w:id="6108"/>
      <w:r>
        <w:rPr>
          <w:rtl/>
        </w:rPr>
        <w:t xml:space="preserve">תיפתר </w:t>
      </w:r>
      <w:bookmarkStart w:id="6109" w:name="_ETM_Q11_568289"/>
      <w:bookmarkEnd w:id="6109"/>
      <w:r>
        <w:rPr>
          <w:rtl/>
        </w:rPr>
        <w:t xml:space="preserve">דרך </w:t>
      </w:r>
      <w:bookmarkStart w:id="6110" w:name="_ETM_Q11_568619"/>
      <w:bookmarkEnd w:id="6110"/>
      <w:r>
        <w:rPr>
          <w:rtl/>
        </w:rPr>
        <w:t xml:space="preserve">צמצום </w:t>
      </w:r>
      <w:bookmarkStart w:id="6111" w:name="_ETM_Q11_569249"/>
      <w:bookmarkEnd w:id="6111"/>
      <w:r>
        <w:rPr>
          <w:rtl/>
        </w:rPr>
        <w:t>האסירים</w:t>
      </w:r>
      <w:r w:rsidR="004A65FD">
        <w:rPr>
          <w:rFonts w:hint="cs"/>
          <w:rtl/>
        </w:rPr>
        <w:t>,</w:t>
      </w:r>
      <w:r>
        <w:rPr>
          <w:rtl/>
        </w:rPr>
        <w:t xml:space="preserve"> </w:t>
      </w:r>
      <w:bookmarkStart w:id="6112" w:name="_ETM_Q11_571370"/>
      <w:bookmarkEnd w:id="6112"/>
      <w:r>
        <w:rPr>
          <w:rtl/>
        </w:rPr>
        <w:t xml:space="preserve">כי </w:t>
      </w:r>
      <w:bookmarkStart w:id="6113" w:name="_ETM_Q11_571580"/>
      <w:bookmarkEnd w:id="6113"/>
      <w:r>
        <w:rPr>
          <w:rtl/>
        </w:rPr>
        <w:t xml:space="preserve">אין </w:t>
      </w:r>
      <w:bookmarkStart w:id="6114" w:name="_ETM_Q11_571790"/>
      <w:bookmarkEnd w:id="6114"/>
      <w:r>
        <w:rPr>
          <w:rtl/>
        </w:rPr>
        <w:t xml:space="preserve">פה </w:t>
      </w:r>
      <w:bookmarkStart w:id="6115" w:name="_ETM_Q11_572240"/>
      <w:bookmarkStart w:id="6116" w:name="_ETM_Q11_572420"/>
      <w:bookmarkStart w:id="6117" w:name="_ETM_Q11_572600"/>
      <w:bookmarkEnd w:id="6115"/>
      <w:bookmarkEnd w:id="6116"/>
      <w:bookmarkEnd w:id="6117"/>
      <w:r>
        <w:rPr>
          <w:rtl/>
        </w:rPr>
        <w:t xml:space="preserve">את </w:t>
      </w:r>
      <w:bookmarkStart w:id="6118" w:name="_ETM_Q11_572750"/>
      <w:bookmarkEnd w:id="6118"/>
      <w:r>
        <w:rPr>
          <w:rtl/>
        </w:rPr>
        <w:t xml:space="preserve">האפשרות </w:t>
      </w:r>
      <w:bookmarkStart w:id="6119" w:name="_ETM_Q11_573260"/>
      <w:bookmarkEnd w:id="6119"/>
      <w:r>
        <w:rPr>
          <w:rtl/>
        </w:rPr>
        <w:t xml:space="preserve">באמת </w:t>
      </w:r>
      <w:bookmarkStart w:id="6120" w:name="_ETM_Q11_573529"/>
      <w:bookmarkEnd w:id="6120"/>
      <w:r>
        <w:rPr>
          <w:rtl/>
        </w:rPr>
        <w:t xml:space="preserve">לצמצם </w:t>
      </w:r>
      <w:bookmarkStart w:id="6121" w:name="_ETM_Q11_573950"/>
      <w:bookmarkEnd w:id="6121"/>
      <w:r>
        <w:rPr>
          <w:rtl/>
        </w:rPr>
        <w:t xml:space="preserve">את </w:t>
      </w:r>
      <w:bookmarkStart w:id="6122" w:name="_ETM_Q11_574040"/>
      <w:bookmarkEnd w:id="6122"/>
      <w:r>
        <w:rPr>
          <w:rtl/>
        </w:rPr>
        <w:t xml:space="preserve">זה </w:t>
      </w:r>
      <w:bookmarkStart w:id="6123" w:name="_ETM_Q11_574100"/>
      <w:bookmarkEnd w:id="6123"/>
      <w:r>
        <w:rPr>
          <w:rtl/>
        </w:rPr>
        <w:t xml:space="preserve">בצורה </w:t>
      </w:r>
      <w:bookmarkStart w:id="6124" w:name="_ETM_Q11_574490"/>
      <w:bookmarkEnd w:id="6124"/>
      <w:r>
        <w:rPr>
          <w:rtl/>
        </w:rPr>
        <w:t>דרמטית</w:t>
      </w:r>
      <w:r>
        <w:rPr>
          <w:rFonts w:hint="cs"/>
          <w:rtl/>
        </w:rPr>
        <w:t>,</w:t>
      </w:r>
      <w:r>
        <w:rPr>
          <w:rtl/>
        </w:rPr>
        <w:t xml:space="preserve"> </w:t>
      </w:r>
      <w:bookmarkStart w:id="6125" w:name="_ETM_Q11_574970"/>
      <w:bookmarkEnd w:id="6125"/>
      <w:r>
        <w:rPr>
          <w:rtl/>
        </w:rPr>
        <w:t xml:space="preserve">למרות </w:t>
      </w:r>
      <w:bookmarkStart w:id="6126" w:name="_ETM_Q11_575180"/>
      <w:bookmarkEnd w:id="6126"/>
      <w:r>
        <w:rPr>
          <w:rtl/>
        </w:rPr>
        <w:t xml:space="preserve">שעשו </w:t>
      </w:r>
      <w:bookmarkStart w:id="6127" w:name="_ETM_Q11_575570"/>
      <w:bookmarkEnd w:id="6127"/>
      <w:r>
        <w:rPr>
          <w:rtl/>
        </w:rPr>
        <w:t xml:space="preserve">צעדים </w:t>
      </w:r>
      <w:bookmarkStart w:id="6128" w:name="_ETM_Q11_575990"/>
      <w:bookmarkEnd w:id="6128"/>
      <w:r>
        <w:rPr>
          <w:rtl/>
        </w:rPr>
        <w:t xml:space="preserve">בשנים </w:t>
      </w:r>
      <w:bookmarkStart w:id="6129" w:name="_ETM_Q11_576320"/>
      <w:bookmarkEnd w:id="6129"/>
      <w:r>
        <w:rPr>
          <w:rtl/>
        </w:rPr>
        <w:t>האחרונות</w:t>
      </w:r>
      <w:r>
        <w:rPr>
          <w:rFonts w:hint="cs"/>
          <w:rtl/>
        </w:rPr>
        <w:t xml:space="preserve">, </w:t>
      </w:r>
      <w:bookmarkStart w:id="6130" w:name="_ETM_Q11_580000"/>
      <w:bookmarkStart w:id="6131" w:name="_ETM_Q11_577729"/>
      <w:bookmarkEnd w:id="6130"/>
      <w:bookmarkEnd w:id="6131"/>
      <w:r>
        <w:rPr>
          <w:rtl/>
        </w:rPr>
        <w:t xml:space="preserve">בגלל </w:t>
      </w:r>
      <w:bookmarkStart w:id="6132" w:name="_ETM_Q11_578150"/>
      <w:bookmarkEnd w:id="6132"/>
      <w:r>
        <w:rPr>
          <w:rtl/>
        </w:rPr>
        <w:t xml:space="preserve">כל </w:t>
      </w:r>
      <w:bookmarkStart w:id="6133" w:name="_ETM_Q11_578360"/>
      <w:bookmarkStart w:id="6134" w:name="_ETM_Q11_578600"/>
      <w:bookmarkStart w:id="6135" w:name="_ETM_Q11_578839"/>
      <w:bookmarkEnd w:id="6133"/>
      <w:bookmarkEnd w:id="6134"/>
      <w:bookmarkEnd w:id="6135"/>
      <w:r>
        <w:rPr>
          <w:rtl/>
        </w:rPr>
        <w:t xml:space="preserve">השיקולים </w:t>
      </w:r>
      <w:bookmarkStart w:id="6136" w:name="_ETM_Q11_579710"/>
      <w:bookmarkEnd w:id="6136"/>
      <w:r>
        <w:rPr>
          <w:rtl/>
        </w:rPr>
        <w:t xml:space="preserve">הנגדיים </w:t>
      </w:r>
      <w:bookmarkStart w:id="6137" w:name="_ETM_Q11_580100"/>
      <w:bookmarkEnd w:id="6137"/>
      <w:r>
        <w:rPr>
          <w:rtl/>
        </w:rPr>
        <w:t xml:space="preserve">שקיימים </w:t>
      </w:r>
      <w:bookmarkStart w:id="6138" w:name="_ETM_Q11_581810"/>
      <w:bookmarkEnd w:id="6138"/>
      <w:r>
        <w:rPr>
          <w:rFonts w:hint="cs"/>
          <w:rtl/>
        </w:rPr>
        <w:t>פה.</w:t>
      </w:r>
    </w:p>
    <w:p w:rsidR="00865E88" w:rsidRDefault="00865E88" w:rsidP="00671C29">
      <w:pPr>
        <w:rPr>
          <w:rtl/>
        </w:rPr>
      </w:pPr>
    </w:p>
    <w:p w:rsidR="00865E88" w:rsidRDefault="00865E88" w:rsidP="004A65FD">
      <w:pPr>
        <w:rPr>
          <w:rtl/>
        </w:rPr>
      </w:pPr>
      <w:bookmarkStart w:id="6139" w:name="_ETM_Q11_579000"/>
      <w:bookmarkEnd w:id="6139"/>
      <w:r>
        <w:rPr>
          <w:rFonts w:hint="cs"/>
          <w:rtl/>
        </w:rPr>
        <w:t xml:space="preserve">אחר כך </w:t>
      </w:r>
      <w:bookmarkStart w:id="6140" w:name="_ETM_Q11_582020"/>
      <w:bookmarkStart w:id="6141" w:name="_ETM_Q11_582110"/>
      <w:bookmarkEnd w:id="6140"/>
      <w:bookmarkEnd w:id="6141"/>
      <w:r>
        <w:rPr>
          <w:rtl/>
        </w:rPr>
        <w:t xml:space="preserve">יש </w:t>
      </w:r>
      <w:bookmarkStart w:id="6142" w:name="_ETM_Q11_582259"/>
      <w:bookmarkEnd w:id="6142"/>
      <w:r>
        <w:rPr>
          <w:rtl/>
        </w:rPr>
        <w:t xml:space="preserve">לך </w:t>
      </w:r>
      <w:bookmarkStart w:id="6143" w:name="_ETM_Q11_582380"/>
      <w:bookmarkEnd w:id="6143"/>
      <w:r>
        <w:rPr>
          <w:rtl/>
        </w:rPr>
        <w:t xml:space="preserve">את </w:t>
      </w:r>
      <w:bookmarkStart w:id="6144" w:name="_ETM_Q11_582470"/>
      <w:bookmarkEnd w:id="6144"/>
      <w:r>
        <w:rPr>
          <w:rtl/>
        </w:rPr>
        <w:t xml:space="preserve">החלק </w:t>
      </w:r>
      <w:bookmarkStart w:id="6145" w:name="_ETM_Q11_582799"/>
      <w:bookmarkEnd w:id="6145"/>
      <w:r>
        <w:rPr>
          <w:rtl/>
        </w:rPr>
        <w:t>השני</w:t>
      </w:r>
      <w:r>
        <w:rPr>
          <w:rFonts w:hint="cs"/>
          <w:rtl/>
        </w:rPr>
        <w:t>.</w:t>
      </w:r>
      <w:r>
        <w:rPr>
          <w:rtl/>
        </w:rPr>
        <w:t xml:space="preserve"> </w:t>
      </w:r>
      <w:bookmarkStart w:id="6146" w:name="_ETM_Q11_583220"/>
      <w:bookmarkEnd w:id="6146"/>
      <w:r>
        <w:rPr>
          <w:rtl/>
        </w:rPr>
        <w:t xml:space="preserve">החלק </w:t>
      </w:r>
      <w:bookmarkStart w:id="6147" w:name="_ETM_Q11_583520"/>
      <w:bookmarkEnd w:id="6147"/>
      <w:r>
        <w:rPr>
          <w:rtl/>
        </w:rPr>
        <w:t xml:space="preserve">השני </w:t>
      </w:r>
      <w:bookmarkStart w:id="6148" w:name="_ETM_Q11_583700"/>
      <w:bookmarkEnd w:id="6148"/>
      <w:r>
        <w:rPr>
          <w:rtl/>
        </w:rPr>
        <w:t xml:space="preserve">זה </w:t>
      </w:r>
      <w:bookmarkStart w:id="6149" w:name="_ETM_Q11_583909"/>
      <w:bookmarkEnd w:id="6149"/>
      <w:r>
        <w:rPr>
          <w:rtl/>
        </w:rPr>
        <w:t>בינוי</w:t>
      </w:r>
      <w:r>
        <w:rPr>
          <w:rFonts w:hint="cs"/>
          <w:rtl/>
        </w:rPr>
        <w:t>.</w:t>
      </w:r>
      <w:bookmarkStart w:id="6150" w:name="_ETM_Q11_584540"/>
      <w:bookmarkEnd w:id="6150"/>
      <w:r>
        <w:rPr>
          <w:rtl/>
        </w:rPr>
        <w:t xml:space="preserve"> </w:t>
      </w:r>
      <w:bookmarkStart w:id="6151" w:name="_ETM_Q11_584839"/>
      <w:bookmarkEnd w:id="6151"/>
      <w:r>
        <w:rPr>
          <w:rtl/>
        </w:rPr>
        <w:t>בבינוי</w:t>
      </w:r>
      <w:r>
        <w:rPr>
          <w:rFonts w:hint="cs"/>
          <w:rtl/>
        </w:rPr>
        <w:t>,</w:t>
      </w:r>
      <w:bookmarkStart w:id="6152" w:name="_ETM_Q11_586570"/>
      <w:bookmarkEnd w:id="6152"/>
      <w:r>
        <w:rPr>
          <w:rFonts w:hint="cs"/>
          <w:rtl/>
        </w:rPr>
        <w:t xml:space="preserve"> עוד פעם </w:t>
      </w:r>
      <w:bookmarkStart w:id="6153" w:name="_ETM_Q11_586839"/>
      <w:bookmarkEnd w:id="6153"/>
      <w:r>
        <w:rPr>
          <w:rtl/>
        </w:rPr>
        <w:t xml:space="preserve">אנחנו </w:t>
      </w:r>
      <w:bookmarkStart w:id="6154" w:name="_ETM_Q11_587020"/>
      <w:bookmarkStart w:id="6155" w:name="_ETM_Q11_587380"/>
      <w:bookmarkEnd w:id="6154"/>
      <w:bookmarkEnd w:id="6155"/>
      <w:r>
        <w:rPr>
          <w:rFonts w:hint="cs"/>
          <w:rtl/>
        </w:rPr>
        <w:t>נכנסים ל</w:t>
      </w:r>
      <w:r>
        <w:rPr>
          <w:rtl/>
        </w:rPr>
        <w:t xml:space="preserve">סוגיה </w:t>
      </w:r>
      <w:bookmarkStart w:id="6156" w:name="_ETM_Q11_587740"/>
      <w:bookmarkEnd w:id="6156"/>
      <w:r>
        <w:rPr>
          <w:rtl/>
        </w:rPr>
        <w:t xml:space="preserve">של </w:t>
      </w:r>
      <w:bookmarkStart w:id="6157" w:name="_ETM_Q11_587920"/>
      <w:bookmarkEnd w:id="6157"/>
      <w:r>
        <w:rPr>
          <w:rFonts w:hint="cs"/>
          <w:rtl/>
        </w:rPr>
        <w:t>ה</w:t>
      </w:r>
      <w:r>
        <w:rPr>
          <w:rtl/>
        </w:rPr>
        <w:t>תקציב</w:t>
      </w:r>
      <w:r>
        <w:rPr>
          <w:rFonts w:hint="cs"/>
          <w:rtl/>
        </w:rPr>
        <w:t xml:space="preserve">. </w:t>
      </w:r>
      <w:bookmarkStart w:id="6158" w:name="_ETM_Q11_587000"/>
      <w:bookmarkEnd w:id="6158"/>
      <w:r>
        <w:rPr>
          <w:rFonts w:hint="cs"/>
          <w:rtl/>
        </w:rPr>
        <w:t xml:space="preserve">בטיוטת </w:t>
      </w:r>
      <w:bookmarkStart w:id="6159" w:name="_ETM_Q11_589249"/>
      <w:bookmarkStart w:id="6160" w:name="_ETM_Q11_589639"/>
      <w:bookmarkStart w:id="6161" w:name="_ETM_Q11_589850"/>
      <w:bookmarkStart w:id="6162" w:name="_ETM_Q11_590389"/>
      <w:bookmarkEnd w:id="6159"/>
      <w:bookmarkEnd w:id="6160"/>
      <w:bookmarkEnd w:id="6161"/>
      <w:bookmarkEnd w:id="6162"/>
      <w:r>
        <w:rPr>
          <w:rtl/>
        </w:rPr>
        <w:t xml:space="preserve">חוק </w:t>
      </w:r>
      <w:bookmarkStart w:id="6163" w:name="_ETM_Q11_590659"/>
      <w:bookmarkEnd w:id="6163"/>
      <w:r>
        <w:rPr>
          <w:rtl/>
        </w:rPr>
        <w:t xml:space="preserve">ההסדרים </w:t>
      </w:r>
      <w:bookmarkStart w:id="6164" w:name="_ETM_Q11_591229"/>
      <w:bookmarkEnd w:id="6164"/>
      <w:r>
        <w:rPr>
          <w:rtl/>
        </w:rPr>
        <w:t xml:space="preserve">שישראל </w:t>
      </w:r>
      <w:bookmarkStart w:id="6165" w:name="_ETM_Q11_591829"/>
      <w:bookmarkEnd w:id="6165"/>
      <w:r>
        <w:rPr>
          <w:rtl/>
        </w:rPr>
        <w:t xml:space="preserve">כץ </w:t>
      </w:r>
      <w:bookmarkStart w:id="6166" w:name="_ETM_Q11_593200"/>
      <w:bookmarkEnd w:id="6166"/>
      <w:r>
        <w:rPr>
          <w:rtl/>
        </w:rPr>
        <w:t xml:space="preserve">העביר </w:t>
      </w:r>
      <w:bookmarkStart w:id="6167" w:name="_ETM_Q11_593679"/>
      <w:bookmarkEnd w:id="6167"/>
      <w:r>
        <w:rPr>
          <w:rtl/>
        </w:rPr>
        <w:t>בשעתו</w:t>
      </w:r>
      <w:r w:rsidR="004A65FD">
        <w:rPr>
          <w:rFonts w:hint="cs"/>
          <w:rtl/>
        </w:rPr>
        <w:t>,</w:t>
      </w:r>
      <w:r>
        <w:rPr>
          <w:rtl/>
        </w:rPr>
        <w:t xml:space="preserve"> </w:t>
      </w:r>
      <w:bookmarkStart w:id="6168" w:name="_ETM_Q11_594900"/>
      <w:bookmarkEnd w:id="6168"/>
      <w:r>
        <w:rPr>
          <w:rtl/>
        </w:rPr>
        <w:t xml:space="preserve">עוד </w:t>
      </w:r>
      <w:bookmarkStart w:id="6169" w:name="_ETM_Q11_596279"/>
      <w:bookmarkEnd w:id="6169"/>
      <w:r>
        <w:rPr>
          <w:rtl/>
        </w:rPr>
        <w:t xml:space="preserve">לפני </w:t>
      </w:r>
      <w:bookmarkStart w:id="6170" w:name="_ETM_Q11_596610"/>
      <w:bookmarkEnd w:id="6170"/>
      <w:r>
        <w:rPr>
          <w:rtl/>
        </w:rPr>
        <w:t xml:space="preserve">חודש </w:t>
      </w:r>
      <w:bookmarkStart w:id="6171" w:name="_ETM_Q11_597089"/>
      <w:bookmarkEnd w:id="6171"/>
      <w:r>
        <w:rPr>
          <w:rFonts w:hint="cs"/>
          <w:rtl/>
        </w:rPr>
        <w:t xml:space="preserve">אוגוסט, </w:t>
      </w:r>
      <w:bookmarkStart w:id="6172" w:name="_ETM_Q11_597450"/>
      <w:bookmarkStart w:id="6173" w:name="_ETM_Q11_597600"/>
      <w:bookmarkStart w:id="6174" w:name="_ETM_Q11_597839"/>
      <w:bookmarkStart w:id="6175" w:name="_ETM_Q11_597900"/>
      <w:bookmarkStart w:id="6176" w:name="_ETM_Q11_598589"/>
      <w:bookmarkEnd w:id="6172"/>
      <w:bookmarkEnd w:id="6173"/>
      <w:bookmarkEnd w:id="6174"/>
      <w:bookmarkEnd w:id="6175"/>
      <w:bookmarkEnd w:id="6176"/>
      <w:r>
        <w:rPr>
          <w:rFonts w:hint="cs"/>
          <w:rtl/>
        </w:rPr>
        <w:t>ה</w:t>
      </w:r>
      <w:r>
        <w:rPr>
          <w:rtl/>
        </w:rPr>
        <w:t xml:space="preserve">יה </w:t>
      </w:r>
      <w:bookmarkStart w:id="6177" w:name="_ETM_Q11_599880"/>
      <w:bookmarkStart w:id="6178" w:name="_ETM_Q11_600120"/>
      <w:bookmarkEnd w:id="6177"/>
      <w:bookmarkEnd w:id="6178"/>
      <w:r>
        <w:rPr>
          <w:rtl/>
        </w:rPr>
        <w:t xml:space="preserve">פרק </w:t>
      </w:r>
      <w:bookmarkStart w:id="6179" w:name="_ETM_Q11_600690"/>
      <w:bookmarkEnd w:id="6179"/>
      <w:r>
        <w:rPr>
          <w:rtl/>
        </w:rPr>
        <w:t xml:space="preserve">שהתייחס </w:t>
      </w:r>
      <w:bookmarkStart w:id="6180" w:name="_ETM_Q11_601200"/>
      <w:bookmarkEnd w:id="6180"/>
      <w:r>
        <w:rPr>
          <w:rtl/>
        </w:rPr>
        <w:t>לבינוי</w:t>
      </w:r>
      <w:bookmarkStart w:id="6181" w:name="_ETM_Q11_602539"/>
      <w:bookmarkEnd w:id="6181"/>
      <w:r>
        <w:rPr>
          <w:rtl/>
        </w:rPr>
        <w:t xml:space="preserve"> </w:t>
      </w:r>
      <w:bookmarkStart w:id="6182" w:name="_ETM_Q11_603200"/>
      <w:bookmarkEnd w:id="6182"/>
      <w:r>
        <w:rPr>
          <w:rtl/>
        </w:rPr>
        <w:t xml:space="preserve">שמתכתב </w:t>
      </w:r>
      <w:bookmarkStart w:id="6183" w:name="_ETM_Q11_604159"/>
      <w:bookmarkEnd w:id="6183"/>
      <w:r>
        <w:rPr>
          <w:rtl/>
        </w:rPr>
        <w:t xml:space="preserve">עם </w:t>
      </w:r>
      <w:bookmarkStart w:id="6184" w:name="_ETM_Q11_604310"/>
      <w:bookmarkEnd w:id="6184"/>
      <w:r>
        <w:rPr>
          <w:rtl/>
        </w:rPr>
        <w:t xml:space="preserve">פסיקת </w:t>
      </w:r>
      <w:bookmarkStart w:id="6185" w:name="_ETM_Q11_604729"/>
      <w:bookmarkEnd w:id="6185"/>
      <w:r>
        <w:rPr>
          <w:rtl/>
        </w:rPr>
        <w:t>בג"ץ</w:t>
      </w:r>
      <w:r>
        <w:rPr>
          <w:rFonts w:hint="cs"/>
          <w:rtl/>
        </w:rPr>
        <w:t>.</w:t>
      </w:r>
      <w:r>
        <w:rPr>
          <w:rtl/>
        </w:rPr>
        <w:t xml:space="preserve"> </w:t>
      </w:r>
      <w:bookmarkStart w:id="6186" w:name="_ETM_Q11_605789"/>
      <w:bookmarkEnd w:id="6186"/>
      <w:r>
        <w:rPr>
          <w:rtl/>
        </w:rPr>
        <w:t xml:space="preserve">היה </w:t>
      </w:r>
      <w:bookmarkStart w:id="6187" w:name="_ETM_Q11_606060"/>
      <w:bookmarkEnd w:id="6187"/>
      <w:r>
        <w:rPr>
          <w:rtl/>
        </w:rPr>
        <w:t xml:space="preserve">שם </w:t>
      </w:r>
      <w:bookmarkStart w:id="6188" w:name="_ETM_Q11_606299"/>
      <w:bookmarkEnd w:id="6188"/>
      <w:r>
        <w:rPr>
          <w:rtl/>
        </w:rPr>
        <w:t xml:space="preserve">פרק </w:t>
      </w:r>
      <w:bookmarkStart w:id="6189" w:name="_ETM_Q11_606779"/>
      <w:bookmarkEnd w:id="6189"/>
      <w:r>
        <w:rPr>
          <w:rtl/>
        </w:rPr>
        <w:t xml:space="preserve">שאמר </w:t>
      </w:r>
      <w:bookmarkStart w:id="6190" w:name="_ETM_Q11_607380"/>
      <w:bookmarkStart w:id="6191" w:name="_ETM_Q11_610310"/>
      <w:bookmarkStart w:id="6192" w:name="_ETM_Q11_610819"/>
      <w:bookmarkStart w:id="6193" w:name="_ETM_Q11_611209"/>
      <w:bookmarkStart w:id="6194" w:name="_ETM_Q11_612849"/>
      <w:bookmarkEnd w:id="6190"/>
      <w:bookmarkEnd w:id="6191"/>
      <w:bookmarkEnd w:id="6192"/>
      <w:bookmarkEnd w:id="6193"/>
      <w:bookmarkEnd w:id="6194"/>
      <w:r>
        <w:rPr>
          <w:rtl/>
        </w:rPr>
        <w:t xml:space="preserve">איזה </w:t>
      </w:r>
      <w:bookmarkStart w:id="6195" w:name="_ETM_Q11_613120"/>
      <w:bookmarkEnd w:id="6195"/>
      <w:r>
        <w:rPr>
          <w:rtl/>
        </w:rPr>
        <w:t xml:space="preserve">בינוי </w:t>
      </w:r>
      <w:bookmarkStart w:id="6196" w:name="_ETM_Q11_613420"/>
      <w:bookmarkEnd w:id="6196"/>
      <w:r>
        <w:rPr>
          <w:rtl/>
        </w:rPr>
        <w:t xml:space="preserve">יעשו </w:t>
      </w:r>
      <w:bookmarkStart w:id="6197" w:name="_ETM_Q11_614490"/>
      <w:bookmarkEnd w:id="6197"/>
      <w:r>
        <w:rPr>
          <w:rtl/>
        </w:rPr>
        <w:t xml:space="preserve">לבתי </w:t>
      </w:r>
      <w:bookmarkStart w:id="6198" w:name="_ETM_Q11_614940"/>
      <w:bookmarkEnd w:id="6198"/>
      <w:r>
        <w:rPr>
          <w:rtl/>
        </w:rPr>
        <w:t xml:space="preserve">כלא </w:t>
      </w:r>
      <w:bookmarkStart w:id="6199" w:name="_ETM_Q11_615180"/>
      <w:bookmarkEnd w:id="6199"/>
      <w:r>
        <w:rPr>
          <w:rtl/>
        </w:rPr>
        <w:t>בארץ</w:t>
      </w:r>
      <w:r w:rsidRPr="009B35C0">
        <w:rPr>
          <w:rtl/>
        </w:rPr>
        <w:t xml:space="preserve"> </w:t>
      </w:r>
      <w:r>
        <w:rPr>
          <w:rtl/>
        </w:rPr>
        <w:t xml:space="preserve">על </w:t>
      </w:r>
      <w:bookmarkStart w:id="6200" w:name="_ETM_Q11_607469"/>
      <w:bookmarkEnd w:id="6200"/>
      <w:r>
        <w:rPr>
          <w:rtl/>
        </w:rPr>
        <w:t>פני</w:t>
      </w:r>
      <w:r>
        <w:rPr>
          <w:rFonts w:hint="cs"/>
          <w:rtl/>
        </w:rPr>
        <w:t xml:space="preserve"> חמש ה</w:t>
      </w:r>
      <w:bookmarkStart w:id="6201" w:name="_ETM_Q11_607829"/>
      <w:bookmarkStart w:id="6202" w:name="_ETM_Q11_608220"/>
      <w:bookmarkEnd w:id="6201"/>
      <w:bookmarkEnd w:id="6202"/>
      <w:r>
        <w:rPr>
          <w:rtl/>
        </w:rPr>
        <w:t xml:space="preserve">שנים </w:t>
      </w:r>
      <w:bookmarkStart w:id="6203" w:name="_ETM_Q11_608459"/>
      <w:bookmarkEnd w:id="6203"/>
      <w:r>
        <w:rPr>
          <w:rtl/>
        </w:rPr>
        <w:t>הבאות</w:t>
      </w:r>
      <w:r>
        <w:rPr>
          <w:rFonts w:hint="cs"/>
          <w:rtl/>
        </w:rPr>
        <w:t>,</w:t>
      </w:r>
      <w:r>
        <w:rPr>
          <w:rtl/>
        </w:rPr>
        <w:t xml:space="preserve"> </w:t>
      </w:r>
      <w:bookmarkStart w:id="6204" w:name="_ETM_Q11_615900"/>
      <w:bookmarkEnd w:id="6204"/>
      <w:r>
        <w:rPr>
          <w:rtl/>
        </w:rPr>
        <w:t xml:space="preserve">ממש </w:t>
      </w:r>
      <w:bookmarkStart w:id="6205" w:name="_ETM_Q11_616290"/>
      <w:bookmarkEnd w:id="6205"/>
      <w:r>
        <w:rPr>
          <w:rtl/>
        </w:rPr>
        <w:t xml:space="preserve">ברמה </w:t>
      </w:r>
      <w:bookmarkStart w:id="6206" w:name="_ETM_Q11_616860"/>
      <w:bookmarkEnd w:id="6206"/>
      <w:r>
        <w:rPr>
          <w:rtl/>
        </w:rPr>
        <w:t xml:space="preserve">של </w:t>
      </w:r>
      <w:bookmarkStart w:id="6207" w:name="_ETM_Q11_617580"/>
      <w:bookmarkEnd w:id="6207"/>
      <w:r>
        <w:rPr>
          <w:rtl/>
        </w:rPr>
        <w:t xml:space="preserve">התחייבות </w:t>
      </w:r>
      <w:bookmarkStart w:id="6208" w:name="_ETM_Q11_618750"/>
      <w:bookmarkEnd w:id="6208"/>
      <w:r>
        <w:rPr>
          <w:rtl/>
        </w:rPr>
        <w:t xml:space="preserve">למטרז' </w:t>
      </w:r>
      <w:bookmarkStart w:id="6209" w:name="_ETM_Q11_619440"/>
      <w:bookmarkEnd w:id="6209"/>
      <w:r>
        <w:rPr>
          <w:rtl/>
        </w:rPr>
        <w:t xml:space="preserve">והתחייבות </w:t>
      </w:r>
      <w:bookmarkStart w:id="6210" w:name="_ETM_Q11_619890"/>
      <w:bookmarkEnd w:id="6210"/>
      <w:r>
        <w:rPr>
          <w:rtl/>
        </w:rPr>
        <w:t xml:space="preserve">לבתי </w:t>
      </w:r>
      <w:bookmarkStart w:id="6211" w:name="_ETM_Q11_620250"/>
      <w:bookmarkEnd w:id="6211"/>
      <w:r>
        <w:rPr>
          <w:rtl/>
        </w:rPr>
        <w:t>כלא</w:t>
      </w:r>
      <w:r>
        <w:rPr>
          <w:rFonts w:hint="cs"/>
          <w:rtl/>
        </w:rPr>
        <w:t xml:space="preserve"> </w:t>
      </w:r>
      <w:r w:rsidR="00753B1E">
        <w:rPr>
          <w:rFonts w:hint="cs"/>
          <w:rtl/>
        </w:rPr>
        <w:t>– – –</w:t>
      </w:r>
    </w:p>
    <w:p w:rsidR="00865E88" w:rsidRDefault="00865E88" w:rsidP="00671C29">
      <w:pPr>
        <w:rPr>
          <w:rtl/>
        </w:rPr>
      </w:pPr>
    </w:p>
    <w:p w:rsidR="00865E88" w:rsidRDefault="00865E88" w:rsidP="00671C29">
      <w:pPr>
        <w:pStyle w:val="af5"/>
        <w:rPr>
          <w:rtl/>
        </w:rPr>
      </w:pPr>
      <w:bookmarkStart w:id="6212" w:name="ET_interruption_5763_8"/>
      <w:r w:rsidRPr="004E6EDD">
        <w:rPr>
          <w:rStyle w:val="TagStyle"/>
          <w:rtl/>
        </w:rPr>
        <w:t xml:space="preserve"> &lt;&lt; קריאה &gt;&gt;</w:t>
      </w:r>
      <w:r w:rsidRPr="00373561">
        <w:rPr>
          <w:rStyle w:val="TagStyle"/>
          <w:rtl/>
        </w:rPr>
        <w:t xml:space="preserve"> </w:t>
      </w:r>
      <w:r>
        <w:rPr>
          <w:rtl/>
        </w:rPr>
        <w:t>משה ארבל (ש"ס):</w:t>
      </w:r>
      <w:r w:rsidRPr="00373561">
        <w:rPr>
          <w:rStyle w:val="TagStyle"/>
          <w:rtl/>
        </w:rPr>
        <w:t xml:space="preserve"> </w:t>
      </w:r>
      <w:r w:rsidRPr="004E6EDD">
        <w:rPr>
          <w:rStyle w:val="TagStyle"/>
          <w:rtl/>
        </w:rPr>
        <w:t>&lt;&lt; קריאה &gt;&gt;</w:t>
      </w:r>
      <w:r>
        <w:rPr>
          <w:rtl/>
        </w:rPr>
        <w:t xml:space="preserve">   </w:t>
      </w:r>
      <w:bookmarkEnd w:id="6212"/>
    </w:p>
    <w:p w:rsidR="00865E88" w:rsidRDefault="00865E88" w:rsidP="00753B1E">
      <w:pPr>
        <w:rPr>
          <w:rtl/>
          <w:lang w:eastAsia="he-IL"/>
        </w:rPr>
      </w:pPr>
    </w:p>
    <w:p w:rsidR="00865E88" w:rsidRDefault="00865E88" w:rsidP="004A65FD">
      <w:pPr>
        <w:rPr>
          <w:rtl/>
          <w:lang w:eastAsia="he-IL"/>
        </w:rPr>
      </w:pPr>
      <w:r>
        <w:rPr>
          <w:rFonts w:hint="cs"/>
          <w:rtl/>
          <w:lang w:eastAsia="he-IL"/>
        </w:rPr>
        <w:t xml:space="preserve">כראש המערכת, אתה לא חושב שראוי </w:t>
      </w:r>
      <w:bookmarkStart w:id="6213" w:name="_ETM_Q11_622000"/>
      <w:bookmarkEnd w:id="6213"/>
      <w:r>
        <w:rPr>
          <w:rFonts w:hint="cs"/>
          <w:rtl/>
          <w:lang w:eastAsia="he-IL"/>
        </w:rPr>
        <w:t>להוציא קריאה לשופטים</w:t>
      </w:r>
      <w:r w:rsidR="004A65FD">
        <w:rPr>
          <w:rFonts w:hint="cs"/>
          <w:rtl/>
          <w:lang w:eastAsia="he-IL"/>
        </w:rPr>
        <w:t>:</w:t>
      </w:r>
      <w:r>
        <w:rPr>
          <w:rFonts w:hint="cs"/>
          <w:rtl/>
          <w:lang w:eastAsia="he-IL"/>
        </w:rPr>
        <w:t xml:space="preserve"> תמצאו זמן פעם בחודש </w:t>
      </w:r>
      <w:r w:rsidR="00753B1E">
        <w:rPr>
          <w:rFonts w:hint="cs"/>
          <w:rtl/>
          <w:lang w:eastAsia="he-IL"/>
        </w:rPr>
        <w:t>– – –</w:t>
      </w:r>
    </w:p>
    <w:p w:rsidR="00865E88" w:rsidRDefault="00865E88" w:rsidP="00671C29">
      <w:pPr>
        <w:rPr>
          <w:rtl/>
          <w:lang w:eastAsia="he-IL"/>
        </w:rPr>
      </w:pPr>
    </w:p>
    <w:p w:rsidR="00865E88" w:rsidRDefault="00865E88" w:rsidP="00671C29">
      <w:pPr>
        <w:pStyle w:val="-"/>
        <w:rPr>
          <w:rtl/>
        </w:rPr>
      </w:pPr>
      <w:r w:rsidRPr="004E6EDD">
        <w:rPr>
          <w:rStyle w:val="TagStyle"/>
          <w:rtl/>
        </w:rPr>
        <w:t xml:space="preserve"> &lt;&lt; דובר_המשך &gt;&gt;</w:t>
      </w:r>
      <w:r w:rsidRPr="00BC49FD">
        <w:rPr>
          <w:rStyle w:val="TagStyle"/>
          <w:rtl/>
        </w:rPr>
        <w:t xml:space="preserve"> </w:t>
      </w:r>
      <w:r>
        <w:rPr>
          <w:rtl/>
        </w:rPr>
        <w:t>שר המשפטים אבי ניסנקורן:</w:t>
      </w:r>
      <w:r w:rsidRPr="00BC49FD">
        <w:rPr>
          <w:rStyle w:val="TagStyle"/>
          <w:rtl/>
        </w:rPr>
        <w:t xml:space="preserve"> </w:t>
      </w:r>
      <w:r w:rsidRPr="004E6EDD">
        <w:rPr>
          <w:rStyle w:val="TagStyle"/>
          <w:rtl/>
        </w:rPr>
        <w:t>&lt;&lt; דובר_המשך &gt;&gt;</w:t>
      </w:r>
      <w:r>
        <w:rPr>
          <w:rtl/>
        </w:rPr>
        <w:t xml:space="preserve">   </w:t>
      </w:r>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כן, בסדר. אבל </w:t>
      </w:r>
      <w:r w:rsidR="00753B1E">
        <w:rPr>
          <w:rFonts w:hint="cs"/>
          <w:rtl/>
          <w:lang w:eastAsia="he-IL"/>
        </w:rPr>
        <w:t>– – –</w:t>
      </w:r>
    </w:p>
    <w:p w:rsidR="00865E88" w:rsidRDefault="00865E88" w:rsidP="00671C29">
      <w:pPr>
        <w:rPr>
          <w:rtl/>
          <w:lang w:eastAsia="he-IL"/>
        </w:rPr>
      </w:pPr>
    </w:p>
    <w:p w:rsidR="00865E88" w:rsidRDefault="00865E88" w:rsidP="00671C29">
      <w:pPr>
        <w:pStyle w:val="af5"/>
        <w:rPr>
          <w:rtl/>
        </w:rPr>
      </w:pPr>
      <w:bookmarkStart w:id="6214" w:name="ET_interruption_5763_10"/>
      <w:r w:rsidRPr="004E6EDD">
        <w:rPr>
          <w:rStyle w:val="TagStyle"/>
          <w:rtl/>
        </w:rPr>
        <w:t xml:space="preserve"> &lt;&lt; קריאה &gt;&gt;</w:t>
      </w:r>
      <w:r w:rsidRPr="00BC49FD">
        <w:rPr>
          <w:rStyle w:val="TagStyle"/>
          <w:rtl/>
        </w:rPr>
        <w:t xml:space="preserve"> </w:t>
      </w:r>
      <w:r>
        <w:rPr>
          <w:rtl/>
        </w:rPr>
        <w:t>משה ארבל (ש"ס):</w:t>
      </w:r>
      <w:r w:rsidRPr="00BC49FD">
        <w:rPr>
          <w:rStyle w:val="TagStyle"/>
          <w:rtl/>
        </w:rPr>
        <w:t xml:space="preserve"> </w:t>
      </w:r>
      <w:r w:rsidRPr="004E6EDD">
        <w:rPr>
          <w:rStyle w:val="TagStyle"/>
          <w:rtl/>
        </w:rPr>
        <w:t>&lt;&lt; קריאה &gt;&gt;</w:t>
      </w:r>
      <w:r>
        <w:rPr>
          <w:rtl/>
        </w:rPr>
        <w:t xml:space="preserve">   </w:t>
      </w:r>
      <w:bookmarkEnd w:id="6214"/>
    </w:p>
    <w:p w:rsidR="00865E88" w:rsidRDefault="00865E88" w:rsidP="00753B1E">
      <w:pPr>
        <w:rPr>
          <w:rtl/>
          <w:lang w:eastAsia="he-IL"/>
        </w:rPr>
      </w:pPr>
    </w:p>
    <w:p w:rsidR="00865E88" w:rsidRDefault="00865E88" w:rsidP="00753B1E">
      <w:pPr>
        <w:rPr>
          <w:rtl/>
          <w:lang w:eastAsia="he-IL"/>
        </w:rPr>
      </w:pPr>
      <w:r>
        <w:rPr>
          <w:rFonts w:hint="cs"/>
          <w:rtl/>
          <w:lang w:eastAsia="he-IL"/>
        </w:rPr>
        <w:t>תראו בעיניים.</w:t>
      </w:r>
    </w:p>
    <w:p w:rsidR="00865E88" w:rsidRDefault="00865E88" w:rsidP="00671C29">
      <w:pPr>
        <w:rPr>
          <w:rtl/>
          <w:lang w:eastAsia="he-IL"/>
        </w:rPr>
      </w:pPr>
    </w:p>
    <w:p w:rsidR="00865E88" w:rsidRDefault="00865E88" w:rsidP="00671C29">
      <w:pPr>
        <w:pStyle w:val="-"/>
        <w:rPr>
          <w:rtl/>
        </w:rPr>
      </w:pPr>
      <w:bookmarkStart w:id="6215" w:name="ET_speakercontinue_5995_11"/>
      <w:r w:rsidRPr="004E6EDD">
        <w:rPr>
          <w:rStyle w:val="TagStyle"/>
          <w:rtl/>
        </w:rPr>
        <w:t xml:space="preserve"> &lt;&lt; דובר_המשך &gt;&gt;</w:t>
      </w:r>
      <w:r w:rsidRPr="00BC49FD">
        <w:rPr>
          <w:rStyle w:val="TagStyle"/>
          <w:rtl/>
        </w:rPr>
        <w:t xml:space="preserve"> </w:t>
      </w:r>
      <w:r>
        <w:rPr>
          <w:rtl/>
        </w:rPr>
        <w:t>שר המשפטים אבי ניסנקורן:</w:t>
      </w:r>
      <w:r w:rsidRPr="00BC49FD">
        <w:rPr>
          <w:rStyle w:val="TagStyle"/>
          <w:rtl/>
        </w:rPr>
        <w:t xml:space="preserve"> </w:t>
      </w:r>
      <w:r w:rsidRPr="004E6EDD">
        <w:rPr>
          <w:rStyle w:val="TagStyle"/>
          <w:rtl/>
        </w:rPr>
        <w:t>&lt;&lt; דובר_המשך &gt;&gt;</w:t>
      </w:r>
      <w:r>
        <w:rPr>
          <w:rtl/>
        </w:rPr>
        <w:t xml:space="preserve">   </w:t>
      </w:r>
      <w:bookmarkEnd w:id="6215"/>
    </w:p>
    <w:p w:rsidR="00865E88" w:rsidRDefault="00865E88" w:rsidP="00753B1E">
      <w:pPr>
        <w:rPr>
          <w:rtl/>
          <w:lang w:eastAsia="he-IL"/>
        </w:rPr>
      </w:pPr>
    </w:p>
    <w:p w:rsidR="00865E88" w:rsidRDefault="00865E88" w:rsidP="004A65FD">
      <w:pPr>
        <w:rPr>
          <w:rtl/>
          <w:lang w:eastAsia="he-IL"/>
        </w:rPr>
      </w:pPr>
      <w:bookmarkStart w:id="6216" w:name="_ETM_Q11_624000"/>
      <w:bookmarkEnd w:id="6216"/>
      <w:r>
        <w:rPr>
          <w:rFonts w:hint="cs"/>
          <w:rtl/>
          <w:lang w:eastAsia="he-IL"/>
        </w:rPr>
        <w:t>א. כן</w:t>
      </w:r>
      <w:r w:rsidR="004A65FD">
        <w:rPr>
          <w:rFonts w:hint="cs"/>
          <w:rtl/>
          <w:lang w:eastAsia="he-IL"/>
        </w:rPr>
        <w:t>,</w:t>
      </w:r>
      <w:r>
        <w:rPr>
          <w:rFonts w:hint="cs"/>
          <w:rtl/>
          <w:lang w:eastAsia="he-IL"/>
        </w:rPr>
        <w:t xml:space="preserve"> אני חושב שזה טוב </w:t>
      </w:r>
      <w:r w:rsidR="00753B1E">
        <w:rPr>
          <w:rFonts w:hint="cs"/>
          <w:rtl/>
          <w:lang w:eastAsia="he-IL"/>
        </w:rPr>
        <w:t>– – –</w:t>
      </w:r>
    </w:p>
    <w:p w:rsidR="00865E88" w:rsidRDefault="00865E88" w:rsidP="00671C29">
      <w:pPr>
        <w:rPr>
          <w:rtl/>
          <w:lang w:eastAsia="he-IL"/>
        </w:rPr>
      </w:pPr>
    </w:p>
    <w:p w:rsidR="00865E88" w:rsidRDefault="00865E88" w:rsidP="00671C29">
      <w:pPr>
        <w:pStyle w:val="af5"/>
        <w:rPr>
          <w:rtl/>
        </w:rPr>
      </w:pPr>
      <w:bookmarkStart w:id="6217" w:name="ET_interruption_5763_12"/>
      <w:r w:rsidRPr="004E6EDD">
        <w:rPr>
          <w:rStyle w:val="TagStyle"/>
          <w:rtl/>
        </w:rPr>
        <w:t xml:space="preserve"> &lt;&lt; קריאה &gt;&gt;</w:t>
      </w:r>
      <w:r w:rsidRPr="00BC49FD">
        <w:rPr>
          <w:rStyle w:val="TagStyle"/>
          <w:rtl/>
        </w:rPr>
        <w:t xml:space="preserve"> </w:t>
      </w:r>
      <w:r>
        <w:rPr>
          <w:rtl/>
        </w:rPr>
        <w:t>משה ארבל (ש"ס):</w:t>
      </w:r>
      <w:r w:rsidRPr="00BC49FD">
        <w:rPr>
          <w:rStyle w:val="TagStyle"/>
          <w:rtl/>
        </w:rPr>
        <w:t xml:space="preserve"> </w:t>
      </w:r>
      <w:r w:rsidRPr="004E6EDD">
        <w:rPr>
          <w:rStyle w:val="TagStyle"/>
          <w:rtl/>
        </w:rPr>
        <w:t>&lt;&lt; קריאה &gt;&gt;</w:t>
      </w:r>
      <w:r>
        <w:rPr>
          <w:rtl/>
        </w:rPr>
        <w:t xml:space="preserve">   </w:t>
      </w:r>
      <w:bookmarkEnd w:id="6217"/>
    </w:p>
    <w:p w:rsidR="00865E88" w:rsidRDefault="00865E88" w:rsidP="00753B1E">
      <w:pPr>
        <w:rPr>
          <w:rtl/>
          <w:lang w:eastAsia="he-IL"/>
        </w:rPr>
      </w:pPr>
    </w:p>
    <w:p w:rsidR="00865E88" w:rsidRDefault="00753B1E" w:rsidP="00671C29">
      <w:pPr>
        <w:rPr>
          <w:rtl/>
          <w:lang w:eastAsia="he-IL"/>
        </w:rPr>
      </w:pPr>
      <w:r>
        <w:rPr>
          <w:rFonts w:hint="cs"/>
          <w:rtl/>
          <w:lang w:eastAsia="he-IL"/>
        </w:rPr>
        <w:t>– – –</w:t>
      </w:r>
      <w:r w:rsidR="00865E88">
        <w:rPr>
          <w:rFonts w:hint="cs"/>
          <w:rtl/>
          <w:lang w:eastAsia="he-IL"/>
        </w:rPr>
        <w:t xml:space="preserve"> לעשות את זה הם יכולים.</w:t>
      </w:r>
    </w:p>
    <w:p w:rsidR="00865E88" w:rsidRDefault="00865E88" w:rsidP="00671C29">
      <w:pPr>
        <w:rPr>
          <w:rtl/>
          <w:lang w:eastAsia="he-IL"/>
        </w:rPr>
      </w:pPr>
    </w:p>
    <w:p w:rsidR="00865E88" w:rsidRDefault="00865E88" w:rsidP="00671C29">
      <w:pPr>
        <w:pStyle w:val="-"/>
        <w:rPr>
          <w:rtl/>
        </w:rPr>
      </w:pPr>
      <w:bookmarkStart w:id="6218" w:name="ET_speakercontinue_5995_13"/>
      <w:r w:rsidRPr="004E6EDD">
        <w:rPr>
          <w:rStyle w:val="TagStyle"/>
          <w:rtl/>
        </w:rPr>
        <w:t xml:space="preserve"> &lt;&lt; דובר_המשך &gt;&gt;</w:t>
      </w:r>
      <w:r w:rsidRPr="00BC49FD">
        <w:rPr>
          <w:rStyle w:val="TagStyle"/>
          <w:rtl/>
        </w:rPr>
        <w:t xml:space="preserve"> </w:t>
      </w:r>
      <w:r>
        <w:rPr>
          <w:rtl/>
        </w:rPr>
        <w:t>שר המשפטים אבי ניסנקורן:</w:t>
      </w:r>
      <w:r w:rsidRPr="00BC49FD">
        <w:rPr>
          <w:rStyle w:val="TagStyle"/>
          <w:rtl/>
        </w:rPr>
        <w:t xml:space="preserve"> </w:t>
      </w:r>
      <w:r w:rsidRPr="004E6EDD">
        <w:rPr>
          <w:rStyle w:val="TagStyle"/>
          <w:rtl/>
        </w:rPr>
        <w:t>&lt;&lt; דובר_המשך &gt;&gt;</w:t>
      </w:r>
      <w:r>
        <w:rPr>
          <w:rtl/>
        </w:rPr>
        <w:t xml:space="preserve">   </w:t>
      </w:r>
      <w:bookmarkEnd w:id="6218"/>
    </w:p>
    <w:p w:rsidR="00865E88" w:rsidRDefault="00865E88" w:rsidP="00753B1E">
      <w:pPr>
        <w:rPr>
          <w:rtl/>
          <w:lang w:eastAsia="he-IL"/>
        </w:rPr>
      </w:pPr>
    </w:p>
    <w:p w:rsidR="00865E88" w:rsidRDefault="00865E88" w:rsidP="00671C29">
      <w:pPr>
        <w:rPr>
          <w:rtl/>
        </w:rPr>
      </w:pPr>
      <w:bookmarkStart w:id="6219" w:name="_ETM_Q11_633000"/>
      <w:bookmarkEnd w:id="6219"/>
      <w:r>
        <w:rPr>
          <w:rFonts w:hint="cs"/>
          <w:rtl/>
          <w:lang w:eastAsia="he-IL"/>
        </w:rPr>
        <w:t xml:space="preserve">א. כן. אני </w:t>
      </w:r>
      <w:bookmarkStart w:id="6220" w:name="_ETM_Q11_637000"/>
      <w:bookmarkEnd w:id="6220"/>
      <w:r>
        <w:rPr>
          <w:rFonts w:hint="cs"/>
          <w:rtl/>
          <w:lang w:eastAsia="he-IL"/>
        </w:rPr>
        <w:t xml:space="preserve">אפנה לנשיאה, אני אשמח </w:t>
      </w:r>
      <w:bookmarkStart w:id="6221" w:name="_ETM_Q11_626000"/>
      <w:bookmarkStart w:id="6222" w:name="_ETM_Q11_619000"/>
      <w:bookmarkStart w:id="6223" w:name="_ETM_Q11_620550"/>
      <w:bookmarkStart w:id="6224" w:name="_ETM_Q11_627080"/>
      <w:bookmarkStart w:id="6225" w:name="_ETM_Q11_630319"/>
      <w:bookmarkStart w:id="6226" w:name="_ETM_Q11_631110"/>
      <w:bookmarkStart w:id="6227" w:name="_ETM_Q11_631739"/>
      <w:bookmarkStart w:id="6228" w:name="_ETM_Q11_631920"/>
      <w:bookmarkStart w:id="6229" w:name="_ETM_Q11_632459"/>
      <w:bookmarkStart w:id="6230" w:name="_ETM_Q11_632760"/>
      <w:bookmarkStart w:id="6231" w:name="_ETM_Q11_636690"/>
      <w:bookmarkStart w:id="6232" w:name="_ETM_Q11_637050"/>
      <w:bookmarkStart w:id="6233" w:name="_ETM_Q11_637709"/>
      <w:bookmarkStart w:id="6234" w:name="_ETM_Q11_638129"/>
      <w:bookmarkStart w:id="6235" w:name="_ETM_Q11_638700"/>
      <w:bookmarkEnd w:id="6221"/>
      <w:bookmarkEnd w:id="6222"/>
      <w:bookmarkEnd w:id="6223"/>
      <w:bookmarkEnd w:id="6224"/>
      <w:bookmarkEnd w:id="6225"/>
      <w:bookmarkEnd w:id="6226"/>
      <w:bookmarkEnd w:id="6227"/>
      <w:bookmarkEnd w:id="6228"/>
      <w:bookmarkEnd w:id="6229"/>
      <w:bookmarkEnd w:id="6230"/>
      <w:bookmarkEnd w:id="6231"/>
      <w:bookmarkEnd w:id="6232"/>
      <w:bookmarkEnd w:id="6233"/>
      <w:bookmarkEnd w:id="6234"/>
      <w:bookmarkEnd w:id="6235"/>
      <w:r>
        <w:rPr>
          <w:rFonts w:hint="cs"/>
          <w:rtl/>
        </w:rPr>
        <w:t>אם הם יעשו עוד פעם סיור</w:t>
      </w:r>
      <w:bookmarkStart w:id="6236" w:name="_ETM_Q11_636000"/>
      <w:bookmarkEnd w:id="6236"/>
      <w:r>
        <w:rPr>
          <w:rFonts w:hint="cs"/>
          <w:rtl/>
        </w:rPr>
        <w:t>,</w:t>
      </w:r>
      <w:r>
        <w:rPr>
          <w:rtl/>
        </w:rPr>
        <w:t xml:space="preserve"> </w:t>
      </w:r>
      <w:bookmarkStart w:id="6237" w:name="_ETM_Q11_641010"/>
      <w:bookmarkEnd w:id="6237"/>
      <w:r>
        <w:rPr>
          <w:rtl/>
        </w:rPr>
        <w:t xml:space="preserve">אבל </w:t>
      </w:r>
      <w:bookmarkStart w:id="6238" w:name="_ETM_Q11_641249"/>
      <w:bookmarkEnd w:id="6238"/>
      <w:r>
        <w:rPr>
          <w:rtl/>
        </w:rPr>
        <w:t xml:space="preserve">אני </w:t>
      </w:r>
      <w:bookmarkStart w:id="6239" w:name="_ETM_Q11_641340"/>
      <w:bookmarkEnd w:id="6239"/>
      <w:r>
        <w:rPr>
          <w:rtl/>
        </w:rPr>
        <w:t xml:space="preserve">אומר </w:t>
      </w:r>
      <w:bookmarkStart w:id="6240" w:name="_ETM_Q11_641489"/>
      <w:bookmarkEnd w:id="6240"/>
      <w:r>
        <w:rPr>
          <w:rtl/>
        </w:rPr>
        <w:t>לך</w:t>
      </w:r>
      <w:r>
        <w:rPr>
          <w:rFonts w:hint="cs"/>
          <w:rtl/>
        </w:rPr>
        <w:t>,</w:t>
      </w:r>
      <w:r>
        <w:rPr>
          <w:rtl/>
        </w:rPr>
        <w:t xml:space="preserve"> </w:t>
      </w:r>
      <w:bookmarkStart w:id="6241" w:name="_ETM_Q11_641790"/>
      <w:bookmarkEnd w:id="6241"/>
      <w:r>
        <w:rPr>
          <w:rtl/>
        </w:rPr>
        <w:t xml:space="preserve">יש </w:t>
      </w:r>
      <w:bookmarkStart w:id="6242" w:name="_ETM_Q11_641999"/>
      <w:bookmarkEnd w:id="6242"/>
      <w:r>
        <w:rPr>
          <w:rtl/>
        </w:rPr>
        <w:t xml:space="preserve">דוח </w:t>
      </w:r>
      <w:bookmarkStart w:id="6243" w:name="_ETM_Q11_642209"/>
      <w:bookmarkEnd w:id="6243"/>
      <w:r>
        <w:rPr>
          <w:rtl/>
        </w:rPr>
        <w:t xml:space="preserve">של </w:t>
      </w:r>
      <w:bookmarkStart w:id="6244" w:name="_ETM_Q11_642329"/>
      <w:bookmarkEnd w:id="6244"/>
      <w:r>
        <w:rPr>
          <w:rtl/>
        </w:rPr>
        <w:t xml:space="preserve">מבקר </w:t>
      </w:r>
      <w:bookmarkStart w:id="6245" w:name="_ETM_Q11_642629"/>
      <w:bookmarkEnd w:id="6245"/>
      <w:r>
        <w:rPr>
          <w:rtl/>
        </w:rPr>
        <w:t>המדינה</w:t>
      </w:r>
      <w:r>
        <w:rPr>
          <w:rFonts w:hint="cs"/>
          <w:rtl/>
        </w:rPr>
        <w:t xml:space="preserve"> שאומר ש</w:t>
      </w:r>
      <w:bookmarkStart w:id="6246" w:name="_ETM_Q11_643840"/>
      <w:bookmarkStart w:id="6247" w:name="_ETM_Q11_644379"/>
      <w:bookmarkEnd w:id="6246"/>
      <w:bookmarkEnd w:id="6247"/>
      <w:r>
        <w:rPr>
          <w:rtl/>
        </w:rPr>
        <w:t xml:space="preserve">לא </w:t>
      </w:r>
      <w:bookmarkStart w:id="6248" w:name="_ETM_Q11_644500"/>
      <w:bookmarkEnd w:id="6248"/>
      <w:r>
        <w:rPr>
          <w:rtl/>
        </w:rPr>
        <w:t>מקיי</w:t>
      </w:r>
      <w:r>
        <w:rPr>
          <w:rFonts w:hint="cs"/>
          <w:rtl/>
        </w:rPr>
        <w:t>מי</w:t>
      </w:r>
      <w:r>
        <w:rPr>
          <w:rtl/>
        </w:rPr>
        <w:t xml:space="preserve">ם </w:t>
      </w:r>
      <w:bookmarkStart w:id="6249" w:name="_ETM_Q11_644770"/>
      <w:bookmarkEnd w:id="6249"/>
      <w:r>
        <w:rPr>
          <w:rtl/>
        </w:rPr>
        <w:t xml:space="preserve">את </w:t>
      </w:r>
      <w:bookmarkStart w:id="6250" w:name="_ETM_Q11_644890"/>
      <w:bookmarkEnd w:id="6250"/>
      <w:r>
        <w:rPr>
          <w:rtl/>
        </w:rPr>
        <w:t>החלט</w:t>
      </w:r>
      <w:r>
        <w:rPr>
          <w:rFonts w:hint="cs"/>
          <w:rtl/>
        </w:rPr>
        <w:t>ו</w:t>
      </w:r>
      <w:r>
        <w:rPr>
          <w:rtl/>
        </w:rPr>
        <w:t xml:space="preserve">ת </w:t>
      </w:r>
      <w:bookmarkStart w:id="6251" w:name="_ETM_Q11_645280"/>
      <w:bookmarkEnd w:id="6251"/>
      <w:r>
        <w:rPr>
          <w:rtl/>
        </w:rPr>
        <w:t>בג"ץ</w:t>
      </w:r>
      <w:r>
        <w:rPr>
          <w:rFonts w:hint="cs"/>
          <w:rtl/>
        </w:rPr>
        <w:t>.</w:t>
      </w:r>
    </w:p>
    <w:p w:rsidR="00865E88" w:rsidRDefault="00865E88" w:rsidP="00671C29">
      <w:pPr>
        <w:rPr>
          <w:rtl/>
        </w:rPr>
      </w:pPr>
    </w:p>
    <w:p w:rsidR="00865E88" w:rsidRDefault="00865E88" w:rsidP="00671C29">
      <w:pPr>
        <w:pStyle w:val="af5"/>
        <w:rPr>
          <w:rtl/>
        </w:rPr>
      </w:pPr>
      <w:bookmarkStart w:id="6252" w:name="ET_interruption_5763_14"/>
      <w:r w:rsidRPr="004E6EDD">
        <w:rPr>
          <w:rStyle w:val="TagStyle"/>
          <w:rtl/>
        </w:rPr>
        <w:t xml:space="preserve"> &lt;&lt; קריאה &gt;&gt;</w:t>
      </w:r>
      <w:r w:rsidRPr="00BC49FD">
        <w:rPr>
          <w:rStyle w:val="TagStyle"/>
          <w:rtl/>
        </w:rPr>
        <w:t xml:space="preserve"> </w:t>
      </w:r>
      <w:r>
        <w:rPr>
          <w:rtl/>
        </w:rPr>
        <w:t>משה ארבל (ש"ס):</w:t>
      </w:r>
      <w:r w:rsidRPr="00BC49FD">
        <w:rPr>
          <w:rStyle w:val="TagStyle"/>
          <w:rtl/>
        </w:rPr>
        <w:t xml:space="preserve"> </w:t>
      </w:r>
      <w:r w:rsidRPr="004E6EDD">
        <w:rPr>
          <w:rStyle w:val="TagStyle"/>
          <w:rtl/>
        </w:rPr>
        <w:t>&lt;&lt; קריאה &gt;&gt;</w:t>
      </w:r>
      <w:r>
        <w:rPr>
          <w:rtl/>
        </w:rPr>
        <w:t xml:space="preserve">   </w:t>
      </w:r>
      <w:bookmarkEnd w:id="6252"/>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אתם לא </w:t>
      </w:r>
      <w:r w:rsidR="00753B1E">
        <w:rPr>
          <w:rFonts w:hint="cs"/>
          <w:rtl/>
          <w:lang w:eastAsia="he-IL"/>
        </w:rPr>
        <w:t>– – –</w:t>
      </w:r>
      <w:r>
        <w:rPr>
          <w:rFonts w:hint="cs"/>
          <w:rtl/>
          <w:lang w:eastAsia="he-IL"/>
        </w:rPr>
        <w:t xml:space="preserve"> </w:t>
      </w:r>
      <w:bookmarkStart w:id="6253" w:name="_ETM_Q11_646000"/>
      <w:bookmarkEnd w:id="6253"/>
      <w:r>
        <w:rPr>
          <w:rFonts w:hint="cs"/>
          <w:rtl/>
          <w:lang w:eastAsia="he-IL"/>
        </w:rPr>
        <w:t>דוח המבקר.</w:t>
      </w:r>
    </w:p>
    <w:p w:rsidR="00865E88" w:rsidRDefault="00865E88" w:rsidP="00671C29">
      <w:pPr>
        <w:rPr>
          <w:rtl/>
          <w:lang w:eastAsia="he-IL"/>
        </w:rPr>
      </w:pPr>
    </w:p>
    <w:p w:rsidR="00865E88" w:rsidRDefault="00865E88" w:rsidP="00671C29">
      <w:pPr>
        <w:pStyle w:val="-"/>
        <w:rPr>
          <w:rtl/>
        </w:rPr>
      </w:pPr>
      <w:bookmarkStart w:id="6254" w:name="ET_speakercontinue_5995_15"/>
      <w:r w:rsidRPr="004E6EDD">
        <w:rPr>
          <w:rStyle w:val="TagStyle"/>
          <w:rtl/>
        </w:rPr>
        <w:t xml:space="preserve"> &lt;&lt; דובר_המשך &gt;&gt;</w:t>
      </w:r>
      <w:r w:rsidRPr="00BC49FD">
        <w:rPr>
          <w:rStyle w:val="TagStyle"/>
          <w:rtl/>
        </w:rPr>
        <w:t xml:space="preserve"> </w:t>
      </w:r>
      <w:r>
        <w:rPr>
          <w:rtl/>
        </w:rPr>
        <w:t>שר המשפטים אבי ניסנקורן:</w:t>
      </w:r>
      <w:r w:rsidRPr="00BC49FD">
        <w:rPr>
          <w:rStyle w:val="TagStyle"/>
          <w:rtl/>
        </w:rPr>
        <w:t xml:space="preserve"> </w:t>
      </w:r>
      <w:r w:rsidRPr="004E6EDD">
        <w:rPr>
          <w:rStyle w:val="TagStyle"/>
          <w:rtl/>
        </w:rPr>
        <w:t>&lt;&lt; דובר_המשך &gt;&gt;</w:t>
      </w:r>
      <w:r>
        <w:rPr>
          <w:rtl/>
        </w:rPr>
        <w:t xml:space="preserve">   </w:t>
      </w:r>
      <w:bookmarkEnd w:id="6254"/>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מה שאני אומר </w:t>
      </w:r>
      <w:r w:rsidR="00753B1E">
        <w:rPr>
          <w:rFonts w:hint="cs"/>
          <w:rtl/>
          <w:lang w:eastAsia="he-IL"/>
        </w:rPr>
        <w:t>– – –</w:t>
      </w:r>
    </w:p>
    <w:p w:rsidR="00865E88" w:rsidRDefault="00865E88" w:rsidP="00671C29">
      <w:pPr>
        <w:rPr>
          <w:rtl/>
          <w:lang w:eastAsia="he-IL"/>
        </w:rPr>
      </w:pPr>
    </w:p>
    <w:p w:rsidR="00865E88" w:rsidRDefault="00865E88" w:rsidP="00671C29">
      <w:pPr>
        <w:pStyle w:val="af5"/>
        <w:rPr>
          <w:rtl/>
        </w:rPr>
      </w:pPr>
      <w:r w:rsidRPr="004E6EDD">
        <w:rPr>
          <w:rStyle w:val="TagStyle"/>
          <w:rtl/>
        </w:rPr>
        <w:t xml:space="preserve"> &lt;&lt; קריאה &gt;&gt;</w:t>
      </w:r>
      <w:r w:rsidRPr="00BC49FD">
        <w:rPr>
          <w:rStyle w:val="TagStyle"/>
          <w:rtl/>
        </w:rPr>
        <w:t xml:space="preserve"> </w:t>
      </w:r>
      <w:r>
        <w:rPr>
          <w:rtl/>
        </w:rPr>
        <w:t>משה ארבל (ש"ס):</w:t>
      </w:r>
      <w:r w:rsidRPr="00BC49FD">
        <w:rPr>
          <w:rStyle w:val="TagStyle"/>
          <w:rtl/>
        </w:rPr>
        <w:t xml:space="preserve"> </w:t>
      </w:r>
      <w:r w:rsidRPr="004E6EDD">
        <w:rPr>
          <w:rStyle w:val="TagStyle"/>
          <w:rtl/>
        </w:rPr>
        <w:t>&lt;&lt; קריאה &gt;&gt;</w:t>
      </w:r>
      <w:r>
        <w:rPr>
          <w:rtl/>
        </w:rPr>
        <w:t xml:space="preserve">   </w:t>
      </w:r>
    </w:p>
    <w:p w:rsidR="00865E88" w:rsidRDefault="00865E88" w:rsidP="00753B1E">
      <w:pPr>
        <w:rPr>
          <w:rtl/>
          <w:lang w:eastAsia="he-IL"/>
        </w:rPr>
      </w:pPr>
    </w:p>
    <w:p w:rsidR="00865E88" w:rsidRDefault="00753B1E" w:rsidP="00671C29">
      <w:pPr>
        <w:rPr>
          <w:rtl/>
          <w:lang w:eastAsia="he-IL"/>
        </w:rPr>
      </w:pPr>
      <w:bookmarkStart w:id="6255" w:name="_ETM_Q11_652000"/>
      <w:bookmarkEnd w:id="6255"/>
      <w:r>
        <w:rPr>
          <w:rFonts w:hint="cs"/>
          <w:rtl/>
          <w:lang w:eastAsia="he-IL"/>
        </w:rPr>
        <w:t>– – –</w:t>
      </w:r>
      <w:r w:rsidR="00865E88">
        <w:rPr>
          <w:rFonts w:hint="cs"/>
          <w:rtl/>
          <w:lang w:eastAsia="he-IL"/>
        </w:rPr>
        <w:t xml:space="preserve"> בדוח </w:t>
      </w:r>
      <w:bookmarkStart w:id="6256" w:name="_ETM_Q11_651000"/>
      <w:bookmarkEnd w:id="6256"/>
      <w:r w:rsidR="00865E88">
        <w:rPr>
          <w:rFonts w:hint="cs"/>
          <w:rtl/>
          <w:lang w:eastAsia="he-IL"/>
        </w:rPr>
        <w:t xml:space="preserve">המבקר </w:t>
      </w:r>
      <w:r>
        <w:rPr>
          <w:rFonts w:hint="cs"/>
          <w:rtl/>
          <w:lang w:eastAsia="he-IL"/>
        </w:rPr>
        <w:t>– – –</w:t>
      </w:r>
    </w:p>
    <w:p w:rsidR="00865E88" w:rsidRDefault="00865E88" w:rsidP="00671C29">
      <w:pPr>
        <w:rPr>
          <w:rtl/>
          <w:lang w:eastAsia="he-IL"/>
        </w:rPr>
      </w:pPr>
    </w:p>
    <w:p w:rsidR="00865E88" w:rsidRDefault="00865E88" w:rsidP="00671C29">
      <w:pPr>
        <w:pStyle w:val="-"/>
        <w:rPr>
          <w:rtl/>
        </w:rPr>
      </w:pPr>
      <w:bookmarkStart w:id="6257" w:name="ET_speakercontinue_5995_17"/>
      <w:r w:rsidRPr="004E6EDD">
        <w:rPr>
          <w:rStyle w:val="TagStyle"/>
          <w:rtl/>
        </w:rPr>
        <w:t xml:space="preserve"> &lt;&lt; דובר_המשך &gt;&gt;</w:t>
      </w:r>
      <w:r w:rsidRPr="00BC49FD">
        <w:rPr>
          <w:rStyle w:val="TagStyle"/>
          <w:rtl/>
        </w:rPr>
        <w:t xml:space="preserve"> </w:t>
      </w:r>
      <w:r>
        <w:rPr>
          <w:rtl/>
        </w:rPr>
        <w:t>שר המשפטים אבי ניסנקורן:</w:t>
      </w:r>
      <w:r w:rsidRPr="00BC49FD">
        <w:rPr>
          <w:rStyle w:val="TagStyle"/>
          <w:rtl/>
        </w:rPr>
        <w:t xml:space="preserve"> </w:t>
      </w:r>
      <w:r w:rsidRPr="004E6EDD">
        <w:rPr>
          <w:rStyle w:val="TagStyle"/>
          <w:rtl/>
        </w:rPr>
        <w:t>&lt;&lt; דובר_המשך &gt;&gt;</w:t>
      </w:r>
      <w:r>
        <w:rPr>
          <w:rtl/>
        </w:rPr>
        <w:t xml:space="preserve">   </w:t>
      </w:r>
      <w:bookmarkEnd w:id="6257"/>
    </w:p>
    <w:p w:rsidR="00865E88" w:rsidRDefault="00865E88" w:rsidP="00753B1E">
      <w:pPr>
        <w:rPr>
          <w:rtl/>
          <w:lang w:eastAsia="he-IL"/>
        </w:rPr>
      </w:pPr>
    </w:p>
    <w:p w:rsidR="00865E88" w:rsidRDefault="00865E88" w:rsidP="003135FD">
      <w:pPr>
        <w:rPr>
          <w:rtl/>
        </w:rPr>
      </w:pPr>
      <w:bookmarkStart w:id="6258" w:name="_ETM_Q11_654000"/>
      <w:bookmarkEnd w:id="6258"/>
      <w:r>
        <w:rPr>
          <w:rFonts w:hint="cs"/>
          <w:rtl/>
          <w:lang w:eastAsia="he-IL"/>
        </w:rPr>
        <w:t>נכון. לא מקיימים את דוח המבקר,</w:t>
      </w:r>
      <w:bookmarkStart w:id="6259" w:name="_ETM_Q11_661000"/>
      <w:bookmarkEnd w:id="6259"/>
      <w:r>
        <w:rPr>
          <w:rFonts w:hint="cs"/>
          <w:rtl/>
          <w:lang w:eastAsia="he-IL"/>
        </w:rPr>
        <w:t xml:space="preserve"> ואנחנו בסיטואציה של חוסר תקציב, שזה </w:t>
      </w:r>
      <w:bookmarkStart w:id="6260" w:name="_ETM_Q11_646600"/>
      <w:bookmarkStart w:id="6261" w:name="_ETM_Q11_647770"/>
      <w:bookmarkStart w:id="6262" w:name="_ETM_Q11_651480"/>
      <w:bookmarkStart w:id="6263" w:name="_ETM_Q11_651719"/>
      <w:bookmarkStart w:id="6264" w:name="_ETM_Q11_651810"/>
      <w:bookmarkStart w:id="6265" w:name="_ETM_Q11_652139"/>
      <w:bookmarkStart w:id="6266" w:name="_ETM_Q11_653300"/>
      <w:bookmarkStart w:id="6267" w:name="_ETM_Q11_655319"/>
      <w:bookmarkStart w:id="6268" w:name="_ETM_Q11_656549"/>
      <w:bookmarkStart w:id="6269" w:name="_ETM_Q11_658799"/>
      <w:bookmarkStart w:id="6270" w:name="_ETM_Q11_659189"/>
      <w:bookmarkStart w:id="6271" w:name="_ETM_Q11_660670"/>
      <w:bookmarkStart w:id="6272" w:name="_ETM_Q11_660940"/>
      <w:bookmarkStart w:id="6273" w:name="_ETM_Q11_661210"/>
      <w:bookmarkStart w:id="6274" w:name="_ETM_Q11_661870"/>
      <w:bookmarkStart w:id="6275" w:name="_ETM_Q11_662350"/>
      <w:bookmarkStart w:id="6276" w:name="_ETM_Q11_663100"/>
      <w:bookmarkStart w:id="6277" w:name="_ETM_Q11_663490"/>
      <w:bookmarkEnd w:id="6260"/>
      <w:bookmarkEnd w:id="6261"/>
      <w:bookmarkEnd w:id="6262"/>
      <w:bookmarkEnd w:id="6263"/>
      <w:bookmarkEnd w:id="6264"/>
      <w:bookmarkEnd w:id="6265"/>
      <w:bookmarkEnd w:id="6266"/>
      <w:bookmarkEnd w:id="6267"/>
      <w:bookmarkEnd w:id="6268"/>
      <w:bookmarkEnd w:id="6269"/>
      <w:bookmarkEnd w:id="6270"/>
      <w:bookmarkEnd w:id="6271"/>
      <w:bookmarkEnd w:id="6272"/>
      <w:bookmarkEnd w:id="6273"/>
      <w:bookmarkEnd w:id="6274"/>
      <w:bookmarkEnd w:id="6275"/>
      <w:bookmarkEnd w:id="6276"/>
      <w:bookmarkEnd w:id="6277"/>
      <w:r>
        <w:rPr>
          <w:rFonts w:hint="cs"/>
          <w:rtl/>
        </w:rPr>
        <w:t xml:space="preserve">הביזיון </w:t>
      </w:r>
      <w:bookmarkStart w:id="6278" w:name="_ETM_Q11_663970"/>
      <w:bookmarkEnd w:id="6278"/>
      <w:r>
        <w:rPr>
          <w:rtl/>
        </w:rPr>
        <w:t xml:space="preserve">הכי </w:t>
      </w:r>
      <w:bookmarkStart w:id="6279" w:name="_ETM_Q11_664120"/>
      <w:bookmarkEnd w:id="6279"/>
      <w:r>
        <w:rPr>
          <w:rtl/>
        </w:rPr>
        <w:t>גדול</w:t>
      </w:r>
      <w:r w:rsidR="006F46B2">
        <w:rPr>
          <w:rFonts w:hint="cs"/>
          <w:rtl/>
        </w:rPr>
        <w:t>,</w:t>
      </w:r>
      <w:r>
        <w:rPr>
          <w:rtl/>
        </w:rPr>
        <w:t xml:space="preserve"> </w:t>
      </w:r>
      <w:bookmarkStart w:id="6280" w:name="_ETM_Q11_664450"/>
      <w:bookmarkEnd w:id="6280"/>
      <w:r>
        <w:rPr>
          <w:rtl/>
        </w:rPr>
        <w:t xml:space="preserve">כי </w:t>
      </w:r>
      <w:bookmarkStart w:id="6281" w:name="_ETM_Q11_664600"/>
      <w:bookmarkEnd w:id="6281"/>
      <w:r>
        <w:rPr>
          <w:rtl/>
        </w:rPr>
        <w:t xml:space="preserve">בסיטואציה </w:t>
      </w:r>
      <w:bookmarkStart w:id="6282" w:name="_ETM_Q11_665350"/>
      <w:bookmarkEnd w:id="6282"/>
      <w:r>
        <w:rPr>
          <w:rFonts w:hint="cs"/>
          <w:rtl/>
        </w:rPr>
        <w:t>כ</w:t>
      </w:r>
      <w:r>
        <w:rPr>
          <w:rtl/>
        </w:rPr>
        <w:t>זאת</w:t>
      </w:r>
      <w:r>
        <w:rPr>
          <w:rFonts w:hint="cs"/>
          <w:rtl/>
        </w:rPr>
        <w:t xml:space="preserve"> </w:t>
      </w:r>
      <w:r w:rsidR="006F46B2">
        <w:rPr>
          <w:rFonts w:hint="cs"/>
          <w:rtl/>
        </w:rPr>
        <w:t>–</w:t>
      </w:r>
      <w:r>
        <w:rPr>
          <w:rtl/>
        </w:rPr>
        <w:t xml:space="preserve"> </w:t>
      </w:r>
      <w:bookmarkStart w:id="6283" w:name="_ETM_Q11_666530"/>
      <w:bookmarkEnd w:id="6283"/>
      <w:r>
        <w:rPr>
          <w:rtl/>
        </w:rPr>
        <w:t xml:space="preserve">ואני </w:t>
      </w:r>
      <w:bookmarkStart w:id="6284" w:name="_ETM_Q11_666799"/>
      <w:bookmarkEnd w:id="6284"/>
      <w:r>
        <w:rPr>
          <w:rtl/>
        </w:rPr>
        <w:t xml:space="preserve">לא </w:t>
      </w:r>
      <w:bookmarkStart w:id="6285" w:name="_ETM_Q11_666920"/>
      <w:bookmarkEnd w:id="6285"/>
      <w:r>
        <w:rPr>
          <w:rtl/>
        </w:rPr>
        <w:t xml:space="preserve">נכנס </w:t>
      </w:r>
      <w:bookmarkStart w:id="6286" w:name="_ETM_Q11_667249"/>
      <w:bookmarkEnd w:id="6286"/>
      <w:r>
        <w:rPr>
          <w:rtl/>
        </w:rPr>
        <w:t>עכשיו</w:t>
      </w:r>
      <w:r>
        <w:rPr>
          <w:rFonts w:hint="cs"/>
          <w:rtl/>
        </w:rPr>
        <w:t xml:space="preserve">, </w:t>
      </w:r>
      <w:bookmarkStart w:id="6287" w:name="_ETM_Q11_668000"/>
      <w:bookmarkEnd w:id="6287"/>
      <w:r>
        <w:rPr>
          <w:rFonts w:hint="cs"/>
          <w:rtl/>
        </w:rPr>
        <w:t xml:space="preserve">אני יוצא </w:t>
      </w:r>
      <w:bookmarkStart w:id="6288" w:name="_ETM_Q11_667730"/>
      <w:bookmarkStart w:id="6289" w:name="_ETM_Q11_668269"/>
      <w:bookmarkStart w:id="6290" w:name="_ETM_Q11_668659"/>
      <w:bookmarkStart w:id="6291" w:name="_ETM_Q11_668989"/>
      <w:bookmarkEnd w:id="6288"/>
      <w:bookmarkEnd w:id="6289"/>
      <w:bookmarkEnd w:id="6290"/>
      <w:bookmarkEnd w:id="6291"/>
      <w:r>
        <w:rPr>
          <w:rtl/>
        </w:rPr>
        <w:t xml:space="preserve">רגע </w:t>
      </w:r>
      <w:bookmarkStart w:id="6292" w:name="_ETM_Q11_669200"/>
      <w:bookmarkEnd w:id="6292"/>
      <w:r>
        <w:rPr>
          <w:rtl/>
        </w:rPr>
        <w:t>מהפוליטיקה</w:t>
      </w:r>
      <w:r>
        <w:rPr>
          <w:rFonts w:hint="cs"/>
          <w:rtl/>
        </w:rPr>
        <w:t xml:space="preserve">. </w:t>
      </w:r>
      <w:bookmarkStart w:id="6293" w:name="_ETM_Q11_671000"/>
      <w:bookmarkStart w:id="6294" w:name="_ETM_Q11_670430"/>
      <w:bookmarkEnd w:id="6293"/>
      <w:bookmarkEnd w:id="6294"/>
      <w:r>
        <w:rPr>
          <w:rtl/>
        </w:rPr>
        <w:t xml:space="preserve">אנחנו </w:t>
      </w:r>
      <w:bookmarkStart w:id="6295" w:name="_ETM_Q11_671330"/>
      <w:bookmarkEnd w:id="6295"/>
      <w:r>
        <w:rPr>
          <w:rtl/>
        </w:rPr>
        <w:t>חייבים</w:t>
      </w:r>
      <w:r w:rsidR="003135FD">
        <w:rPr>
          <w:rFonts w:hint="cs"/>
          <w:rtl/>
        </w:rPr>
        <w:t>,</w:t>
      </w:r>
      <w:r>
        <w:rPr>
          <w:rFonts w:hint="cs"/>
          <w:rtl/>
        </w:rPr>
        <w:t xml:space="preserve"> </w:t>
      </w:r>
      <w:bookmarkStart w:id="6296" w:name="_ETM_Q11_671930"/>
      <w:bookmarkEnd w:id="6296"/>
      <w:r>
        <w:rPr>
          <w:rFonts w:hint="cs"/>
          <w:rtl/>
        </w:rPr>
        <w:t>אם</w:t>
      </w:r>
      <w:r>
        <w:rPr>
          <w:rtl/>
        </w:rPr>
        <w:t xml:space="preserve"> </w:t>
      </w:r>
      <w:bookmarkStart w:id="6297" w:name="_ETM_Q11_672110"/>
      <w:bookmarkEnd w:id="6297"/>
      <w:r>
        <w:rPr>
          <w:rtl/>
        </w:rPr>
        <w:t xml:space="preserve">תיקח </w:t>
      </w:r>
      <w:bookmarkStart w:id="6298" w:name="_ETM_Q11_672350"/>
      <w:bookmarkEnd w:id="6298"/>
      <w:r>
        <w:rPr>
          <w:rtl/>
        </w:rPr>
        <w:t xml:space="preserve">את </w:t>
      </w:r>
      <w:bookmarkStart w:id="6299" w:name="_ETM_Q11_672440"/>
      <w:bookmarkEnd w:id="6299"/>
      <w:r>
        <w:rPr>
          <w:rtl/>
        </w:rPr>
        <w:t xml:space="preserve">הנושא </w:t>
      </w:r>
      <w:bookmarkStart w:id="6300" w:name="_ETM_Q11_672740"/>
      <w:bookmarkEnd w:id="6300"/>
      <w:r>
        <w:rPr>
          <w:rtl/>
        </w:rPr>
        <w:t xml:space="preserve">הזה </w:t>
      </w:r>
      <w:bookmarkStart w:id="6301" w:name="_ETM_Q11_672890"/>
      <w:bookmarkEnd w:id="6301"/>
      <w:r>
        <w:rPr>
          <w:rtl/>
        </w:rPr>
        <w:t>כדוגמה</w:t>
      </w:r>
      <w:r>
        <w:rPr>
          <w:rFonts w:hint="cs"/>
          <w:rtl/>
        </w:rPr>
        <w:t>,</w:t>
      </w:r>
      <w:r>
        <w:rPr>
          <w:rtl/>
        </w:rPr>
        <w:t xml:space="preserve"> </w:t>
      </w:r>
      <w:bookmarkStart w:id="6302" w:name="_ETM_Q11_673939"/>
      <w:bookmarkEnd w:id="6302"/>
      <w:r>
        <w:rPr>
          <w:rtl/>
        </w:rPr>
        <w:t xml:space="preserve">אתה </w:t>
      </w:r>
      <w:bookmarkStart w:id="6303" w:name="_ETM_Q11_674180"/>
      <w:bookmarkEnd w:id="6303"/>
      <w:r>
        <w:rPr>
          <w:rtl/>
        </w:rPr>
        <w:t xml:space="preserve">חייב </w:t>
      </w:r>
      <w:bookmarkStart w:id="6304" w:name="_ETM_Q11_674510"/>
      <w:bookmarkEnd w:id="6304"/>
      <w:r>
        <w:rPr>
          <w:rtl/>
        </w:rPr>
        <w:t xml:space="preserve">הוצאה </w:t>
      </w:r>
      <w:bookmarkStart w:id="6305" w:name="_ETM_Q11_675019"/>
      <w:bookmarkEnd w:id="6305"/>
      <w:r>
        <w:rPr>
          <w:rtl/>
        </w:rPr>
        <w:t xml:space="preserve">לצורך </w:t>
      </w:r>
      <w:bookmarkStart w:id="6306" w:name="_ETM_Q11_675379"/>
      <w:bookmarkEnd w:id="6306"/>
      <w:r>
        <w:rPr>
          <w:rtl/>
        </w:rPr>
        <w:t>בינוי</w:t>
      </w:r>
      <w:r>
        <w:rPr>
          <w:rFonts w:hint="cs"/>
          <w:rtl/>
        </w:rPr>
        <w:t xml:space="preserve">. זה </w:t>
      </w:r>
      <w:bookmarkStart w:id="6307" w:name="_ETM_Q11_675829"/>
      <w:bookmarkStart w:id="6308" w:name="_ETM_Q11_676040"/>
      <w:bookmarkEnd w:id="6307"/>
      <w:bookmarkEnd w:id="6308"/>
      <w:r w:rsidR="003135FD">
        <w:rPr>
          <w:rtl/>
        </w:rPr>
        <w:t xml:space="preserve">גם </w:t>
      </w:r>
      <w:r>
        <w:rPr>
          <w:rtl/>
        </w:rPr>
        <w:t xml:space="preserve">הוצאה </w:t>
      </w:r>
      <w:bookmarkStart w:id="6309" w:name="_ETM_Q11_676340"/>
      <w:bookmarkStart w:id="6310" w:name="_ETM_Q11_676549"/>
      <w:bookmarkEnd w:id="6309"/>
      <w:bookmarkEnd w:id="6310"/>
      <w:r>
        <w:rPr>
          <w:rtl/>
        </w:rPr>
        <w:t>חד</w:t>
      </w:r>
      <w:r>
        <w:rPr>
          <w:rFonts w:hint="cs"/>
          <w:rtl/>
        </w:rPr>
        <w:t>-</w:t>
      </w:r>
      <w:bookmarkStart w:id="6311" w:name="_ETM_Q11_676730"/>
      <w:bookmarkEnd w:id="6311"/>
      <w:r>
        <w:rPr>
          <w:rtl/>
        </w:rPr>
        <w:t xml:space="preserve">פעמית </w:t>
      </w:r>
      <w:bookmarkStart w:id="6312" w:name="_ETM_Q11_677030"/>
      <w:bookmarkEnd w:id="6312"/>
      <w:r>
        <w:rPr>
          <w:rtl/>
        </w:rPr>
        <w:t xml:space="preserve">וגם </w:t>
      </w:r>
      <w:bookmarkStart w:id="6313" w:name="_ETM_Q11_677239"/>
      <w:bookmarkEnd w:id="6313"/>
      <w:r>
        <w:rPr>
          <w:rtl/>
        </w:rPr>
        <w:t xml:space="preserve">הוצאה </w:t>
      </w:r>
      <w:bookmarkStart w:id="6314" w:name="_ETM_Q11_677480"/>
      <w:bookmarkEnd w:id="6314"/>
      <w:r>
        <w:rPr>
          <w:rtl/>
        </w:rPr>
        <w:t>קבועה</w:t>
      </w:r>
      <w:r w:rsidR="003135FD">
        <w:rPr>
          <w:rFonts w:hint="cs"/>
          <w:rtl/>
        </w:rPr>
        <w:t>,</w:t>
      </w:r>
      <w:r>
        <w:rPr>
          <w:rtl/>
        </w:rPr>
        <w:t xml:space="preserve"> </w:t>
      </w:r>
      <w:bookmarkStart w:id="6315" w:name="_ETM_Q11_678180"/>
      <w:bookmarkEnd w:id="6315"/>
      <w:r>
        <w:rPr>
          <w:rtl/>
        </w:rPr>
        <w:t>כ</w:t>
      </w:r>
      <w:r>
        <w:rPr>
          <w:rFonts w:hint="cs"/>
          <w:rtl/>
        </w:rPr>
        <w:t>י</w:t>
      </w:r>
      <w:r>
        <w:rPr>
          <w:rtl/>
        </w:rPr>
        <w:t xml:space="preserve"> </w:t>
      </w:r>
      <w:bookmarkStart w:id="6316" w:name="_ETM_Q11_678450"/>
      <w:bookmarkEnd w:id="6316"/>
      <w:r>
        <w:rPr>
          <w:rFonts w:hint="cs"/>
          <w:rtl/>
        </w:rPr>
        <w:t>ה</w:t>
      </w:r>
      <w:r>
        <w:rPr>
          <w:rtl/>
        </w:rPr>
        <w:t>חד</w:t>
      </w:r>
      <w:r>
        <w:rPr>
          <w:rFonts w:hint="cs"/>
          <w:rtl/>
        </w:rPr>
        <w:t>-</w:t>
      </w:r>
      <w:bookmarkStart w:id="6317" w:name="_ETM_Q11_678629"/>
      <w:bookmarkEnd w:id="6317"/>
      <w:r>
        <w:rPr>
          <w:rtl/>
        </w:rPr>
        <w:t xml:space="preserve">פעמי </w:t>
      </w:r>
      <w:bookmarkStart w:id="6318" w:name="_ETM_Q11_678900"/>
      <w:bookmarkEnd w:id="6318"/>
      <w:r>
        <w:rPr>
          <w:rtl/>
        </w:rPr>
        <w:t xml:space="preserve">זה </w:t>
      </w:r>
      <w:bookmarkStart w:id="6319" w:name="_ETM_Q11_679080"/>
      <w:bookmarkEnd w:id="6319"/>
      <w:r>
        <w:rPr>
          <w:rtl/>
        </w:rPr>
        <w:t xml:space="preserve">הבינוי </w:t>
      </w:r>
      <w:bookmarkStart w:id="6320" w:name="_ETM_Q11_679530"/>
      <w:bookmarkEnd w:id="6320"/>
      <w:r>
        <w:rPr>
          <w:rFonts w:hint="cs"/>
          <w:rtl/>
        </w:rPr>
        <w:t xml:space="preserve">אבל </w:t>
      </w:r>
      <w:bookmarkStart w:id="6321" w:name="_ETM_Q11_679620"/>
      <w:bookmarkEnd w:id="6321"/>
      <w:r>
        <w:rPr>
          <w:rtl/>
        </w:rPr>
        <w:t xml:space="preserve">אחר </w:t>
      </w:r>
      <w:bookmarkStart w:id="6322" w:name="_ETM_Q11_679739"/>
      <w:bookmarkEnd w:id="6322"/>
      <w:r>
        <w:rPr>
          <w:rtl/>
        </w:rPr>
        <w:t xml:space="preserve">כך </w:t>
      </w:r>
      <w:bookmarkStart w:id="6323" w:name="_ETM_Q11_679830"/>
      <w:bookmarkEnd w:id="6323"/>
      <w:r>
        <w:rPr>
          <w:rtl/>
        </w:rPr>
        <w:t xml:space="preserve">זה </w:t>
      </w:r>
      <w:bookmarkStart w:id="6324" w:name="_ETM_Q11_679980"/>
      <w:bookmarkEnd w:id="6324"/>
      <w:r>
        <w:rPr>
          <w:rtl/>
        </w:rPr>
        <w:t xml:space="preserve">גם </w:t>
      </w:r>
      <w:bookmarkStart w:id="6325" w:name="_ETM_Q11_680159"/>
      <w:bookmarkEnd w:id="6325"/>
      <w:r>
        <w:rPr>
          <w:rtl/>
        </w:rPr>
        <w:t>התחזוקה</w:t>
      </w:r>
      <w:r>
        <w:rPr>
          <w:rFonts w:hint="cs"/>
          <w:rtl/>
        </w:rPr>
        <w:t xml:space="preserve">, </w:t>
      </w:r>
      <w:bookmarkStart w:id="6326" w:name="_ETM_Q11_681280"/>
      <w:bookmarkStart w:id="6327" w:name="_ETM_Q11_681760"/>
      <w:bookmarkStart w:id="6328" w:name="_ETM_Q11_682299"/>
      <w:bookmarkEnd w:id="6326"/>
      <w:bookmarkEnd w:id="6327"/>
      <w:bookmarkEnd w:id="6328"/>
      <w:r>
        <w:rPr>
          <w:rtl/>
        </w:rPr>
        <w:t xml:space="preserve">זה </w:t>
      </w:r>
      <w:bookmarkStart w:id="6329" w:name="_ETM_Q11_682540"/>
      <w:bookmarkEnd w:id="6329"/>
      <w:r>
        <w:rPr>
          <w:rtl/>
        </w:rPr>
        <w:t xml:space="preserve">גם </w:t>
      </w:r>
      <w:bookmarkStart w:id="6330" w:name="_ETM_Q11_682690"/>
      <w:bookmarkEnd w:id="6330"/>
      <w:r>
        <w:rPr>
          <w:rtl/>
        </w:rPr>
        <w:t xml:space="preserve">כוח </w:t>
      </w:r>
      <w:bookmarkStart w:id="6331" w:name="_ETM_Q11_682959"/>
      <w:bookmarkEnd w:id="6331"/>
      <w:r>
        <w:rPr>
          <w:rtl/>
        </w:rPr>
        <w:t>אדם</w:t>
      </w:r>
      <w:r>
        <w:rPr>
          <w:rFonts w:hint="cs"/>
          <w:rtl/>
        </w:rPr>
        <w:t>,</w:t>
      </w:r>
      <w:r>
        <w:rPr>
          <w:rtl/>
        </w:rPr>
        <w:t xml:space="preserve"> </w:t>
      </w:r>
      <w:bookmarkStart w:id="6332" w:name="_ETM_Q11_683860"/>
      <w:bookmarkEnd w:id="6332"/>
      <w:r>
        <w:rPr>
          <w:rFonts w:hint="cs"/>
          <w:rtl/>
        </w:rPr>
        <w:t>ו</w:t>
      </w:r>
      <w:r>
        <w:rPr>
          <w:rtl/>
        </w:rPr>
        <w:t xml:space="preserve">אתה </w:t>
      </w:r>
      <w:bookmarkStart w:id="6333" w:name="_ETM_Q11_684069"/>
      <w:bookmarkEnd w:id="6333"/>
      <w:r>
        <w:rPr>
          <w:rtl/>
        </w:rPr>
        <w:t xml:space="preserve">חייב </w:t>
      </w:r>
      <w:bookmarkStart w:id="6334" w:name="_ETM_Q11_684400"/>
      <w:bookmarkEnd w:id="6334"/>
      <w:r>
        <w:rPr>
          <w:rtl/>
        </w:rPr>
        <w:t xml:space="preserve">את </w:t>
      </w:r>
      <w:bookmarkStart w:id="6335" w:name="_ETM_Q11_684520"/>
      <w:bookmarkEnd w:id="6335"/>
      <w:r>
        <w:rPr>
          <w:rtl/>
        </w:rPr>
        <w:t>זה</w:t>
      </w:r>
      <w:r w:rsidR="003135FD">
        <w:rPr>
          <w:rFonts w:hint="cs"/>
          <w:rtl/>
        </w:rPr>
        <w:t>,</w:t>
      </w:r>
      <w:r>
        <w:rPr>
          <w:rtl/>
        </w:rPr>
        <w:t xml:space="preserve"> </w:t>
      </w:r>
      <w:bookmarkStart w:id="6336" w:name="_ETM_Q11_684640"/>
      <w:bookmarkEnd w:id="6336"/>
      <w:r>
        <w:rPr>
          <w:rtl/>
        </w:rPr>
        <w:t xml:space="preserve">כי </w:t>
      </w:r>
      <w:bookmarkStart w:id="6337" w:name="_ETM_Q11_684760"/>
      <w:bookmarkEnd w:id="6337"/>
      <w:r>
        <w:rPr>
          <w:rtl/>
        </w:rPr>
        <w:t xml:space="preserve">הצפיפות </w:t>
      </w:r>
      <w:bookmarkStart w:id="6338" w:name="_ETM_Q11_685180"/>
      <w:bookmarkEnd w:id="6338"/>
      <w:r>
        <w:rPr>
          <w:rFonts w:hint="cs"/>
          <w:rtl/>
        </w:rPr>
        <w:t xml:space="preserve">היום </w:t>
      </w:r>
      <w:r>
        <w:rPr>
          <w:rtl/>
        </w:rPr>
        <w:t xml:space="preserve">היא </w:t>
      </w:r>
      <w:bookmarkStart w:id="6339" w:name="_ETM_Q11_685390"/>
      <w:bookmarkEnd w:id="6339"/>
      <w:r>
        <w:rPr>
          <w:rtl/>
        </w:rPr>
        <w:t>מטורפת</w:t>
      </w:r>
      <w:r>
        <w:rPr>
          <w:rFonts w:hint="cs"/>
          <w:rtl/>
        </w:rPr>
        <w:t>.</w:t>
      </w:r>
      <w:r w:rsidR="003135FD">
        <w:rPr>
          <w:rFonts w:hint="cs"/>
          <w:rtl/>
        </w:rPr>
        <w:t xml:space="preserve"> </w:t>
      </w:r>
      <w:bookmarkStart w:id="6340" w:name="_ETM_Q11_685000"/>
      <w:bookmarkStart w:id="6341" w:name="_ETM_Q11_687100"/>
      <w:bookmarkEnd w:id="6340"/>
      <w:bookmarkEnd w:id="6341"/>
      <w:r>
        <w:rPr>
          <w:rtl/>
        </w:rPr>
        <w:t>אז</w:t>
      </w:r>
      <w:bookmarkStart w:id="6342" w:name="_ETM_Q11_687340"/>
      <w:bookmarkEnd w:id="6342"/>
      <w:r>
        <w:rPr>
          <w:rtl/>
        </w:rPr>
        <w:t xml:space="preserve"> </w:t>
      </w:r>
      <w:bookmarkStart w:id="6343" w:name="_ETM_Q11_687490"/>
      <w:bookmarkEnd w:id="6343"/>
      <w:r>
        <w:rPr>
          <w:rtl/>
        </w:rPr>
        <w:t xml:space="preserve">בחלק </w:t>
      </w:r>
      <w:bookmarkStart w:id="6344" w:name="_ETM_Q11_687970"/>
      <w:bookmarkEnd w:id="6344"/>
      <w:r>
        <w:rPr>
          <w:rtl/>
        </w:rPr>
        <w:t xml:space="preserve">הזה </w:t>
      </w:r>
      <w:bookmarkStart w:id="6345" w:name="_ETM_Q11_688780"/>
      <w:bookmarkEnd w:id="6345"/>
      <w:r>
        <w:rPr>
          <w:rtl/>
        </w:rPr>
        <w:t xml:space="preserve">יש </w:t>
      </w:r>
      <w:bookmarkStart w:id="6346" w:name="_ETM_Q11_689230"/>
      <w:bookmarkEnd w:id="6346"/>
      <w:r>
        <w:rPr>
          <w:rtl/>
        </w:rPr>
        <w:t xml:space="preserve">החלטה </w:t>
      </w:r>
      <w:bookmarkStart w:id="6347" w:name="_ETM_Q11_689920"/>
      <w:bookmarkEnd w:id="6347"/>
      <w:r>
        <w:rPr>
          <w:rtl/>
        </w:rPr>
        <w:t>מסודרת</w:t>
      </w:r>
      <w:r>
        <w:rPr>
          <w:rFonts w:hint="cs"/>
          <w:rtl/>
        </w:rPr>
        <w:t xml:space="preserve"> </w:t>
      </w:r>
      <w:bookmarkStart w:id="6348" w:name="_ETM_Q11_690000"/>
      <w:bookmarkEnd w:id="6348"/>
      <w:r>
        <w:rPr>
          <w:rFonts w:hint="eastAsia"/>
          <w:rtl/>
        </w:rPr>
        <w:t>–</w:t>
      </w:r>
      <w:r>
        <w:rPr>
          <w:rtl/>
        </w:rPr>
        <w:t xml:space="preserve"> </w:t>
      </w:r>
      <w:bookmarkStart w:id="6349" w:name="_ETM_Q11_690850"/>
      <w:bookmarkEnd w:id="6349"/>
      <w:r>
        <w:rPr>
          <w:rtl/>
        </w:rPr>
        <w:t xml:space="preserve">שדרך </w:t>
      </w:r>
      <w:bookmarkStart w:id="6350" w:name="_ETM_Q11_691420"/>
      <w:bookmarkEnd w:id="6350"/>
      <w:r>
        <w:rPr>
          <w:rtl/>
        </w:rPr>
        <w:t>אגב</w:t>
      </w:r>
      <w:r>
        <w:rPr>
          <w:rFonts w:hint="cs"/>
          <w:rtl/>
        </w:rPr>
        <w:t>,</w:t>
      </w:r>
      <w:r>
        <w:rPr>
          <w:rtl/>
        </w:rPr>
        <w:t xml:space="preserve"> </w:t>
      </w:r>
      <w:bookmarkStart w:id="6351" w:name="_ETM_Q11_692350"/>
      <w:bookmarkEnd w:id="6351"/>
      <w:r>
        <w:rPr>
          <w:rtl/>
        </w:rPr>
        <w:t xml:space="preserve">גם </w:t>
      </w:r>
      <w:bookmarkStart w:id="6352" w:name="_ETM_Q11_692559"/>
      <w:bookmarkEnd w:id="6352"/>
      <w:r>
        <w:rPr>
          <w:rtl/>
        </w:rPr>
        <w:t xml:space="preserve">לא </w:t>
      </w:r>
      <w:bookmarkStart w:id="6353" w:name="_ETM_Q11_692620"/>
      <w:bookmarkEnd w:id="6353"/>
      <w:r>
        <w:rPr>
          <w:rtl/>
        </w:rPr>
        <w:t xml:space="preserve">פותרת </w:t>
      </w:r>
      <w:bookmarkStart w:id="6354" w:name="_ETM_Q11_692920"/>
      <w:bookmarkEnd w:id="6354"/>
      <w:r>
        <w:rPr>
          <w:rtl/>
        </w:rPr>
        <w:t xml:space="preserve">את </w:t>
      </w:r>
      <w:bookmarkStart w:id="6355" w:name="_ETM_Q11_693040"/>
      <w:bookmarkEnd w:id="6355"/>
      <w:r>
        <w:rPr>
          <w:rtl/>
        </w:rPr>
        <w:t xml:space="preserve">כל </w:t>
      </w:r>
      <w:bookmarkStart w:id="6356" w:name="_ETM_Q11_693280"/>
      <w:bookmarkEnd w:id="6356"/>
      <w:r>
        <w:rPr>
          <w:rtl/>
        </w:rPr>
        <w:t>הבעיה</w:t>
      </w:r>
      <w:r w:rsidR="003135FD">
        <w:rPr>
          <w:rFonts w:hint="cs"/>
          <w:rtl/>
        </w:rPr>
        <w:t>,</w:t>
      </w:r>
      <w:r>
        <w:rPr>
          <w:rtl/>
        </w:rPr>
        <w:t xml:space="preserve"> </w:t>
      </w:r>
      <w:bookmarkStart w:id="6357" w:name="_ETM_Q11_693670"/>
      <w:bookmarkEnd w:id="6357"/>
      <w:r>
        <w:rPr>
          <w:rtl/>
        </w:rPr>
        <w:t xml:space="preserve">היא </w:t>
      </w:r>
      <w:bookmarkStart w:id="6358" w:name="_ETM_Q11_693760"/>
      <w:bookmarkEnd w:id="6358"/>
      <w:r>
        <w:rPr>
          <w:rtl/>
        </w:rPr>
        <w:t xml:space="preserve">פותרת </w:t>
      </w:r>
      <w:bookmarkStart w:id="6359" w:name="_ETM_Q11_694150"/>
      <w:bookmarkEnd w:id="6359"/>
      <w:r>
        <w:rPr>
          <w:rtl/>
        </w:rPr>
        <w:t xml:space="preserve">חלק </w:t>
      </w:r>
      <w:bookmarkStart w:id="6360" w:name="_ETM_Q11_694480"/>
      <w:bookmarkEnd w:id="6360"/>
      <w:r>
        <w:rPr>
          <w:rtl/>
        </w:rPr>
        <w:t>מהבעיה</w:t>
      </w:r>
      <w:r w:rsidR="003135FD">
        <w:rPr>
          <w:rFonts w:hint="cs"/>
          <w:rtl/>
        </w:rPr>
        <w:t>,</w:t>
      </w:r>
      <w:r>
        <w:rPr>
          <w:rtl/>
        </w:rPr>
        <w:t xml:space="preserve"> </w:t>
      </w:r>
      <w:bookmarkStart w:id="6361" w:name="_ETM_Q11_695050"/>
      <w:bookmarkEnd w:id="6361"/>
      <w:r>
        <w:rPr>
          <w:rtl/>
        </w:rPr>
        <w:t xml:space="preserve">כי </w:t>
      </w:r>
      <w:bookmarkStart w:id="6362" w:name="_ETM_Q11_695200"/>
      <w:bookmarkEnd w:id="6362"/>
      <w:r>
        <w:rPr>
          <w:rtl/>
        </w:rPr>
        <w:t xml:space="preserve">ההחלטה </w:t>
      </w:r>
      <w:bookmarkStart w:id="6363" w:name="_ETM_Q11_695559"/>
      <w:bookmarkEnd w:id="6363"/>
      <w:r>
        <w:rPr>
          <w:rtl/>
        </w:rPr>
        <w:t>הזאת</w:t>
      </w:r>
      <w:r>
        <w:rPr>
          <w:rFonts w:hint="cs"/>
          <w:rtl/>
        </w:rPr>
        <w:t>, היא</w:t>
      </w:r>
      <w:r>
        <w:rPr>
          <w:rtl/>
        </w:rPr>
        <w:t xml:space="preserve"> </w:t>
      </w:r>
      <w:bookmarkStart w:id="6364" w:name="_ETM_Q11_696040"/>
      <w:bookmarkEnd w:id="6364"/>
      <w:r>
        <w:rPr>
          <w:rtl/>
        </w:rPr>
        <w:t xml:space="preserve">עושה </w:t>
      </w:r>
      <w:bookmarkStart w:id="6365" w:name="_ETM_Q11_696309"/>
      <w:bookmarkEnd w:id="6365"/>
      <w:r>
        <w:rPr>
          <w:rtl/>
        </w:rPr>
        <w:t>בינוי</w:t>
      </w:r>
      <w:r>
        <w:rPr>
          <w:rFonts w:hint="cs"/>
          <w:rtl/>
        </w:rPr>
        <w:t>,</w:t>
      </w:r>
      <w:r>
        <w:rPr>
          <w:rtl/>
        </w:rPr>
        <w:t xml:space="preserve"> </w:t>
      </w:r>
      <w:bookmarkStart w:id="6366" w:name="_ETM_Q11_697590"/>
      <w:bookmarkEnd w:id="6366"/>
      <w:r>
        <w:rPr>
          <w:rtl/>
        </w:rPr>
        <w:t xml:space="preserve">היא </w:t>
      </w:r>
      <w:bookmarkStart w:id="6367" w:name="_ETM_Q11_697709"/>
      <w:bookmarkEnd w:id="6367"/>
      <w:r>
        <w:rPr>
          <w:rtl/>
        </w:rPr>
        <w:t xml:space="preserve">מתכתבת </w:t>
      </w:r>
      <w:bookmarkStart w:id="6368" w:name="_ETM_Q11_698309"/>
      <w:bookmarkEnd w:id="6368"/>
      <w:r>
        <w:rPr>
          <w:rtl/>
        </w:rPr>
        <w:t xml:space="preserve">עם </w:t>
      </w:r>
      <w:bookmarkStart w:id="6369" w:name="_ETM_Q11_698429"/>
      <w:bookmarkEnd w:id="6369"/>
      <w:r>
        <w:rPr>
          <w:rtl/>
        </w:rPr>
        <w:t xml:space="preserve">תקווה </w:t>
      </w:r>
      <w:bookmarkStart w:id="6370" w:name="_ETM_Q11_698790"/>
      <w:bookmarkStart w:id="6371" w:name="_ETM_Q11_698939"/>
      <w:bookmarkEnd w:id="6370"/>
      <w:bookmarkEnd w:id="6371"/>
      <w:r>
        <w:rPr>
          <w:rtl/>
        </w:rPr>
        <w:t xml:space="preserve">שמספר </w:t>
      </w:r>
      <w:bookmarkStart w:id="6372" w:name="_ETM_Q11_699480"/>
      <w:bookmarkEnd w:id="6372"/>
      <w:r>
        <w:rPr>
          <w:rtl/>
        </w:rPr>
        <w:t xml:space="preserve">האסירים </w:t>
      </w:r>
      <w:bookmarkStart w:id="6373" w:name="_ETM_Q11_699929"/>
      <w:bookmarkEnd w:id="6373"/>
      <w:r>
        <w:rPr>
          <w:rtl/>
        </w:rPr>
        <w:t xml:space="preserve">גם </w:t>
      </w:r>
      <w:bookmarkStart w:id="6374" w:name="_ETM_Q11_700079"/>
      <w:bookmarkEnd w:id="6374"/>
      <w:r>
        <w:rPr>
          <w:rtl/>
        </w:rPr>
        <w:t xml:space="preserve">ירד </w:t>
      </w:r>
      <w:bookmarkStart w:id="6375" w:name="_ETM_Q11_700409"/>
      <w:bookmarkEnd w:id="6375"/>
      <w:r>
        <w:rPr>
          <w:rtl/>
        </w:rPr>
        <w:t xml:space="preserve">פר </w:t>
      </w:r>
      <w:bookmarkStart w:id="6376" w:name="_ETM_Q11_700620"/>
      <w:bookmarkEnd w:id="6376"/>
      <w:r>
        <w:rPr>
          <w:rtl/>
        </w:rPr>
        <w:t>נפש</w:t>
      </w:r>
      <w:r>
        <w:rPr>
          <w:rFonts w:hint="cs"/>
          <w:rtl/>
        </w:rPr>
        <w:t>,</w:t>
      </w:r>
      <w:r>
        <w:rPr>
          <w:rtl/>
        </w:rPr>
        <w:t xml:space="preserve"> </w:t>
      </w:r>
      <w:bookmarkStart w:id="6377" w:name="_ETM_Q11_701519"/>
      <w:bookmarkEnd w:id="6377"/>
      <w:r>
        <w:rPr>
          <w:rtl/>
        </w:rPr>
        <w:t xml:space="preserve">אבל </w:t>
      </w:r>
      <w:bookmarkStart w:id="6378" w:name="_ETM_Q11_701760"/>
      <w:bookmarkEnd w:id="6378"/>
      <w:r>
        <w:rPr>
          <w:rtl/>
        </w:rPr>
        <w:t xml:space="preserve">בסופו </w:t>
      </w:r>
      <w:bookmarkStart w:id="6379" w:name="_ETM_Q11_702120"/>
      <w:bookmarkEnd w:id="6379"/>
      <w:r>
        <w:rPr>
          <w:rtl/>
        </w:rPr>
        <w:t xml:space="preserve">של </w:t>
      </w:r>
      <w:bookmarkStart w:id="6380" w:name="_ETM_Q11_702239"/>
      <w:bookmarkEnd w:id="6380"/>
      <w:r>
        <w:rPr>
          <w:rtl/>
        </w:rPr>
        <w:t xml:space="preserve">דבר </w:t>
      </w:r>
      <w:bookmarkStart w:id="6381" w:name="_ETM_Q11_702989"/>
      <w:bookmarkEnd w:id="6381"/>
      <w:r>
        <w:rPr>
          <w:rtl/>
        </w:rPr>
        <w:t xml:space="preserve">היא </w:t>
      </w:r>
      <w:bookmarkStart w:id="6382" w:name="_ETM_Q11_703679"/>
      <w:bookmarkEnd w:id="6382"/>
      <w:r>
        <w:rPr>
          <w:rtl/>
        </w:rPr>
        <w:t xml:space="preserve">מייצרת </w:t>
      </w:r>
      <w:bookmarkStart w:id="6383" w:name="_ETM_Q11_704280"/>
      <w:bookmarkEnd w:id="6383"/>
      <w:r>
        <w:rPr>
          <w:rtl/>
        </w:rPr>
        <w:t xml:space="preserve">איזשהו </w:t>
      </w:r>
      <w:bookmarkStart w:id="6384" w:name="_ETM_Q11_704640"/>
      <w:bookmarkEnd w:id="6384"/>
      <w:r>
        <w:rPr>
          <w:rtl/>
        </w:rPr>
        <w:t xml:space="preserve">פתרון </w:t>
      </w:r>
      <w:bookmarkStart w:id="6385" w:name="_ETM_Q11_705329"/>
      <w:bookmarkEnd w:id="6385"/>
      <w:r>
        <w:rPr>
          <w:rtl/>
        </w:rPr>
        <w:t xml:space="preserve">שבכל </w:t>
      </w:r>
      <w:bookmarkStart w:id="6386" w:name="_ETM_Q11_706319"/>
      <w:bookmarkEnd w:id="6386"/>
      <w:r>
        <w:rPr>
          <w:rtl/>
        </w:rPr>
        <w:t xml:space="preserve">זאת </w:t>
      </w:r>
      <w:bookmarkStart w:id="6387" w:name="_ETM_Q11_706469"/>
      <w:bookmarkEnd w:id="6387"/>
      <w:r>
        <w:rPr>
          <w:rtl/>
        </w:rPr>
        <w:t>מייצר</w:t>
      </w:r>
      <w:r>
        <w:rPr>
          <w:rFonts w:hint="cs"/>
          <w:rtl/>
        </w:rPr>
        <w:t>,</w:t>
      </w:r>
      <w:r>
        <w:rPr>
          <w:rtl/>
        </w:rPr>
        <w:t xml:space="preserve"> </w:t>
      </w:r>
      <w:bookmarkStart w:id="6388" w:name="_ETM_Q11_707730"/>
      <w:bookmarkEnd w:id="6388"/>
      <w:r>
        <w:rPr>
          <w:rtl/>
        </w:rPr>
        <w:t xml:space="preserve">גם </w:t>
      </w:r>
      <w:bookmarkStart w:id="6389" w:name="_ETM_Q11_708120"/>
      <w:bookmarkEnd w:id="6389"/>
      <w:r>
        <w:rPr>
          <w:rtl/>
        </w:rPr>
        <w:t xml:space="preserve">כנגד </w:t>
      </w:r>
      <w:bookmarkStart w:id="6390" w:name="_ETM_Q11_708480"/>
      <w:bookmarkEnd w:id="6390"/>
      <w:r>
        <w:rPr>
          <w:rtl/>
        </w:rPr>
        <w:t xml:space="preserve">גידול </w:t>
      </w:r>
      <w:bookmarkStart w:id="6391" w:name="_ETM_Q11_708750"/>
      <w:bookmarkEnd w:id="6391"/>
      <w:r>
        <w:rPr>
          <w:rtl/>
        </w:rPr>
        <w:t>האוכלוסייה</w:t>
      </w:r>
      <w:r>
        <w:rPr>
          <w:rFonts w:hint="cs"/>
          <w:rtl/>
        </w:rPr>
        <w:t>,</w:t>
      </w:r>
      <w:r>
        <w:rPr>
          <w:rtl/>
        </w:rPr>
        <w:t xml:space="preserve"> </w:t>
      </w:r>
      <w:bookmarkStart w:id="6392" w:name="_ETM_Q11_709230"/>
      <w:bookmarkEnd w:id="6392"/>
      <w:r>
        <w:rPr>
          <w:rtl/>
        </w:rPr>
        <w:t xml:space="preserve">פתרון </w:t>
      </w:r>
      <w:bookmarkStart w:id="6393" w:name="_ETM_Q11_709590"/>
      <w:bookmarkEnd w:id="6393"/>
      <w:r>
        <w:rPr>
          <w:rtl/>
        </w:rPr>
        <w:t xml:space="preserve">יותר </w:t>
      </w:r>
      <w:bookmarkStart w:id="6394" w:name="_ETM_Q11_710040"/>
      <w:bookmarkEnd w:id="6394"/>
      <w:r>
        <w:rPr>
          <w:rtl/>
        </w:rPr>
        <w:t>אגרסיבי</w:t>
      </w:r>
      <w:bookmarkStart w:id="6395" w:name="_ETM_Q11_710730"/>
      <w:bookmarkEnd w:id="6395"/>
      <w:r>
        <w:rPr>
          <w:rtl/>
        </w:rPr>
        <w:t xml:space="preserve"> </w:t>
      </w:r>
      <w:bookmarkStart w:id="6396" w:name="_ETM_Q11_710970"/>
      <w:bookmarkEnd w:id="6396"/>
      <w:r>
        <w:rPr>
          <w:rtl/>
        </w:rPr>
        <w:t xml:space="preserve">וצמצום </w:t>
      </w:r>
      <w:bookmarkStart w:id="6397" w:name="_ETM_Q11_711989"/>
      <w:bookmarkEnd w:id="6397"/>
      <w:r>
        <w:rPr>
          <w:rtl/>
        </w:rPr>
        <w:t>הבעיה</w:t>
      </w:r>
      <w:r>
        <w:rPr>
          <w:rFonts w:hint="cs"/>
          <w:rtl/>
        </w:rPr>
        <w:t xml:space="preserve">. </w:t>
      </w:r>
      <w:bookmarkStart w:id="6398" w:name="_ETM_Q11_713000"/>
      <w:bookmarkStart w:id="6399" w:name="_ETM_Q11_713830"/>
      <w:bookmarkEnd w:id="6398"/>
      <w:bookmarkEnd w:id="6399"/>
      <w:r>
        <w:rPr>
          <w:rtl/>
        </w:rPr>
        <w:t xml:space="preserve">אבל </w:t>
      </w:r>
      <w:bookmarkStart w:id="6400" w:name="_ETM_Q11_714010"/>
      <w:bookmarkEnd w:id="6400"/>
      <w:r>
        <w:rPr>
          <w:rtl/>
        </w:rPr>
        <w:t xml:space="preserve">זה </w:t>
      </w:r>
      <w:bookmarkStart w:id="6401" w:name="_ETM_Q11_714130"/>
      <w:bookmarkEnd w:id="6401"/>
      <w:r>
        <w:rPr>
          <w:rtl/>
        </w:rPr>
        <w:t>מיליארדים</w:t>
      </w:r>
      <w:r w:rsidR="003135FD">
        <w:rPr>
          <w:rFonts w:hint="cs"/>
          <w:rtl/>
        </w:rPr>
        <w:t>,</w:t>
      </w:r>
      <w:r>
        <w:rPr>
          <w:rtl/>
        </w:rPr>
        <w:t xml:space="preserve"> </w:t>
      </w:r>
      <w:bookmarkStart w:id="6402" w:name="_ETM_Q11_715639"/>
      <w:bookmarkEnd w:id="6402"/>
      <w:r>
        <w:rPr>
          <w:rtl/>
        </w:rPr>
        <w:t>וז</w:t>
      </w:r>
      <w:r w:rsidR="003135FD">
        <w:rPr>
          <w:rFonts w:hint="cs"/>
          <w:rtl/>
        </w:rPr>
        <w:t>ו</w:t>
      </w:r>
      <w:r>
        <w:rPr>
          <w:rtl/>
        </w:rPr>
        <w:t xml:space="preserve"> </w:t>
      </w:r>
      <w:bookmarkStart w:id="6403" w:name="_ETM_Q11_715969"/>
      <w:bookmarkEnd w:id="6403"/>
      <w:r>
        <w:rPr>
          <w:rFonts w:hint="cs"/>
          <w:rtl/>
        </w:rPr>
        <w:t xml:space="preserve">כבר החלטה </w:t>
      </w:r>
      <w:bookmarkStart w:id="6404" w:name="_ETM_Q11_716090"/>
      <w:bookmarkStart w:id="6405" w:name="_ETM_Q11_716209"/>
      <w:bookmarkStart w:id="6406" w:name="_ETM_Q11_716359"/>
      <w:bookmarkEnd w:id="6404"/>
      <w:bookmarkEnd w:id="6405"/>
      <w:bookmarkEnd w:id="6406"/>
      <w:r>
        <w:rPr>
          <w:rtl/>
        </w:rPr>
        <w:t>מסודרת</w:t>
      </w:r>
      <w:r w:rsidR="003135FD">
        <w:rPr>
          <w:rFonts w:hint="cs"/>
          <w:rtl/>
        </w:rPr>
        <w:t>,</w:t>
      </w:r>
      <w:r>
        <w:rPr>
          <w:rtl/>
        </w:rPr>
        <w:t xml:space="preserve"> </w:t>
      </w:r>
      <w:bookmarkStart w:id="6407" w:name="_ETM_Q11_717319"/>
      <w:bookmarkEnd w:id="6407"/>
      <w:r>
        <w:rPr>
          <w:rtl/>
        </w:rPr>
        <w:t xml:space="preserve">ואפילו </w:t>
      </w:r>
      <w:bookmarkStart w:id="6408" w:name="_ETM_Q11_718099"/>
      <w:bookmarkEnd w:id="6408"/>
      <w:r>
        <w:rPr>
          <w:rFonts w:hint="cs"/>
          <w:rtl/>
        </w:rPr>
        <w:t xml:space="preserve">היה </w:t>
      </w:r>
      <w:bookmarkStart w:id="6409" w:name="_ETM_Q11_718400"/>
      <w:bookmarkEnd w:id="6409"/>
      <w:r>
        <w:rPr>
          <w:rtl/>
        </w:rPr>
        <w:t xml:space="preserve">ויכוח </w:t>
      </w:r>
      <w:bookmarkStart w:id="6410" w:name="_ETM_Q11_718700"/>
      <w:bookmarkEnd w:id="6410"/>
      <w:r>
        <w:rPr>
          <w:rtl/>
        </w:rPr>
        <w:t xml:space="preserve">באיזה </w:t>
      </w:r>
      <w:bookmarkStart w:id="6411" w:name="_ETM_Q11_719059"/>
      <w:bookmarkEnd w:id="6411"/>
      <w:r>
        <w:rPr>
          <w:rtl/>
        </w:rPr>
        <w:t xml:space="preserve">בתי </w:t>
      </w:r>
      <w:bookmarkStart w:id="6412" w:name="_ETM_Q11_719359"/>
      <w:bookmarkEnd w:id="6412"/>
      <w:r>
        <w:rPr>
          <w:rtl/>
        </w:rPr>
        <w:t>כלא</w:t>
      </w:r>
      <w:r>
        <w:rPr>
          <w:rFonts w:hint="cs"/>
          <w:rtl/>
        </w:rPr>
        <w:t xml:space="preserve"> </w:t>
      </w:r>
      <w:bookmarkStart w:id="6413" w:name="_ETM_Q11_719689"/>
      <w:bookmarkEnd w:id="6413"/>
      <w:r>
        <w:rPr>
          <w:rtl/>
        </w:rPr>
        <w:t>כן</w:t>
      </w:r>
      <w:r>
        <w:rPr>
          <w:rFonts w:hint="cs"/>
          <w:rtl/>
        </w:rPr>
        <w:t>,</w:t>
      </w:r>
      <w:r>
        <w:rPr>
          <w:rtl/>
        </w:rPr>
        <w:t xml:space="preserve"> </w:t>
      </w:r>
      <w:bookmarkStart w:id="6414" w:name="_ETM_Q11_719989"/>
      <w:bookmarkEnd w:id="6414"/>
      <w:r>
        <w:rPr>
          <w:rtl/>
        </w:rPr>
        <w:t>לא</w:t>
      </w:r>
      <w:bookmarkStart w:id="6415" w:name="_ETM_Q11_720109"/>
      <w:bookmarkEnd w:id="6415"/>
      <w:r>
        <w:rPr>
          <w:rFonts w:hint="cs"/>
          <w:rtl/>
        </w:rPr>
        <w:t xml:space="preserve"> </w:t>
      </w:r>
      <w:r w:rsidR="003135FD">
        <w:rPr>
          <w:rFonts w:hint="eastAsia"/>
          <w:rtl/>
        </w:rPr>
        <w:t xml:space="preserve">– </w:t>
      </w:r>
      <w:r>
        <w:rPr>
          <w:rFonts w:hint="cs"/>
          <w:rtl/>
        </w:rPr>
        <w:t>האם</w:t>
      </w:r>
      <w:r>
        <w:rPr>
          <w:rtl/>
        </w:rPr>
        <w:t xml:space="preserve"> </w:t>
      </w:r>
      <w:bookmarkStart w:id="6416" w:name="_ETM_Q11_720260"/>
      <w:bookmarkEnd w:id="6416"/>
      <w:r>
        <w:rPr>
          <w:rtl/>
        </w:rPr>
        <w:t xml:space="preserve">במגידו </w:t>
      </w:r>
      <w:bookmarkStart w:id="6417" w:name="_ETM_Q11_720829"/>
      <w:bookmarkEnd w:id="6417"/>
      <w:r>
        <w:rPr>
          <w:rtl/>
        </w:rPr>
        <w:t>כן</w:t>
      </w:r>
      <w:r>
        <w:rPr>
          <w:rFonts w:hint="cs"/>
          <w:rtl/>
        </w:rPr>
        <w:t>?</w:t>
      </w:r>
      <w:bookmarkStart w:id="6418" w:name="_ETM_Q11_721069"/>
      <w:bookmarkEnd w:id="6418"/>
      <w:r>
        <w:rPr>
          <w:rFonts w:hint="cs"/>
          <w:rtl/>
        </w:rPr>
        <w:t xml:space="preserve"> ב</w:t>
      </w:r>
      <w:r>
        <w:rPr>
          <w:rtl/>
        </w:rPr>
        <w:t xml:space="preserve">מגידו </w:t>
      </w:r>
      <w:bookmarkStart w:id="6419" w:name="_ETM_Q11_721669"/>
      <w:bookmarkEnd w:id="6419"/>
      <w:r>
        <w:rPr>
          <w:rtl/>
        </w:rPr>
        <w:t>לא</w:t>
      </w:r>
      <w:r>
        <w:rPr>
          <w:rFonts w:hint="cs"/>
          <w:rtl/>
        </w:rPr>
        <w:t xml:space="preserve">? </w:t>
      </w:r>
      <w:bookmarkStart w:id="6420" w:name="_ETM_Q11_721849"/>
      <w:bookmarkEnd w:id="6420"/>
      <w:r>
        <w:rPr>
          <w:rtl/>
        </w:rPr>
        <w:t>ופנ</w:t>
      </w:r>
      <w:r>
        <w:rPr>
          <w:rFonts w:hint="cs"/>
          <w:rtl/>
        </w:rPr>
        <w:t>ו</w:t>
      </w:r>
      <w:r>
        <w:rPr>
          <w:rtl/>
        </w:rPr>
        <w:t xml:space="preserve"> </w:t>
      </w:r>
      <w:bookmarkStart w:id="6421" w:name="_ETM_Q11_723349"/>
      <w:bookmarkEnd w:id="6421"/>
      <w:r>
        <w:rPr>
          <w:rtl/>
        </w:rPr>
        <w:t xml:space="preserve">אלינו </w:t>
      </w:r>
      <w:bookmarkStart w:id="6422" w:name="_ETM_Q11_723620"/>
      <w:bookmarkEnd w:id="6422"/>
      <w:r>
        <w:rPr>
          <w:rtl/>
        </w:rPr>
        <w:t xml:space="preserve">מבתי </w:t>
      </w:r>
      <w:bookmarkStart w:id="6423" w:name="_ETM_Q11_724040"/>
      <w:bookmarkEnd w:id="6423"/>
      <w:r>
        <w:rPr>
          <w:rtl/>
        </w:rPr>
        <w:t>הכלא</w:t>
      </w:r>
      <w:r>
        <w:rPr>
          <w:rFonts w:hint="cs"/>
          <w:rtl/>
        </w:rPr>
        <w:t>,</w:t>
      </w:r>
      <w:r>
        <w:rPr>
          <w:rtl/>
        </w:rPr>
        <w:t xml:space="preserve"> </w:t>
      </w:r>
      <w:bookmarkStart w:id="6424" w:name="_ETM_Q11_724370"/>
      <w:bookmarkEnd w:id="6424"/>
      <w:r>
        <w:rPr>
          <w:rtl/>
        </w:rPr>
        <w:t xml:space="preserve">אבל </w:t>
      </w:r>
      <w:bookmarkStart w:id="6425" w:name="_ETM_Q11_724519"/>
      <w:bookmarkEnd w:id="6425"/>
      <w:r>
        <w:rPr>
          <w:rtl/>
        </w:rPr>
        <w:t xml:space="preserve">כל </w:t>
      </w:r>
      <w:bookmarkStart w:id="6426" w:name="_ETM_Q11_724760"/>
      <w:bookmarkEnd w:id="6426"/>
      <w:r>
        <w:rPr>
          <w:rtl/>
        </w:rPr>
        <w:t xml:space="preserve">עוד </w:t>
      </w:r>
      <w:bookmarkStart w:id="6427" w:name="_ETM_Q11_724969"/>
      <w:bookmarkStart w:id="6428" w:name="_ETM_Q11_725299"/>
      <w:bookmarkEnd w:id="6427"/>
      <w:bookmarkEnd w:id="6428"/>
      <w:r>
        <w:rPr>
          <w:rtl/>
        </w:rPr>
        <w:t xml:space="preserve">אין </w:t>
      </w:r>
      <w:bookmarkStart w:id="6429" w:name="_ETM_Q11_725449"/>
      <w:bookmarkEnd w:id="6429"/>
      <w:r>
        <w:rPr>
          <w:rtl/>
        </w:rPr>
        <w:t>תקציב</w:t>
      </w:r>
      <w:r w:rsidR="003135FD">
        <w:rPr>
          <w:rFonts w:hint="cs"/>
          <w:rtl/>
        </w:rPr>
        <w:t>,</w:t>
      </w:r>
      <w:r>
        <w:rPr>
          <w:rtl/>
        </w:rPr>
        <w:t xml:space="preserve"> </w:t>
      </w:r>
      <w:bookmarkStart w:id="6430" w:name="_ETM_Q11_726290"/>
      <w:bookmarkEnd w:id="6430"/>
      <w:r>
        <w:rPr>
          <w:rtl/>
        </w:rPr>
        <w:t>כאילו</w:t>
      </w:r>
      <w:r>
        <w:rPr>
          <w:rFonts w:hint="cs"/>
          <w:rtl/>
        </w:rPr>
        <w:t xml:space="preserve">, אתה </w:t>
      </w:r>
      <w:bookmarkStart w:id="6431" w:name="_ETM_Q11_727000"/>
      <w:bookmarkEnd w:id="6431"/>
      <w:r>
        <w:rPr>
          <w:rFonts w:hint="cs"/>
          <w:rtl/>
        </w:rPr>
        <w:t>יודע,</w:t>
      </w:r>
      <w:bookmarkStart w:id="6432" w:name="_ETM_Q11_727010"/>
      <w:bookmarkStart w:id="6433" w:name="_ETM_Q11_727340"/>
      <w:bookmarkStart w:id="6434" w:name="_ETM_Q11_727819"/>
      <w:bookmarkStart w:id="6435" w:name="_ETM_Q11_727939"/>
      <w:bookmarkEnd w:id="6432"/>
      <w:bookmarkEnd w:id="6433"/>
      <w:bookmarkEnd w:id="6434"/>
      <w:bookmarkEnd w:id="6435"/>
      <w:r>
        <w:rPr>
          <w:rtl/>
        </w:rPr>
        <w:t xml:space="preserve"> </w:t>
      </w:r>
      <w:bookmarkStart w:id="6436" w:name="_ETM_Q11_728120"/>
      <w:bookmarkEnd w:id="6436"/>
      <w:r>
        <w:rPr>
          <w:rtl/>
        </w:rPr>
        <w:t xml:space="preserve">זה </w:t>
      </w:r>
      <w:bookmarkStart w:id="6437" w:name="_ETM_Q11_728450"/>
      <w:bookmarkEnd w:id="6437"/>
      <w:r>
        <w:rPr>
          <w:rtl/>
        </w:rPr>
        <w:t>ש</w:t>
      </w:r>
      <w:r>
        <w:rPr>
          <w:rFonts w:hint="cs"/>
          <w:rtl/>
        </w:rPr>
        <w:t>כוב</w:t>
      </w:r>
      <w:r>
        <w:rPr>
          <w:rtl/>
        </w:rPr>
        <w:t xml:space="preserve"> </w:t>
      </w:r>
      <w:bookmarkStart w:id="6438" w:name="_ETM_Q11_728959"/>
      <w:bookmarkEnd w:id="6438"/>
      <w:r>
        <w:rPr>
          <w:rtl/>
        </w:rPr>
        <w:t>ש</w:t>
      </w:r>
      <w:r>
        <w:rPr>
          <w:rFonts w:hint="cs"/>
          <w:rtl/>
        </w:rPr>
        <w:t xml:space="preserve">ם, </w:t>
      </w:r>
      <w:bookmarkStart w:id="6439" w:name="_ETM_Q11_730150"/>
      <w:bookmarkEnd w:id="6439"/>
      <w:r>
        <w:rPr>
          <w:rFonts w:hint="cs"/>
          <w:rtl/>
        </w:rPr>
        <w:t>ו</w:t>
      </w:r>
      <w:r>
        <w:rPr>
          <w:rtl/>
        </w:rPr>
        <w:t xml:space="preserve">בלי </w:t>
      </w:r>
      <w:bookmarkStart w:id="6440" w:name="_ETM_Q11_730900"/>
      <w:bookmarkEnd w:id="6440"/>
      <w:r>
        <w:rPr>
          <w:rFonts w:hint="cs"/>
          <w:rtl/>
        </w:rPr>
        <w:t xml:space="preserve">עיסוק. </w:t>
      </w:r>
      <w:bookmarkStart w:id="6441" w:name="_ETM_Q11_731260"/>
      <w:bookmarkStart w:id="6442" w:name="_ETM_Q11_731499"/>
      <w:bookmarkEnd w:id="6441"/>
      <w:bookmarkEnd w:id="6442"/>
    </w:p>
    <w:p w:rsidR="00865E88" w:rsidRDefault="00865E88" w:rsidP="00671C29">
      <w:pPr>
        <w:rPr>
          <w:rtl/>
        </w:rPr>
      </w:pPr>
    </w:p>
    <w:p w:rsidR="00865E88" w:rsidRDefault="00865E88" w:rsidP="003135FD">
      <w:pPr>
        <w:rPr>
          <w:rtl/>
        </w:rPr>
      </w:pPr>
      <w:bookmarkStart w:id="6443" w:name="_ETM_Q11_731000"/>
      <w:bookmarkStart w:id="6444" w:name="_ETM_Q11_731950"/>
      <w:bookmarkStart w:id="6445" w:name="_ETM_Q11_732340"/>
      <w:bookmarkStart w:id="6446" w:name="_ETM_Q11_732639"/>
      <w:bookmarkEnd w:id="6443"/>
      <w:bookmarkEnd w:id="6444"/>
      <w:bookmarkEnd w:id="6445"/>
      <w:bookmarkEnd w:id="6446"/>
      <w:r>
        <w:rPr>
          <w:rtl/>
        </w:rPr>
        <w:t xml:space="preserve">אתה </w:t>
      </w:r>
      <w:bookmarkStart w:id="6447" w:name="_ETM_Q11_732790"/>
      <w:bookmarkEnd w:id="6447"/>
      <w:r>
        <w:rPr>
          <w:rtl/>
        </w:rPr>
        <w:t>יודע</w:t>
      </w:r>
      <w:r>
        <w:rPr>
          <w:rFonts w:hint="cs"/>
          <w:rtl/>
        </w:rPr>
        <w:t>, אז ה</w:t>
      </w:r>
      <w:bookmarkStart w:id="6448" w:name="_ETM_Q11_732969"/>
      <w:bookmarkStart w:id="6449" w:name="_ETM_Q11_733059"/>
      <w:bookmarkEnd w:id="6448"/>
      <w:bookmarkEnd w:id="6449"/>
      <w:r>
        <w:rPr>
          <w:rtl/>
        </w:rPr>
        <w:t xml:space="preserve">שופטים </w:t>
      </w:r>
      <w:bookmarkStart w:id="6450" w:name="_ETM_Q11_733420"/>
      <w:bookmarkEnd w:id="6450"/>
      <w:r>
        <w:rPr>
          <w:rFonts w:hint="cs"/>
          <w:rtl/>
        </w:rPr>
        <w:t xml:space="preserve">יבקרו </w:t>
      </w:r>
      <w:bookmarkStart w:id="6451" w:name="_ETM_Q11_733870"/>
      <w:bookmarkStart w:id="6452" w:name="_ETM_Q11_734260"/>
      <w:bookmarkEnd w:id="6451"/>
      <w:bookmarkEnd w:id="6452"/>
      <w:r>
        <w:rPr>
          <w:rFonts w:hint="cs"/>
          <w:rtl/>
        </w:rPr>
        <w:t>ו</w:t>
      </w:r>
      <w:r>
        <w:rPr>
          <w:rtl/>
        </w:rPr>
        <w:t xml:space="preserve">השופטים </w:t>
      </w:r>
      <w:bookmarkStart w:id="6453" w:name="_ETM_Q11_734590"/>
      <w:bookmarkEnd w:id="6453"/>
      <w:r>
        <w:rPr>
          <w:rFonts w:hint="cs"/>
          <w:rtl/>
        </w:rPr>
        <w:t>יראו ש</w:t>
      </w:r>
      <w:bookmarkStart w:id="6454" w:name="_ETM_Q11_734859"/>
      <w:bookmarkEnd w:id="6454"/>
      <w:r>
        <w:rPr>
          <w:rtl/>
        </w:rPr>
        <w:t xml:space="preserve">לא </w:t>
      </w:r>
      <w:bookmarkStart w:id="6455" w:name="_ETM_Q11_734980"/>
      <w:bookmarkEnd w:id="6455"/>
      <w:r>
        <w:rPr>
          <w:rtl/>
        </w:rPr>
        <w:t>מקיי</w:t>
      </w:r>
      <w:r>
        <w:rPr>
          <w:rFonts w:hint="cs"/>
          <w:rtl/>
        </w:rPr>
        <w:t>מי</w:t>
      </w:r>
      <w:r>
        <w:rPr>
          <w:rtl/>
        </w:rPr>
        <w:t xml:space="preserve">ם </w:t>
      </w:r>
      <w:bookmarkStart w:id="6456" w:name="_ETM_Q11_735249"/>
      <w:bookmarkEnd w:id="6456"/>
      <w:r>
        <w:rPr>
          <w:rtl/>
        </w:rPr>
        <w:t xml:space="preserve">את </w:t>
      </w:r>
      <w:bookmarkStart w:id="6457" w:name="_ETM_Q11_735340"/>
      <w:bookmarkEnd w:id="6457"/>
      <w:r>
        <w:rPr>
          <w:rtl/>
        </w:rPr>
        <w:t xml:space="preserve">החלטת </w:t>
      </w:r>
      <w:bookmarkStart w:id="6458" w:name="_ETM_Q11_735639"/>
      <w:bookmarkEnd w:id="6458"/>
      <w:r>
        <w:rPr>
          <w:rtl/>
        </w:rPr>
        <w:t xml:space="preserve">בג"ץ </w:t>
      </w:r>
      <w:bookmarkStart w:id="6459" w:name="_ETM_Q11_736030"/>
      <w:bookmarkEnd w:id="6459"/>
      <w:r w:rsidR="003135FD">
        <w:rPr>
          <w:rFonts w:hint="cs"/>
          <w:rtl/>
        </w:rPr>
        <w:t xml:space="preserve">– </w:t>
      </w:r>
      <w:r>
        <w:rPr>
          <w:rtl/>
        </w:rPr>
        <w:t xml:space="preserve">הרי </w:t>
      </w:r>
      <w:bookmarkStart w:id="6460" w:name="_ETM_Q11_736210"/>
      <w:bookmarkEnd w:id="6460"/>
      <w:r>
        <w:rPr>
          <w:rtl/>
        </w:rPr>
        <w:t xml:space="preserve">כולם </w:t>
      </w:r>
      <w:bookmarkStart w:id="6461" w:name="_ETM_Q11_736479"/>
      <w:bookmarkEnd w:id="6461"/>
      <w:r>
        <w:rPr>
          <w:rtl/>
        </w:rPr>
        <w:t xml:space="preserve">יודעים </w:t>
      </w:r>
      <w:bookmarkStart w:id="6462" w:name="_ETM_Q11_736780"/>
      <w:bookmarkEnd w:id="6462"/>
      <w:r>
        <w:rPr>
          <w:rtl/>
        </w:rPr>
        <w:t xml:space="preserve">את </w:t>
      </w:r>
      <w:bookmarkStart w:id="6463" w:name="_ETM_Q11_736870"/>
      <w:bookmarkEnd w:id="6463"/>
      <w:r>
        <w:rPr>
          <w:rtl/>
        </w:rPr>
        <w:t>זה</w:t>
      </w:r>
      <w:r>
        <w:rPr>
          <w:rFonts w:hint="cs"/>
          <w:rtl/>
        </w:rPr>
        <w:t xml:space="preserve"> </w:t>
      </w:r>
      <w:r w:rsidR="003135FD">
        <w:rPr>
          <w:rFonts w:hint="eastAsia"/>
          <w:rtl/>
        </w:rPr>
        <w:t xml:space="preserve">– </w:t>
      </w:r>
      <w:r>
        <w:rPr>
          <w:rFonts w:hint="cs"/>
          <w:rtl/>
        </w:rPr>
        <w:t xml:space="preserve">ועוד </w:t>
      </w:r>
      <w:bookmarkStart w:id="6464" w:name="_ETM_Q11_738009"/>
      <w:bookmarkStart w:id="6465" w:name="_ETM_Q11_738339"/>
      <w:bookmarkEnd w:id="6464"/>
      <w:bookmarkEnd w:id="6465"/>
      <w:r>
        <w:rPr>
          <w:rtl/>
        </w:rPr>
        <w:t xml:space="preserve">מישהו </w:t>
      </w:r>
      <w:bookmarkStart w:id="6466" w:name="_ETM_Q11_738580"/>
      <w:bookmarkEnd w:id="6466"/>
      <w:r>
        <w:rPr>
          <w:rtl/>
        </w:rPr>
        <w:t>יעתור</w:t>
      </w:r>
      <w:r w:rsidR="003135FD">
        <w:rPr>
          <w:rFonts w:hint="cs"/>
          <w:rtl/>
        </w:rPr>
        <w:t>,</w:t>
      </w:r>
      <w:r>
        <w:rPr>
          <w:rtl/>
        </w:rPr>
        <w:t xml:space="preserve"> </w:t>
      </w:r>
      <w:bookmarkStart w:id="6467" w:name="_ETM_Q11_739029"/>
      <w:bookmarkEnd w:id="6467"/>
      <w:r>
        <w:rPr>
          <w:rtl/>
        </w:rPr>
        <w:t xml:space="preserve">והשופטים </w:t>
      </w:r>
      <w:bookmarkStart w:id="6468" w:name="_ETM_Q11_739629"/>
      <w:bookmarkEnd w:id="6468"/>
      <w:r>
        <w:rPr>
          <w:rtl/>
        </w:rPr>
        <w:t>יבוא</w:t>
      </w:r>
      <w:r>
        <w:rPr>
          <w:rFonts w:hint="cs"/>
          <w:rtl/>
        </w:rPr>
        <w:t>ו</w:t>
      </w:r>
      <w:r>
        <w:rPr>
          <w:rtl/>
        </w:rPr>
        <w:t xml:space="preserve"> </w:t>
      </w:r>
      <w:bookmarkStart w:id="6469" w:name="_ETM_Q11_739900"/>
      <w:bookmarkEnd w:id="6469"/>
      <w:r>
        <w:rPr>
          <w:rtl/>
        </w:rPr>
        <w:t xml:space="preserve">ויגידו </w:t>
      </w:r>
      <w:bookmarkStart w:id="6470" w:name="_ETM_Q11_740199"/>
      <w:bookmarkEnd w:id="6470"/>
      <w:r>
        <w:rPr>
          <w:rtl/>
        </w:rPr>
        <w:t xml:space="preserve">שיש </w:t>
      </w:r>
      <w:bookmarkStart w:id="6471" w:name="_ETM_Q11_740469"/>
      <w:bookmarkEnd w:id="6471"/>
      <w:r>
        <w:rPr>
          <w:rFonts w:hint="cs"/>
          <w:rtl/>
        </w:rPr>
        <w:t xml:space="preserve">פה ביזיון של </w:t>
      </w:r>
      <w:bookmarkStart w:id="6472" w:name="_ETM_Q11_740620"/>
      <w:bookmarkStart w:id="6473" w:name="_ETM_Q11_740889"/>
      <w:bookmarkStart w:id="6474" w:name="_ETM_Q11_741279"/>
      <w:bookmarkStart w:id="6475" w:name="_ETM_Q11_741370"/>
      <w:bookmarkEnd w:id="6472"/>
      <w:bookmarkEnd w:id="6473"/>
      <w:bookmarkEnd w:id="6474"/>
      <w:bookmarkEnd w:id="6475"/>
      <w:r>
        <w:rPr>
          <w:rFonts w:hint="cs"/>
          <w:rtl/>
        </w:rPr>
        <w:t xml:space="preserve">החלטת </w:t>
      </w:r>
      <w:r>
        <w:rPr>
          <w:rtl/>
        </w:rPr>
        <w:t>בג"ץ</w:t>
      </w:r>
      <w:r>
        <w:rPr>
          <w:rFonts w:hint="cs"/>
          <w:rtl/>
        </w:rPr>
        <w:t>,</w:t>
      </w:r>
      <w:r>
        <w:rPr>
          <w:rtl/>
        </w:rPr>
        <w:t xml:space="preserve"> </w:t>
      </w:r>
      <w:bookmarkStart w:id="6476" w:name="_ETM_Q11_742849"/>
      <w:bookmarkEnd w:id="6476"/>
      <w:r>
        <w:rPr>
          <w:rtl/>
        </w:rPr>
        <w:t xml:space="preserve">אבל </w:t>
      </w:r>
      <w:bookmarkStart w:id="6477" w:name="_ETM_Q11_743089"/>
      <w:bookmarkEnd w:id="6477"/>
      <w:r>
        <w:rPr>
          <w:rtl/>
        </w:rPr>
        <w:t>בסוף</w:t>
      </w:r>
      <w:r w:rsidR="003135FD">
        <w:rPr>
          <w:rFonts w:hint="cs"/>
          <w:rtl/>
        </w:rPr>
        <w:t>,</w:t>
      </w:r>
      <w:r>
        <w:rPr>
          <w:rtl/>
        </w:rPr>
        <w:t xml:space="preserve"> </w:t>
      </w:r>
      <w:bookmarkStart w:id="6478" w:name="_ETM_Q11_743839"/>
      <w:bookmarkEnd w:id="6478"/>
      <w:r>
        <w:rPr>
          <w:rtl/>
        </w:rPr>
        <w:t xml:space="preserve">בלי </w:t>
      </w:r>
      <w:bookmarkStart w:id="6479" w:name="_ETM_Q11_744139"/>
      <w:bookmarkEnd w:id="6479"/>
      <w:r>
        <w:rPr>
          <w:rtl/>
        </w:rPr>
        <w:t xml:space="preserve">ממשלה </w:t>
      </w:r>
      <w:bookmarkStart w:id="6480" w:name="_ETM_Q11_744770"/>
      <w:bookmarkEnd w:id="6480"/>
      <w:r>
        <w:rPr>
          <w:rtl/>
        </w:rPr>
        <w:t xml:space="preserve">שבאה </w:t>
      </w:r>
      <w:bookmarkStart w:id="6481" w:name="_ETM_Q11_745159"/>
      <w:bookmarkEnd w:id="6481"/>
      <w:r>
        <w:rPr>
          <w:rtl/>
        </w:rPr>
        <w:t>ואומרת</w:t>
      </w:r>
      <w:r>
        <w:rPr>
          <w:rFonts w:hint="cs"/>
          <w:rtl/>
        </w:rPr>
        <w:t>:</w:t>
      </w:r>
      <w:r>
        <w:rPr>
          <w:rtl/>
        </w:rPr>
        <w:t xml:space="preserve"> </w:t>
      </w:r>
      <w:bookmarkStart w:id="6482" w:name="_ETM_Q11_745639"/>
      <w:bookmarkEnd w:id="6482"/>
      <w:r>
        <w:rPr>
          <w:rtl/>
        </w:rPr>
        <w:t xml:space="preserve">אני </w:t>
      </w:r>
      <w:bookmarkStart w:id="6483" w:name="_ETM_Q11_745819"/>
      <w:bookmarkEnd w:id="6483"/>
      <w:r>
        <w:rPr>
          <w:rtl/>
        </w:rPr>
        <w:t xml:space="preserve">שמה </w:t>
      </w:r>
      <w:bookmarkStart w:id="6484" w:name="_ETM_Q11_746210"/>
      <w:bookmarkEnd w:id="6484"/>
      <w:r>
        <w:rPr>
          <w:rtl/>
        </w:rPr>
        <w:t xml:space="preserve">את </w:t>
      </w:r>
      <w:bookmarkStart w:id="6485" w:name="_ETM_Q11_746330"/>
      <w:bookmarkEnd w:id="6485"/>
      <w:r>
        <w:rPr>
          <w:rtl/>
        </w:rPr>
        <w:t xml:space="preserve">זה </w:t>
      </w:r>
      <w:bookmarkStart w:id="6486" w:name="_ETM_Q11_747050"/>
      <w:bookmarkEnd w:id="6486"/>
      <w:r>
        <w:rPr>
          <w:rtl/>
        </w:rPr>
        <w:t xml:space="preserve">בתקציב </w:t>
      </w:r>
      <w:bookmarkStart w:id="6487" w:name="_ETM_Q11_747499"/>
      <w:bookmarkEnd w:id="6487"/>
      <w:r>
        <w:rPr>
          <w:rtl/>
        </w:rPr>
        <w:t>מדינה</w:t>
      </w:r>
      <w:r>
        <w:rPr>
          <w:rFonts w:hint="cs"/>
          <w:rtl/>
        </w:rPr>
        <w:t>,</w:t>
      </w:r>
      <w:r>
        <w:rPr>
          <w:rtl/>
        </w:rPr>
        <w:t xml:space="preserve"> </w:t>
      </w:r>
      <w:bookmarkStart w:id="6488" w:name="_ETM_Q11_748520"/>
      <w:bookmarkEnd w:id="6488"/>
      <w:r>
        <w:rPr>
          <w:rtl/>
        </w:rPr>
        <w:t xml:space="preserve">עם </w:t>
      </w:r>
      <w:bookmarkStart w:id="6489" w:name="_ETM_Q11_748639"/>
      <w:bookmarkEnd w:id="6489"/>
      <w:r>
        <w:rPr>
          <w:rtl/>
        </w:rPr>
        <w:t xml:space="preserve">כל </w:t>
      </w:r>
      <w:bookmarkStart w:id="6490" w:name="_ETM_Q11_748879"/>
      <w:bookmarkEnd w:id="6490"/>
      <w:r>
        <w:rPr>
          <w:rtl/>
        </w:rPr>
        <w:t>הקשיים</w:t>
      </w:r>
      <w:r>
        <w:rPr>
          <w:rFonts w:hint="cs"/>
          <w:rtl/>
        </w:rPr>
        <w:t>,</w:t>
      </w:r>
      <w:r>
        <w:rPr>
          <w:rtl/>
        </w:rPr>
        <w:t xml:space="preserve"> </w:t>
      </w:r>
      <w:bookmarkStart w:id="6491" w:name="_ETM_Q11_750300"/>
      <w:bookmarkEnd w:id="6491"/>
      <w:r>
        <w:rPr>
          <w:rtl/>
        </w:rPr>
        <w:t xml:space="preserve">ולא </w:t>
      </w:r>
      <w:bookmarkStart w:id="6492" w:name="_ETM_Q11_750510"/>
      <w:bookmarkEnd w:id="6492"/>
      <w:r>
        <w:rPr>
          <w:rtl/>
        </w:rPr>
        <w:t>דוחק</w:t>
      </w:r>
      <w:r>
        <w:rPr>
          <w:rFonts w:hint="cs"/>
          <w:rtl/>
        </w:rPr>
        <w:t>ת</w:t>
      </w:r>
      <w:r>
        <w:rPr>
          <w:rtl/>
        </w:rPr>
        <w:t xml:space="preserve"> </w:t>
      </w:r>
      <w:bookmarkStart w:id="6493" w:name="_ETM_Q11_750840"/>
      <w:bookmarkEnd w:id="6493"/>
      <w:r>
        <w:rPr>
          <w:rtl/>
        </w:rPr>
        <w:t xml:space="preserve">את </w:t>
      </w:r>
      <w:bookmarkStart w:id="6494" w:name="_ETM_Q11_750960"/>
      <w:bookmarkEnd w:id="6494"/>
      <w:r>
        <w:rPr>
          <w:rtl/>
        </w:rPr>
        <w:t xml:space="preserve">זה </w:t>
      </w:r>
      <w:bookmarkStart w:id="6495" w:name="_ETM_Q11_751050"/>
      <w:bookmarkEnd w:id="6495"/>
      <w:r>
        <w:rPr>
          <w:rtl/>
        </w:rPr>
        <w:t xml:space="preserve">תמיד </w:t>
      </w:r>
      <w:bookmarkStart w:id="6496" w:name="_ETM_Q11_751350"/>
      <w:bookmarkEnd w:id="6496"/>
      <w:r>
        <w:rPr>
          <w:rtl/>
        </w:rPr>
        <w:t>הצידה</w:t>
      </w:r>
      <w:r>
        <w:rPr>
          <w:rFonts w:hint="cs"/>
          <w:rtl/>
        </w:rPr>
        <w:t>,</w:t>
      </w:r>
      <w:r>
        <w:rPr>
          <w:rtl/>
        </w:rPr>
        <w:t xml:space="preserve"> </w:t>
      </w:r>
      <w:bookmarkStart w:id="6497" w:name="_ETM_Q11_752350"/>
      <w:bookmarkEnd w:id="6497"/>
      <w:r>
        <w:rPr>
          <w:rtl/>
        </w:rPr>
        <w:t xml:space="preserve">זה </w:t>
      </w:r>
      <w:bookmarkStart w:id="6498" w:name="_ETM_Q11_752590"/>
      <w:bookmarkEnd w:id="6498"/>
      <w:r>
        <w:rPr>
          <w:rtl/>
        </w:rPr>
        <w:t xml:space="preserve">לא </w:t>
      </w:r>
      <w:bookmarkStart w:id="6499" w:name="_ETM_Q11_752710"/>
      <w:bookmarkEnd w:id="6499"/>
      <w:r>
        <w:rPr>
          <w:rtl/>
        </w:rPr>
        <w:t>יקרה</w:t>
      </w:r>
      <w:r>
        <w:rPr>
          <w:rFonts w:hint="cs"/>
          <w:rtl/>
        </w:rPr>
        <w:t xml:space="preserve">. </w:t>
      </w:r>
      <w:bookmarkStart w:id="6500" w:name="_ETM_Q11_752000"/>
      <w:bookmarkStart w:id="6501" w:name="_ETM_Q11_753000"/>
      <w:bookmarkStart w:id="6502" w:name="_ETM_Q11_753340"/>
      <w:bookmarkEnd w:id="6500"/>
      <w:bookmarkEnd w:id="6501"/>
      <w:bookmarkEnd w:id="6502"/>
      <w:r>
        <w:rPr>
          <w:rtl/>
        </w:rPr>
        <w:t>ז</w:t>
      </w:r>
      <w:r>
        <w:rPr>
          <w:rFonts w:hint="cs"/>
          <w:rtl/>
        </w:rPr>
        <w:t>ו</w:t>
      </w:r>
      <w:r>
        <w:rPr>
          <w:rtl/>
        </w:rPr>
        <w:t xml:space="preserve"> </w:t>
      </w:r>
      <w:bookmarkStart w:id="6503" w:name="_ETM_Q11_753580"/>
      <w:bookmarkStart w:id="6504" w:name="_ETM_Q11_753730"/>
      <w:bookmarkEnd w:id="6503"/>
      <w:bookmarkEnd w:id="6504"/>
      <w:r>
        <w:rPr>
          <w:rtl/>
        </w:rPr>
        <w:t>הסיטואציה</w:t>
      </w:r>
      <w:r>
        <w:rPr>
          <w:rFonts w:hint="cs"/>
          <w:rtl/>
        </w:rPr>
        <w:t>.</w:t>
      </w:r>
    </w:p>
    <w:p w:rsidR="00865E88" w:rsidRDefault="00865E88" w:rsidP="00671C29">
      <w:pPr>
        <w:rPr>
          <w:rtl/>
        </w:rPr>
      </w:pPr>
    </w:p>
    <w:p w:rsidR="00865E88" w:rsidRDefault="00865E88" w:rsidP="00671C29">
      <w:pPr>
        <w:pStyle w:val="af6"/>
        <w:keepNext/>
        <w:rPr>
          <w:rtl/>
        </w:rPr>
      </w:pPr>
      <w:bookmarkStart w:id="6505" w:name="ET_yor_6069_3"/>
      <w:r w:rsidRPr="001477BE">
        <w:rPr>
          <w:rStyle w:val="TagStyle"/>
          <w:rtl/>
        </w:rPr>
        <w:t xml:space="preserve">&lt;&lt; יור &gt;&gt; </w:t>
      </w:r>
      <w:r>
        <w:rPr>
          <w:rtl/>
        </w:rPr>
        <w:t>היו"ר אליהו ברוכי:</w:t>
      </w:r>
      <w:r w:rsidRPr="001477BE">
        <w:rPr>
          <w:rStyle w:val="TagStyle"/>
          <w:rtl/>
        </w:rPr>
        <w:t xml:space="preserve"> &lt;&lt; יור &gt;&gt;</w:t>
      </w:r>
      <w:r>
        <w:rPr>
          <w:rtl/>
        </w:rPr>
        <w:t xml:space="preserve">  </w:t>
      </w:r>
      <w:bookmarkEnd w:id="6505"/>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תודה רבה. </w:t>
      </w:r>
    </w:p>
    <w:p w:rsidR="00865E88" w:rsidRDefault="00865E88" w:rsidP="00671C29">
      <w:pPr>
        <w:rPr>
          <w:rtl/>
          <w:lang w:eastAsia="he-IL"/>
        </w:rPr>
      </w:pPr>
    </w:p>
    <w:p w:rsidR="00865E88" w:rsidRDefault="00865E88" w:rsidP="00671C29">
      <w:pPr>
        <w:rPr>
          <w:rtl/>
          <w:lang w:eastAsia="he-IL"/>
        </w:rPr>
      </w:pPr>
    </w:p>
    <w:p w:rsidR="00865E88" w:rsidRDefault="00865E88" w:rsidP="00671C29">
      <w:pPr>
        <w:pStyle w:val="a6"/>
        <w:rPr>
          <w:rtl/>
          <w:lang w:eastAsia="he-IL"/>
        </w:rPr>
      </w:pPr>
      <w:bookmarkStart w:id="6506" w:name="ET_subject_שאילתות_ותשובות_24"/>
      <w:r w:rsidRPr="00604760">
        <w:rPr>
          <w:rStyle w:val="TagStyle"/>
          <w:rtl/>
        </w:rPr>
        <w:t xml:space="preserve"> &lt;&lt; נושא &gt;&gt; </w:t>
      </w:r>
      <w:bookmarkStart w:id="6507" w:name="_Toc59034608"/>
      <w:bookmarkStart w:id="6508" w:name="_Toc59042195"/>
      <w:r>
        <w:rPr>
          <w:rtl/>
          <w:lang w:eastAsia="he-IL"/>
        </w:rPr>
        <w:t>שאילתות ותשובות</w:t>
      </w:r>
      <w:bookmarkEnd w:id="6507"/>
      <w:bookmarkEnd w:id="6508"/>
      <w:r w:rsidRPr="00604760">
        <w:rPr>
          <w:rStyle w:val="TagStyle"/>
          <w:rtl/>
        </w:rPr>
        <w:t xml:space="preserve"> &lt;&lt; נושא &gt;&gt;</w:t>
      </w:r>
      <w:r>
        <w:rPr>
          <w:rtl/>
          <w:lang w:eastAsia="he-IL"/>
        </w:rPr>
        <w:t xml:space="preserve">  </w:t>
      </w:r>
      <w:bookmarkEnd w:id="6506"/>
    </w:p>
    <w:p w:rsidR="00865E88" w:rsidRDefault="00865E88" w:rsidP="00671C29">
      <w:pPr>
        <w:rPr>
          <w:rtl/>
          <w:lang w:eastAsia="he-IL"/>
        </w:rPr>
      </w:pPr>
    </w:p>
    <w:p w:rsidR="00865E88" w:rsidRDefault="00865E88" w:rsidP="00671C29">
      <w:pPr>
        <w:pStyle w:val="af6"/>
        <w:keepNext/>
        <w:rPr>
          <w:rtl/>
        </w:rPr>
      </w:pPr>
      <w:bookmarkStart w:id="6509" w:name="ET_yor_6069_25"/>
      <w:r w:rsidRPr="00604760">
        <w:rPr>
          <w:rStyle w:val="TagStyle"/>
          <w:rtl/>
        </w:rPr>
        <w:t xml:space="preserve"> &lt;&lt; יור &gt;&gt; </w:t>
      </w:r>
      <w:r>
        <w:rPr>
          <w:rtl/>
        </w:rPr>
        <w:t>היו"ר אליהו ברוכי:</w:t>
      </w:r>
      <w:r w:rsidRPr="00604760">
        <w:rPr>
          <w:rStyle w:val="TagStyle"/>
          <w:rtl/>
        </w:rPr>
        <w:t xml:space="preserve"> &lt;&lt; יור &gt;&gt;</w:t>
      </w:r>
      <w:r>
        <w:rPr>
          <w:rtl/>
        </w:rPr>
        <w:t xml:space="preserve">  </w:t>
      </w:r>
      <w:bookmarkEnd w:id="6509"/>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נעבור לשאילתות הבאות. חבר הכנסת יוסף ג'בארין, בבקשה. </w:t>
      </w:r>
    </w:p>
    <w:p w:rsidR="00865E88" w:rsidRDefault="00865E88" w:rsidP="00671C29">
      <w:pPr>
        <w:rPr>
          <w:rtl/>
          <w:lang w:eastAsia="he-IL"/>
        </w:rPr>
      </w:pPr>
    </w:p>
    <w:p w:rsidR="00865E88" w:rsidRDefault="00865E88" w:rsidP="00671C29">
      <w:pPr>
        <w:pStyle w:val="af5"/>
        <w:keepNext/>
        <w:rPr>
          <w:rtl/>
        </w:rPr>
      </w:pPr>
      <w:bookmarkStart w:id="6510" w:name="ET_interruption_5264_4"/>
      <w:r w:rsidRPr="001477BE">
        <w:rPr>
          <w:rStyle w:val="TagStyle"/>
          <w:rtl/>
        </w:rPr>
        <w:t xml:space="preserve"> &lt;&lt; קריאה &gt;&gt; </w:t>
      </w:r>
      <w:r>
        <w:rPr>
          <w:rtl/>
        </w:rPr>
        <w:t>אחמד טיבי (הרשימה המשותפת):</w:t>
      </w:r>
      <w:r w:rsidRPr="001477BE">
        <w:rPr>
          <w:rStyle w:val="TagStyle"/>
          <w:rtl/>
        </w:rPr>
        <w:t xml:space="preserve"> &lt;&lt; קריאה &gt;&gt;</w:t>
      </w:r>
      <w:r>
        <w:rPr>
          <w:rtl/>
        </w:rPr>
        <w:t xml:space="preserve">  </w:t>
      </w:r>
      <w:bookmarkEnd w:id="6510"/>
    </w:p>
    <w:p w:rsidR="00865E88" w:rsidRDefault="00865E88" w:rsidP="00753B1E">
      <w:pPr>
        <w:rPr>
          <w:rtl/>
          <w:lang w:eastAsia="he-IL"/>
        </w:rPr>
      </w:pPr>
    </w:p>
    <w:p w:rsidR="00865E88" w:rsidRDefault="00865E88" w:rsidP="003135FD">
      <w:pPr>
        <w:rPr>
          <w:rtl/>
          <w:lang w:eastAsia="he-IL"/>
        </w:rPr>
      </w:pPr>
      <w:r>
        <w:rPr>
          <w:rFonts w:hint="cs"/>
          <w:rtl/>
          <w:lang w:eastAsia="he-IL"/>
        </w:rPr>
        <w:t>אדוני, יש כמה שאילתות</w:t>
      </w:r>
      <w:r w:rsidR="003135FD">
        <w:rPr>
          <w:rFonts w:hint="cs"/>
          <w:rtl/>
          <w:lang w:eastAsia="he-IL"/>
        </w:rPr>
        <w:t>,</w:t>
      </w:r>
      <w:r>
        <w:rPr>
          <w:rFonts w:hint="cs"/>
          <w:rtl/>
          <w:lang w:eastAsia="he-IL"/>
        </w:rPr>
        <w:t xml:space="preserve"> כולן באותו נושא. </w:t>
      </w:r>
    </w:p>
    <w:p w:rsidR="00865E88" w:rsidRDefault="00865E88" w:rsidP="00671C29">
      <w:pPr>
        <w:rPr>
          <w:rtl/>
          <w:lang w:eastAsia="he-IL"/>
        </w:rPr>
      </w:pPr>
    </w:p>
    <w:p w:rsidR="00865E88" w:rsidRDefault="00865E88" w:rsidP="00671C29">
      <w:pPr>
        <w:pStyle w:val="af6"/>
        <w:keepNext/>
        <w:rPr>
          <w:rtl/>
        </w:rPr>
      </w:pPr>
      <w:bookmarkStart w:id="6511" w:name="ET_yor_6069_17"/>
      <w:r w:rsidRPr="00A4434C">
        <w:rPr>
          <w:rStyle w:val="TagStyle"/>
          <w:rtl/>
        </w:rPr>
        <w:t xml:space="preserve"> &lt;&lt; יור &gt;&gt; </w:t>
      </w:r>
      <w:r>
        <w:rPr>
          <w:rtl/>
        </w:rPr>
        <w:t>היו"ר אליהו ברוכי:</w:t>
      </w:r>
      <w:r w:rsidRPr="00A4434C">
        <w:rPr>
          <w:rStyle w:val="TagStyle"/>
          <w:rtl/>
        </w:rPr>
        <w:t xml:space="preserve"> &lt;&lt; יור &gt;&gt;</w:t>
      </w:r>
      <w:r>
        <w:rPr>
          <w:rtl/>
        </w:rPr>
        <w:t xml:space="preserve">  </w:t>
      </w:r>
      <w:bookmarkEnd w:id="6511"/>
    </w:p>
    <w:p w:rsidR="00865E88" w:rsidRDefault="00865E88" w:rsidP="00753B1E">
      <w:pPr>
        <w:rPr>
          <w:rtl/>
          <w:lang w:eastAsia="he-IL"/>
        </w:rPr>
      </w:pPr>
    </w:p>
    <w:p w:rsidR="00865E88" w:rsidRDefault="00865E88" w:rsidP="003135FD">
      <w:pPr>
        <w:rPr>
          <w:rtl/>
          <w:lang w:eastAsia="he-IL"/>
        </w:rPr>
      </w:pPr>
      <w:r>
        <w:rPr>
          <w:rFonts w:hint="cs"/>
          <w:rtl/>
          <w:lang w:eastAsia="he-IL"/>
        </w:rPr>
        <w:t xml:space="preserve">יש חמש שאילתות, כן </w:t>
      </w:r>
      <w:bookmarkStart w:id="6512" w:name="_ETM_Q12_169326"/>
      <w:bookmarkEnd w:id="6512"/>
      <w:r w:rsidR="003135FD">
        <w:rPr>
          <w:rFonts w:hint="eastAsia"/>
          <w:rtl/>
          <w:lang w:eastAsia="he-IL"/>
        </w:rPr>
        <w:t xml:space="preserve">– </w:t>
      </w:r>
      <w:r>
        <w:rPr>
          <w:rFonts w:hint="cs"/>
          <w:rtl/>
          <w:lang w:eastAsia="he-IL"/>
        </w:rPr>
        <w:t xml:space="preserve">תמר זנדברג, עופר כסיף, אחמד טיבי ואוסאמה סעדי. </w:t>
      </w:r>
    </w:p>
    <w:p w:rsidR="00865E88" w:rsidRDefault="00865E88" w:rsidP="00671C29">
      <w:pPr>
        <w:rPr>
          <w:rtl/>
          <w:lang w:eastAsia="he-IL"/>
        </w:rPr>
      </w:pPr>
      <w:bookmarkStart w:id="6513" w:name="_ETM_Q12_169613"/>
      <w:bookmarkStart w:id="6514" w:name="_ETM_Q12_169683"/>
      <w:bookmarkEnd w:id="6513"/>
      <w:bookmarkEnd w:id="6514"/>
    </w:p>
    <w:p w:rsidR="00865E88" w:rsidRDefault="00865E88" w:rsidP="00671C29">
      <w:pPr>
        <w:pStyle w:val="af5"/>
        <w:keepNext/>
        <w:rPr>
          <w:rtl/>
        </w:rPr>
      </w:pPr>
      <w:bookmarkStart w:id="6515" w:name="_ETM_Q12_170141"/>
      <w:bookmarkStart w:id="6516" w:name="_ETM_Q12_170210"/>
      <w:bookmarkStart w:id="6517" w:name="ET_interruption_5264_18"/>
      <w:bookmarkEnd w:id="6515"/>
      <w:bookmarkEnd w:id="6516"/>
      <w:r w:rsidRPr="00A4434C">
        <w:rPr>
          <w:rStyle w:val="TagStyle"/>
          <w:rtl/>
        </w:rPr>
        <w:t xml:space="preserve"> &lt;&lt; קריאה &gt;&gt; </w:t>
      </w:r>
      <w:r>
        <w:rPr>
          <w:rtl/>
        </w:rPr>
        <w:t>אחמד טיבי (הרשימה המשותפת):</w:t>
      </w:r>
      <w:r w:rsidRPr="00A4434C">
        <w:rPr>
          <w:rStyle w:val="TagStyle"/>
          <w:rtl/>
        </w:rPr>
        <w:t xml:space="preserve"> &lt;&lt; קריאה &gt;&gt;</w:t>
      </w:r>
      <w:r>
        <w:rPr>
          <w:rtl/>
        </w:rPr>
        <w:t xml:space="preserve">  </w:t>
      </w:r>
      <w:bookmarkEnd w:id="6517"/>
    </w:p>
    <w:p w:rsidR="00865E88" w:rsidRDefault="00865E88" w:rsidP="00753B1E">
      <w:pPr>
        <w:rPr>
          <w:rtl/>
          <w:lang w:eastAsia="he-IL"/>
        </w:rPr>
      </w:pPr>
    </w:p>
    <w:p w:rsidR="00865E88" w:rsidRDefault="00865E88" w:rsidP="00671C29">
      <w:pPr>
        <w:rPr>
          <w:rtl/>
          <w:lang w:eastAsia="he-IL"/>
        </w:rPr>
      </w:pPr>
      <w:bookmarkStart w:id="6518" w:name="_ETM_Q12_173358"/>
      <w:bookmarkStart w:id="6519" w:name="_ETM_Q12_173653"/>
      <w:bookmarkStart w:id="6520" w:name="_ETM_Q12_173716"/>
      <w:bookmarkStart w:id="6521" w:name="_ETM_Q12_170703"/>
      <w:bookmarkStart w:id="6522" w:name="_ETM_Q12_170794"/>
      <w:bookmarkEnd w:id="6518"/>
      <w:bookmarkEnd w:id="6519"/>
      <w:bookmarkEnd w:id="6520"/>
      <w:bookmarkEnd w:id="6521"/>
      <w:bookmarkEnd w:id="6522"/>
      <w:r>
        <w:rPr>
          <w:rFonts w:hint="cs"/>
          <w:rtl/>
          <w:lang w:eastAsia="he-IL"/>
        </w:rPr>
        <w:t xml:space="preserve">אז אני מציע שכל אחד ישאל והשר יענה </w:t>
      </w:r>
      <w:bookmarkStart w:id="6523" w:name="_ETM_Q12_179971"/>
      <w:bookmarkEnd w:id="6523"/>
      <w:r>
        <w:rPr>
          <w:rFonts w:hint="cs"/>
          <w:rtl/>
          <w:lang w:eastAsia="he-IL"/>
        </w:rPr>
        <w:t xml:space="preserve">לכולם. </w:t>
      </w:r>
    </w:p>
    <w:p w:rsidR="00865E88" w:rsidRDefault="00865E88" w:rsidP="00671C29">
      <w:pPr>
        <w:rPr>
          <w:rtl/>
          <w:lang w:eastAsia="he-IL"/>
        </w:rPr>
      </w:pPr>
    </w:p>
    <w:p w:rsidR="00865E88" w:rsidRDefault="00865E88" w:rsidP="00671C29">
      <w:pPr>
        <w:pStyle w:val="af6"/>
        <w:keepNext/>
        <w:rPr>
          <w:rtl/>
        </w:rPr>
      </w:pPr>
      <w:bookmarkStart w:id="6524" w:name="ET_yor_6069_5"/>
      <w:r w:rsidRPr="001477BE">
        <w:rPr>
          <w:rStyle w:val="TagStyle"/>
          <w:rtl/>
        </w:rPr>
        <w:t xml:space="preserve"> &lt;&lt; יור &gt;&gt; </w:t>
      </w:r>
      <w:r>
        <w:rPr>
          <w:rtl/>
        </w:rPr>
        <w:t>היו"ר אליהו ברוכי:</w:t>
      </w:r>
      <w:r w:rsidRPr="001477BE">
        <w:rPr>
          <w:rStyle w:val="TagStyle"/>
          <w:rtl/>
        </w:rPr>
        <w:t xml:space="preserve"> &lt;&lt; יור &gt;&gt;</w:t>
      </w:r>
      <w:r>
        <w:rPr>
          <w:rtl/>
        </w:rPr>
        <w:t xml:space="preserve">  </w:t>
      </w:r>
      <w:bookmarkEnd w:id="6524"/>
    </w:p>
    <w:p w:rsidR="00865E88" w:rsidRDefault="00865E88" w:rsidP="00753B1E">
      <w:pPr>
        <w:rPr>
          <w:rtl/>
          <w:lang w:eastAsia="he-IL"/>
        </w:rPr>
      </w:pPr>
    </w:p>
    <w:p w:rsidR="00865E88" w:rsidRDefault="00865E88" w:rsidP="003135FD">
      <w:pPr>
        <w:rPr>
          <w:rtl/>
          <w:lang w:eastAsia="he-IL"/>
        </w:rPr>
      </w:pPr>
      <w:r>
        <w:rPr>
          <w:rFonts w:hint="cs"/>
          <w:rtl/>
          <w:lang w:eastAsia="he-IL"/>
        </w:rPr>
        <w:t>כן, כן</w:t>
      </w:r>
      <w:r w:rsidR="003135FD">
        <w:rPr>
          <w:rFonts w:hint="cs"/>
          <w:rtl/>
          <w:lang w:eastAsia="he-IL"/>
        </w:rPr>
        <w:t>,</w:t>
      </w:r>
      <w:r>
        <w:rPr>
          <w:rFonts w:hint="cs"/>
          <w:rtl/>
          <w:lang w:eastAsia="he-IL"/>
        </w:rPr>
        <w:t xml:space="preserve"> בסדר גמור. </w:t>
      </w:r>
    </w:p>
    <w:p w:rsidR="00865E88" w:rsidRDefault="00865E88" w:rsidP="00671C29">
      <w:pPr>
        <w:rPr>
          <w:rtl/>
          <w:lang w:eastAsia="he-IL"/>
        </w:rPr>
      </w:pPr>
    </w:p>
    <w:p w:rsidR="00865E88" w:rsidRDefault="00865E88" w:rsidP="00671C29">
      <w:pPr>
        <w:pStyle w:val="af5"/>
        <w:keepNext/>
        <w:rPr>
          <w:rtl/>
        </w:rPr>
      </w:pPr>
      <w:bookmarkStart w:id="6525" w:name="ET_interruption_5264_19"/>
      <w:r w:rsidRPr="00A4434C">
        <w:rPr>
          <w:rStyle w:val="TagStyle"/>
          <w:rtl/>
        </w:rPr>
        <w:t xml:space="preserve"> &lt;&lt; קריאה &gt;&gt; </w:t>
      </w:r>
      <w:r>
        <w:rPr>
          <w:rtl/>
        </w:rPr>
        <w:t>אחמד טיבי (הרשימה המשותפת):</w:t>
      </w:r>
      <w:r w:rsidRPr="00A4434C">
        <w:rPr>
          <w:rStyle w:val="TagStyle"/>
          <w:rtl/>
        </w:rPr>
        <w:t xml:space="preserve"> &lt;&lt; קריאה &gt;&gt;</w:t>
      </w:r>
      <w:r>
        <w:rPr>
          <w:rtl/>
        </w:rPr>
        <w:t xml:space="preserve">  </w:t>
      </w:r>
      <w:bookmarkEnd w:id="6525"/>
    </w:p>
    <w:p w:rsidR="00865E88" w:rsidRDefault="00865E88" w:rsidP="00753B1E">
      <w:pPr>
        <w:rPr>
          <w:rtl/>
          <w:lang w:eastAsia="he-IL"/>
        </w:rPr>
      </w:pPr>
    </w:p>
    <w:p w:rsidR="00865E88" w:rsidRDefault="00865E88" w:rsidP="00671C29">
      <w:pPr>
        <w:rPr>
          <w:rtl/>
          <w:lang w:eastAsia="he-IL"/>
        </w:rPr>
      </w:pPr>
      <w:r>
        <w:rPr>
          <w:rFonts w:hint="cs"/>
          <w:rtl/>
          <w:lang w:eastAsia="he-IL"/>
        </w:rPr>
        <w:t>מקובל?</w:t>
      </w:r>
    </w:p>
    <w:p w:rsidR="00865E88" w:rsidRDefault="00865E88" w:rsidP="00671C29">
      <w:pPr>
        <w:rPr>
          <w:rtl/>
          <w:lang w:eastAsia="he-IL"/>
        </w:rPr>
      </w:pPr>
    </w:p>
    <w:p w:rsidR="00865E88" w:rsidRDefault="00865E88" w:rsidP="00671C29">
      <w:pPr>
        <w:pStyle w:val="af6"/>
        <w:keepNext/>
        <w:rPr>
          <w:rtl/>
        </w:rPr>
      </w:pPr>
      <w:r w:rsidRPr="00A4434C">
        <w:rPr>
          <w:rStyle w:val="TagStyle"/>
          <w:rtl/>
        </w:rPr>
        <w:t xml:space="preserve"> &lt;&lt; יור &gt;&gt; </w:t>
      </w:r>
      <w:r>
        <w:rPr>
          <w:rtl/>
        </w:rPr>
        <w:t>היו"ר אליהו ברוכי:</w:t>
      </w:r>
      <w:r w:rsidRPr="00A4434C">
        <w:rPr>
          <w:rStyle w:val="TagStyle"/>
          <w:rtl/>
        </w:rPr>
        <w:t xml:space="preserve"> &lt;&lt; יור &gt;&gt;</w:t>
      </w:r>
      <w:r>
        <w:rPr>
          <w:rtl/>
        </w:rPr>
        <w:t xml:space="preserve">  </w:t>
      </w:r>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כן, בסדר. בבקשה. </w:t>
      </w:r>
    </w:p>
    <w:p w:rsidR="00865E88" w:rsidRPr="00A4434C" w:rsidRDefault="00865E88" w:rsidP="00671C29">
      <w:pPr>
        <w:rPr>
          <w:rtl/>
          <w:lang w:eastAsia="he-IL"/>
        </w:rPr>
      </w:pPr>
      <w:bookmarkStart w:id="6526" w:name="_ETM_Q12_187401"/>
      <w:bookmarkStart w:id="6527" w:name="_ETM_Q12_187482"/>
      <w:bookmarkEnd w:id="6526"/>
      <w:bookmarkEnd w:id="6527"/>
    </w:p>
    <w:p w:rsidR="00865E88" w:rsidRDefault="00865E88" w:rsidP="00671C29">
      <w:pPr>
        <w:pStyle w:val="a9"/>
        <w:rPr>
          <w:rtl/>
          <w:lang w:eastAsia="he-IL"/>
        </w:rPr>
      </w:pPr>
      <w:bookmarkStart w:id="6528" w:name="ET_query_622122_6"/>
      <w:r w:rsidRPr="001477BE">
        <w:rPr>
          <w:rStyle w:val="TagStyle"/>
          <w:rtl/>
        </w:rPr>
        <w:t xml:space="preserve"> &lt;&lt; שאילתה &gt;&gt; </w:t>
      </w:r>
      <w:bookmarkStart w:id="6529" w:name="_Toc59034609"/>
      <w:bookmarkStart w:id="6530" w:name="_Toc59042196"/>
      <w:r>
        <w:rPr>
          <w:rtl/>
          <w:lang w:eastAsia="he-IL"/>
        </w:rPr>
        <w:t xml:space="preserve">79. הירי </w:t>
      </w:r>
      <w:proofErr w:type="spellStart"/>
      <w:r>
        <w:rPr>
          <w:rtl/>
          <w:lang w:eastAsia="he-IL"/>
        </w:rPr>
        <w:t>באיאד</w:t>
      </w:r>
      <w:proofErr w:type="spellEnd"/>
      <w:r>
        <w:rPr>
          <w:rtl/>
          <w:lang w:eastAsia="he-IL"/>
        </w:rPr>
        <w:t xml:space="preserve"> אלחלאק</w:t>
      </w:r>
      <w:bookmarkEnd w:id="6529"/>
      <w:bookmarkEnd w:id="6530"/>
      <w:r w:rsidRPr="001477BE">
        <w:rPr>
          <w:rStyle w:val="TagStyle"/>
          <w:rtl/>
        </w:rPr>
        <w:t xml:space="preserve"> &lt;&lt; שאילתה &gt;&gt;</w:t>
      </w:r>
      <w:r>
        <w:rPr>
          <w:rtl/>
          <w:lang w:eastAsia="he-IL"/>
        </w:rPr>
        <w:t xml:space="preserve">  </w:t>
      </w:r>
      <w:bookmarkEnd w:id="6528"/>
    </w:p>
    <w:p w:rsidR="00865E88" w:rsidRDefault="00865E88" w:rsidP="00671C29">
      <w:pPr>
        <w:rPr>
          <w:rtl/>
        </w:rPr>
      </w:pPr>
    </w:p>
    <w:p w:rsidR="00865E88" w:rsidRDefault="00865E88" w:rsidP="00671C29">
      <w:pPr>
        <w:pStyle w:val="a4"/>
        <w:keepNext/>
        <w:rPr>
          <w:rtl/>
        </w:rPr>
      </w:pPr>
      <w:bookmarkStart w:id="6531" w:name="ET_speaker_5278_27"/>
      <w:r w:rsidRPr="00604760">
        <w:rPr>
          <w:rStyle w:val="TagStyle"/>
          <w:rtl/>
        </w:rPr>
        <w:t xml:space="preserve"> &lt;&lt; דובר &gt;&gt; </w:t>
      </w:r>
      <w:bookmarkStart w:id="6532" w:name="_Toc59034610"/>
      <w:bookmarkStart w:id="6533" w:name="_Toc59042197"/>
      <w:r>
        <w:rPr>
          <w:rtl/>
        </w:rPr>
        <w:t>יוסף ג'בארין (הרשימה המשותפת):</w:t>
      </w:r>
      <w:bookmarkEnd w:id="6532"/>
      <w:bookmarkEnd w:id="6533"/>
      <w:r w:rsidRPr="00604760">
        <w:rPr>
          <w:rStyle w:val="TagStyle"/>
          <w:rtl/>
        </w:rPr>
        <w:t xml:space="preserve"> &lt;&lt; דובר &gt;&gt;</w:t>
      </w:r>
      <w:r>
        <w:rPr>
          <w:rtl/>
        </w:rPr>
        <w:t xml:space="preserve">  </w:t>
      </w:r>
      <w:bookmarkEnd w:id="6531"/>
    </w:p>
    <w:p w:rsidR="00865E88" w:rsidRPr="00604760" w:rsidRDefault="00865E88" w:rsidP="00671C29">
      <w:pPr>
        <w:rPr>
          <w:rtl/>
          <w:lang w:eastAsia="he-IL"/>
        </w:rPr>
      </w:pPr>
    </w:p>
    <w:p w:rsidR="00865E88" w:rsidRDefault="00865E88" w:rsidP="00671C29">
      <w:pPr>
        <w:rPr>
          <w:rtl/>
        </w:rPr>
      </w:pPr>
      <w:r>
        <w:rPr>
          <w:rFonts w:hint="cs"/>
          <w:rtl/>
        </w:rPr>
        <w:t xml:space="preserve">כבוד שר המשפטים, ב-30 במאי השנה איאד אלחלאק, צעיר </w:t>
      </w:r>
      <w:bookmarkStart w:id="6534" w:name="_ETM_Q12_202409"/>
      <w:bookmarkEnd w:id="6534"/>
      <w:r>
        <w:rPr>
          <w:rFonts w:hint="cs"/>
          <w:rtl/>
        </w:rPr>
        <w:t>פלסטיני תושב ירושלים המזרחית, בן 32, נורה למוות כשהיה בדרכו למוסד לבעלי צרכים מיוחדים. מאז עברו הרבה חודשים.</w:t>
      </w:r>
    </w:p>
    <w:p w:rsidR="00865E88" w:rsidRDefault="00865E88" w:rsidP="00671C29">
      <w:pPr>
        <w:rPr>
          <w:rtl/>
        </w:rPr>
      </w:pPr>
      <w:bookmarkStart w:id="6535" w:name="_ETM_Q12_216000"/>
      <w:bookmarkEnd w:id="6535"/>
    </w:p>
    <w:p w:rsidR="00865E88" w:rsidRDefault="00865E88" w:rsidP="003135FD">
      <w:pPr>
        <w:rPr>
          <w:rtl/>
        </w:rPr>
      </w:pPr>
      <w:bookmarkStart w:id="6536" w:name="_ETM_Q12_217000"/>
      <w:bookmarkEnd w:id="6536"/>
      <w:r>
        <w:rPr>
          <w:rFonts w:hint="cs"/>
          <w:rtl/>
        </w:rPr>
        <w:t xml:space="preserve">השאלה המקורית הייתה על החקירה, אבל </w:t>
      </w:r>
      <w:bookmarkStart w:id="6537" w:name="_ETM_Q12_223560"/>
      <w:bookmarkEnd w:id="6537"/>
      <w:r>
        <w:rPr>
          <w:rFonts w:hint="cs"/>
          <w:rtl/>
        </w:rPr>
        <w:t>בינתיים, כמובן, החקירה הסתיימה</w:t>
      </w:r>
      <w:r w:rsidR="003135FD">
        <w:rPr>
          <w:rFonts w:hint="cs"/>
          <w:rtl/>
        </w:rPr>
        <w:t>,</w:t>
      </w:r>
      <w:r>
        <w:rPr>
          <w:rFonts w:hint="cs"/>
          <w:rtl/>
        </w:rPr>
        <w:t xml:space="preserve"> אבל אשמח לעדכון לגבי תמונת המצב </w:t>
      </w:r>
      <w:bookmarkStart w:id="6538" w:name="_ETM_Q12_229346"/>
      <w:bookmarkEnd w:id="6538"/>
      <w:r>
        <w:rPr>
          <w:rFonts w:hint="cs"/>
          <w:rtl/>
        </w:rPr>
        <w:t>היום</w:t>
      </w:r>
      <w:r w:rsidR="003135FD">
        <w:rPr>
          <w:rFonts w:hint="cs"/>
          <w:rtl/>
        </w:rPr>
        <w:t>,</w:t>
      </w:r>
      <w:r>
        <w:rPr>
          <w:rFonts w:hint="cs"/>
          <w:rtl/>
        </w:rPr>
        <w:t xml:space="preserve"> לגבי הגשת כתבי האישום.</w:t>
      </w:r>
    </w:p>
    <w:p w:rsidR="00865E88" w:rsidRDefault="00865E88" w:rsidP="00671C29">
      <w:pPr>
        <w:rPr>
          <w:rtl/>
        </w:rPr>
      </w:pPr>
      <w:r>
        <w:rPr>
          <w:rFonts w:hint="cs"/>
          <w:rtl/>
        </w:rPr>
        <w:t xml:space="preserve"> </w:t>
      </w:r>
    </w:p>
    <w:p w:rsidR="00865E88" w:rsidRDefault="00865E88" w:rsidP="00671C29">
      <w:pPr>
        <w:rPr>
          <w:rtl/>
        </w:rPr>
      </w:pPr>
      <w:r>
        <w:rPr>
          <w:rFonts w:hint="cs"/>
          <w:rtl/>
        </w:rPr>
        <w:t xml:space="preserve">עד היום </w:t>
      </w:r>
      <w:r>
        <w:rPr>
          <w:rtl/>
        </w:rPr>
        <w:t>–</w:t>
      </w:r>
      <w:r>
        <w:rPr>
          <w:rFonts w:hint="cs"/>
          <w:rtl/>
        </w:rPr>
        <w:t xml:space="preserve"> זו השאלה </w:t>
      </w:r>
      <w:bookmarkStart w:id="6539" w:name="_ETM_Q12_235925"/>
      <w:bookmarkEnd w:id="6539"/>
      <w:r>
        <w:rPr>
          <w:rFonts w:hint="cs"/>
          <w:rtl/>
        </w:rPr>
        <w:t xml:space="preserve">השנייה </w:t>
      </w:r>
      <w:r>
        <w:rPr>
          <w:rtl/>
        </w:rPr>
        <w:t>–</w:t>
      </w:r>
      <w:r>
        <w:rPr>
          <w:rFonts w:hint="cs"/>
          <w:rtl/>
        </w:rPr>
        <w:t xml:space="preserve"> לא פורסמו סרטונים שנוגעים למקרה. מדוע לא יורה השר לפרסם את הסרטונים, ככל שהם מתעדים כל היבט שקשור </w:t>
      </w:r>
      <w:bookmarkStart w:id="6540" w:name="_ETM_Q12_251581"/>
      <w:bookmarkEnd w:id="6540"/>
      <w:r>
        <w:rPr>
          <w:rFonts w:hint="cs"/>
          <w:rtl/>
        </w:rPr>
        <w:t>למקרה הרצח הזה?</w:t>
      </w:r>
    </w:p>
    <w:p w:rsidR="00865E88" w:rsidRDefault="00865E88" w:rsidP="00671C29">
      <w:pPr>
        <w:rPr>
          <w:rtl/>
        </w:rPr>
      </w:pPr>
      <w:bookmarkStart w:id="6541" w:name="_ETM_Q12_249797"/>
      <w:bookmarkStart w:id="6542" w:name="_ETM_Q12_249885"/>
      <w:bookmarkEnd w:id="6541"/>
      <w:bookmarkEnd w:id="6542"/>
    </w:p>
    <w:p w:rsidR="00865E88" w:rsidRDefault="00865E88" w:rsidP="00671C29">
      <w:pPr>
        <w:pStyle w:val="af6"/>
        <w:keepNext/>
        <w:rPr>
          <w:rtl/>
        </w:rPr>
      </w:pPr>
      <w:bookmarkStart w:id="6543" w:name="_ETM_Q12_250108"/>
      <w:bookmarkStart w:id="6544" w:name="_ETM_Q12_250215"/>
      <w:bookmarkStart w:id="6545" w:name="ET_yor_6069_21"/>
      <w:bookmarkEnd w:id="6543"/>
      <w:bookmarkEnd w:id="6544"/>
      <w:r w:rsidRPr="00A4434C">
        <w:rPr>
          <w:rStyle w:val="TagStyle"/>
          <w:rtl/>
        </w:rPr>
        <w:t xml:space="preserve"> &lt;&lt; יור &gt;&gt; </w:t>
      </w:r>
      <w:r>
        <w:rPr>
          <w:rtl/>
        </w:rPr>
        <w:t>היו"ר אליהו ברוכי:</w:t>
      </w:r>
      <w:r w:rsidRPr="00A4434C">
        <w:rPr>
          <w:rStyle w:val="TagStyle"/>
          <w:rtl/>
        </w:rPr>
        <w:t xml:space="preserve"> &lt;&lt; יור &gt;&gt;</w:t>
      </w:r>
      <w:r>
        <w:rPr>
          <w:rtl/>
        </w:rPr>
        <w:t xml:space="preserve">  </w:t>
      </w:r>
      <w:bookmarkEnd w:id="6545"/>
    </w:p>
    <w:p w:rsidR="00865E88" w:rsidRDefault="00865E88" w:rsidP="00753B1E">
      <w:pPr>
        <w:rPr>
          <w:rtl/>
          <w:lang w:eastAsia="he-IL"/>
        </w:rPr>
      </w:pPr>
    </w:p>
    <w:p w:rsidR="00865E88" w:rsidRDefault="00865E88" w:rsidP="00671C29">
      <w:pPr>
        <w:rPr>
          <w:rtl/>
          <w:lang w:eastAsia="he-IL"/>
        </w:rPr>
      </w:pPr>
      <w:bookmarkStart w:id="6546" w:name="_ETM_Q12_251105"/>
      <w:bookmarkEnd w:id="6546"/>
      <w:r>
        <w:rPr>
          <w:rFonts w:hint="cs"/>
          <w:rtl/>
          <w:lang w:eastAsia="he-IL"/>
        </w:rPr>
        <w:t xml:space="preserve">תודה רבה. </w:t>
      </w:r>
    </w:p>
    <w:p w:rsidR="00865E88" w:rsidRDefault="00865E88" w:rsidP="00671C29">
      <w:pPr>
        <w:rPr>
          <w:rtl/>
          <w:lang w:eastAsia="he-IL"/>
        </w:rPr>
      </w:pPr>
    </w:p>
    <w:p w:rsidR="00865E88" w:rsidRPr="00A4434C" w:rsidRDefault="00865E88" w:rsidP="003135FD">
      <w:pPr>
        <w:rPr>
          <w:rtl/>
          <w:lang w:eastAsia="he-IL"/>
        </w:rPr>
      </w:pPr>
      <w:bookmarkStart w:id="6547" w:name="_ETM_Q12_292000"/>
      <w:bookmarkEnd w:id="6547"/>
      <w:r>
        <w:rPr>
          <w:rFonts w:hint="cs"/>
          <w:rtl/>
          <w:lang w:eastAsia="he-IL"/>
        </w:rPr>
        <w:t xml:space="preserve">חברת הכנסת תמר זנדברג, בבקשה. כשלא </w:t>
      </w:r>
      <w:bookmarkStart w:id="6548" w:name="_ETM_Q12_259686"/>
      <w:bookmarkEnd w:id="6548"/>
      <w:r>
        <w:rPr>
          <w:rFonts w:hint="cs"/>
          <w:rtl/>
          <w:lang w:eastAsia="he-IL"/>
        </w:rPr>
        <w:t xml:space="preserve">היית דיברנו על זה שכל חברי הכנסת יציגו את השאילתות והוא יענה </w:t>
      </w:r>
      <w:bookmarkStart w:id="6549" w:name="_ETM_Q12_261882"/>
      <w:bookmarkEnd w:id="6549"/>
      <w:r>
        <w:rPr>
          <w:rFonts w:hint="cs"/>
          <w:rtl/>
          <w:lang w:eastAsia="he-IL"/>
        </w:rPr>
        <w:t xml:space="preserve">במשולב על הכול. </w:t>
      </w:r>
    </w:p>
    <w:p w:rsidR="00865E88" w:rsidRDefault="00865E88" w:rsidP="00671C29">
      <w:pPr>
        <w:rPr>
          <w:rtl/>
          <w:lang w:eastAsia="he-IL"/>
        </w:rPr>
      </w:pPr>
    </w:p>
    <w:p w:rsidR="00865E88" w:rsidRDefault="00865E88" w:rsidP="00671C29">
      <w:pPr>
        <w:pStyle w:val="a9"/>
        <w:rPr>
          <w:rtl/>
          <w:lang w:eastAsia="he-IL"/>
        </w:rPr>
      </w:pPr>
      <w:bookmarkStart w:id="6550" w:name="ET_query_622132_8"/>
      <w:r w:rsidRPr="001477BE">
        <w:rPr>
          <w:rStyle w:val="TagStyle"/>
          <w:rtl/>
        </w:rPr>
        <w:t xml:space="preserve"> &lt;&lt; שאילתה &gt;&gt; </w:t>
      </w:r>
      <w:bookmarkStart w:id="6551" w:name="_Toc59034611"/>
      <w:bookmarkStart w:id="6552" w:name="_Toc59042198"/>
      <w:r>
        <w:rPr>
          <w:rtl/>
          <w:lang w:eastAsia="he-IL"/>
        </w:rPr>
        <w:t xml:space="preserve">91. הירי </w:t>
      </w:r>
      <w:proofErr w:type="spellStart"/>
      <w:r>
        <w:rPr>
          <w:rtl/>
          <w:lang w:eastAsia="he-IL"/>
        </w:rPr>
        <w:t>באיאד</w:t>
      </w:r>
      <w:proofErr w:type="spellEnd"/>
      <w:r>
        <w:rPr>
          <w:rtl/>
          <w:lang w:eastAsia="he-IL"/>
        </w:rPr>
        <w:t xml:space="preserve"> אלחלאק – פרסום הקלטות האירוע</w:t>
      </w:r>
      <w:bookmarkEnd w:id="6551"/>
      <w:bookmarkEnd w:id="6552"/>
      <w:r w:rsidRPr="001477BE">
        <w:rPr>
          <w:rStyle w:val="TagStyle"/>
          <w:rtl/>
        </w:rPr>
        <w:t xml:space="preserve"> &lt;&lt; שאילתה &gt;&gt;</w:t>
      </w:r>
      <w:r>
        <w:rPr>
          <w:rtl/>
          <w:lang w:eastAsia="he-IL"/>
        </w:rPr>
        <w:t xml:space="preserve">  </w:t>
      </w:r>
      <w:bookmarkEnd w:id="6550"/>
    </w:p>
    <w:p w:rsidR="00865E88" w:rsidRDefault="00865E88" w:rsidP="00671C29">
      <w:pPr>
        <w:rPr>
          <w:rtl/>
          <w:lang w:eastAsia="he-IL"/>
        </w:rPr>
      </w:pPr>
    </w:p>
    <w:p w:rsidR="00865E88" w:rsidRDefault="00865E88" w:rsidP="00671C29">
      <w:pPr>
        <w:pStyle w:val="a4"/>
        <w:keepNext/>
        <w:rPr>
          <w:rtl/>
        </w:rPr>
      </w:pPr>
      <w:bookmarkStart w:id="6553" w:name="ET_speaker_5079_9"/>
      <w:r w:rsidRPr="001477BE">
        <w:rPr>
          <w:rStyle w:val="TagStyle"/>
          <w:rtl/>
        </w:rPr>
        <w:t xml:space="preserve"> &lt;&lt; דובר &gt;&gt; </w:t>
      </w:r>
      <w:bookmarkStart w:id="6554" w:name="_Toc59034612"/>
      <w:bookmarkStart w:id="6555" w:name="_Toc59042199"/>
      <w:r>
        <w:rPr>
          <w:rtl/>
        </w:rPr>
        <w:t>תמר זנדברג (מרצ):</w:t>
      </w:r>
      <w:bookmarkEnd w:id="6554"/>
      <w:bookmarkEnd w:id="6555"/>
      <w:r w:rsidRPr="001477BE">
        <w:rPr>
          <w:rStyle w:val="TagStyle"/>
          <w:rtl/>
        </w:rPr>
        <w:t xml:space="preserve"> &lt;&lt; דובר &gt;&gt;</w:t>
      </w:r>
      <w:r>
        <w:rPr>
          <w:rtl/>
        </w:rPr>
        <w:t xml:space="preserve">  </w:t>
      </w:r>
      <w:bookmarkEnd w:id="6553"/>
    </w:p>
    <w:p w:rsidR="00865E88" w:rsidRDefault="00865E88" w:rsidP="00753B1E">
      <w:pPr>
        <w:rPr>
          <w:rtl/>
          <w:lang w:eastAsia="he-IL"/>
        </w:rPr>
      </w:pPr>
    </w:p>
    <w:p w:rsidR="00865E88" w:rsidRDefault="00865E88" w:rsidP="00671C29">
      <w:pPr>
        <w:rPr>
          <w:rtl/>
        </w:rPr>
      </w:pPr>
      <w:r>
        <w:rPr>
          <w:rFonts w:hint="cs"/>
          <w:rtl/>
        </w:rPr>
        <w:t xml:space="preserve">בסדר גמור. תודה רבה, אדוני היושב-ראש. אדוני </w:t>
      </w:r>
      <w:bookmarkStart w:id="6556" w:name="_ETM_Q12_266830"/>
      <w:bookmarkEnd w:id="6556"/>
      <w:r>
        <w:rPr>
          <w:rFonts w:hint="cs"/>
          <w:rtl/>
        </w:rPr>
        <w:t xml:space="preserve">השר, האמת שהגשתי כמה שאילתות בנושא הזה, אבל אקרא את </w:t>
      </w:r>
      <w:bookmarkStart w:id="6557" w:name="_ETM_Q12_271591"/>
      <w:bookmarkEnd w:id="6557"/>
      <w:r>
        <w:rPr>
          <w:rFonts w:hint="cs"/>
          <w:rtl/>
        </w:rPr>
        <w:t xml:space="preserve">האחרונה ביותר, שנוגעת באמת לחקירה, שכבר קיבלנו עדכונים לגביה לאורך </w:t>
      </w:r>
      <w:bookmarkStart w:id="6558" w:name="_ETM_Q12_272462"/>
      <w:bookmarkEnd w:id="6558"/>
      <w:r>
        <w:rPr>
          <w:rFonts w:hint="cs"/>
          <w:rtl/>
        </w:rPr>
        <w:t xml:space="preserve">הזמן, אבל נותרה שאלה מאוד מאוד מהותית </w:t>
      </w:r>
      <w:bookmarkStart w:id="6559" w:name="_ETM_Q12_276936"/>
      <w:bookmarkEnd w:id="6559"/>
      <w:r>
        <w:rPr>
          <w:rFonts w:hint="cs"/>
          <w:rtl/>
        </w:rPr>
        <w:t xml:space="preserve">שלא נפתרה. </w:t>
      </w:r>
    </w:p>
    <w:p w:rsidR="00865E88" w:rsidRDefault="00865E88" w:rsidP="00671C29">
      <w:pPr>
        <w:rPr>
          <w:rtl/>
        </w:rPr>
      </w:pPr>
    </w:p>
    <w:p w:rsidR="00865E88" w:rsidRDefault="00865E88" w:rsidP="003135FD">
      <w:pPr>
        <w:rPr>
          <w:rtl/>
        </w:rPr>
      </w:pPr>
      <w:r>
        <w:rPr>
          <w:rFonts w:hint="cs"/>
          <w:rtl/>
        </w:rPr>
        <w:t xml:space="preserve">השאלה נוגעת לקלטות של האירוע ממצלמות האבטחה. פרסמה </w:t>
      </w:r>
      <w:bookmarkStart w:id="6560" w:name="_ETM_Q12_287112"/>
      <w:bookmarkEnd w:id="6560"/>
      <w:r>
        <w:rPr>
          <w:rFonts w:hint="cs"/>
          <w:rtl/>
        </w:rPr>
        <w:t xml:space="preserve">מח"ש שאין צילומים של האירוע. ככל הנראה </w:t>
      </w:r>
      <w:r>
        <w:rPr>
          <w:rtl/>
        </w:rPr>
        <w:t>–</w:t>
      </w:r>
      <w:r>
        <w:rPr>
          <w:rFonts w:hint="cs"/>
          <w:rtl/>
        </w:rPr>
        <w:t xml:space="preserve"> ככל הנראה, אם אנחנו מבינים נכון </w:t>
      </w:r>
      <w:r w:rsidR="003135FD">
        <w:rPr>
          <w:rFonts w:hint="eastAsia"/>
          <w:rtl/>
        </w:rPr>
        <w:t>–</w:t>
      </w:r>
      <w:r>
        <w:rPr>
          <w:rFonts w:hint="cs"/>
          <w:rtl/>
        </w:rPr>
        <w:t xml:space="preserve"> הכוונה היא שאין צילומים של חדר </w:t>
      </w:r>
      <w:bookmarkStart w:id="6561" w:name="_ETM_Q12_293615"/>
      <w:bookmarkEnd w:id="6561"/>
      <w:r>
        <w:rPr>
          <w:rFonts w:hint="cs"/>
          <w:rtl/>
        </w:rPr>
        <w:t>האשפה עצמו, של מקום הירי</w:t>
      </w:r>
      <w:r w:rsidR="003135FD">
        <w:rPr>
          <w:rFonts w:hint="cs"/>
          <w:rtl/>
        </w:rPr>
        <w:t>,</w:t>
      </w:r>
      <w:r>
        <w:rPr>
          <w:rFonts w:hint="cs"/>
          <w:rtl/>
        </w:rPr>
        <w:t xml:space="preserve"> אבל לפי בדיקה של עיתון </w:t>
      </w:r>
      <w:bookmarkStart w:id="6562" w:name="_ETM_Q12_297760"/>
      <w:bookmarkEnd w:id="6562"/>
      <w:r>
        <w:rPr>
          <w:rFonts w:hint="cs"/>
          <w:rtl/>
        </w:rPr>
        <w:t>הארץ כבר לפני כמה חודשים, בנתיב הבריחה של איאד אל</w:t>
      </w:r>
      <w:bookmarkStart w:id="6563" w:name="_ETM_Q12_301930"/>
      <w:bookmarkEnd w:id="6563"/>
      <w:r>
        <w:rPr>
          <w:rFonts w:hint="cs"/>
          <w:rtl/>
        </w:rPr>
        <w:t xml:space="preserve">חלאק היו לפחות עשר מצלמות שונות לאורך הנתיב, ולא יעלה </w:t>
      </w:r>
      <w:bookmarkStart w:id="6564" w:name="_ETM_Q12_311187"/>
      <w:bookmarkEnd w:id="6564"/>
      <w:r>
        <w:rPr>
          <w:rFonts w:hint="cs"/>
          <w:rtl/>
        </w:rPr>
        <w:t xml:space="preserve">על הדעת שעשר מצלמות, במקרה, במיקום האירוע הזה, לא פעלו. </w:t>
      </w:r>
      <w:bookmarkStart w:id="6565" w:name="_ETM_Q12_317062"/>
      <w:bookmarkEnd w:id="6565"/>
    </w:p>
    <w:p w:rsidR="00865E88" w:rsidRDefault="00865E88" w:rsidP="00753B1E">
      <w:pPr>
        <w:rPr>
          <w:rtl/>
          <w:lang w:eastAsia="he-IL"/>
        </w:rPr>
      </w:pPr>
    </w:p>
    <w:p w:rsidR="00865E88" w:rsidRDefault="00865E88" w:rsidP="00C1703A">
      <w:pPr>
        <w:rPr>
          <w:rtl/>
        </w:rPr>
      </w:pPr>
      <w:bookmarkStart w:id="6566" w:name="_ETM_Q12_255000"/>
      <w:bookmarkStart w:id="6567" w:name="_ETM_Q12_248000"/>
      <w:bookmarkEnd w:id="6566"/>
      <w:bookmarkEnd w:id="6567"/>
      <w:r>
        <w:rPr>
          <w:rFonts w:hint="cs"/>
          <w:rtl/>
        </w:rPr>
        <w:t>לכן השאלה היא</w:t>
      </w:r>
      <w:r w:rsidR="00C1703A">
        <w:rPr>
          <w:rFonts w:hint="cs"/>
          <w:rtl/>
        </w:rPr>
        <w:t xml:space="preserve">, </w:t>
      </w:r>
      <w:bookmarkStart w:id="6568" w:name="_ETM_Q12_323254"/>
      <w:bookmarkStart w:id="6569" w:name="_ETM_Q12_323330"/>
      <w:bookmarkStart w:id="6570" w:name="_ETM_Q12_324334"/>
      <w:bookmarkStart w:id="6571" w:name="_ETM_Q12_324394"/>
      <w:bookmarkStart w:id="6572" w:name="_ETM_Q12_341000"/>
      <w:bookmarkEnd w:id="6568"/>
      <w:bookmarkEnd w:id="6569"/>
      <w:bookmarkEnd w:id="6570"/>
      <w:bookmarkEnd w:id="6571"/>
      <w:bookmarkEnd w:id="6572"/>
      <w:r>
        <w:rPr>
          <w:rFonts w:hint="cs"/>
          <w:rtl/>
        </w:rPr>
        <w:t>האם נבדקו המצלמות האלה בכללותן?</w:t>
      </w:r>
      <w:bookmarkStart w:id="6573" w:name="_ETM_Q12_324260"/>
      <w:bookmarkEnd w:id="6573"/>
      <w:r>
        <w:rPr>
          <w:rFonts w:hint="cs"/>
          <w:rtl/>
        </w:rPr>
        <w:t xml:space="preserve"> </w:t>
      </w:r>
      <w:bookmarkStart w:id="6574" w:name="_ETM_Q12_324308"/>
      <w:bookmarkStart w:id="6575" w:name="_ETM_Q12_324716"/>
      <w:bookmarkStart w:id="6576" w:name="_ETM_Q12_324793"/>
      <w:bookmarkEnd w:id="6574"/>
      <w:bookmarkEnd w:id="6575"/>
      <w:bookmarkEnd w:id="6576"/>
      <w:r>
        <w:rPr>
          <w:rFonts w:hint="cs"/>
          <w:rtl/>
        </w:rPr>
        <w:t xml:space="preserve">האם האירוע נבדק כאירוע </w:t>
      </w:r>
      <w:bookmarkStart w:id="6577" w:name="_ETM_Q12_329325"/>
      <w:bookmarkEnd w:id="6577"/>
      <w:r>
        <w:rPr>
          <w:rFonts w:hint="cs"/>
          <w:rtl/>
        </w:rPr>
        <w:t xml:space="preserve">כולל, שהייתה דרך שגם הובילה אליו, או שהייתה, </w:t>
      </w:r>
      <w:bookmarkStart w:id="6578" w:name="_ETM_Q12_327690"/>
      <w:bookmarkEnd w:id="6578"/>
      <w:r>
        <w:rPr>
          <w:rFonts w:hint="cs"/>
          <w:rtl/>
        </w:rPr>
        <w:t xml:space="preserve">מה שנקרא, איזו הקטנת ראש, שהתמקדה באירוע הזה </w:t>
      </w:r>
      <w:r>
        <w:rPr>
          <w:rtl/>
        </w:rPr>
        <w:t>–</w:t>
      </w:r>
      <w:r>
        <w:rPr>
          <w:rFonts w:hint="cs"/>
          <w:rtl/>
        </w:rPr>
        <w:t xml:space="preserve"> לא הייתה מצלמה, כן עבדה, לא עבדה, לא יודעת </w:t>
      </w:r>
      <w:bookmarkStart w:id="6579" w:name="_ETM_Q12_331956"/>
      <w:bookmarkEnd w:id="6579"/>
      <w:r>
        <w:rPr>
          <w:rFonts w:hint="cs"/>
          <w:rtl/>
        </w:rPr>
        <w:t>למה</w:t>
      </w:r>
      <w:r w:rsidR="00C1703A">
        <w:rPr>
          <w:rFonts w:hint="cs"/>
          <w:rtl/>
        </w:rPr>
        <w:t>;</w:t>
      </w:r>
      <w:r>
        <w:rPr>
          <w:rFonts w:hint="cs"/>
          <w:rtl/>
        </w:rPr>
        <w:t xml:space="preserve"> גם זה ראוי לחקירה </w:t>
      </w:r>
      <w:r>
        <w:rPr>
          <w:rFonts w:hint="eastAsia"/>
        </w:rPr>
        <w:t>–</w:t>
      </w:r>
      <w:r>
        <w:rPr>
          <w:rFonts w:hint="cs"/>
          <w:rtl/>
        </w:rPr>
        <w:t xml:space="preserve"> ובזה הסתפקו, ובעצם נשארנו עם </w:t>
      </w:r>
      <w:bookmarkStart w:id="6580" w:name="_ETM_Q12_339579"/>
      <w:bookmarkEnd w:id="6580"/>
      <w:r>
        <w:rPr>
          <w:rFonts w:hint="cs"/>
          <w:rtl/>
        </w:rPr>
        <w:t xml:space="preserve">השאלות מהאירוע הטרגי הזה ללא תשובות? </w:t>
      </w:r>
      <w:bookmarkStart w:id="6581" w:name="_ETM_Q12_346378"/>
      <w:bookmarkStart w:id="6582" w:name="_ETM_Q12_346435"/>
      <w:bookmarkStart w:id="6583" w:name="_ETM_Q12_346570"/>
      <w:bookmarkStart w:id="6584" w:name="_ETM_Q12_346622"/>
      <w:bookmarkEnd w:id="6581"/>
      <w:bookmarkEnd w:id="6582"/>
      <w:bookmarkEnd w:id="6583"/>
      <w:bookmarkEnd w:id="6584"/>
      <w:r>
        <w:rPr>
          <w:rFonts w:hint="cs"/>
          <w:rtl/>
        </w:rPr>
        <w:t xml:space="preserve">לא הקראתי את השאילתה, אבל זו רוח הדברים. </w:t>
      </w:r>
    </w:p>
    <w:p w:rsidR="00865E88" w:rsidRPr="001477BE" w:rsidRDefault="00865E88" w:rsidP="00671C29">
      <w:pPr>
        <w:rPr>
          <w:rtl/>
          <w:lang w:eastAsia="he-IL"/>
        </w:rPr>
      </w:pPr>
    </w:p>
    <w:p w:rsidR="00865E88" w:rsidRDefault="00865E88" w:rsidP="00671C29">
      <w:pPr>
        <w:pStyle w:val="af6"/>
        <w:keepNext/>
        <w:rPr>
          <w:rtl/>
        </w:rPr>
      </w:pPr>
      <w:bookmarkStart w:id="6585" w:name="ET_yor_6069_10"/>
      <w:r w:rsidRPr="001477BE">
        <w:rPr>
          <w:rStyle w:val="TagStyle"/>
          <w:rtl/>
        </w:rPr>
        <w:t xml:space="preserve"> &lt;&lt; יור &gt;&gt; </w:t>
      </w:r>
      <w:r>
        <w:rPr>
          <w:rtl/>
        </w:rPr>
        <w:t>היו"ר אליהו ברוכי:</w:t>
      </w:r>
      <w:r w:rsidRPr="001477BE">
        <w:rPr>
          <w:rStyle w:val="TagStyle"/>
          <w:rtl/>
        </w:rPr>
        <w:t xml:space="preserve"> &lt;&lt; יור &gt;&gt;</w:t>
      </w:r>
      <w:r>
        <w:rPr>
          <w:rtl/>
        </w:rPr>
        <w:t xml:space="preserve">  </w:t>
      </w:r>
      <w:bookmarkEnd w:id="6585"/>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תודה רבה. </w:t>
      </w:r>
      <w:bookmarkStart w:id="6586" w:name="_ETM_Q12_347000"/>
      <w:bookmarkEnd w:id="6586"/>
    </w:p>
    <w:p w:rsidR="00865E88" w:rsidRDefault="00865E88" w:rsidP="00671C29">
      <w:pPr>
        <w:rPr>
          <w:rtl/>
          <w:lang w:eastAsia="he-IL"/>
        </w:rPr>
      </w:pPr>
    </w:p>
    <w:p w:rsidR="00865E88" w:rsidRDefault="00865E88" w:rsidP="00671C29">
      <w:pPr>
        <w:rPr>
          <w:rtl/>
          <w:lang w:eastAsia="he-IL"/>
        </w:rPr>
      </w:pPr>
      <w:r>
        <w:rPr>
          <w:rFonts w:hint="cs"/>
          <w:rtl/>
          <w:lang w:eastAsia="he-IL"/>
        </w:rPr>
        <w:t xml:space="preserve">חבר הכנסת עופר כסיף, בבקשה. </w:t>
      </w:r>
    </w:p>
    <w:p w:rsidR="00865E88" w:rsidRDefault="00865E88" w:rsidP="00671C29">
      <w:pPr>
        <w:rPr>
          <w:rtl/>
          <w:lang w:eastAsia="he-IL"/>
        </w:rPr>
      </w:pPr>
    </w:p>
    <w:p w:rsidR="00865E88" w:rsidRDefault="00865E88" w:rsidP="00671C29">
      <w:pPr>
        <w:pStyle w:val="a9"/>
        <w:rPr>
          <w:rtl/>
          <w:lang w:eastAsia="he-IL"/>
        </w:rPr>
      </w:pPr>
      <w:bookmarkStart w:id="6587" w:name="ET_query_620999_11"/>
      <w:r w:rsidRPr="001477BE">
        <w:rPr>
          <w:rStyle w:val="TagStyle"/>
          <w:rtl/>
        </w:rPr>
        <w:t xml:space="preserve"> &lt;&lt; שאילתה &gt;&gt; </w:t>
      </w:r>
      <w:bookmarkStart w:id="6588" w:name="_Toc59034613"/>
      <w:bookmarkStart w:id="6589" w:name="_Toc59042200"/>
      <w:r>
        <w:rPr>
          <w:rtl/>
          <w:lang w:eastAsia="he-IL"/>
        </w:rPr>
        <w:t xml:space="preserve">211. תיעוד הירי </w:t>
      </w:r>
      <w:proofErr w:type="spellStart"/>
      <w:r>
        <w:rPr>
          <w:rtl/>
          <w:lang w:eastAsia="he-IL"/>
        </w:rPr>
        <w:t>באיאד</w:t>
      </w:r>
      <w:proofErr w:type="spellEnd"/>
      <w:r>
        <w:rPr>
          <w:rtl/>
          <w:lang w:eastAsia="he-IL"/>
        </w:rPr>
        <w:t xml:space="preserve"> אלחלאק</w:t>
      </w:r>
      <w:bookmarkEnd w:id="6588"/>
      <w:bookmarkEnd w:id="6589"/>
      <w:r w:rsidRPr="001477BE">
        <w:rPr>
          <w:rStyle w:val="TagStyle"/>
          <w:rtl/>
        </w:rPr>
        <w:t xml:space="preserve"> &lt;&lt; שאילתה &gt;&gt;</w:t>
      </w:r>
      <w:r>
        <w:rPr>
          <w:rtl/>
          <w:lang w:eastAsia="he-IL"/>
        </w:rPr>
        <w:t xml:space="preserve">  </w:t>
      </w:r>
      <w:bookmarkEnd w:id="6587"/>
    </w:p>
    <w:p w:rsidR="00865E88" w:rsidRDefault="00865E88" w:rsidP="00671C29">
      <w:pPr>
        <w:rPr>
          <w:rtl/>
          <w:lang w:eastAsia="he-IL"/>
        </w:rPr>
      </w:pPr>
    </w:p>
    <w:p w:rsidR="00865E88" w:rsidRDefault="00865E88" w:rsidP="00671C29">
      <w:pPr>
        <w:pStyle w:val="a4"/>
        <w:keepNext/>
        <w:rPr>
          <w:rtl/>
        </w:rPr>
      </w:pPr>
      <w:bookmarkStart w:id="6590" w:name="ET_speaker_5785_12"/>
      <w:r w:rsidRPr="001477BE">
        <w:rPr>
          <w:rStyle w:val="TagStyle"/>
          <w:rtl/>
        </w:rPr>
        <w:t xml:space="preserve"> &lt;&lt; דובר &gt;&gt; </w:t>
      </w:r>
      <w:bookmarkStart w:id="6591" w:name="_Toc59034614"/>
      <w:bookmarkStart w:id="6592" w:name="_Toc59042201"/>
      <w:r>
        <w:rPr>
          <w:rtl/>
        </w:rPr>
        <w:t>עופר כסיף (הרשימה המשותפת):</w:t>
      </w:r>
      <w:bookmarkEnd w:id="6591"/>
      <w:bookmarkEnd w:id="6592"/>
      <w:r w:rsidRPr="001477BE">
        <w:rPr>
          <w:rStyle w:val="TagStyle"/>
          <w:rtl/>
        </w:rPr>
        <w:t xml:space="preserve"> &lt;&lt; דובר &gt;&gt;</w:t>
      </w:r>
      <w:r>
        <w:rPr>
          <w:rtl/>
        </w:rPr>
        <w:t xml:space="preserve">  </w:t>
      </w:r>
      <w:bookmarkEnd w:id="6590"/>
    </w:p>
    <w:p w:rsidR="00865E88" w:rsidRDefault="00865E88" w:rsidP="00671C29">
      <w:pPr>
        <w:rPr>
          <w:rtl/>
        </w:rPr>
      </w:pPr>
    </w:p>
    <w:p w:rsidR="00865E88" w:rsidRDefault="00865E88" w:rsidP="00671C29">
      <w:pPr>
        <w:rPr>
          <w:rtl/>
        </w:rPr>
      </w:pPr>
      <w:bookmarkStart w:id="6593" w:name="_ETM_Q12_364135"/>
      <w:bookmarkStart w:id="6594" w:name="_ETM_Q12_364252"/>
      <w:bookmarkEnd w:id="6593"/>
      <w:bookmarkEnd w:id="6594"/>
      <w:r>
        <w:rPr>
          <w:rFonts w:hint="cs"/>
          <w:rtl/>
        </w:rPr>
        <w:t xml:space="preserve">אדוני היושב-ראש, אדוני </w:t>
      </w:r>
      <w:bookmarkStart w:id="6595" w:name="_ETM_Q12_362967"/>
      <w:bookmarkEnd w:id="6595"/>
      <w:r>
        <w:rPr>
          <w:rFonts w:hint="cs"/>
          <w:rtl/>
        </w:rPr>
        <w:t xml:space="preserve">השר, חברי הכנסת, גם באותו נושא. כשלושה חודשים לאחר ששוטרי מג"ב ירו למוות </w:t>
      </w:r>
      <w:proofErr w:type="spellStart"/>
      <w:r>
        <w:rPr>
          <w:rFonts w:hint="cs"/>
          <w:rtl/>
        </w:rPr>
        <w:t>באלחלאק</w:t>
      </w:r>
      <w:proofErr w:type="spellEnd"/>
      <w:r>
        <w:rPr>
          <w:rFonts w:hint="cs"/>
          <w:rtl/>
        </w:rPr>
        <w:t xml:space="preserve"> לא שוחרר תיעוד הירי, למרות שבזירת האירוע יש לפחות שבע מצלמות </w:t>
      </w:r>
      <w:r>
        <w:rPr>
          <w:rFonts w:hint="eastAsia"/>
        </w:rPr>
        <w:t>–</w:t>
      </w:r>
      <w:r>
        <w:rPr>
          <w:rFonts w:hint="cs"/>
          <w:rtl/>
        </w:rPr>
        <w:t xml:space="preserve"> שתיים בחדר האשפה שבו הסתתר אלחלאק. </w:t>
      </w:r>
    </w:p>
    <w:p w:rsidR="00865E88" w:rsidRPr="009F1FFC" w:rsidRDefault="00865E88" w:rsidP="00671C29">
      <w:pPr>
        <w:rPr>
          <w:rtl/>
        </w:rPr>
      </w:pPr>
    </w:p>
    <w:p w:rsidR="00865E88" w:rsidRDefault="00865E88" w:rsidP="00671C29">
      <w:pPr>
        <w:rPr>
          <w:rtl/>
        </w:rPr>
      </w:pPr>
      <w:r>
        <w:rPr>
          <w:rFonts w:hint="cs"/>
          <w:rtl/>
        </w:rPr>
        <w:t>ב</w:t>
      </w:r>
      <w:r w:rsidRPr="00472AB3">
        <w:rPr>
          <w:rFonts w:hint="cs"/>
          <w:rtl/>
        </w:rPr>
        <w:t>רצוני לשאול:</w:t>
      </w:r>
    </w:p>
    <w:p w:rsidR="00865E88" w:rsidRPr="00472AB3" w:rsidRDefault="00865E88" w:rsidP="00671C29">
      <w:pPr>
        <w:rPr>
          <w:rtl/>
        </w:rPr>
      </w:pPr>
    </w:p>
    <w:p w:rsidR="00865E88" w:rsidRPr="009F1FFC" w:rsidRDefault="00865E88" w:rsidP="00671C29">
      <w:pPr>
        <w:rPr>
          <w:rtl/>
        </w:rPr>
      </w:pPr>
      <w:r>
        <w:rPr>
          <w:rFonts w:hint="cs"/>
          <w:rtl/>
        </w:rPr>
        <w:t>1. האם בידי המשטרה תיעוד הירי ממקור כלשהו?</w:t>
      </w:r>
    </w:p>
    <w:p w:rsidR="00865E88" w:rsidRDefault="00865E88" w:rsidP="00671C29">
      <w:pPr>
        <w:rPr>
          <w:rtl/>
        </w:rPr>
      </w:pPr>
    </w:p>
    <w:p w:rsidR="00865E88" w:rsidRDefault="00865E88" w:rsidP="00C1703A">
      <w:pPr>
        <w:rPr>
          <w:rtl/>
        </w:rPr>
      </w:pPr>
      <w:bookmarkStart w:id="6596" w:name="_ETM_Q12_379738"/>
      <w:bookmarkStart w:id="6597" w:name="_ETM_Q12_379830"/>
      <w:bookmarkEnd w:id="6596"/>
      <w:bookmarkEnd w:id="6597"/>
      <w:r>
        <w:rPr>
          <w:rFonts w:hint="cs"/>
          <w:rtl/>
        </w:rPr>
        <w:t xml:space="preserve">2. אם כן </w:t>
      </w:r>
      <w:r w:rsidR="00C1703A">
        <w:rPr>
          <w:rFonts w:hint="eastAsia"/>
          <w:rtl/>
        </w:rPr>
        <w:t xml:space="preserve">– </w:t>
      </w:r>
      <w:r>
        <w:rPr>
          <w:rFonts w:hint="cs"/>
          <w:rtl/>
        </w:rPr>
        <w:t>מתי בכוונתה לשחרר התיעוד?</w:t>
      </w:r>
    </w:p>
    <w:p w:rsidR="00865E88" w:rsidRDefault="00865E88" w:rsidP="00671C29">
      <w:bookmarkStart w:id="6598" w:name="_ETM_Q12_387010"/>
      <w:bookmarkStart w:id="6599" w:name="_ETM_Q12_387132"/>
      <w:bookmarkEnd w:id="6598"/>
      <w:bookmarkEnd w:id="6599"/>
    </w:p>
    <w:p w:rsidR="00865E88" w:rsidRDefault="00865E88" w:rsidP="00C1703A">
      <w:pPr>
        <w:rPr>
          <w:rtl/>
        </w:rPr>
      </w:pPr>
      <w:r>
        <w:rPr>
          <w:rFonts w:hint="cs"/>
          <w:rtl/>
        </w:rPr>
        <w:t xml:space="preserve">3. </w:t>
      </w:r>
      <w:bookmarkStart w:id="6600" w:name="_ETM_Q12_389410"/>
      <w:bookmarkEnd w:id="6600"/>
      <w:r>
        <w:rPr>
          <w:rFonts w:hint="cs"/>
          <w:rtl/>
        </w:rPr>
        <w:t xml:space="preserve">אם לא </w:t>
      </w:r>
      <w:r w:rsidR="00C1703A">
        <w:rPr>
          <w:rFonts w:hint="eastAsia"/>
          <w:rtl/>
        </w:rPr>
        <w:t xml:space="preserve">– </w:t>
      </w:r>
      <w:r>
        <w:rPr>
          <w:rFonts w:hint="cs"/>
          <w:rtl/>
        </w:rPr>
        <w:t xml:space="preserve">כיצד המשטרה מסבירה את המחדל בהפעלת המצלמות? תודה. </w:t>
      </w:r>
    </w:p>
    <w:p w:rsidR="00865E88" w:rsidRDefault="00865E88" w:rsidP="00671C29">
      <w:pPr>
        <w:rPr>
          <w:rtl/>
        </w:rPr>
      </w:pPr>
    </w:p>
    <w:p w:rsidR="00865E88" w:rsidRDefault="00865E88" w:rsidP="00671C29">
      <w:pPr>
        <w:pStyle w:val="af6"/>
        <w:keepNext/>
        <w:rPr>
          <w:rtl/>
        </w:rPr>
      </w:pPr>
      <w:bookmarkStart w:id="6601" w:name="ET_yor_6069_22"/>
      <w:r w:rsidRPr="001B1CE0">
        <w:rPr>
          <w:rStyle w:val="TagStyle"/>
          <w:rtl/>
        </w:rPr>
        <w:t xml:space="preserve"> &lt;&lt; יור &gt;&gt; </w:t>
      </w:r>
      <w:r>
        <w:rPr>
          <w:rtl/>
        </w:rPr>
        <w:t>היו"ר אליהו ברוכי:</w:t>
      </w:r>
      <w:r w:rsidRPr="001B1CE0">
        <w:rPr>
          <w:rStyle w:val="TagStyle"/>
          <w:rtl/>
        </w:rPr>
        <w:t xml:space="preserve"> &lt;&lt; יור &gt;&gt;</w:t>
      </w:r>
      <w:r>
        <w:rPr>
          <w:rtl/>
        </w:rPr>
        <w:t xml:space="preserve">  </w:t>
      </w:r>
      <w:bookmarkEnd w:id="6601"/>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תודה רבה. </w:t>
      </w:r>
    </w:p>
    <w:p w:rsidR="00865E88" w:rsidRDefault="00865E88" w:rsidP="00671C29">
      <w:pPr>
        <w:rPr>
          <w:rtl/>
          <w:lang w:eastAsia="he-IL"/>
        </w:rPr>
      </w:pPr>
    </w:p>
    <w:p w:rsidR="00865E88" w:rsidRPr="001B1CE0" w:rsidRDefault="00865E88" w:rsidP="00671C29">
      <w:pPr>
        <w:rPr>
          <w:rtl/>
          <w:lang w:eastAsia="he-IL"/>
        </w:rPr>
      </w:pPr>
      <w:bookmarkStart w:id="6602" w:name="_ETM_Q12_350000"/>
      <w:bookmarkEnd w:id="6602"/>
      <w:r>
        <w:rPr>
          <w:rFonts w:hint="cs"/>
          <w:rtl/>
          <w:lang w:eastAsia="he-IL"/>
        </w:rPr>
        <w:t xml:space="preserve">חבר הכנסת אוסאמה סעדי, </w:t>
      </w:r>
      <w:bookmarkStart w:id="6603" w:name="_ETM_Q12_400005"/>
      <w:bookmarkEnd w:id="6603"/>
      <w:r>
        <w:rPr>
          <w:rFonts w:hint="cs"/>
          <w:rtl/>
          <w:lang w:eastAsia="he-IL"/>
        </w:rPr>
        <w:t xml:space="preserve">בבקשה. </w:t>
      </w:r>
    </w:p>
    <w:p w:rsidR="00865E88" w:rsidRDefault="00865E88" w:rsidP="00671C29">
      <w:pPr>
        <w:rPr>
          <w:rtl/>
          <w:lang w:eastAsia="he-IL"/>
        </w:rPr>
      </w:pPr>
    </w:p>
    <w:p w:rsidR="00865E88" w:rsidRDefault="00865E88" w:rsidP="00671C29">
      <w:pPr>
        <w:pStyle w:val="a9"/>
        <w:rPr>
          <w:rtl/>
          <w:lang w:eastAsia="he-IL"/>
        </w:rPr>
      </w:pPr>
      <w:bookmarkStart w:id="6604" w:name="ET_query_621001_13"/>
      <w:r w:rsidRPr="001477BE">
        <w:rPr>
          <w:rStyle w:val="TagStyle"/>
          <w:rtl/>
        </w:rPr>
        <w:t xml:space="preserve"> &lt;&lt; שאילתה &gt;&gt; </w:t>
      </w:r>
      <w:bookmarkStart w:id="6605" w:name="_Toc59034615"/>
      <w:bookmarkStart w:id="6606" w:name="_Toc59042202"/>
      <w:r>
        <w:rPr>
          <w:rtl/>
          <w:lang w:eastAsia="he-IL"/>
        </w:rPr>
        <w:t xml:space="preserve">328. איאד </w:t>
      </w:r>
      <w:r>
        <w:rPr>
          <w:rFonts w:hint="cs"/>
          <w:rtl/>
          <w:lang w:eastAsia="he-IL"/>
        </w:rPr>
        <w:t>אל</w:t>
      </w:r>
      <w:r>
        <w:rPr>
          <w:rtl/>
          <w:lang w:eastAsia="he-IL"/>
        </w:rPr>
        <w:t>חלאק</w:t>
      </w:r>
      <w:bookmarkEnd w:id="6605"/>
      <w:bookmarkEnd w:id="6606"/>
      <w:r w:rsidRPr="001477BE">
        <w:rPr>
          <w:rStyle w:val="TagStyle"/>
          <w:rtl/>
        </w:rPr>
        <w:t xml:space="preserve"> &lt;&lt; שאילתה &gt;&gt;</w:t>
      </w:r>
      <w:r>
        <w:rPr>
          <w:rtl/>
          <w:lang w:eastAsia="he-IL"/>
        </w:rPr>
        <w:t xml:space="preserve">  </w:t>
      </w:r>
      <w:bookmarkEnd w:id="6604"/>
    </w:p>
    <w:p w:rsidR="00865E88" w:rsidRDefault="00865E88" w:rsidP="00671C29">
      <w:pPr>
        <w:rPr>
          <w:rtl/>
        </w:rPr>
      </w:pPr>
    </w:p>
    <w:p w:rsidR="00865E88" w:rsidRDefault="00865E88" w:rsidP="00671C29">
      <w:pPr>
        <w:pStyle w:val="a4"/>
        <w:keepNext/>
        <w:rPr>
          <w:rtl/>
        </w:rPr>
      </w:pPr>
      <w:bookmarkStart w:id="6607" w:name="ET_speaker_5292_14"/>
      <w:r w:rsidRPr="001477BE">
        <w:rPr>
          <w:rStyle w:val="TagStyle"/>
          <w:rtl/>
        </w:rPr>
        <w:t xml:space="preserve"> &lt;&lt; דובר &gt;&gt; </w:t>
      </w:r>
      <w:bookmarkStart w:id="6608" w:name="_Toc59034616"/>
      <w:bookmarkStart w:id="6609" w:name="_Toc59042203"/>
      <w:r>
        <w:rPr>
          <w:rtl/>
        </w:rPr>
        <w:t>אוסאמה סעדי (הרשימה המשותפת):</w:t>
      </w:r>
      <w:bookmarkEnd w:id="6608"/>
      <w:bookmarkEnd w:id="6609"/>
      <w:r w:rsidRPr="001477BE">
        <w:rPr>
          <w:rStyle w:val="TagStyle"/>
          <w:rtl/>
        </w:rPr>
        <w:t xml:space="preserve"> &lt;&lt; דובר &gt;&gt;</w:t>
      </w:r>
      <w:r>
        <w:rPr>
          <w:rtl/>
        </w:rPr>
        <w:t xml:space="preserve">  </w:t>
      </w:r>
      <w:bookmarkEnd w:id="6607"/>
    </w:p>
    <w:p w:rsidR="00865E88" w:rsidRDefault="00865E88" w:rsidP="00753B1E">
      <w:pPr>
        <w:rPr>
          <w:rtl/>
          <w:lang w:eastAsia="he-IL"/>
        </w:rPr>
      </w:pPr>
    </w:p>
    <w:p w:rsidR="00865E88" w:rsidRDefault="00865E88" w:rsidP="00C1703A">
      <w:pPr>
        <w:rPr>
          <w:rtl/>
        </w:rPr>
      </w:pPr>
      <w:r>
        <w:rPr>
          <w:rFonts w:hint="cs"/>
          <w:rtl/>
        </w:rPr>
        <w:t xml:space="preserve">כבוד היושב-ראש, כבוד השר, אתה רואה שיש הרבה שאילתות בנושא </w:t>
      </w:r>
      <w:bookmarkStart w:id="6610" w:name="_ETM_Q12_418653"/>
      <w:bookmarkEnd w:id="6610"/>
      <w:r>
        <w:rPr>
          <w:rFonts w:hint="cs"/>
          <w:rtl/>
        </w:rPr>
        <w:t xml:space="preserve">הזה מכמה חברי כנסת, מרוב הסיעות. בזמנו גם פנינו בשאילתות </w:t>
      </w:r>
      <w:bookmarkStart w:id="6611" w:name="_ETM_Q12_427333"/>
      <w:bookmarkEnd w:id="6611"/>
      <w:r>
        <w:rPr>
          <w:rFonts w:hint="cs"/>
          <w:rtl/>
        </w:rPr>
        <w:t>לשר לביטחון הפנים, למשטרה. התשובה שלו הייתה</w:t>
      </w:r>
      <w:r w:rsidR="00C1703A">
        <w:rPr>
          <w:rFonts w:hint="cs"/>
          <w:rtl/>
        </w:rPr>
        <w:t>:</w:t>
      </w:r>
      <w:r>
        <w:rPr>
          <w:rFonts w:hint="cs"/>
          <w:rtl/>
        </w:rPr>
        <w:t xml:space="preserve"> מכיוון שהתיק הועבר </w:t>
      </w:r>
      <w:bookmarkStart w:id="6612" w:name="_ETM_Q12_435547"/>
      <w:bookmarkEnd w:id="6612"/>
      <w:r>
        <w:rPr>
          <w:rFonts w:hint="cs"/>
          <w:rtl/>
        </w:rPr>
        <w:t>למח"ש</w:t>
      </w:r>
      <w:r w:rsidR="00C1703A">
        <w:rPr>
          <w:rFonts w:hint="cs"/>
          <w:rtl/>
        </w:rPr>
        <w:t>,</w:t>
      </w:r>
      <w:r>
        <w:rPr>
          <w:rFonts w:hint="cs"/>
          <w:rtl/>
        </w:rPr>
        <w:t xml:space="preserve"> אז תפנו גם למשרד המשפטים. </w:t>
      </w:r>
    </w:p>
    <w:p w:rsidR="00865E88" w:rsidRDefault="00865E88" w:rsidP="00671C29">
      <w:pPr>
        <w:rPr>
          <w:rtl/>
        </w:rPr>
      </w:pPr>
      <w:bookmarkStart w:id="6613" w:name="_ETM_Q12_437110"/>
      <w:bookmarkStart w:id="6614" w:name="_ETM_Q12_437172"/>
      <w:bookmarkEnd w:id="6613"/>
      <w:bookmarkEnd w:id="6614"/>
    </w:p>
    <w:p w:rsidR="00865E88" w:rsidRDefault="00865E88" w:rsidP="00C1703A">
      <w:pPr>
        <w:rPr>
          <w:rtl/>
        </w:rPr>
      </w:pPr>
      <w:bookmarkStart w:id="6615" w:name="_ETM_Q12_437303"/>
      <w:bookmarkStart w:id="6616" w:name="_ETM_Q12_437356"/>
      <w:bookmarkEnd w:id="6615"/>
      <w:bookmarkEnd w:id="6616"/>
      <w:r>
        <w:rPr>
          <w:rFonts w:hint="cs"/>
          <w:rtl/>
        </w:rPr>
        <w:t>אני מבין שבינתיים, מאז שהגשנו את ה</w:t>
      </w:r>
      <w:r w:rsidR="00C1703A">
        <w:rPr>
          <w:rFonts w:hint="cs"/>
          <w:rtl/>
        </w:rPr>
        <w:t>שאילתות עד היום, יש התפתחויות, ו</w:t>
      </w:r>
      <w:r>
        <w:rPr>
          <w:rFonts w:hint="cs"/>
          <w:rtl/>
        </w:rPr>
        <w:t xml:space="preserve">בטח אתה </w:t>
      </w:r>
      <w:bookmarkStart w:id="6617" w:name="_ETM_Q12_442625"/>
      <w:bookmarkEnd w:id="6617"/>
      <w:r>
        <w:rPr>
          <w:rFonts w:hint="cs"/>
          <w:rtl/>
        </w:rPr>
        <w:t>תתייחס אליהן, ויש גם החלטה של מח"ש על הגשת כתב אישום. עורכי הדין של המשפחה זומנו למח"ש וקיבלו את ההודעה. העמדה של המשפחה ושל הסנגורים היא שגם ל</w:t>
      </w:r>
      <w:r w:rsidR="00C1703A">
        <w:rPr>
          <w:rFonts w:hint="cs"/>
          <w:rtl/>
        </w:rPr>
        <w:t>נוכח</w:t>
      </w:r>
      <w:r>
        <w:rPr>
          <w:rFonts w:hint="cs"/>
          <w:rtl/>
        </w:rPr>
        <w:t xml:space="preserve"> כל התיעוד שלא פורסם עד עכשיו והקלטות, הם חושבים שהעבירה שעומדים לייחס לשוטרים היא העבירה הקלה ביותר שיש בעבירות </w:t>
      </w:r>
      <w:bookmarkStart w:id="6618" w:name="_ETM_Q12_483725"/>
      <w:bookmarkEnd w:id="6618"/>
      <w:r>
        <w:rPr>
          <w:rFonts w:hint="cs"/>
          <w:rtl/>
        </w:rPr>
        <w:t xml:space="preserve">ההמתה. </w:t>
      </w:r>
    </w:p>
    <w:p w:rsidR="00865E88" w:rsidRDefault="00865E88" w:rsidP="00671C29">
      <w:pPr>
        <w:rPr>
          <w:rtl/>
        </w:rPr>
      </w:pPr>
    </w:p>
    <w:p w:rsidR="00865E88" w:rsidRDefault="00865E88" w:rsidP="00671C29">
      <w:pPr>
        <w:rPr>
          <w:rtl/>
        </w:rPr>
      </w:pPr>
      <w:r>
        <w:rPr>
          <w:rFonts w:hint="cs"/>
          <w:rtl/>
        </w:rPr>
        <w:t>אני חושב שמדובר במקרה באמת טרגי, שזעזע את כל מי ששמע עליו, במיוחד כשמדובר בצעיר אוטיסט</w:t>
      </w:r>
      <w:r w:rsidR="00C1703A">
        <w:rPr>
          <w:rFonts w:hint="cs"/>
          <w:rtl/>
        </w:rPr>
        <w:t>,</w:t>
      </w:r>
      <w:r>
        <w:rPr>
          <w:rFonts w:hint="cs"/>
          <w:rtl/>
        </w:rPr>
        <w:t xml:space="preserve"> בעל צרכים מיוחדים. נשמע את התשובה ואחרי זה גם </w:t>
      </w:r>
      <w:bookmarkStart w:id="6619" w:name="_ETM_Q12_500356"/>
      <w:bookmarkEnd w:id="6619"/>
      <w:r>
        <w:rPr>
          <w:rFonts w:hint="cs"/>
          <w:rtl/>
        </w:rPr>
        <w:t xml:space="preserve">נשאל שאלות בעקבות התשובה העניינית שלך. </w:t>
      </w:r>
    </w:p>
    <w:p w:rsidR="00865E88" w:rsidRDefault="00865E88" w:rsidP="00671C29">
      <w:pPr>
        <w:rPr>
          <w:rtl/>
        </w:rPr>
      </w:pPr>
    </w:p>
    <w:p w:rsidR="00865E88" w:rsidRDefault="00865E88" w:rsidP="00671C29">
      <w:pPr>
        <w:pStyle w:val="af6"/>
        <w:keepNext/>
        <w:rPr>
          <w:rtl/>
        </w:rPr>
      </w:pPr>
      <w:bookmarkStart w:id="6620" w:name="ET_yor_6069_23"/>
      <w:r w:rsidRPr="001B1CE0">
        <w:rPr>
          <w:rStyle w:val="TagStyle"/>
          <w:rtl/>
        </w:rPr>
        <w:t xml:space="preserve"> &lt;&lt; יור &gt;&gt; </w:t>
      </w:r>
      <w:r>
        <w:rPr>
          <w:rtl/>
        </w:rPr>
        <w:t>היו"ר אליהו ברוכי:</w:t>
      </w:r>
      <w:r w:rsidRPr="001B1CE0">
        <w:rPr>
          <w:rStyle w:val="TagStyle"/>
          <w:rtl/>
        </w:rPr>
        <w:t xml:space="preserve"> &lt;&lt; יור &gt;&gt;</w:t>
      </w:r>
      <w:r>
        <w:rPr>
          <w:rtl/>
        </w:rPr>
        <w:t xml:space="preserve">  </w:t>
      </w:r>
      <w:bookmarkEnd w:id="6620"/>
    </w:p>
    <w:p w:rsidR="00865E88" w:rsidRDefault="00865E88" w:rsidP="00753B1E">
      <w:pPr>
        <w:rPr>
          <w:rtl/>
          <w:lang w:eastAsia="he-IL"/>
        </w:rPr>
      </w:pPr>
    </w:p>
    <w:p w:rsidR="00865E88" w:rsidRPr="001B1CE0" w:rsidRDefault="00865E88" w:rsidP="00671C29">
      <w:pPr>
        <w:rPr>
          <w:rtl/>
          <w:lang w:eastAsia="he-IL"/>
        </w:rPr>
      </w:pPr>
      <w:r>
        <w:rPr>
          <w:rFonts w:hint="cs"/>
          <w:rtl/>
          <w:lang w:eastAsia="he-IL"/>
        </w:rPr>
        <w:t xml:space="preserve">חבר הכנסת אחמד טיבי, </w:t>
      </w:r>
      <w:bookmarkStart w:id="6621" w:name="_ETM_Q12_505157"/>
      <w:bookmarkEnd w:id="6621"/>
      <w:r>
        <w:rPr>
          <w:rFonts w:hint="cs"/>
          <w:rtl/>
          <w:lang w:eastAsia="he-IL"/>
        </w:rPr>
        <w:t xml:space="preserve">בבקשה. לא שמתי לב, דילגתי עליך, אז בבקשה. </w:t>
      </w:r>
    </w:p>
    <w:p w:rsidR="00865E88" w:rsidRDefault="00865E88" w:rsidP="00671C29">
      <w:pPr>
        <w:rPr>
          <w:rtl/>
        </w:rPr>
      </w:pPr>
    </w:p>
    <w:p w:rsidR="00865E88" w:rsidRDefault="00865E88" w:rsidP="00671C29">
      <w:pPr>
        <w:pStyle w:val="a9"/>
        <w:rPr>
          <w:rtl/>
        </w:rPr>
      </w:pPr>
      <w:bookmarkStart w:id="6622" w:name="ET_query_621000_15"/>
      <w:r w:rsidRPr="001477BE">
        <w:rPr>
          <w:rStyle w:val="TagStyle"/>
          <w:rtl/>
        </w:rPr>
        <w:t xml:space="preserve"> &lt;&lt; שאילתה &gt;&gt; </w:t>
      </w:r>
      <w:bookmarkStart w:id="6623" w:name="_Toc59034617"/>
      <w:bookmarkStart w:id="6624" w:name="_Toc59042204"/>
      <w:r>
        <w:rPr>
          <w:rtl/>
        </w:rPr>
        <w:t>271. איאד אלחלאק</w:t>
      </w:r>
      <w:bookmarkEnd w:id="6623"/>
      <w:bookmarkEnd w:id="6624"/>
      <w:r w:rsidRPr="001477BE">
        <w:rPr>
          <w:rStyle w:val="TagStyle"/>
          <w:rtl/>
        </w:rPr>
        <w:t xml:space="preserve"> &lt;&lt; שאילתה &gt;&gt;</w:t>
      </w:r>
      <w:r>
        <w:rPr>
          <w:rtl/>
        </w:rPr>
        <w:t xml:space="preserve">  </w:t>
      </w:r>
      <w:bookmarkEnd w:id="6622"/>
    </w:p>
    <w:p w:rsidR="00865E88" w:rsidRDefault="00865E88" w:rsidP="00671C29">
      <w:pPr>
        <w:rPr>
          <w:rtl/>
        </w:rPr>
      </w:pPr>
    </w:p>
    <w:p w:rsidR="00865E88" w:rsidRDefault="00865E88" w:rsidP="00671C29">
      <w:pPr>
        <w:pStyle w:val="a4"/>
        <w:keepNext/>
        <w:rPr>
          <w:rtl/>
        </w:rPr>
      </w:pPr>
      <w:bookmarkStart w:id="6625" w:name="ET_speaker_5264_16"/>
      <w:r w:rsidRPr="001477BE">
        <w:rPr>
          <w:rStyle w:val="TagStyle"/>
          <w:rtl/>
        </w:rPr>
        <w:t xml:space="preserve"> &lt;&lt; דובר &gt;&gt; </w:t>
      </w:r>
      <w:bookmarkStart w:id="6626" w:name="_Toc59034618"/>
      <w:bookmarkStart w:id="6627" w:name="_Toc59042205"/>
      <w:r>
        <w:rPr>
          <w:rtl/>
        </w:rPr>
        <w:t>אחמד טיבי (הרשימה המשותפת):</w:t>
      </w:r>
      <w:bookmarkEnd w:id="6626"/>
      <w:bookmarkEnd w:id="6627"/>
      <w:r w:rsidRPr="001477BE">
        <w:rPr>
          <w:rStyle w:val="TagStyle"/>
          <w:rtl/>
        </w:rPr>
        <w:t xml:space="preserve"> &lt;&lt; דובר &gt;&gt;</w:t>
      </w:r>
      <w:r>
        <w:rPr>
          <w:rtl/>
        </w:rPr>
        <w:t xml:space="preserve">  </w:t>
      </w:r>
      <w:bookmarkEnd w:id="6625"/>
    </w:p>
    <w:p w:rsidR="00865E88" w:rsidRDefault="00865E88" w:rsidP="00671C29">
      <w:pPr>
        <w:rPr>
          <w:rtl/>
          <w:lang w:eastAsia="he-IL"/>
        </w:rPr>
      </w:pPr>
    </w:p>
    <w:p w:rsidR="00865E88" w:rsidRDefault="00865E88" w:rsidP="00671C29">
      <w:pPr>
        <w:rPr>
          <w:rtl/>
        </w:rPr>
      </w:pPr>
      <w:r>
        <w:rPr>
          <w:rFonts w:hint="cs"/>
          <w:rtl/>
        </w:rPr>
        <w:t xml:space="preserve">כבוד השר, </w:t>
      </w:r>
      <w:bookmarkStart w:id="6628" w:name="_ETM_Q12_519566"/>
      <w:bookmarkEnd w:id="6628"/>
      <w:r>
        <w:rPr>
          <w:rFonts w:hint="cs"/>
          <w:rtl/>
        </w:rPr>
        <w:t>במסלול 150 המטרים שבו הלך איאד אלחלאק, אללה ירחמו, עד שנורה למוות על ידי שוטרי מג"ב, התגלה כי היו עשר מצלמות, ובהן שתי מצלמות שמיקומן קריטי לתיעוד האירוע. במח"ש, שאספו את הסרטונים, טוענים כי אין תיעוד.</w:t>
      </w:r>
    </w:p>
    <w:p w:rsidR="00865E88" w:rsidRPr="009F1FFC" w:rsidRDefault="00865E88" w:rsidP="00671C29">
      <w:pPr>
        <w:rPr>
          <w:rtl/>
        </w:rPr>
      </w:pPr>
      <w:bookmarkStart w:id="6629" w:name="_ETM_Q12_538013"/>
      <w:bookmarkStart w:id="6630" w:name="_ETM_Q12_538073"/>
      <w:bookmarkEnd w:id="6629"/>
      <w:bookmarkEnd w:id="6630"/>
    </w:p>
    <w:p w:rsidR="00865E88" w:rsidRPr="00472AB3" w:rsidRDefault="00865E88" w:rsidP="00671C29">
      <w:pPr>
        <w:rPr>
          <w:rtl/>
        </w:rPr>
      </w:pPr>
      <w:r>
        <w:rPr>
          <w:rFonts w:hint="cs"/>
          <w:rtl/>
        </w:rPr>
        <w:t>ב</w:t>
      </w:r>
      <w:r w:rsidRPr="00472AB3">
        <w:rPr>
          <w:rFonts w:hint="cs"/>
          <w:rtl/>
        </w:rPr>
        <w:t>רצוני לשאול:</w:t>
      </w:r>
    </w:p>
    <w:p w:rsidR="00865E88" w:rsidRDefault="00865E88" w:rsidP="00671C29">
      <w:pPr>
        <w:rPr>
          <w:rtl/>
        </w:rPr>
      </w:pPr>
    </w:p>
    <w:p w:rsidR="00865E88" w:rsidRDefault="00865E88" w:rsidP="00671C29">
      <w:pPr>
        <w:rPr>
          <w:rtl/>
        </w:rPr>
      </w:pPr>
      <w:r>
        <w:rPr>
          <w:rFonts w:hint="cs"/>
          <w:rtl/>
        </w:rPr>
        <w:t>1. האומנם?</w:t>
      </w:r>
    </w:p>
    <w:p w:rsidR="00865E88" w:rsidRPr="009F1FFC" w:rsidRDefault="00865E88" w:rsidP="00671C29">
      <w:pPr>
        <w:rPr>
          <w:rtl/>
        </w:rPr>
      </w:pPr>
    </w:p>
    <w:p w:rsidR="00865E88" w:rsidRDefault="00865E88" w:rsidP="00C1703A">
      <w:pPr>
        <w:rPr>
          <w:rtl/>
        </w:rPr>
      </w:pPr>
      <w:r>
        <w:rPr>
          <w:rFonts w:hint="cs"/>
          <w:rtl/>
        </w:rPr>
        <w:t xml:space="preserve">2. אם כן </w:t>
      </w:r>
      <w:r w:rsidR="00C1703A">
        <w:rPr>
          <w:rFonts w:hint="eastAsia"/>
          <w:rtl/>
        </w:rPr>
        <w:t xml:space="preserve">– </w:t>
      </w:r>
      <w:r>
        <w:rPr>
          <w:rFonts w:hint="cs"/>
          <w:rtl/>
        </w:rPr>
        <w:t>כיצד משליך הדבר על החקירה, או כיצד השליך על החקירה, לגבי כתבי האישום?</w:t>
      </w:r>
    </w:p>
    <w:p w:rsidR="00865E88" w:rsidRPr="002B1902" w:rsidRDefault="00865E88" w:rsidP="00671C29"/>
    <w:p w:rsidR="00865E88" w:rsidRDefault="00865E88" w:rsidP="00C1703A">
      <w:pPr>
        <w:rPr>
          <w:rtl/>
        </w:rPr>
      </w:pPr>
      <w:r>
        <w:rPr>
          <w:rFonts w:hint="cs"/>
          <w:rtl/>
        </w:rPr>
        <w:t xml:space="preserve">3. למה כשיש אירועים, המשטרה משחררת </w:t>
      </w:r>
      <w:proofErr w:type="spellStart"/>
      <w:r>
        <w:rPr>
          <w:rFonts w:hint="cs"/>
          <w:rtl/>
        </w:rPr>
        <w:t>מייד</w:t>
      </w:r>
      <w:proofErr w:type="spellEnd"/>
      <w:r>
        <w:rPr>
          <w:rFonts w:hint="cs"/>
          <w:rtl/>
        </w:rPr>
        <w:t xml:space="preserve"> סרטונים, וכאן, למרות הדרישה </w:t>
      </w:r>
      <w:bookmarkStart w:id="6631" w:name="_ETM_Q12_557311"/>
      <w:bookmarkEnd w:id="6631"/>
      <w:r>
        <w:rPr>
          <w:rFonts w:hint="cs"/>
          <w:rtl/>
        </w:rPr>
        <w:t>הציבורית ודרישת התקשורת, ההורים, האבא והאימא של השהיד איאד, לא פורסמו עד היום הסרטונים</w:t>
      </w:r>
      <w:r w:rsidR="00C1703A">
        <w:rPr>
          <w:rFonts w:hint="cs"/>
          <w:rtl/>
        </w:rPr>
        <w:t>?</w:t>
      </w:r>
      <w:r>
        <w:rPr>
          <w:rFonts w:hint="cs"/>
          <w:rtl/>
        </w:rPr>
        <w:t xml:space="preserve"> ויש המון מצלמות במקום</w:t>
      </w:r>
      <w:r w:rsidR="00C1703A">
        <w:rPr>
          <w:rFonts w:hint="cs"/>
          <w:rtl/>
        </w:rPr>
        <w:t>.</w:t>
      </w:r>
      <w:r>
        <w:rPr>
          <w:rFonts w:hint="cs"/>
          <w:rtl/>
        </w:rPr>
        <w:t xml:space="preserve"> תודה. </w:t>
      </w:r>
    </w:p>
    <w:p w:rsidR="00865E88" w:rsidRDefault="00865E88" w:rsidP="00671C29">
      <w:pPr>
        <w:rPr>
          <w:rtl/>
        </w:rPr>
      </w:pPr>
    </w:p>
    <w:p w:rsidR="00865E88" w:rsidRDefault="00865E88" w:rsidP="00671C29">
      <w:pPr>
        <w:pStyle w:val="af6"/>
        <w:keepNext/>
        <w:rPr>
          <w:rtl/>
        </w:rPr>
      </w:pPr>
      <w:r w:rsidRPr="001477BE">
        <w:rPr>
          <w:rStyle w:val="TagStyle"/>
          <w:rtl/>
        </w:rPr>
        <w:t xml:space="preserve"> &lt;&lt; יור &gt;&gt; </w:t>
      </w:r>
      <w:r>
        <w:rPr>
          <w:rtl/>
        </w:rPr>
        <w:t>היו"ר אליהו ברוכי:</w:t>
      </w:r>
      <w:r w:rsidRPr="001477BE">
        <w:rPr>
          <w:rStyle w:val="TagStyle"/>
          <w:rtl/>
        </w:rPr>
        <w:t xml:space="preserve"> &lt;&lt; יור &gt;&gt;</w:t>
      </w:r>
      <w:r>
        <w:rPr>
          <w:rtl/>
        </w:rPr>
        <w:t xml:space="preserve">  </w:t>
      </w:r>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כבוד השר, בבקשה. </w:t>
      </w:r>
    </w:p>
    <w:p w:rsidR="00865E88" w:rsidRDefault="00865E88" w:rsidP="00671C29">
      <w:pPr>
        <w:rPr>
          <w:rtl/>
          <w:lang w:eastAsia="he-IL"/>
        </w:rPr>
      </w:pPr>
    </w:p>
    <w:p w:rsidR="00865E88" w:rsidRDefault="00865E88" w:rsidP="00671C29">
      <w:pPr>
        <w:pStyle w:val="a4"/>
        <w:keepNext/>
        <w:rPr>
          <w:rtl/>
        </w:rPr>
      </w:pPr>
      <w:bookmarkStart w:id="6632" w:name="ET_speaker_5995_18"/>
      <w:r w:rsidRPr="001477BE">
        <w:rPr>
          <w:rStyle w:val="TagStyle"/>
          <w:rtl/>
        </w:rPr>
        <w:t xml:space="preserve"> &lt;&lt; דובר &gt;&gt; </w:t>
      </w:r>
      <w:bookmarkStart w:id="6633" w:name="_Toc59034619"/>
      <w:bookmarkStart w:id="6634" w:name="_Toc59042206"/>
      <w:r>
        <w:rPr>
          <w:rtl/>
        </w:rPr>
        <w:t>שר המשפטים אבי ניסנקורן:</w:t>
      </w:r>
      <w:bookmarkEnd w:id="6633"/>
      <w:bookmarkEnd w:id="6634"/>
      <w:r w:rsidRPr="001477BE">
        <w:rPr>
          <w:rStyle w:val="TagStyle"/>
          <w:rtl/>
        </w:rPr>
        <w:t xml:space="preserve"> &lt;&lt; דובר &gt;&gt;</w:t>
      </w:r>
      <w:r>
        <w:rPr>
          <w:rtl/>
        </w:rPr>
        <w:t xml:space="preserve">  </w:t>
      </w:r>
      <w:bookmarkEnd w:id="6632"/>
    </w:p>
    <w:p w:rsidR="00865E88" w:rsidRDefault="00865E88" w:rsidP="00753B1E">
      <w:pPr>
        <w:rPr>
          <w:rtl/>
          <w:lang w:eastAsia="he-IL"/>
        </w:rPr>
      </w:pPr>
    </w:p>
    <w:p w:rsidR="00865E88" w:rsidRDefault="00865E88" w:rsidP="00C1703A">
      <w:pPr>
        <w:rPr>
          <w:rtl/>
          <w:lang w:eastAsia="he-IL"/>
        </w:rPr>
      </w:pPr>
      <w:r>
        <w:rPr>
          <w:rFonts w:hint="cs"/>
          <w:rtl/>
          <w:lang w:eastAsia="he-IL"/>
        </w:rPr>
        <w:t xml:space="preserve">קודם כול, אני מצטרף לאמירה שיש </w:t>
      </w:r>
      <w:bookmarkStart w:id="6635" w:name="_ETM_Q12_582196"/>
      <w:bookmarkEnd w:id="6635"/>
      <w:r>
        <w:rPr>
          <w:rFonts w:hint="cs"/>
          <w:rtl/>
          <w:lang w:eastAsia="he-IL"/>
        </w:rPr>
        <w:t xml:space="preserve">פה אירוע מזעזע. אני בעצמי – יש לי ילד בן 20 שיש לו </w:t>
      </w:r>
      <w:bookmarkStart w:id="6636" w:name="_ETM_Q12_587943"/>
      <w:bookmarkEnd w:id="6636"/>
      <w:r>
        <w:rPr>
          <w:rFonts w:hint="cs"/>
          <w:rtl/>
          <w:lang w:eastAsia="he-IL"/>
        </w:rPr>
        <w:t>אוטיזם, אז ברור שזה גם ברמה האישית. אני שומע על איאד ורואה בעיניים שלי את הבן שלי</w:t>
      </w:r>
      <w:r w:rsidR="00C1703A">
        <w:rPr>
          <w:rFonts w:hint="cs"/>
          <w:rtl/>
          <w:lang w:eastAsia="he-IL"/>
        </w:rPr>
        <w:t>.</w:t>
      </w:r>
      <w:r>
        <w:rPr>
          <w:rFonts w:hint="cs"/>
          <w:rtl/>
          <w:lang w:eastAsia="he-IL"/>
        </w:rPr>
        <w:t xml:space="preserve"> אי-אפשר להתנתק מזה. זה </w:t>
      </w:r>
      <w:bookmarkStart w:id="6637" w:name="_ETM_Q12_605059"/>
      <w:bookmarkEnd w:id="6637"/>
      <w:r>
        <w:rPr>
          <w:rFonts w:hint="cs"/>
          <w:rtl/>
          <w:lang w:eastAsia="he-IL"/>
        </w:rPr>
        <w:t xml:space="preserve">אירוע מזעזע. זה אדם חסר ישע שבסך הכול בא, במסגרת המתכונת היומית שלו </w:t>
      </w:r>
      <w:r>
        <w:rPr>
          <w:rtl/>
          <w:lang w:eastAsia="he-IL"/>
        </w:rPr>
        <w:t>–</w:t>
      </w:r>
      <w:r>
        <w:rPr>
          <w:rFonts w:hint="cs"/>
          <w:rtl/>
          <w:lang w:eastAsia="he-IL"/>
        </w:rPr>
        <w:t xml:space="preserve"> ויש לו מתכונת יומית, ללכת למקום שהוא הולך אליו כל בוקר </w:t>
      </w:r>
      <w:r>
        <w:rPr>
          <w:rtl/>
          <w:lang w:eastAsia="he-IL"/>
        </w:rPr>
        <w:t>–</w:t>
      </w:r>
      <w:r>
        <w:rPr>
          <w:rFonts w:hint="cs"/>
          <w:rtl/>
          <w:lang w:eastAsia="he-IL"/>
        </w:rPr>
        <w:t xml:space="preserve"> ופתאום נקלע לאיזושהי סערה, לא הבין מה קרה</w:t>
      </w:r>
      <w:r w:rsidR="00C1703A">
        <w:rPr>
          <w:rFonts w:hint="cs"/>
          <w:rtl/>
          <w:lang w:eastAsia="he-IL"/>
        </w:rPr>
        <w:t>,</w:t>
      </w:r>
      <w:r>
        <w:rPr>
          <w:rFonts w:hint="cs"/>
          <w:rtl/>
          <w:lang w:eastAsia="he-IL"/>
        </w:rPr>
        <w:t xml:space="preserve"> </w:t>
      </w:r>
      <w:bookmarkStart w:id="6638" w:name="_ETM_Q12_623672"/>
      <w:bookmarkEnd w:id="6638"/>
      <w:r>
        <w:rPr>
          <w:rFonts w:hint="cs"/>
          <w:rtl/>
          <w:lang w:eastAsia="he-IL"/>
        </w:rPr>
        <w:t>ברח ונפטר. אני מבין את הזעזוע של האירוע, וכמה שאותו ילד – מבוגר, אבל הוא ילד – את התחושות שלו באותו רגע, את הבהלה שלו ו</w:t>
      </w:r>
      <w:r w:rsidR="00C1703A">
        <w:rPr>
          <w:rFonts w:hint="cs"/>
          <w:rtl/>
          <w:lang w:eastAsia="he-IL"/>
        </w:rPr>
        <w:t>ה</w:t>
      </w:r>
      <w:r>
        <w:rPr>
          <w:rFonts w:hint="cs"/>
          <w:rtl/>
          <w:lang w:eastAsia="he-IL"/>
        </w:rPr>
        <w:t xml:space="preserve">אי-הבנה שלו </w:t>
      </w:r>
      <w:bookmarkStart w:id="6639" w:name="_ETM_Q12_635594"/>
      <w:bookmarkEnd w:id="6639"/>
      <w:r>
        <w:rPr>
          <w:rFonts w:hint="cs"/>
          <w:rtl/>
          <w:lang w:eastAsia="he-IL"/>
        </w:rPr>
        <w:t xml:space="preserve">של הסיטואציה, ואת הכאב הענק של ההורים שלו. ברור שאי-אפשר </w:t>
      </w:r>
      <w:r w:rsidR="00C1703A">
        <w:rPr>
          <w:rFonts w:hint="cs"/>
          <w:rtl/>
          <w:lang w:eastAsia="he-IL"/>
        </w:rPr>
        <w:t>ש</w:t>
      </w:r>
      <w:r>
        <w:rPr>
          <w:rFonts w:hint="cs"/>
          <w:rtl/>
          <w:lang w:eastAsia="he-IL"/>
        </w:rPr>
        <w:t xml:space="preserve">לא להתחבר לזה ולא להרגיש את זה. </w:t>
      </w:r>
    </w:p>
    <w:p w:rsidR="00865E88" w:rsidRDefault="00865E88" w:rsidP="00671C29">
      <w:pPr>
        <w:rPr>
          <w:rtl/>
          <w:lang w:eastAsia="he-IL"/>
        </w:rPr>
      </w:pPr>
      <w:bookmarkStart w:id="6640" w:name="_ETM_Q12_650203"/>
      <w:bookmarkStart w:id="6641" w:name="_ETM_Q12_650272"/>
      <w:bookmarkEnd w:id="6640"/>
      <w:bookmarkEnd w:id="6641"/>
    </w:p>
    <w:p w:rsidR="00865E88" w:rsidRDefault="00865E88" w:rsidP="00C1703A">
      <w:pPr>
        <w:rPr>
          <w:rtl/>
          <w:lang w:eastAsia="he-IL"/>
        </w:rPr>
      </w:pPr>
      <w:bookmarkStart w:id="6642" w:name="_ETM_Q12_650804"/>
      <w:bookmarkStart w:id="6643" w:name="_ETM_Q12_650925"/>
      <w:bookmarkEnd w:id="6642"/>
      <w:bookmarkEnd w:id="6643"/>
      <w:r>
        <w:rPr>
          <w:rFonts w:hint="cs"/>
          <w:rtl/>
          <w:lang w:eastAsia="he-IL"/>
        </w:rPr>
        <w:t xml:space="preserve">גם ביקשתי שמח"ש יבדקו את זה בצורה הכי </w:t>
      </w:r>
      <w:bookmarkStart w:id="6644" w:name="_ETM_Q12_650901"/>
      <w:bookmarkEnd w:id="6644"/>
      <w:r>
        <w:rPr>
          <w:rFonts w:hint="cs"/>
          <w:rtl/>
          <w:lang w:eastAsia="he-IL"/>
        </w:rPr>
        <w:t xml:space="preserve">מהירה שאפשר. אני לא יכול להיכנס לנעלי הפרקליטות ולהחליט במקומם על מדרג הענישה או ההכרעה </w:t>
      </w:r>
      <w:bookmarkStart w:id="6645" w:name="_ETM_Q12_663654"/>
      <w:bookmarkEnd w:id="6645"/>
      <w:r>
        <w:rPr>
          <w:rFonts w:hint="cs"/>
          <w:rtl/>
          <w:lang w:eastAsia="he-IL"/>
        </w:rPr>
        <w:t xml:space="preserve">בחקירה </w:t>
      </w:r>
      <w:r w:rsidR="00C1703A">
        <w:rPr>
          <w:rFonts w:hint="eastAsia"/>
          <w:rtl/>
          <w:lang w:eastAsia="he-IL"/>
        </w:rPr>
        <w:t xml:space="preserve">– </w:t>
      </w:r>
      <w:r>
        <w:rPr>
          <w:rFonts w:hint="cs"/>
          <w:rtl/>
          <w:lang w:eastAsia="he-IL"/>
        </w:rPr>
        <w:t>חס וחלילה ששר משפטים יעשה כזה דבר</w:t>
      </w:r>
      <w:r w:rsidR="00C1703A">
        <w:rPr>
          <w:rFonts w:hint="cs"/>
          <w:rtl/>
          <w:lang w:eastAsia="he-IL"/>
        </w:rPr>
        <w:t>;</w:t>
      </w:r>
      <w:r>
        <w:rPr>
          <w:rFonts w:hint="cs"/>
          <w:rtl/>
          <w:lang w:eastAsia="he-IL"/>
        </w:rPr>
        <w:t xml:space="preserve"> זה לערבב </w:t>
      </w:r>
      <w:bookmarkStart w:id="6646" w:name="_ETM_Q12_674166"/>
      <w:bookmarkEnd w:id="6646"/>
      <w:r>
        <w:rPr>
          <w:rFonts w:hint="cs"/>
          <w:rtl/>
          <w:lang w:eastAsia="he-IL"/>
        </w:rPr>
        <w:t xml:space="preserve">בין פוליטיקה לבין תפקוד עצמאי </w:t>
      </w:r>
      <w:r w:rsidR="00C1703A">
        <w:rPr>
          <w:rFonts w:hint="eastAsia"/>
          <w:rtl/>
          <w:lang w:eastAsia="he-IL"/>
        </w:rPr>
        <w:t>–</w:t>
      </w:r>
      <w:r w:rsidR="00C1703A">
        <w:rPr>
          <w:rFonts w:hint="cs"/>
          <w:rtl/>
          <w:lang w:eastAsia="he-IL"/>
        </w:rPr>
        <w:t xml:space="preserve"> </w:t>
      </w:r>
      <w:r>
        <w:rPr>
          <w:rFonts w:hint="cs"/>
          <w:rtl/>
          <w:lang w:eastAsia="he-IL"/>
        </w:rPr>
        <w:t xml:space="preserve">אבל כן צריך לראות </w:t>
      </w:r>
      <w:bookmarkStart w:id="6647" w:name="_ETM_Q12_679916"/>
      <w:bookmarkEnd w:id="6647"/>
      <w:r>
        <w:rPr>
          <w:rFonts w:hint="cs"/>
          <w:rtl/>
          <w:lang w:eastAsia="he-IL"/>
        </w:rPr>
        <w:t xml:space="preserve">איך הנושאים האלה מטופלים, איך מטופלים בצורה יסודית ואיך משקפים את זה גם </w:t>
      </w:r>
      <w:bookmarkStart w:id="6648" w:name="_ETM_Q12_686139"/>
      <w:bookmarkEnd w:id="6648"/>
      <w:r>
        <w:rPr>
          <w:rFonts w:hint="cs"/>
          <w:rtl/>
          <w:lang w:eastAsia="he-IL"/>
        </w:rPr>
        <w:t xml:space="preserve">לציבור. </w:t>
      </w:r>
    </w:p>
    <w:p w:rsidR="00865E88" w:rsidRDefault="00865E88" w:rsidP="00671C29">
      <w:pPr>
        <w:rPr>
          <w:rtl/>
          <w:lang w:eastAsia="he-IL"/>
        </w:rPr>
      </w:pPr>
      <w:bookmarkStart w:id="6649" w:name="_ETM_Q12_688395"/>
      <w:bookmarkStart w:id="6650" w:name="_ETM_Q12_688444"/>
      <w:bookmarkEnd w:id="6649"/>
      <w:bookmarkEnd w:id="6650"/>
    </w:p>
    <w:p w:rsidR="00865E88" w:rsidRPr="001477BE" w:rsidRDefault="00865E88" w:rsidP="00C1703A">
      <w:pPr>
        <w:rPr>
          <w:rtl/>
          <w:lang w:eastAsia="he-IL"/>
        </w:rPr>
      </w:pPr>
      <w:bookmarkStart w:id="6651" w:name="_ETM_Q12_688611"/>
      <w:bookmarkStart w:id="6652" w:name="_ETM_Q12_688658"/>
      <w:bookmarkEnd w:id="6651"/>
      <w:bookmarkEnd w:id="6652"/>
      <w:r>
        <w:rPr>
          <w:rFonts w:hint="cs"/>
          <w:rtl/>
          <w:lang w:eastAsia="he-IL"/>
        </w:rPr>
        <w:t xml:space="preserve">אז קודם כול העובדות. העובדות הן שב-21 באוקטובר – זאת אומרת לפני כחודש וחצי – הודיעה המחלקה לחקירות שוטרים לבאי כוחו </w:t>
      </w:r>
      <w:bookmarkStart w:id="6653" w:name="_ETM_Q12_698182"/>
      <w:bookmarkEnd w:id="6653"/>
      <w:r>
        <w:rPr>
          <w:rFonts w:hint="cs"/>
          <w:rtl/>
          <w:lang w:eastAsia="he-IL"/>
        </w:rPr>
        <w:t xml:space="preserve">של השוטר החשוד בגרימת מותו של איאד אלחלאק המנוח </w:t>
      </w:r>
      <w:bookmarkStart w:id="6654" w:name="_ETM_Q12_706862"/>
      <w:bookmarkEnd w:id="6654"/>
      <w:r>
        <w:rPr>
          <w:rFonts w:hint="cs"/>
          <w:rtl/>
          <w:lang w:eastAsia="he-IL"/>
        </w:rPr>
        <w:t xml:space="preserve">כי נשקלת העמדתו לדין בעבירה של המתה בקלות דעת, </w:t>
      </w:r>
      <w:bookmarkStart w:id="6655" w:name="_ETM_Q12_706397"/>
      <w:bookmarkEnd w:id="6655"/>
      <w:r w:rsidR="00C1703A">
        <w:rPr>
          <w:rFonts w:hint="cs"/>
          <w:rtl/>
          <w:lang w:eastAsia="he-IL"/>
        </w:rPr>
        <w:t xml:space="preserve">וזאת, </w:t>
      </w:r>
      <w:r>
        <w:rPr>
          <w:rFonts w:hint="cs"/>
          <w:rtl/>
          <w:lang w:eastAsia="he-IL"/>
        </w:rPr>
        <w:t xml:space="preserve">בכפוף לשימוע שייערך לו. כרגע התיק מצוי בשלב העברת חומר </w:t>
      </w:r>
      <w:bookmarkStart w:id="6656" w:name="_ETM_Q12_716773"/>
      <w:bookmarkEnd w:id="6656"/>
      <w:r>
        <w:rPr>
          <w:rFonts w:hint="cs"/>
          <w:rtl/>
          <w:lang w:eastAsia="he-IL"/>
        </w:rPr>
        <w:t>חקירה ותיאום מועד לשימוע כאמור</w:t>
      </w:r>
      <w:r w:rsidR="00C1703A">
        <w:rPr>
          <w:rFonts w:hint="cs"/>
          <w:rtl/>
          <w:lang w:eastAsia="he-IL"/>
        </w:rPr>
        <w:t>,</w:t>
      </w:r>
      <w:r>
        <w:rPr>
          <w:rFonts w:hint="cs"/>
          <w:rtl/>
          <w:lang w:eastAsia="he-IL"/>
        </w:rPr>
        <w:t xml:space="preserve"> זאת אומרת, יהיה בתקופה הקרובה </w:t>
      </w:r>
      <w:bookmarkStart w:id="6657" w:name="_ETM_Q12_717508"/>
      <w:bookmarkEnd w:id="6657"/>
      <w:r>
        <w:rPr>
          <w:rFonts w:hint="cs"/>
          <w:rtl/>
          <w:lang w:eastAsia="he-IL"/>
        </w:rPr>
        <w:t xml:space="preserve">שימוע לאותו שוטר. החלטה זו התקבלה לאחר חקירה יסודית ומקיפה </w:t>
      </w:r>
      <w:bookmarkStart w:id="6658" w:name="_ETM_Q12_727939"/>
      <w:bookmarkEnd w:id="6658"/>
      <w:r>
        <w:rPr>
          <w:rFonts w:hint="cs"/>
          <w:rtl/>
          <w:lang w:eastAsia="he-IL"/>
        </w:rPr>
        <w:t xml:space="preserve">של האירוע – ואני אומר לכם שהכרעה </w:t>
      </w:r>
      <w:bookmarkStart w:id="6659" w:name="_ETM_Q12_733237"/>
      <w:bookmarkEnd w:id="6659"/>
      <w:r>
        <w:rPr>
          <w:rFonts w:hint="cs"/>
          <w:rtl/>
          <w:lang w:eastAsia="he-IL"/>
        </w:rPr>
        <w:t xml:space="preserve">בנושא הזה </w:t>
      </w:r>
      <w:r w:rsidR="00C1703A">
        <w:rPr>
          <w:rFonts w:hint="cs"/>
          <w:rtl/>
          <w:lang w:eastAsia="he-IL"/>
        </w:rPr>
        <w:t xml:space="preserve">בסופו של דבר </w:t>
      </w:r>
      <w:r>
        <w:rPr>
          <w:rFonts w:hint="cs"/>
          <w:rtl/>
          <w:lang w:eastAsia="he-IL"/>
        </w:rPr>
        <w:t xml:space="preserve">הגיעה עד לגורמים הגבוהים ביותר בפרקליטות – ולאחר בחינת </w:t>
      </w:r>
      <w:bookmarkStart w:id="6660" w:name="_ETM_Q12_735240"/>
      <w:bookmarkEnd w:id="6660"/>
      <w:r>
        <w:rPr>
          <w:rFonts w:hint="cs"/>
          <w:rtl/>
          <w:lang w:eastAsia="he-IL"/>
        </w:rPr>
        <w:t>מכלול נסיבות העניין</w:t>
      </w:r>
      <w:r w:rsidR="00C1703A">
        <w:rPr>
          <w:rFonts w:hint="cs"/>
          <w:rtl/>
          <w:lang w:eastAsia="he-IL"/>
        </w:rPr>
        <w:t>.</w:t>
      </w:r>
      <w:r>
        <w:rPr>
          <w:rFonts w:hint="cs"/>
          <w:rtl/>
          <w:lang w:eastAsia="he-IL"/>
        </w:rPr>
        <w:t xml:space="preserve"> הודעה נמסרה לבני משפחת המנוח </w:t>
      </w:r>
      <w:bookmarkStart w:id="6661" w:name="_ETM_Q12_741086"/>
      <w:bookmarkEnd w:id="6661"/>
      <w:r>
        <w:rPr>
          <w:rFonts w:hint="cs"/>
          <w:rtl/>
          <w:lang w:eastAsia="he-IL"/>
        </w:rPr>
        <w:t xml:space="preserve">בפגישה שנערכה עימם לפני שההחלטה נודעה לציבור. </w:t>
      </w:r>
    </w:p>
    <w:p w:rsidR="00865E88" w:rsidRDefault="00865E88" w:rsidP="00671C29">
      <w:pPr>
        <w:rPr>
          <w:rtl/>
        </w:rPr>
      </w:pPr>
    </w:p>
    <w:p w:rsidR="00865E88" w:rsidRDefault="00865E88" w:rsidP="00C1703A">
      <w:pPr>
        <w:rPr>
          <w:rtl/>
        </w:rPr>
      </w:pPr>
      <w:bookmarkStart w:id="6662" w:name="TOR_Q13"/>
      <w:bookmarkEnd w:id="6662"/>
      <w:r>
        <w:rPr>
          <w:rFonts w:hint="cs"/>
          <w:rtl/>
        </w:rPr>
        <w:t>עכשיו, קודם כול לגבי המצלמות</w:t>
      </w:r>
      <w:r w:rsidR="00C1703A">
        <w:rPr>
          <w:rFonts w:hint="cs"/>
          <w:rtl/>
        </w:rPr>
        <w:t>.</w:t>
      </w:r>
      <w:r>
        <w:rPr>
          <w:rFonts w:hint="cs"/>
          <w:rtl/>
        </w:rPr>
        <w:t xml:space="preserve"> במסגרת פעולות החקירה שביצעו </w:t>
      </w:r>
      <w:bookmarkStart w:id="6663" w:name="_ETM_Q13_154000"/>
      <w:bookmarkEnd w:id="6663"/>
      <w:r>
        <w:rPr>
          <w:rFonts w:hint="cs"/>
          <w:rtl/>
        </w:rPr>
        <w:t xml:space="preserve">חוקרי המחלקה תושאלו עדים ונתפסו מצלמות האבטחה הנוגעות לכל מרחב התרחשות האירוע, לרבות המצלמות המוצבות ברחוב שבו אירע המרדף </w:t>
      </w:r>
      <w:bookmarkStart w:id="6664" w:name="_ETM_Q13_162000"/>
      <w:bookmarkEnd w:id="6664"/>
      <w:r>
        <w:rPr>
          <w:rFonts w:hint="cs"/>
          <w:rtl/>
        </w:rPr>
        <w:t>אחרי המנוח. לגבי המצלמות במתחם שבו היה אירוע הירי,</w:t>
      </w:r>
      <w:bookmarkStart w:id="6665" w:name="_ETM_Q13_163000"/>
      <w:bookmarkEnd w:id="6665"/>
      <w:r>
        <w:rPr>
          <w:rFonts w:hint="cs"/>
          <w:rtl/>
        </w:rPr>
        <w:t xml:space="preserve"> שתי המצלמות שהיו באירוע הירי</w:t>
      </w:r>
      <w:r w:rsidR="00C1703A">
        <w:rPr>
          <w:rFonts w:hint="cs"/>
          <w:rtl/>
        </w:rPr>
        <w:t>,</w:t>
      </w:r>
      <w:r>
        <w:rPr>
          <w:rFonts w:hint="cs"/>
          <w:rtl/>
        </w:rPr>
        <w:t xml:space="preserve"> אז שם</w:t>
      </w:r>
      <w:r w:rsidR="00C1703A">
        <w:rPr>
          <w:rFonts w:hint="cs"/>
          <w:rtl/>
        </w:rPr>
        <w:t>,</w:t>
      </w:r>
      <w:r>
        <w:rPr>
          <w:rFonts w:hint="cs"/>
          <w:rtl/>
        </w:rPr>
        <w:t xml:space="preserve"> באמת</w:t>
      </w:r>
      <w:r w:rsidR="00C1703A">
        <w:rPr>
          <w:rFonts w:hint="cs"/>
          <w:rtl/>
        </w:rPr>
        <w:t>,</w:t>
      </w:r>
      <w:r>
        <w:rPr>
          <w:rFonts w:hint="cs"/>
          <w:rtl/>
        </w:rPr>
        <w:t xml:space="preserve"> המתחם הזה שייך לעיריית ירושלים ומנוהל על ידי </w:t>
      </w:r>
      <w:bookmarkStart w:id="6666" w:name="_ETM_Q13_174000"/>
      <w:r>
        <w:rPr>
          <w:rFonts w:hint="cs"/>
          <w:rtl/>
        </w:rPr>
        <w:t>חברת</w:t>
      </w:r>
      <w:bookmarkEnd w:id="6666"/>
      <w:r>
        <w:rPr>
          <w:rFonts w:hint="cs"/>
          <w:rtl/>
        </w:rPr>
        <w:t xml:space="preserve"> ניקיון </w:t>
      </w:r>
      <w:bookmarkStart w:id="6667" w:name="_ETM_Q13_176000"/>
      <w:bookmarkEnd w:id="6667"/>
      <w:r>
        <w:rPr>
          <w:rFonts w:hint="cs"/>
          <w:rtl/>
        </w:rPr>
        <w:t>פרטית, ובאותו יום ה</w:t>
      </w:r>
      <w:r w:rsidR="00C1703A">
        <w:rPr>
          <w:rFonts w:hint="cs"/>
          <w:rtl/>
        </w:rPr>
        <w:t xml:space="preserve">ן </w:t>
      </w:r>
      <w:r>
        <w:rPr>
          <w:rFonts w:hint="cs"/>
          <w:rtl/>
        </w:rPr>
        <w:t>לא היו מחובר</w:t>
      </w:r>
      <w:r w:rsidR="00C1703A">
        <w:rPr>
          <w:rFonts w:hint="cs"/>
          <w:rtl/>
        </w:rPr>
        <w:t>ות</w:t>
      </w:r>
      <w:r>
        <w:rPr>
          <w:rFonts w:hint="cs"/>
          <w:rtl/>
        </w:rPr>
        <w:t xml:space="preserve"> לחשמל. הניתוק מהחשמל התרחש יום לפני האירוע על ידי אחד מעובדי </w:t>
      </w:r>
      <w:bookmarkStart w:id="6668" w:name="_ETM_Q13_188000"/>
      <w:bookmarkEnd w:id="6668"/>
      <w:r>
        <w:rPr>
          <w:rFonts w:hint="cs"/>
          <w:rtl/>
        </w:rPr>
        <w:t xml:space="preserve">המקום, ולכן אין תיעוד מהירי עצמו. אני לא אומר שאין תיעוד ל-150 המטר, אבל לאירוע הירי עצמו אין תיעוד, ובנושא הזה בעצם אין למח"ש </w:t>
      </w:r>
      <w:bookmarkStart w:id="6669" w:name="_ETM_Q13_199000"/>
      <w:bookmarkEnd w:id="6669"/>
      <w:r>
        <w:rPr>
          <w:rFonts w:hint="cs"/>
          <w:rtl/>
        </w:rPr>
        <w:t xml:space="preserve">את הראיות האלה. </w:t>
      </w:r>
    </w:p>
    <w:p w:rsidR="00865E88" w:rsidRDefault="00865E88" w:rsidP="00671C29">
      <w:pPr>
        <w:rPr>
          <w:rtl/>
        </w:rPr>
      </w:pPr>
    </w:p>
    <w:p w:rsidR="00865E88" w:rsidRDefault="00865E88" w:rsidP="00C1703A">
      <w:pPr>
        <w:rPr>
          <w:rtl/>
        </w:rPr>
      </w:pPr>
      <w:r>
        <w:rPr>
          <w:rFonts w:hint="cs"/>
          <w:rtl/>
        </w:rPr>
        <w:t xml:space="preserve">ההחלטה לשקול להעמיד לדין את השוטר היורה </w:t>
      </w:r>
      <w:bookmarkStart w:id="6670" w:name="_ETM_Q13_206000"/>
      <w:bookmarkEnd w:id="6670"/>
      <w:r>
        <w:rPr>
          <w:rFonts w:hint="cs"/>
          <w:rtl/>
        </w:rPr>
        <w:t xml:space="preserve">בחשד להמתה בקלות דעת התקבלה לאחר בחינת חומר הראיות, נסיבות </w:t>
      </w:r>
      <w:bookmarkStart w:id="6671" w:name="_ETM_Q13_212000"/>
      <w:bookmarkEnd w:id="6671"/>
      <w:r>
        <w:rPr>
          <w:rFonts w:hint="cs"/>
          <w:rtl/>
        </w:rPr>
        <w:t xml:space="preserve">ביצוע הירי וניתוח מעמיק של ההיבטים המשפטיים של האירוע. יש כרגע צו איסור פרסום </w:t>
      </w:r>
      <w:r w:rsidR="00C1703A">
        <w:rPr>
          <w:rFonts w:hint="cs"/>
          <w:rtl/>
        </w:rPr>
        <w:t>ש</w:t>
      </w:r>
      <w:r>
        <w:rPr>
          <w:rFonts w:hint="cs"/>
          <w:rtl/>
        </w:rPr>
        <w:t xml:space="preserve">ל שמות החשודים. ברגע </w:t>
      </w:r>
      <w:bookmarkStart w:id="6672" w:name="_ETM_Q13_223000"/>
      <w:bookmarkEnd w:id="6672"/>
      <w:r>
        <w:rPr>
          <w:rFonts w:hint="cs"/>
          <w:rtl/>
        </w:rPr>
        <w:t xml:space="preserve">שיוסר אז גם יהיה אפשר להגיד את השמות שלהם. </w:t>
      </w:r>
    </w:p>
    <w:p w:rsidR="00865E88" w:rsidRDefault="00865E88" w:rsidP="00671C29">
      <w:pPr>
        <w:rPr>
          <w:rtl/>
        </w:rPr>
      </w:pPr>
    </w:p>
    <w:p w:rsidR="00865E88" w:rsidRDefault="00865E88" w:rsidP="002B6931">
      <w:pPr>
        <w:rPr>
          <w:rtl/>
        </w:rPr>
      </w:pPr>
      <w:r>
        <w:rPr>
          <w:rFonts w:hint="cs"/>
          <w:rtl/>
        </w:rPr>
        <w:t>לגבי מדרג הענישה</w:t>
      </w:r>
      <w:r w:rsidR="00C1703A">
        <w:rPr>
          <w:rFonts w:hint="cs"/>
          <w:rtl/>
        </w:rPr>
        <w:t>,</w:t>
      </w:r>
      <w:r>
        <w:rPr>
          <w:rFonts w:hint="cs"/>
          <w:rtl/>
        </w:rPr>
        <w:t xml:space="preserve"> בעצם, בנושא של מוות יש מדרג ענישה: גרימת מוות ברשלנות</w:t>
      </w:r>
      <w:r w:rsidR="00C1703A">
        <w:rPr>
          <w:rFonts w:hint="cs"/>
          <w:rtl/>
        </w:rPr>
        <w:t>,</w:t>
      </w:r>
      <w:r>
        <w:rPr>
          <w:rFonts w:hint="eastAsia"/>
          <w:rtl/>
        </w:rPr>
        <w:t xml:space="preserve"> </w:t>
      </w:r>
      <w:r>
        <w:rPr>
          <w:rFonts w:hint="cs"/>
          <w:rtl/>
        </w:rPr>
        <w:t>שזה עד שלוש שנות מאסר</w:t>
      </w:r>
      <w:r w:rsidR="00C1703A">
        <w:rPr>
          <w:rFonts w:hint="cs"/>
          <w:rtl/>
        </w:rPr>
        <w:t>;</w:t>
      </w:r>
      <w:r>
        <w:rPr>
          <w:rFonts w:hint="cs"/>
          <w:rtl/>
        </w:rPr>
        <w:t xml:space="preserve"> </w:t>
      </w:r>
      <w:bookmarkStart w:id="6673" w:name="_ETM_Q13_235000"/>
      <w:bookmarkEnd w:id="6673"/>
      <w:r>
        <w:rPr>
          <w:rFonts w:hint="cs"/>
          <w:rtl/>
        </w:rPr>
        <w:t>המתה בקלות דעת</w:t>
      </w:r>
      <w:r w:rsidR="00C1703A">
        <w:rPr>
          <w:rFonts w:hint="cs"/>
          <w:rtl/>
        </w:rPr>
        <w:t>,</w:t>
      </w:r>
      <w:r>
        <w:rPr>
          <w:rFonts w:hint="cs"/>
          <w:rtl/>
        </w:rPr>
        <w:t xml:space="preserve"> שזה עד 12 שנות מאסר</w:t>
      </w:r>
      <w:r w:rsidR="00C1703A">
        <w:rPr>
          <w:rFonts w:hint="cs"/>
          <w:rtl/>
        </w:rPr>
        <w:t>;</w:t>
      </w:r>
      <w:r>
        <w:rPr>
          <w:rFonts w:hint="cs"/>
          <w:rtl/>
        </w:rPr>
        <w:t xml:space="preserve"> המתה בנסיבות של אחריות מופחתת</w:t>
      </w:r>
      <w:r w:rsidR="00C1703A">
        <w:rPr>
          <w:rFonts w:hint="cs"/>
          <w:rtl/>
        </w:rPr>
        <w:t>,</w:t>
      </w:r>
      <w:r>
        <w:rPr>
          <w:rFonts w:hint="cs"/>
          <w:rtl/>
        </w:rPr>
        <w:t xml:space="preserve"> </w:t>
      </w:r>
      <w:bookmarkStart w:id="6674" w:name="_ETM_Q13_241000"/>
      <w:bookmarkEnd w:id="6674"/>
      <w:r>
        <w:rPr>
          <w:rFonts w:hint="cs"/>
          <w:rtl/>
        </w:rPr>
        <w:t>שזה עד 15 שנות מאסר</w:t>
      </w:r>
      <w:r w:rsidR="00C1703A">
        <w:rPr>
          <w:rFonts w:hint="cs"/>
          <w:rtl/>
        </w:rPr>
        <w:t>;</w:t>
      </w:r>
      <w:r>
        <w:rPr>
          <w:rFonts w:hint="cs"/>
          <w:rtl/>
        </w:rPr>
        <w:t xml:space="preserve"> בנסיבות אחרות </w:t>
      </w:r>
      <w:r>
        <w:rPr>
          <w:rtl/>
        </w:rPr>
        <w:t>–</w:t>
      </w:r>
      <w:r>
        <w:rPr>
          <w:rFonts w:hint="cs"/>
          <w:rtl/>
        </w:rPr>
        <w:t xml:space="preserve"> </w:t>
      </w:r>
      <w:bookmarkStart w:id="6675" w:name="_ETM_Q13_244000"/>
      <w:bookmarkEnd w:id="6675"/>
      <w:r>
        <w:rPr>
          <w:rFonts w:hint="cs"/>
          <w:rtl/>
        </w:rPr>
        <w:t>עד 20 שנות מאסר</w:t>
      </w:r>
      <w:r w:rsidR="00C1703A">
        <w:rPr>
          <w:rFonts w:hint="cs"/>
          <w:rtl/>
        </w:rPr>
        <w:t>;</w:t>
      </w:r>
      <w:r>
        <w:rPr>
          <w:rFonts w:hint="cs"/>
          <w:rtl/>
        </w:rPr>
        <w:t xml:space="preserve"> רצח בנסיבות מחמירות </w:t>
      </w:r>
      <w:r>
        <w:rPr>
          <w:rtl/>
        </w:rPr>
        <w:t>–</w:t>
      </w:r>
      <w:r>
        <w:rPr>
          <w:rFonts w:hint="cs"/>
          <w:rtl/>
        </w:rPr>
        <w:t xml:space="preserve"> שזה מאסר עולם. במקרה הזה הפרקליטות הגיעה למסקנה </w:t>
      </w:r>
      <w:bookmarkStart w:id="6676" w:name="_ETM_Q13_252000"/>
      <w:bookmarkEnd w:id="6676"/>
      <w:r>
        <w:rPr>
          <w:rFonts w:hint="cs"/>
          <w:rtl/>
        </w:rPr>
        <w:t xml:space="preserve">שזה במדרג של עד 12 שנות מאסר, זאת אומרת </w:t>
      </w:r>
      <w:bookmarkStart w:id="6677" w:name="_ETM_Q13_253000"/>
      <w:bookmarkEnd w:id="6677"/>
      <w:r>
        <w:rPr>
          <w:rFonts w:hint="cs"/>
          <w:rtl/>
        </w:rPr>
        <w:t>המתה בקלות דעת, וזו כרגע העמדה של הפרקליטות. זה כפוף</w:t>
      </w:r>
      <w:r w:rsidR="002B6931">
        <w:rPr>
          <w:rFonts w:hint="cs"/>
          <w:rtl/>
        </w:rPr>
        <w:t xml:space="preserve"> לשימוע</w:t>
      </w:r>
      <w:r>
        <w:rPr>
          <w:rFonts w:hint="cs"/>
          <w:rtl/>
        </w:rPr>
        <w:t xml:space="preserve">, כמובן. אני מקווה שהשימוע ייעשה כמה שיותר מהר </w:t>
      </w:r>
      <w:bookmarkStart w:id="6678" w:name="_ETM_Q13_269000"/>
      <w:bookmarkEnd w:id="6678"/>
      <w:r>
        <w:rPr>
          <w:rFonts w:hint="cs"/>
          <w:rtl/>
        </w:rPr>
        <w:t xml:space="preserve">ושהתהליך הזה יתברר בבית המשפט בצורה המהירה ביותר האפשרית, ובאמת שתתקבל החלטה בנושא </w:t>
      </w:r>
      <w:bookmarkStart w:id="6679" w:name="_ETM_Q13_272000"/>
      <w:bookmarkEnd w:id="6679"/>
      <w:r>
        <w:rPr>
          <w:rFonts w:hint="cs"/>
          <w:rtl/>
        </w:rPr>
        <w:t xml:space="preserve">הזה בצורה הכי מהירה. </w:t>
      </w:r>
    </w:p>
    <w:p w:rsidR="00865E88" w:rsidRDefault="00865E88" w:rsidP="00671C29">
      <w:pPr>
        <w:rPr>
          <w:rtl/>
        </w:rPr>
      </w:pPr>
    </w:p>
    <w:p w:rsidR="00865E88" w:rsidRDefault="00865E88" w:rsidP="002B6931">
      <w:pPr>
        <w:rPr>
          <w:rtl/>
        </w:rPr>
      </w:pPr>
      <w:r>
        <w:rPr>
          <w:rFonts w:hint="cs"/>
          <w:rtl/>
        </w:rPr>
        <w:t xml:space="preserve">אני רוצה להגיד עוד משהו, </w:t>
      </w:r>
      <w:bookmarkStart w:id="6680" w:name="_ETM_Q13_279000"/>
      <w:bookmarkEnd w:id="6680"/>
      <w:r>
        <w:rPr>
          <w:rFonts w:hint="cs"/>
          <w:rtl/>
        </w:rPr>
        <w:t>את הסקת המסקנות שלי לגבי התהליך</w:t>
      </w:r>
      <w:r w:rsidR="002B6931">
        <w:rPr>
          <w:rFonts w:hint="cs"/>
          <w:rtl/>
        </w:rPr>
        <w:t>,</w:t>
      </w:r>
      <w:r>
        <w:rPr>
          <w:rFonts w:hint="cs"/>
          <w:rtl/>
        </w:rPr>
        <w:t xml:space="preserve"> כי לגבי ההכרעה, עוד פעם</w:t>
      </w:r>
      <w:r w:rsidR="002B6931">
        <w:rPr>
          <w:rFonts w:hint="cs"/>
          <w:rtl/>
        </w:rPr>
        <w:t>,</w:t>
      </w:r>
      <w:r>
        <w:rPr>
          <w:rFonts w:hint="cs"/>
          <w:rtl/>
        </w:rPr>
        <w:t xml:space="preserve"> זה לא בסמכות שלי, זה בסמכות של הפרקליטות</w:t>
      </w:r>
      <w:r w:rsidR="002B6931">
        <w:rPr>
          <w:rFonts w:hint="cs"/>
          <w:rtl/>
        </w:rPr>
        <w:t>,</w:t>
      </w:r>
      <w:r>
        <w:rPr>
          <w:rFonts w:hint="cs"/>
          <w:rtl/>
        </w:rPr>
        <w:t xml:space="preserve"> אבל לגבי התהליך </w:t>
      </w:r>
      <w:r>
        <w:rPr>
          <w:rtl/>
        </w:rPr>
        <w:t>–</w:t>
      </w:r>
      <w:r>
        <w:rPr>
          <w:rFonts w:hint="cs"/>
          <w:rtl/>
        </w:rPr>
        <w:t xml:space="preserve"> אני ביקשתי </w:t>
      </w:r>
      <w:bookmarkStart w:id="6681" w:name="_ETM_Q13_291000"/>
      <w:bookmarkEnd w:id="6681"/>
      <w:r>
        <w:rPr>
          <w:rFonts w:hint="cs"/>
          <w:rtl/>
        </w:rPr>
        <w:t xml:space="preserve">ממח"ש ומהיועץ המשפטי לממשלה לשנות את נוהל הטיפול במקרים של חסרי ישע, לשים את זה בראש מדרג הטיפול </w:t>
      </w:r>
      <w:bookmarkStart w:id="6682" w:name="_ETM_Q13_299000"/>
      <w:bookmarkEnd w:id="6682"/>
      <w:r>
        <w:rPr>
          <w:rFonts w:hint="cs"/>
          <w:rtl/>
        </w:rPr>
        <w:t xml:space="preserve">של מח"ש במקרה שיש תלונה על עבירות כאלה, ובאמת </w:t>
      </w:r>
      <w:bookmarkStart w:id="6683" w:name="_ETM_Q13_305000"/>
      <w:bookmarkEnd w:id="6683"/>
      <w:r>
        <w:rPr>
          <w:rFonts w:hint="cs"/>
          <w:rtl/>
        </w:rPr>
        <w:t xml:space="preserve">יצאה הנחיית מדיניות חדשה של היועץ המשפטי לממשלה שבכל </w:t>
      </w:r>
      <w:bookmarkStart w:id="6684" w:name="_ETM_Q13_309000"/>
      <w:bookmarkEnd w:id="6684"/>
      <w:r>
        <w:rPr>
          <w:rFonts w:hint="cs"/>
          <w:rtl/>
        </w:rPr>
        <w:t xml:space="preserve">מקרה של טענה לפגיעה בחסרי ישע על ידי המשטרה או על ידי גורמים אחרים </w:t>
      </w:r>
      <w:bookmarkStart w:id="6685" w:name="_ETM_Q13_315000"/>
      <w:bookmarkEnd w:id="6685"/>
      <w:r>
        <w:rPr>
          <w:rFonts w:hint="cs"/>
          <w:rtl/>
        </w:rPr>
        <w:t>יהיה טיפול מזורז, והמדיניות הז</w:t>
      </w:r>
      <w:r w:rsidR="002B6931">
        <w:rPr>
          <w:rFonts w:hint="cs"/>
          <w:rtl/>
        </w:rPr>
        <w:t>את</w:t>
      </w:r>
      <w:r>
        <w:rPr>
          <w:rFonts w:hint="cs"/>
          <w:rtl/>
        </w:rPr>
        <w:t xml:space="preserve"> כבר פורסמה ונכנסה לתוקף. לכן סל הטיפול במקרים כאלה </w:t>
      </w:r>
      <w:bookmarkStart w:id="6686" w:name="_ETM_Q13_323000"/>
      <w:bookmarkEnd w:id="6686"/>
      <w:r>
        <w:rPr>
          <w:rFonts w:hint="cs"/>
          <w:rtl/>
        </w:rPr>
        <w:t>צריך להיות סל טיפול מזורז בעדיפות גבוהה של מח"ש, וזה כבר ברמת ביצוע</w:t>
      </w:r>
      <w:r w:rsidR="002B6931">
        <w:rPr>
          <w:rFonts w:hint="cs"/>
          <w:rtl/>
        </w:rPr>
        <w:t>.</w:t>
      </w:r>
      <w:r>
        <w:rPr>
          <w:rFonts w:hint="cs"/>
          <w:rtl/>
        </w:rPr>
        <w:t xml:space="preserve"> זה לא ברמת תכנון, זה כבר ברמת ביצוע. </w:t>
      </w:r>
    </w:p>
    <w:p w:rsidR="00865E88" w:rsidRDefault="00865E88" w:rsidP="00671C29">
      <w:pPr>
        <w:rPr>
          <w:rtl/>
        </w:rPr>
      </w:pPr>
    </w:p>
    <w:p w:rsidR="00865E88" w:rsidRDefault="00865E88" w:rsidP="002B6931">
      <w:pPr>
        <w:rPr>
          <w:rtl/>
        </w:rPr>
      </w:pPr>
      <w:r>
        <w:rPr>
          <w:rFonts w:hint="cs"/>
          <w:rtl/>
        </w:rPr>
        <w:t xml:space="preserve">דבר נוסף </w:t>
      </w:r>
      <w:r>
        <w:rPr>
          <w:rtl/>
        </w:rPr>
        <w:t>–</w:t>
      </w:r>
      <w:r>
        <w:rPr>
          <w:rFonts w:hint="cs"/>
          <w:rtl/>
        </w:rPr>
        <w:t xml:space="preserve"> אני עובד כל הזמן לשפר </w:t>
      </w:r>
      <w:bookmarkStart w:id="6687" w:name="_ETM_Q13_344000"/>
      <w:bookmarkEnd w:id="6687"/>
      <w:r>
        <w:rPr>
          <w:rFonts w:hint="cs"/>
          <w:rtl/>
        </w:rPr>
        <w:t xml:space="preserve">את עבודת מח"ש ולשדרג את עבודת מח"ש. כמה דברים שכבר </w:t>
      </w:r>
      <w:bookmarkStart w:id="6688" w:name="_ETM_Q13_351000"/>
      <w:bookmarkEnd w:id="6688"/>
      <w:r>
        <w:rPr>
          <w:rFonts w:hint="cs"/>
          <w:rtl/>
        </w:rPr>
        <w:t xml:space="preserve">עשינו </w:t>
      </w:r>
      <w:r>
        <w:rPr>
          <w:rtl/>
        </w:rPr>
        <w:t>–</w:t>
      </w:r>
      <w:r>
        <w:rPr>
          <w:rFonts w:hint="cs"/>
          <w:rtl/>
        </w:rPr>
        <w:t xml:space="preserve"> הייתה טענה מוצדקת, לא ברמה הפרסונלית אבל ברמה העקרונית, שלא נכון שבחקירות של </w:t>
      </w:r>
      <w:bookmarkStart w:id="6689" w:name="_ETM_Q13_354000"/>
      <w:bookmarkEnd w:id="6689"/>
      <w:r>
        <w:rPr>
          <w:rFonts w:hint="cs"/>
          <w:rtl/>
        </w:rPr>
        <w:t xml:space="preserve">מח"ש </w:t>
      </w:r>
      <w:r w:rsidR="002B6931">
        <w:rPr>
          <w:rFonts w:hint="eastAsia"/>
          <w:rtl/>
        </w:rPr>
        <w:t xml:space="preserve">– </w:t>
      </w:r>
      <w:r>
        <w:rPr>
          <w:rFonts w:hint="cs"/>
          <w:rtl/>
        </w:rPr>
        <w:t>שיחידת החקירות של מח"ש תנוהל בעצם ע</w:t>
      </w:r>
      <w:bookmarkStart w:id="6690" w:name="_ETM_Q13_357000"/>
      <w:bookmarkEnd w:id="6690"/>
      <w:r>
        <w:rPr>
          <w:rFonts w:hint="cs"/>
          <w:rtl/>
        </w:rPr>
        <w:t xml:space="preserve">ל ידי המשטרה. אז באמת ראש יחידת החקירות של מח"ש </w:t>
      </w:r>
      <w:bookmarkStart w:id="6691" w:name="_ETM_Q13_366000"/>
      <w:bookmarkEnd w:id="6691"/>
      <w:r>
        <w:rPr>
          <w:rFonts w:hint="cs"/>
          <w:rtl/>
        </w:rPr>
        <w:t>כבר בחופשת שחרור</w:t>
      </w:r>
      <w:r w:rsidR="002B6931">
        <w:rPr>
          <w:rFonts w:hint="cs"/>
          <w:rtl/>
        </w:rPr>
        <w:t>;</w:t>
      </w:r>
      <w:r>
        <w:rPr>
          <w:rFonts w:hint="cs"/>
          <w:rtl/>
        </w:rPr>
        <w:t xml:space="preserve"> במגמה להגיע לחופשת שחרור. אנחנו פרסמנו מכרז לראש </w:t>
      </w:r>
      <w:bookmarkStart w:id="6692" w:name="_ETM_Q13_375000"/>
      <w:bookmarkEnd w:id="6692"/>
      <w:r>
        <w:rPr>
          <w:rFonts w:hint="cs"/>
          <w:rtl/>
        </w:rPr>
        <w:t xml:space="preserve">יחידת חקירות חדש שיהיה אזרח, שלא יהיה שוטר. שני הסגנים שלו שהיו שוטרים יצאו לחופשת שחרור, </w:t>
      </w:r>
      <w:bookmarkStart w:id="6693" w:name="_ETM_Q13_386000"/>
      <w:bookmarkEnd w:id="6693"/>
      <w:r>
        <w:rPr>
          <w:rFonts w:hint="cs"/>
          <w:rtl/>
        </w:rPr>
        <w:t>ואנחנו בתהליך ש</w:t>
      </w:r>
      <w:r w:rsidR="002B6931">
        <w:rPr>
          <w:rFonts w:hint="cs"/>
          <w:rtl/>
        </w:rPr>
        <w:t>ב</w:t>
      </w:r>
      <w:r>
        <w:rPr>
          <w:rFonts w:hint="cs"/>
          <w:rtl/>
        </w:rPr>
        <w:t xml:space="preserve">תוך חודש-חודשיים ראשי יחידת החקירות במח"ש </w:t>
      </w:r>
      <w:r>
        <w:rPr>
          <w:rtl/>
        </w:rPr>
        <w:t>–</w:t>
      </w:r>
      <w:r>
        <w:rPr>
          <w:rFonts w:hint="cs"/>
          <w:rtl/>
        </w:rPr>
        <w:t xml:space="preserve"> זה ראש היחידה </w:t>
      </w:r>
      <w:bookmarkStart w:id="6694" w:name="_ETM_Q13_389000"/>
      <w:bookmarkEnd w:id="6694"/>
      <w:r>
        <w:rPr>
          <w:rFonts w:hint="cs"/>
          <w:rtl/>
        </w:rPr>
        <w:t xml:space="preserve">ושני הסגנים </w:t>
      </w:r>
      <w:r w:rsidR="002B6931">
        <w:rPr>
          <w:rFonts w:hint="eastAsia"/>
          <w:rtl/>
        </w:rPr>
        <w:t>–</w:t>
      </w:r>
      <w:r>
        <w:rPr>
          <w:rFonts w:hint="cs"/>
          <w:rtl/>
        </w:rPr>
        <w:t xml:space="preserve"> יהיו אזרחים ולא יהיו שוטרים. זה </w:t>
      </w:r>
      <w:r w:rsidR="002B6931">
        <w:rPr>
          <w:rFonts w:hint="eastAsia"/>
          <w:rtl/>
        </w:rPr>
        <w:t xml:space="preserve">– </w:t>
      </w:r>
      <w:r>
        <w:rPr>
          <w:rFonts w:hint="cs"/>
          <w:rtl/>
        </w:rPr>
        <w:t xml:space="preserve">דבר אחד. </w:t>
      </w:r>
    </w:p>
    <w:p w:rsidR="00865E88" w:rsidRDefault="00865E88" w:rsidP="00671C29">
      <w:pPr>
        <w:jc w:val="left"/>
        <w:rPr>
          <w:rtl/>
        </w:rPr>
      </w:pPr>
    </w:p>
    <w:p w:rsidR="00865E88" w:rsidRDefault="00865E88" w:rsidP="002B6931">
      <w:pPr>
        <w:rPr>
          <w:rtl/>
        </w:rPr>
      </w:pPr>
      <w:r>
        <w:rPr>
          <w:rFonts w:hint="cs"/>
          <w:rtl/>
        </w:rPr>
        <w:t xml:space="preserve">דבר שני, שדרגתי את המענה </w:t>
      </w:r>
      <w:r w:rsidR="002B6931">
        <w:rPr>
          <w:rFonts w:hint="cs"/>
          <w:rtl/>
        </w:rPr>
        <w:t>ע</w:t>
      </w:r>
      <w:r>
        <w:rPr>
          <w:rFonts w:hint="cs"/>
          <w:rtl/>
        </w:rPr>
        <w:t>ל</w:t>
      </w:r>
      <w:r w:rsidR="002B6931">
        <w:rPr>
          <w:rFonts w:hint="cs"/>
          <w:rtl/>
        </w:rPr>
        <w:t xml:space="preserve"> </w:t>
      </w:r>
      <w:r>
        <w:rPr>
          <w:rFonts w:hint="cs"/>
          <w:rtl/>
        </w:rPr>
        <w:t>פניות</w:t>
      </w:r>
      <w:r w:rsidR="002B6931">
        <w:rPr>
          <w:rFonts w:hint="cs"/>
          <w:rtl/>
        </w:rPr>
        <w:t>,</w:t>
      </w:r>
      <w:r>
        <w:rPr>
          <w:rFonts w:hint="cs"/>
          <w:rtl/>
        </w:rPr>
        <w:t xml:space="preserve"> גם ברמת </w:t>
      </w:r>
      <w:r w:rsidR="002B6931">
        <w:rPr>
          <w:rFonts w:hint="cs"/>
          <w:rtl/>
        </w:rPr>
        <w:t>ה</w:t>
      </w:r>
      <w:r>
        <w:rPr>
          <w:rFonts w:hint="cs"/>
          <w:rtl/>
        </w:rPr>
        <w:t xml:space="preserve">מענה </w:t>
      </w:r>
      <w:bookmarkStart w:id="6695" w:name="_ETM_Q13_404000"/>
      <w:bookmarkEnd w:id="6695"/>
      <w:r w:rsidR="002B6931">
        <w:rPr>
          <w:rFonts w:hint="cs"/>
          <w:rtl/>
        </w:rPr>
        <w:t>ה</w:t>
      </w:r>
      <w:r>
        <w:rPr>
          <w:rFonts w:hint="cs"/>
          <w:rtl/>
        </w:rPr>
        <w:t>טלפוני שהקמתי למח"ש, איישתי ותקצבתי</w:t>
      </w:r>
      <w:r w:rsidR="002B6931">
        <w:rPr>
          <w:rFonts w:hint="cs"/>
          <w:rtl/>
        </w:rPr>
        <w:t>;</w:t>
      </w:r>
      <w:r>
        <w:rPr>
          <w:rFonts w:hint="cs"/>
          <w:rtl/>
        </w:rPr>
        <w:t xml:space="preserve"> שדרגתי את מערך הפרקליטים שם </w:t>
      </w:r>
      <w:r w:rsidR="002B6931">
        <w:rPr>
          <w:rFonts w:hint="eastAsia"/>
          <w:rtl/>
        </w:rPr>
        <w:t xml:space="preserve">– </w:t>
      </w:r>
      <w:r>
        <w:rPr>
          <w:rFonts w:hint="cs"/>
          <w:rtl/>
        </w:rPr>
        <w:t xml:space="preserve">הוספתי כמה פרקליטים שם שגם </w:t>
      </w:r>
      <w:bookmarkStart w:id="6696" w:name="_ETM_Q13_413000"/>
      <w:bookmarkEnd w:id="6696"/>
      <w:r>
        <w:rPr>
          <w:rFonts w:hint="cs"/>
          <w:rtl/>
        </w:rPr>
        <w:t>יטפלו בתיקים שמצריכים טיפול מזורז וגם יעשו את הניתוב יותר מהיר</w:t>
      </w:r>
      <w:r w:rsidR="002B6931">
        <w:rPr>
          <w:rFonts w:hint="cs"/>
          <w:rtl/>
        </w:rPr>
        <w:t>.</w:t>
      </w:r>
      <w:r>
        <w:rPr>
          <w:rFonts w:hint="cs"/>
          <w:rtl/>
        </w:rPr>
        <w:t xml:space="preserve"> כשיהיה פרקליט מדינה קבוע אז יש עוד צעדים שאני רוצה לעשות </w:t>
      </w:r>
      <w:bookmarkStart w:id="6697" w:name="_ETM_Q13_426000"/>
      <w:bookmarkEnd w:id="6697"/>
      <w:r>
        <w:rPr>
          <w:rFonts w:hint="cs"/>
          <w:rtl/>
        </w:rPr>
        <w:t>בנושא מח"ש</w:t>
      </w:r>
      <w:r w:rsidR="002B6931">
        <w:rPr>
          <w:rFonts w:hint="cs"/>
          <w:rtl/>
        </w:rPr>
        <w:t>,</w:t>
      </w:r>
      <w:r>
        <w:rPr>
          <w:rFonts w:hint="cs"/>
          <w:rtl/>
        </w:rPr>
        <w:t xml:space="preserve"> רק הם מחכים לפרקליט מדינה קבוע. </w:t>
      </w:r>
    </w:p>
    <w:p w:rsidR="00865E88" w:rsidRDefault="00865E88" w:rsidP="00671C29">
      <w:pPr>
        <w:keepNext/>
        <w:rPr>
          <w:rtl/>
        </w:rPr>
      </w:pPr>
    </w:p>
    <w:p w:rsidR="00865E88" w:rsidRDefault="00865E88" w:rsidP="00671C29">
      <w:pPr>
        <w:pStyle w:val="af6"/>
        <w:keepNext/>
        <w:rPr>
          <w:rtl/>
        </w:rPr>
      </w:pPr>
      <w:bookmarkStart w:id="6698" w:name="_ETM_Q13_430000"/>
      <w:bookmarkEnd w:id="6698"/>
      <w:r w:rsidRPr="00B708B4">
        <w:rPr>
          <w:rStyle w:val="TagStyle"/>
          <w:rtl/>
        </w:rPr>
        <w:t xml:space="preserve"> &lt;&lt; יור &gt;&gt; </w:t>
      </w:r>
      <w:r>
        <w:rPr>
          <w:rtl/>
        </w:rPr>
        <w:t>היו"ר אליהו ברוכי:</w:t>
      </w:r>
      <w:r w:rsidRPr="00B708B4">
        <w:rPr>
          <w:rStyle w:val="TagStyle"/>
          <w:rtl/>
        </w:rPr>
        <w:t xml:space="preserve"> &lt;&lt; יור &gt;&gt;</w:t>
      </w:r>
      <w:r>
        <w:rPr>
          <w:rtl/>
        </w:rPr>
        <w:t xml:space="preserve">   </w:t>
      </w:r>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תודה רבה. </w:t>
      </w:r>
      <w:bookmarkStart w:id="6699" w:name="_ETM_Q13_434000"/>
      <w:bookmarkStart w:id="6700" w:name="_ETM_Q13_433000"/>
      <w:bookmarkEnd w:id="6699"/>
      <w:bookmarkEnd w:id="6700"/>
      <w:r>
        <w:rPr>
          <w:rFonts w:hint="cs"/>
          <w:rtl/>
          <w:lang w:eastAsia="he-IL"/>
        </w:rPr>
        <w:t xml:space="preserve">האם יש למי מהח"כים שאלת המשך? בבקשה. חבר הכנסת ג'בארין, </w:t>
      </w:r>
      <w:bookmarkStart w:id="6701" w:name="_ETM_Q13_440000"/>
      <w:bookmarkEnd w:id="6701"/>
      <w:r>
        <w:rPr>
          <w:rFonts w:hint="cs"/>
          <w:rtl/>
          <w:lang w:eastAsia="he-IL"/>
        </w:rPr>
        <w:t xml:space="preserve">בבקשה. </w:t>
      </w:r>
    </w:p>
    <w:p w:rsidR="00865E88" w:rsidRDefault="00865E88" w:rsidP="00671C29">
      <w:pPr>
        <w:rPr>
          <w:rtl/>
          <w:lang w:eastAsia="he-IL"/>
        </w:rPr>
      </w:pPr>
    </w:p>
    <w:p w:rsidR="00865E88" w:rsidRDefault="00865E88" w:rsidP="00671C29">
      <w:pPr>
        <w:pStyle w:val="-"/>
        <w:keepNext/>
        <w:rPr>
          <w:rtl/>
        </w:rPr>
      </w:pPr>
      <w:bookmarkStart w:id="6702" w:name="ET_speakercontinue_5278_13"/>
      <w:r w:rsidRPr="00B708B4">
        <w:rPr>
          <w:rStyle w:val="TagStyle"/>
          <w:rtl/>
        </w:rPr>
        <w:t xml:space="preserve"> &lt;&lt; דובר_המשך &gt;&gt; </w:t>
      </w:r>
      <w:r>
        <w:rPr>
          <w:rtl/>
        </w:rPr>
        <w:t>יוסף ג'בארין (הרשימה המשותפת):</w:t>
      </w:r>
      <w:r w:rsidRPr="00B708B4">
        <w:rPr>
          <w:rStyle w:val="TagStyle"/>
          <w:rtl/>
        </w:rPr>
        <w:t xml:space="preserve"> &lt;&lt; דובר_המשך &gt;&gt;</w:t>
      </w:r>
      <w:r>
        <w:rPr>
          <w:rtl/>
        </w:rPr>
        <w:t xml:space="preserve">   </w:t>
      </w:r>
      <w:bookmarkEnd w:id="6702"/>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לא שמעתי התייחסות לגבי המצלמות. </w:t>
      </w:r>
    </w:p>
    <w:p w:rsidR="00865E88" w:rsidRDefault="00865E88" w:rsidP="00671C29">
      <w:pPr>
        <w:rPr>
          <w:rtl/>
          <w:lang w:eastAsia="he-IL"/>
        </w:rPr>
      </w:pPr>
    </w:p>
    <w:p w:rsidR="00865E88" w:rsidRDefault="00865E88" w:rsidP="00671C29">
      <w:pPr>
        <w:pStyle w:val="-"/>
        <w:keepNext/>
        <w:rPr>
          <w:rtl/>
        </w:rPr>
      </w:pPr>
      <w:r w:rsidRPr="00B708B4">
        <w:rPr>
          <w:rStyle w:val="TagStyle"/>
          <w:rtl/>
        </w:rPr>
        <w:t xml:space="preserve"> &lt;&lt; דובר_המשך &gt;&gt; </w:t>
      </w:r>
      <w:r>
        <w:rPr>
          <w:rtl/>
        </w:rPr>
        <w:t>שר המשפטים אבי ניסנקורן:</w:t>
      </w:r>
      <w:r w:rsidRPr="00B708B4">
        <w:rPr>
          <w:rStyle w:val="TagStyle"/>
          <w:rtl/>
        </w:rPr>
        <w:t xml:space="preserve"> &lt;&lt; דובר_המשך &gt;&gt;</w:t>
      </w:r>
      <w:r>
        <w:rPr>
          <w:rtl/>
        </w:rPr>
        <w:t xml:space="preserve">   </w:t>
      </w:r>
    </w:p>
    <w:p w:rsidR="00865E88" w:rsidRDefault="00865E88" w:rsidP="00753B1E">
      <w:pPr>
        <w:rPr>
          <w:rtl/>
          <w:lang w:eastAsia="he-IL"/>
        </w:rPr>
      </w:pPr>
    </w:p>
    <w:p w:rsidR="00865E88" w:rsidRPr="004401D0" w:rsidRDefault="00865E88" w:rsidP="002B6931">
      <w:pPr>
        <w:keepNext/>
        <w:rPr>
          <w:b/>
          <w:bCs/>
          <w:rtl/>
        </w:rPr>
      </w:pPr>
      <w:r>
        <w:rPr>
          <w:rFonts w:hint="cs"/>
          <w:rtl/>
        </w:rPr>
        <w:t>אז אני אמרתי</w:t>
      </w:r>
      <w:r w:rsidR="002B6931">
        <w:rPr>
          <w:rFonts w:hint="cs"/>
          <w:rtl/>
        </w:rPr>
        <w:t>,</w:t>
      </w:r>
      <w:r>
        <w:rPr>
          <w:rFonts w:hint="cs"/>
          <w:rtl/>
        </w:rPr>
        <w:t xml:space="preserve"> בתוך אותו מתחם אין </w:t>
      </w:r>
      <w:bookmarkStart w:id="6703" w:name="_ETM_Q13_445000"/>
      <w:bookmarkEnd w:id="6703"/>
      <w:r>
        <w:rPr>
          <w:rFonts w:hint="cs"/>
          <w:rtl/>
        </w:rPr>
        <w:t>מצלמות. לגבי חומרי החקירה האחרים שנאספו</w:t>
      </w:r>
      <w:r w:rsidR="002B6931">
        <w:rPr>
          <w:rFonts w:hint="cs"/>
          <w:rtl/>
        </w:rPr>
        <w:t>,</w:t>
      </w:r>
      <w:r>
        <w:rPr>
          <w:rFonts w:hint="cs"/>
          <w:rtl/>
        </w:rPr>
        <w:t xml:space="preserve"> אז יש חומרי </w:t>
      </w:r>
      <w:bookmarkStart w:id="6704" w:name="_ETM_Q13_454000"/>
      <w:bookmarkEnd w:id="6704"/>
      <w:r>
        <w:rPr>
          <w:rFonts w:hint="cs"/>
          <w:rtl/>
        </w:rPr>
        <w:t xml:space="preserve">חקירה נוספים, אבל אין כרגע חומרי חקירה שהועברו לצד </w:t>
      </w:r>
      <w:bookmarkStart w:id="6705" w:name="_ETM_Q13_457000"/>
      <w:bookmarkEnd w:id="6705"/>
      <w:r>
        <w:rPr>
          <w:rFonts w:hint="cs"/>
          <w:rtl/>
        </w:rPr>
        <w:t xml:space="preserve">השני לקראת שימוע, ואני מניח שכשיהיה משפט אז הם כבר יתבררו לפני כולם. </w:t>
      </w:r>
    </w:p>
    <w:p w:rsidR="00865E88" w:rsidRDefault="00865E88" w:rsidP="00671C29">
      <w:pPr>
        <w:rPr>
          <w:rtl/>
          <w:lang w:eastAsia="he-IL"/>
        </w:rPr>
      </w:pPr>
    </w:p>
    <w:p w:rsidR="00865E88" w:rsidRDefault="00865E88" w:rsidP="00671C29">
      <w:pPr>
        <w:pStyle w:val="-"/>
        <w:keepNext/>
        <w:rPr>
          <w:rtl/>
        </w:rPr>
      </w:pPr>
      <w:bookmarkStart w:id="6706" w:name="ET_speakercontinue_5278_12"/>
      <w:r w:rsidRPr="00B708B4">
        <w:rPr>
          <w:rStyle w:val="TagStyle"/>
          <w:rtl/>
        </w:rPr>
        <w:t xml:space="preserve"> &lt;&lt; דובר_המשך &gt;&gt; </w:t>
      </w:r>
      <w:r>
        <w:rPr>
          <w:rtl/>
        </w:rPr>
        <w:t>יוסף ג'בארין (הרשימה המשותפת):</w:t>
      </w:r>
      <w:r w:rsidRPr="00B708B4">
        <w:rPr>
          <w:rStyle w:val="TagStyle"/>
          <w:rtl/>
        </w:rPr>
        <w:t xml:space="preserve"> &lt;&lt; דובר_המשך &gt;&gt;</w:t>
      </w:r>
      <w:r>
        <w:rPr>
          <w:rtl/>
        </w:rPr>
        <w:t xml:space="preserve">   </w:t>
      </w:r>
      <w:bookmarkEnd w:id="6706"/>
    </w:p>
    <w:p w:rsidR="00865E88" w:rsidRDefault="00865E88" w:rsidP="00753B1E">
      <w:pPr>
        <w:rPr>
          <w:rtl/>
          <w:lang w:eastAsia="he-IL"/>
        </w:rPr>
      </w:pPr>
    </w:p>
    <w:p w:rsidR="00865E88" w:rsidRPr="00B708B4" w:rsidRDefault="00865E88" w:rsidP="00753B1E">
      <w:pPr>
        <w:rPr>
          <w:rtl/>
          <w:lang w:eastAsia="he-IL"/>
        </w:rPr>
      </w:pPr>
      <w:r>
        <w:rPr>
          <w:rFonts w:hint="cs"/>
          <w:rtl/>
          <w:lang w:eastAsia="he-IL"/>
        </w:rPr>
        <w:t>אז בעצם יש סרטונים שמתעדים עד לכניסה</w:t>
      </w:r>
      <w:r w:rsidR="00753B1E">
        <w:rPr>
          <w:rFonts w:hint="cs"/>
          <w:rtl/>
          <w:lang w:eastAsia="he-IL"/>
        </w:rPr>
        <w:t xml:space="preserve"> – – –</w:t>
      </w:r>
    </w:p>
    <w:p w:rsidR="00865E88" w:rsidRDefault="00865E88" w:rsidP="00671C29">
      <w:pPr>
        <w:rPr>
          <w:rtl/>
          <w:lang w:eastAsia="he-IL"/>
        </w:rPr>
      </w:pPr>
    </w:p>
    <w:p w:rsidR="00865E88" w:rsidRDefault="00865E88" w:rsidP="00671C29">
      <w:pPr>
        <w:pStyle w:val="-"/>
        <w:keepNext/>
        <w:rPr>
          <w:rtl/>
        </w:rPr>
      </w:pPr>
      <w:r w:rsidRPr="00B708B4">
        <w:rPr>
          <w:rStyle w:val="TagStyle"/>
          <w:rtl/>
        </w:rPr>
        <w:t xml:space="preserve"> &lt;&lt; דובר_המשך &gt;&gt; </w:t>
      </w:r>
      <w:r>
        <w:rPr>
          <w:rtl/>
        </w:rPr>
        <w:t>שר המשפטים אבי ניסנקורן:</w:t>
      </w:r>
      <w:r w:rsidRPr="00B708B4">
        <w:rPr>
          <w:rStyle w:val="TagStyle"/>
          <w:rtl/>
        </w:rPr>
        <w:t xml:space="preserve"> &lt;&lt; דובר_המשך &gt;&gt;</w:t>
      </w:r>
      <w:r>
        <w:rPr>
          <w:rtl/>
        </w:rPr>
        <w:t xml:space="preserve">   </w:t>
      </w:r>
    </w:p>
    <w:p w:rsidR="00865E88" w:rsidRDefault="00865E88" w:rsidP="00753B1E">
      <w:pPr>
        <w:rPr>
          <w:rtl/>
          <w:lang w:eastAsia="he-IL"/>
        </w:rPr>
      </w:pPr>
    </w:p>
    <w:p w:rsidR="00865E88" w:rsidRPr="00B708B4" w:rsidRDefault="00865E88" w:rsidP="002B6931">
      <w:pPr>
        <w:rPr>
          <w:rtl/>
          <w:lang w:eastAsia="he-IL"/>
        </w:rPr>
      </w:pPr>
      <w:r>
        <w:rPr>
          <w:rFonts w:hint="cs"/>
          <w:rtl/>
          <w:lang w:eastAsia="he-IL"/>
        </w:rPr>
        <w:t xml:space="preserve">כן, לפי מיטב ידיעתי. איפה שאין </w:t>
      </w:r>
      <w:bookmarkStart w:id="6707" w:name="_ETM_Q13_469000"/>
      <w:bookmarkEnd w:id="6707"/>
      <w:r>
        <w:rPr>
          <w:rFonts w:hint="cs"/>
          <w:rtl/>
          <w:lang w:eastAsia="he-IL"/>
        </w:rPr>
        <w:t xml:space="preserve">זה במתחם עצמו. </w:t>
      </w:r>
    </w:p>
    <w:p w:rsidR="00865E88" w:rsidRDefault="00865E88" w:rsidP="00753B1E">
      <w:pPr>
        <w:rPr>
          <w:rtl/>
          <w:lang w:eastAsia="he-IL"/>
        </w:rPr>
      </w:pPr>
    </w:p>
    <w:p w:rsidR="00865E88" w:rsidRDefault="00865E88" w:rsidP="00671C29">
      <w:pPr>
        <w:pStyle w:val="-"/>
        <w:keepNext/>
        <w:rPr>
          <w:rtl/>
        </w:rPr>
      </w:pPr>
      <w:bookmarkStart w:id="6708" w:name="ET_speakercontinue_5278_14"/>
      <w:r w:rsidRPr="00B708B4">
        <w:rPr>
          <w:rStyle w:val="TagStyle"/>
          <w:rtl/>
        </w:rPr>
        <w:t xml:space="preserve"> &lt;&lt; דובר_המשך &gt;&gt; </w:t>
      </w:r>
      <w:r>
        <w:rPr>
          <w:rtl/>
        </w:rPr>
        <w:t>יוסף ג'בארין (הרשימה המשותפת):</w:t>
      </w:r>
      <w:r w:rsidRPr="00B708B4">
        <w:rPr>
          <w:rStyle w:val="TagStyle"/>
          <w:rtl/>
        </w:rPr>
        <w:t xml:space="preserve"> &lt;&lt; דובר_המשך &gt;&gt;</w:t>
      </w:r>
      <w:r>
        <w:rPr>
          <w:rtl/>
        </w:rPr>
        <w:t xml:space="preserve">   </w:t>
      </w:r>
      <w:bookmarkEnd w:id="6708"/>
    </w:p>
    <w:p w:rsidR="00865E88" w:rsidRDefault="00865E88" w:rsidP="00753B1E">
      <w:pPr>
        <w:rPr>
          <w:rtl/>
          <w:lang w:eastAsia="he-IL"/>
        </w:rPr>
      </w:pPr>
    </w:p>
    <w:p w:rsidR="00865E88" w:rsidRDefault="00865E88" w:rsidP="002B6931">
      <w:pPr>
        <w:rPr>
          <w:rtl/>
          <w:lang w:eastAsia="he-IL"/>
        </w:rPr>
      </w:pPr>
      <w:r>
        <w:rPr>
          <w:rFonts w:hint="cs"/>
          <w:rtl/>
          <w:lang w:eastAsia="he-IL"/>
        </w:rPr>
        <w:t>השאלה רק, כבוד השר</w:t>
      </w:r>
      <w:r w:rsidR="002B6931">
        <w:rPr>
          <w:rFonts w:hint="cs"/>
          <w:rtl/>
          <w:lang w:eastAsia="he-IL"/>
        </w:rPr>
        <w:t>,</w:t>
      </w:r>
      <w:r>
        <w:rPr>
          <w:rFonts w:hint="cs"/>
          <w:rtl/>
          <w:lang w:eastAsia="he-IL"/>
        </w:rPr>
        <w:t xml:space="preserve"> לגבי </w:t>
      </w:r>
      <w:bookmarkStart w:id="6709" w:name="_ETM_Q13_475000"/>
      <w:bookmarkEnd w:id="6709"/>
      <w:r>
        <w:rPr>
          <w:rFonts w:hint="cs"/>
          <w:rtl/>
          <w:lang w:eastAsia="he-IL"/>
        </w:rPr>
        <w:t xml:space="preserve">המצלמה באותו חדר שהרצח קרה בו </w:t>
      </w:r>
      <w:r w:rsidR="00753B1E">
        <w:rPr>
          <w:rFonts w:hint="cs"/>
          <w:rtl/>
          <w:lang w:eastAsia="he-IL"/>
        </w:rPr>
        <w:t>– –</w:t>
      </w:r>
      <w:r>
        <w:rPr>
          <w:rFonts w:hint="cs"/>
          <w:rtl/>
          <w:lang w:eastAsia="he-IL"/>
        </w:rPr>
        <w:t xml:space="preserve"> </w:t>
      </w:r>
    </w:p>
    <w:p w:rsidR="00865E88" w:rsidRDefault="00865E88" w:rsidP="00671C29">
      <w:pPr>
        <w:rPr>
          <w:rtl/>
          <w:lang w:eastAsia="he-IL"/>
        </w:rPr>
      </w:pPr>
    </w:p>
    <w:p w:rsidR="00865E88" w:rsidRDefault="00865E88" w:rsidP="00671C29">
      <w:pPr>
        <w:pStyle w:val="-"/>
        <w:keepNext/>
        <w:rPr>
          <w:rtl/>
        </w:rPr>
      </w:pPr>
      <w:r w:rsidRPr="00B708B4">
        <w:rPr>
          <w:rStyle w:val="TagStyle"/>
          <w:rtl/>
        </w:rPr>
        <w:t xml:space="preserve">&lt;&lt; דובר_המשך &gt;&gt; </w:t>
      </w:r>
      <w:r>
        <w:rPr>
          <w:rtl/>
        </w:rPr>
        <w:t>שר המשפטים אבי ניסנקורן:</w:t>
      </w:r>
      <w:r w:rsidRPr="00B708B4">
        <w:rPr>
          <w:rStyle w:val="TagStyle"/>
          <w:rtl/>
        </w:rPr>
        <w:t xml:space="preserve"> &lt;&lt; דובר_המשך &gt;&gt;</w:t>
      </w:r>
      <w:r>
        <w:rPr>
          <w:rtl/>
        </w:rPr>
        <w:t xml:space="preserve">   </w:t>
      </w:r>
    </w:p>
    <w:p w:rsidR="00865E88" w:rsidRDefault="00865E88" w:rsidP="00671C29">
      <w:pPr>
        <w:rPr>
          <w:rtl/>
          <w:lang w:eastAsia="he-IL"/>
        </w:rPr>
      </w:pPr>
    </w:p>
    <w:p w:rsidR="00865E88" w:rsidRDefault="00865E88" w:rsidP="002B6931">
      <w:pPr>
        <w:rPr>
          <w:rtl/>
          <w:lang w:eastAsia="he-IL"/>
        </w:rPr>
      </w:pPr>
      <w:bookmarkStart w:id="6710" w:name="_ETM_Q13_478000"/>
      <w:bookmarkEnd w:id="6710"/>
      <w:r>
        <w:rPr>
          <w:rFonts w:hint="cs"/>
          <w:rtl/>
          <w:lang w:eastAsia="he-IL"/>
        </w:rPr>
        <w:t xml:space="preserve">כן, שתי </w:t>
      </w:r>
      <w:bookmarkStart w:id="6711" w:name="_ETM_Q13_477000"/>
      <w:bookmarkEnd w:id="6711"/>
      <w:r>
        <w:rPr>
          <w:rFonts w:hint="cs"/>
          <w:rtl/>
          <w:lang w:eastAsia="he-IL"/>
        </w:rPr>
        <w:t xml:space="preserve">מצלמות היו שם. </w:t>
      </w:r>
    </w:p>
    <w:p w:rsidR="00865E88" w:rsidRDefault="00865E88" w:rsidP="00671C29">
      <w:pPr>
        <w:rPr>
          <w:rtl/>
          <w:lang w:eastAsia="he-IL"/>
        </w:rPr>
      </w:pPr>
    </w:p>
    <w:p w:rsidR="00865E88" w:rsidRDefault="00865E88" w:rsidP="00671C29">
      <w:pPr>
        <w:pStyle w:val="-"/>
        <w:keepNext/>
        <w:rPr>
          <w:rtl/>
        </w:rPr>
      </w:pPr>
      <w:r w:rsidRPr="00B708B4">
        <w:rPr>
          <w:rStyle w:val="TagStyle"/>
          <w:rtl/>
        </w:rPr>
        <w:t xml:space="preserve">&lt;&lt; דובר_המשך &gt;&gt; </w:t>
      </w:r>
      <w:r>
        <w:rPr>
          <w:rtl/>
        </w:rPr>
        <w:t>יוסף ג'בארין (הרשימה המשותפת):</w:t>
      </w:r>
      <w:r w:rsidRPr="00B708B4">
        <w:rPr>
          <w:rStyle w:val="TagStyle"/>
          <w:rtl/>
        </w:rPr>
        <w:t xml:space="preserve"> &lt;&lt; דובר_המשך &gt;&gt;</w:t>
      </w:r>
      <w:r>
        <w:rPr>
          <w:rtl/>
        </w:rPr>
        <w:t xml:space="preserve">   </w:t>
      </w:r>
    </w:p>
    <w:p w:rsidR="00865E88" w:rsidRDefault="00865E88" w:rsidP="00671C29">
      <w:pPr>
        <w:rPr>
          <w:rtl/>
          <w:lang w:eastAsia="he-IL"/>
        </w:rPr>
      </w:pPr>
    </w:p>
    <w:p w:rsidR="00865E88" w:rsidRDefault="00753B1E" w:rsidP="00671C29">
      <w:pPr>
        <w:rPr>
          <w:rtl/>
          <w:lang w:eastAsia="he-IL"/>
        </w:rPr>
      </w:pPr>
      <w:bookmarkStart w:id="6712" w:name="_ETM_Q13_479000"/>
      <w:bookmarkEnd w:id="6712"/>
      <w:r>
        <w:rPr>
          <w:rFonts w:hint="cs"/>
          <w:rtl/>
          <w:lang w:eastAsia="he-IL"/>
        </w:rPr>
        <w:t>– –</w:t>
      </w:r>
      <w:r w:rsidR="00865E88">
        <w:rPr>
          <w:rFonts w:hint="cs"/>
          <w:rtl/>
          <w:lang w:eastAsia="he-IL"/>
        </w:rPr>
        <w:t xml:space="preserve"> זה שהיה </w:t>
      </w:r>
      <w:bookmarkStart w:id="6713" w:name="_ETM_Q13_482000"/>
      <w:bookmarkEnd w:id="6713"/>
      <w:r w:rsidR="00865E88">
        <w:rPr>
          <w:rFonts w:hint="cs"/>
          <w:rtl/>
          <w:lang w:eastAsia="he-IL"/>
        </w:rPr>
        <w:t xml:space="preserve">ניתוק יום לפני </w:t>
      </w:r>
      <w:r w:rsidR="00865E88">
        <w:rPr>
          <w:rtl/>
          <w:lang w:eastAsia="he-IL"/>
        </w:rPr>
        <w:t>–</w:t>
      </w:r>
      <w:r w:rsidR="00865E88">
        <w:rPr>
          <w:rFonts w:hint="cs"/>
          <w:rtl/>
          <w:lang w:eastAsia="he-IL"/>
        </w:rPr>
        <w:t xml:space="preserve"> אני לא יודע, הנסיבה מאוד מחשידה, </w:t>
      </w:r>
      <w:bookmarkStart w:id="6714" w:name="_ETM_Q13_486000"/>
      <w:bookmarkEnd w:id="6714"/>
      <w:r w:rsidR="00865E88">
        <w:rPr>
          <w:rFonts w:hint="cs"/>
          <w:rtl/>
          <w:lang w:eastAsia="he-IL"/>
        </w:rPr>
        <w:t xml:space="preserve">לגבי ההשתלשלות הזאת. </w:t>
      </w:r>
    </w:p>
    <w:p w:rsidR="00865E88" w:rsidRDefault="00865E88" w:rsidP="00671C29">
      <w:pPr>
        <w:rPr>
          <w:rtl/>
          <w:lang w:eastAsia="he-IL"/>
        </w:rPr>
      </w:pPr>
    </w:p>
    <w:p w:rsidR="00865E88" w:rsidRDefault="00865E88" w:rsidP="00671C29">
      <w:pPr>
        <w:pStyle w:val="-"/>
        <w:keepNext/>
        <w:rPr>
          <w:rtl/>
        </w:rPr>
      </w:pPr>
      <w:r w:rsidRPr="00B708B4">
        <w:rPr>
          <w:rStyle w:val="TagStyle"/>
          <w:rtl/>
        </w:rPr>
        <w:t xml:space="preserve">&lt;&lt; דובר_המשך &gt;&gt; </w:t>
      </w:r>
      <w:r>
        <w:rPr>
          <w:rtl/>
        </w:rPr>
        <w:t>שר המשפטים אבי ניסנקורן:</w:t>
      </w:r>
      <w:r w:rsidRPr="00B708B4">
        <w:rPr>
          <w:rStyle w:val="TagStyle"/>
          <w:rtl/>
        </w:rPr>
        <w:t xml:space="preserve"> &lt;&lt; דובר_המשך &gt;&gt;</w:t>
      </w:r>
      <w:r>
        <w:rPr>
          <w:rtl/>
        </w:rPr>
        <w:t xml:space="preserve">   </w:t>
      </w:r>
    </w:p>
    <w:p w:rsidR="00865E88" w:rsidRDefault="00865E88" w:rsidP="00753B1E">
      <w:pPr>
        <w:rPr>
          <w:rtl/>
          <w:lang w:eastAsia="he-IL"/>
        </w:rPr>
      </w:pPr>
    </w:p>
    <w:p w:rsidR="00865E88" w:rsidRDefault="00865E88" w:rsidP="00671C29">
      <w:pPr>
        <w:rPr>
          <w:rtl/>
          <w:lang w:eastAsia="he-IL"/>
        </w:rPr>
      </w:pPr>
      <w:bookmarkStart w:id="6715" w:name="_ETM_Q13_483000"/>
      <w:bookmarkEnd w:id="6715"/>
      <w:r>
        <w:rPr>
          <w:rFonts w:hint="cs"/>
          <w:rtl/>
          <w:lang w:eastAsia="he-IL"/>
        </w:rPr>
        <w:t xml:space="preserve">תראה, אלה העובדות </w:t>
      </w:r>
      <w:r w:rsidR="00753B1E">
        <w:rPr>
          <w:rFonts w:hint="cs"/>
          <w:rtl/>
          <w:lang w:eastAsia="he-IL"/>
        </w:rPr>
        <w:t>– – –</w:t>
      </w:r>
    </w:p>
    <w:p w:rsidR="00865E88" w:rsidRPr="004401D0" w:rsidRDefault="00865E88" w:rsidP="00671C29">
      <w:pPr>
        <w:rPr>
          <w:rtl/>
          <w:lang w:eastAsia="he-IL"/>
        </w:rPr>
      </w:pPr>
      <w:bookmarkStart w:id="6716" w:name="_ETM_Q13_493000"/>
      <w:bookmarkEnd w:id="6716"/>
    </w:p>
    <w:p w:rsidR="00865E88" w:rsidRDefault="00865E88" w:rsidP="00671C29">
      <w:pPr>
        <w:pStyle w:val="-"/>
        <w:keepNext/>
        <w:rPr>
          <w:rtl/>
        </w:rPr>
      </w:pPr>
      <w:r w:rsidRPr="00B708B4">
        <w:rPr>
          <w:rStyle w:val="TagStyle"/>
          <w:rtl/>
        </w:rPr>
        <w:t xml:space="preserve">&lt;&lt; דובר_המשך &gt;&gt; </w:t>
      </w:r>
      <w:r>
        <w:rPr>
          <w:rtl/>
        </w:rPr>
        <w:t>יוסף ג'בארין (הרשימה המשותפת):</w:t>
      </w:r>
      <w:r w:rsidRPr="00B708B4">
        <w:rPr>
          <w:rStyle w:val="TagStyle"/>
          <w:rtl/>
        </w:rPr>
        <w:t xml:space="preserve"> &lt;&lt; דובר_המשך &gt;&gt;</w:t>
      </w:r>
      <w:r>
        <w:rPr>
          <w:rtl/>
        </w:rPr>
        <w:t xml:space="preserve">   </w:t>
      </w:r>
    </w:p>
    <w:p w:rsidR="00865E88" w:rsidRDefault="00865E88" w:rsidP="00671C29">
      <w:pPr>
        <w:rPr>
          <w:rtl/>
          <w:lang w:eastAsia="he-IL"/>
        </w:rPr>
      </w:pPr>
    </w:p>
    <w:p w:rsidR="00865E88" w:rsidRDefault="00865E88" w:rsidP="00671C29">
      <w:pPr>
        <w:rPr>
          <w:rtl/>
          <w:lang w:eastAsia="he-IL"/>
        </w:rPr>
      </w:pPr>
      <w:r>
        <w:rPr>
          <w:rFonts w:hint="cs"/>
          <w:rtl/>
          <w:lang w:eastAsia="he-IL"/>
        </w:rPr>
        <w:t xml:space="preserve">אני מבקש רק אם השר יוכל </w:t>
      </w:r>
      <w:r w:rsidR="00753B1E">
        <w:rPr>
          <w:rFonts w:hint="cs"/>
          <w:rtl/>
          <w:lang w:eastAsia="he-IL"/>
        </w:rPr>
        <w:t>– – –</w:t>
      </w:r>
    </w:p>
    <w:p w:rsidR="00865E88" w:rsidRDefault="00865E88" w:rsidP="00671C29">
      <w:pPr>
        <w:rPr>
          <w:rtl/>
          <w:lang w:eastAsia="he-IL"/>
        </w:rPr>
      </w:pPr>
      <w:bookmarkStart w:id="6717" w:name="_ETM_Q13_481000"/>
      <w:bookmarkEnd w:id="6717"/>
    </w:p>
    <w:p w:rsidR="00865E88" w:rsidRDefault="00865E88" w:rsidP="00671C29">
      <w:pPr>
        <w:pStyle w:val="-"/>
        <w:keepNext/>
        <w:rPr>
          <w:rtl/>
        </w:rPr>
      </w:pPr>
      <w:bookmarkStart w:id="6718" w:name="ET_speakercontinue_5995_16"/>
      <w:r w:rsidRPr="00B708B4">
        <w:rPr>
          <w:rStyle w:val="TagStyle"/>
          <w:rtl/>
        </w:rPr>
        <w:t xml:space="preserve"> &lt;&lt; דובר_המשך &gt;&gt; </w:t>
      </w:r>
      <w:r>
        <w:rPr>
          <w:rtl/>
        </w:rPr>
        <w:t>שר המשפטים אבי ניסנקורן:</w:t>
      </w:r>
      <w:r w:rsidRPr="00B708B4">
        <w:rPr>
          <w:rStyle w:val="TagStyle"/>
          <w:rtl/>
        </w:rPr>
        <w:t xml:space="preserve"> &lt;&lt; דובר_המשך &gt;&gt;</w:t>
      </w:r>
      <w:r>
        <w:rPr>
          <w:rtl/>
        </w:rPr>
        <w:t xml:space="preserve">   </w:t>
      </w:r>
      <w:bookmarkEnd w:id="6718"/>
    </w:p>
    <w:p w:rsidR="00865E88" w:rsidRDefault="00865E88" w:rsidP="00753B1E">
      <w:pPr>
        <w:rPr>
          <w:rtl/>
          <w:lang w:eastAsia="he-IL"/>
        </w:rPr>
      </w:pPr>
    </w:p>
    <w:p w:rsidR="00865E88" w:rsidRDefault="00865E88" w:rsidP="002B6931">
      <w:pPr>
        <w:rPr>
          <w:rtl/>
          <w:lang w:eastAsia="he-IL"/>
        </w:rPr>
      </w:pPr>
      <w:r>
        <w:rPr>
          <w:rFonts w:hint="cs"/>
          <w:rtl/>
          <w:lang w:eastAsia="he-IL"/>
        </w:rPr>
        <w:t xml:space="preserve">תראה, אלה העובדות שיש בידי מח"ש. אני לא יכול להגיד. העובדות שיש בידי מח"ש הן שאותה חברת ניקיון פרטית, יום לפני </w:t>
      </w:r>
      <w:bookmarkStart w:id="6719" w:name="_ETM_Q13_505000"/>
      <w:bookmarkEnd w:id="6719"/>
      <w:r>
        <w:rPr>
          <w:rFonts w:hint="cs"/>
          <w:rtl/>
          <w:lang w:eastAsia="he-IL"/>
        </w:rPr>
        <w:t xml:space="preserve">ניתקה את המצלמות. הרי אף אחד לא ידע לצפות שיום אחרי </w:t>
      </w:r>
      <w:r w:rsidR="00753B1E">
        <w:rPr>
          <w:rFonts w:hint="cs"/>
          <w:rtl/>
          <w:lang w:eastAsia="he-IL"/>
        </w:rPr>
        <w:t>– – –</w:t>
      </w:r>
    </w:p>
    <w:p w:rsidR="00865E88" w:rsidRDefault="00865E88" w:rsidP="00753B1E">
      <w:pPr>
        <w:rPr>
          <w:rtl/>
          <w:lang w:eastAsia="he-IL"/>
        </w:rPr>
      </w:pPr>
    </w:p>
    <w:p w:rsidR="00865E88" w:rsidRDefault="00865E88" w:rsidP="00671C29">
      <w:pPr>
        <w:pStyle w:val="-"/>
        <w:keepNext/>
        <w:rPr>
          <w:rtl/>
        </w:rPr>
      </w:pPr>
      <w:bookmarkStart w:id="6720" w:name="ET_speakercontinue_5278_22"/>
      <w:r w:rsidRPr="00954016">
        <w:rPr>
          <w:rStyle w:val="TagStyle"/>
          <w:rtl/>
        </w:rPr>
        <w:t xml:space="preserve"> &lt;&lt; דובר_המשך &gt;&gt; </w:t>
      </w:r>
      <w:r>
        <w:rPr>
          <w:rtl/>
        </w:rPr>
        <w:t>יוסף ג'בארין (הרשימה המשותפת):</w:t>
      </w:r>
      <w:r w:rsidRPr="00954016">
        <w:rPr>
          <w:rStyle w:val="TagStyle"/>
          <w:rtl/>
        </w:rPr>
        <w:t xml:space="preserve"> &lt;&lt; דובר_המשך &gt;&gt;</w:t>
      </w:r>
      <w:r>
        <w:rPr>
          <w:rtl/>
        </w:rPr>
        <w:t xml:space="preserve">   </w:t>
      </w:r>
      <w:bookmarkEnd w:id="6720"/>
    </w:p>
    <w:p w:rsidR="00865E88" w:rsidRDefault="00865E88" w:rsidP="00671C29">
      <w:pPr>
        <w:rPr>
          <w:rtl/>
          <w:lang w:eastAsia="he-IL"/>
        </w:rPr>
      </w:pPr>
      <w:bookmarkStart w:id="6721" w:name="_ETM_Q13_487000"/>
      <w:bookmarkEnd w:id="6721"/>
    </w:p>
    <w:p w:rsidR="00865E88" w:rsidRDefault="00865E88" w:rsidP="00671C29">
      <w:pPr>
        <w:rPr>
          <w:rtl/>
          <w:lang w:eastAsia="he-IL"/>
        </w:rPr>
      </w:pPr>
      <w:r>
        <w:rPr>
          <w:rFonts w:hint="cs"/>
          <w:rtl/>
          <w:lang w:eastAsia="he-IL"/>
        </w:rPr>
        <w:t xml:space="preserve">לא, אני </w:t>
      </w:r>
      <w:bookmarkStart w:id="6722" w:name="_ETM_Q13_490000"/>
      <w:bookmarkEnd w:id="6722"/>
      <w:r>
        <w:rPr>
          <w:rFonts w:hint="cs"/>
          <w:rtl/>
          <w:lang w:eastAsia="he-IL"/>
        </w:rPr>
        <w:t xml:space="preserve">יודע </w:t>
      </w:r>
      <w:r w:rsidR="00753B1E">
        <w:rPr>
          <w:rFonts w:hint="cs"/>
          <w:rtl/>
          <w:lang w:eastAsia="he-IL"/>
        </w:rPr>
        <w:t>– – –</w:t>
      </w:r>
    </w:p>
    <w:p w:rsidR="00865E88" w:rsidRDefault="00865E88" w:rsidP="00671C29">
      <w:pPr>
        <w:rPr>
          <w:b/>
          <w:bCs/>
          <w:u w:val="single"/>
          <w:rtl/>
          <w:lang w:eastAsia="he-IL"/>
        </w:rPr>
      </w:pPr>
      <w:bookmarkStart w:id="6723" w:name="_ETM_Q13_488000"/>
      <w:bookmarkEnd w:id="6723"/>
    </w:p>
    <w:p w:rsidR="00865E88" w:rsidRDefault="00865E88" w:rsidP="00671C29">
      <w:pPr>
        <w:pStyle w:val="-"/>
        <w:keepNext/>
        <w:rPr>
          <w:rtl/>
        </w:rPr>
      </w:pPr>
      <w:bookmarkStart w:id="6724" w:name="ET_speakercontinue_5995_24"/>
      <w:r w:rsidRPr="00954016">
        <w:rPr>
          <w:rStyle w:val="TagStyle"/>
          <w:rtl/>
        </w:rPr>
        <w:t xml:space="preserve"> &lt;&lt; דובר_המשך &gt;&gt; </w:t>
      </w:r>
      <w:r>
        <w:rPr>
          <w:rtl/>
        </w:rPr>
        <w:t>שר המשפטים אבי ניסנקורן:</w:t>
      </w:r>
      <w:r w:rsidRPr="00954016">
        <w:rPr>
          <w:rStyle w:val="TagStyle"/>
          <w:rtl/>
        </w:rPr>
        <w:t xml:space="preserve"> &lt;&lt; דובר_המשך &gt;&gt;</w:t>
      </w:r>
      <w:r>
        <w:rPr>
          <w:rtl/>
        </w:rPr>
        <w:t xml:space="preserve">   </w:t>
      </w:r>
      <w:bookmarkEnd w:id="6724"/>
    </w:p>
    <w:p w:rsidR="00865E88" w:rsidRDefault="00865E88" w:rsidP="00753B1E">
      <w:pPr>
        <w:rPr>
          <w:rtl/>
          <w:lang w:eastAsia="he-IL"/>
        </w:rPr>
      </w:pPr>
    </w:p>
    <w:p w:rsidR="00865E88" w:rsidRDefault="00865E88" w:rsidP="002B6931">
      <w:pPr>
        <w:rPr>
          <w:rtl/>
          <w:lang w:eastAsia="he-IL"/>
        </w:rPr>
      </w:pPr>
      <w:bookmarkStart w:id="6725" w:name="_ETM_Q13_491000"/>
      <w:bookmarkStart w:id="6726" w:name="_ETM_Q13_500000"/>
      <w:bookmarkEnd w:id="6725"/>
      <w:bookmarkEnd w:id="6726"/>
      <w:r>
        <w:rPr>
          <w:rFonts w:hint="cs"/>
          <w:rtl/>
          <w:lang w:eastAsia="he-IL"/>
        </w:rPr>
        <w:t xml:space="preserve">אז אם מישהו משקר בקטע </w:t>
      </w:r>
      <w:bookmarkStart w:id="6727" w:name="_ETM_Q13_509000"/>
      <w:bookmarkEnd w:id="6727"/>
      <w:r>
        <w:rPr>
          <w:rFonts w:hint="cs"/>
          <w:rtl/>
          <w:lang w:eastAsia="he-IL"/>
        </w:rPr>
        <w:t xml:space="preserve">הזה או אם מישהו פה העלים דברים בדיעבד, זה לא מידע שיש בידי מח"ש. המידע בידי מח"ש </w:t>
      </w:r>
      <w:bookmarkStart w:id="6728" w:name="_ETM_Q13_517000"/>
      <w:bookmarkEnd w:id="6728"/>
      <w:r>
        <w:rPr>
          <w:rFonts w:hint="cs"/>
          <w:rtl/>
          <w:lang w:eastAsia="he-IL"/>
        </w:rPr>
        <w:t xml:space="preserve">זה שחברת ניקיון שלא קשורה לאירוע ניתקה יום </w:t>
      </w:r>
      <w:bookmarkStart w:id="6729" w:name="_ETM_Q13_519000"/>
      <w:bookmarkEnd w:id="6729"/>
      <w:r>
        <w:rPr>
          <w:rFonts w:hint="cs"/>
          <w:rtl/>
          <w:lang w:eastAsia="he-IL"/>
        </w:rPr>
        <w:t xml:space="preserve">לפני את המצלמות. זה המידע שיש בידי מח"ש. </w:t>
      </w:r>
    </w:p>
    <w:p w:rsidR="00865E88" w:rsidRDefault="00865E88" w:rsidP="00671C29">
      <w:pPr>
        <w:rPr>
          <w:rtl/>
          <w:lang w:eastAsia="he-IL"/>
        </w:rPr>
      </w:pPr>
    </w:p>
    <w:p w:rsidR="00865E88" w:rsidRDefault="00865E88" w:rsidP="00671C29">
      <w:pPr>
        <w:pStyle w:val="-"/>
        <w:keepNext/>
        <w:rPr>
          <w:rtl/>
        </w:rPr>
      </w:pPr>
      <w:r w:rsidRPr="00B708B4">
        <w:rPr>
          <w:rStyle w:val="TagStyle"/>
          <w:rtl/>
        </w:rPr>
        <w:t xml:space="preserve">&lt;&lt; דובר_המשך &gt;&gt; </w:t>
      </w:r>
      <w:r>
        <w:rPr>
          <w:rtl/>
        </w:rPr>
        <w:t>יוסף ג'בארין (הרשימה המשותפת):</w:t>
      </w:r>
      <w:r w:rsidRPr="00B708B4">
        <w:rPr>
          <w:rStyle w:val="TagStyle"/>
          <w:rtl/>
        </w:rPr>
        <w:t xml:space="preserve"> &lt;&lt; דובר_המשך &gt;&gt;</w:t>
      </w:r>
      <w:r>
        <w:rPr>
          <w:rtl/>
        </w:rPr>
        <w:t xml:space="preserve">   </w:t>
      </w:r>
    </w:p>
    <w:p w:rsidR="00865E88" w:rsidRDefault="00865E88" w:rsidP="00671C29">
      <w:pPr>
        <w:rPr>
          <w:rtl/>
          <w:lang w:eastAsia="he-IL"/>
        </w:rPr>
      </w:pPr>
      <w:r>
        <w:rPr>
          <w:rFonts w:hint="cs"/>
          <w:rtl/>
          <w:lang w:eastAsia="he-IL"/>
        </w:rPr>
        <w:t xml:space="preserve"> </w:t>
      </w:r>
    </w:p>
    <w:p w:rsidR="00865E88" w:rsidRDefault="00865E88" w:rsidP="00671C29">
      <w:pPr>
        <w:rPr>
          <w:rtl/>
          <w:lang w:eastAsia="he-IL"/>
        </w:rPr>
      </w:pPr>
      <w:r>
        <w:rPr>
          <w:rFonts w:hint="cs"/>
          <w:rtl/>
          <w:lang w:eastAsia="he-IL"/>
        </w:rPr>
        <w:t xml:space="preserve">ידוע לנו מה הסיבה? </w:t>
      </w:r>
    </w:p>
    <w:p w:rsidR="00865E88" w:rsidRDefault="00865E88" w:rsidP="00671C29">
      <w:pPr>
        <w:rPr>
          <w:rtl/>
          <w:lang w:eastAsia="he-IL"/>
        </w:rPr>
      </w:pPr>
    </w:p>
    <w:p w:rsidR="00865E88" w:rsidRDefault="00865E88" w:rsidP="00671C29">
      <w:pPr>
        <w:pStyle w:val="-"/>
        <w:keepNext/>
        <w:rPr>
          <w:rtl/>
        </w:rPr>
      </w:pPr>
      <w:r w:rsidRPr="00B708B4">
        <w:rPr>
          <w:rStyle w:val="TagStyle"/>
          <w:rtl/>
        </w:rPr>
        <w:t xml:space="preserve"> &lt;&lt; דובר_המשך &gt;&gt; </w:t>
      </w:r>
      <w:r>
        <w:rPr>
          <w:rtl/>
        </w:rPr>
        <w:t>שר המשפטים אבי ניסנקורן:</w:t>
      </w:r>
      <w:r w:rsidRPr="00B708B4">
        <w:rPr>
          <w:rStyle w:val="TagStyle"/>
          <w:rtl/>
        </w:rPr>
        <w:t xml:space="preserve"> &lt;&lt; דובר_המשך &gt;&gt;</w:t>
      </w:r>
      <w:r>
        <w:rPr>
          <w:rtl/>
        </w:rPr>
        <w:t xml:space="preserve">   </w:t>
      </w:r>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יכול להיות, </w:t>
      </w:r>
      <w:bookmarkStart w:id="6730" w:name="_ETM_Q13_526000"/>
      <w:bookmarkEnd w:id="6730"/>
      <w:r>
        <w:rPr>
          <w:rFonts w:hint="cs"/>
          <w:rtl/>
          <w:lang w:eastAsia="he-IL"/>
        </w:rPr>
        <w:t>זה לא רשום לי. לא רשומה לי הסיבה. אני לא</w:t>
      </w:r>
      <w:bookmarkStart w:id="6731" w:name="_ETM_Q13_534000"/>
      <w:bookmarkEnd w:id="6731"/>
      <w:r>
        <w:rPr>
          <w:rFonts w:hint="cs"/>
          <w:rtl/>
          <w:lang w:eastAsia="he-IL"/>
        </w:rPr>
        <w:t xml:space="preserve"> יודע להגיד. </w:t>
      </w:r>
    </w:p>
    <w:p w:rsidR="00865E88" w:rsidRDefault="00865E88" w:rsidP="00671C29">
      <w:pPr>
        <w:rPr>
          <w:rtl/>
          <w:lang w:eastAsia="he-IL"/>
        </w:rPr>
      </w:pPr>
      <w:bookmarkStart w:id="6732" w:name="_ETM_Q13_530000"/>
      <w:bookmarkEnd w:id="6732"/>
    </w:p>
    <w:p w:rsidR="00865E88" w:rsidRDefault="00865E88" w:rsidP="00671C29">
      <w:pPr>
        <w:pStyle w:val="-"/>
        <w:keepNext/>
        <w:rPr>
          <w:rtl/>
        </w:rPr>
      </w:pPr>
      <w:r w:rsidRPr="00B708B4">
        <w:rPr>
          <w:rStyle w:val="TagStyle"/>
          <w:rtl/>
        </w:rPr>
        <w:t xml:space="preserve">&lt;&lt; דובר_המשך &gt;&gt; </w:t>
      </w:r>
      <w:r>
        <w:rPr>
          <w:rtl/>
        </w:rPr>
        <w:t>יוסף ג'בארין (הרשימה המשותפת):</w:t>
      </w:r>
      <w:r w:rsidRPr="00B708B4">
        <w:rPr>
          <w:rStyle w:val="TagStyle"/>
          <w:rtl/>
        </w:rPr>
        <w:t xml:space="preserve"> &lt;&lt; דובר_המשך &gt;&gt;</w:t>
      </w:r>
      <w:r>
        <w:rPr>
          <w:rtl/>
        </w:rPr>
        <w:t xml:space="preserve">   </w:t>
      </w:r>
    </w:p>
    <w:p w:rsidR="00865E88" w:rsidRDefault="00865E88" w:rsidP="00671C29">
      <w:pPr>
        <w:rPr>
          <w:rtl/>
          <w:lang w:eastAsia="he-IL"/>
        </w:rPr>
      </w:pPr>
    </w:p>
    <w:p w:rsidR="00865E88" w:rsidRDefault="00865E88" w:rsidP="00671C29">
      <w:pPr>
        <w:rPr>
          <w:rtl/>
          <w:lang w:eastAsia="he-IL"/>
        </w:rPr>
      </w:pPr>
      <w:r>
        <w:rPr>
          <w:rFonts w:hint="cs"/>
          <w:rtl/>
          <w:lang w:eastAsia="he-IL"/>
        </w:rPr>
        <w:t xml:space="preserve">בגלל הטרגיות של המקרה, אני אשמח אם השר יוכל לברר את נסיבות הניתוק המסתורי הזה. </w:t>
      </w:r>
    </w:p>
    <w:p w:rsidR="00865E88" w:rsidRDefault="00865E88" w:rsidP="00671C29">
      <w:pPr>
        <w:rPr>
          <w:rtl/>
          <w:lang w:eastAsia="he-IL"/>
        </w:rPr>
      </w:pPr>
    </w:p>
    <w:p w:rsidR="00865E88" w:rsidRDefault="00865E88" w:rsidP="00671C29">
      <w:pPr>
        <w:pStyle w:val="-"/>
        <w:keepNext/>
        <w:rPr>
          <w:rtl/>
        </w:rPr>
      </w:pPr>
      <w:r w:rsidRPr="00B708B4">
        <w:rPr>
          <w:rStyle w:val="TagStyle"/>
          <w:rtl/>
        </w:rPr>
        <w:t xml:space="preserve"> &lt;&lt; דובר_המשך &gt;&gt; </w:t>
      </w:r>
      <w:r>
        <w:rPr>
          <w:rtl/>
        </w:rPr>
        <w:t>שר המשפטים אבי ניסנקורן:</w:t>
      </w:r>
      <w:r w:rsidRPr="00B708B4">
        <w:rPr>
          <w:rStyle w:val="TagStyle"/>
          <w:rtl/>
        </w:rPr>
        <w:t xml:space="preserve"> &lt;&lt; דובר_המשך &gt;&gt;</w:t>
      </w:r>
      <w:r>
        <w:rPr>
          <w:rtl/>
        </w:rPr>
        <w:t xml:space="preserve">   </w:t>
      </w:r>
    </w:p>
    <w:p w:rsidR="00865E88" w:rsidRDefault="00865E88" w:rsidP="00753B1E">
      <w:pPr>
        <w:rPr>
          <w:rtl/>
          <w:lang w:eastAsia="he-IL"/>
        </w:rPr>
      </w:pPr>
    </w:p>
    <w:p w:rsidR="00865E88" w:rsidRDefault="00865E88" w:rsidP="002B6931">
      <w:pPr>
        <w:rPr>
          <w:rtl/>
          <w:lang w:eastAsia="he-IL"/>
        </w:rPr>
      </w:pPr>
      <w:r>
        <w:rPr>
          <w:rFonts w:hint="cs"/>
          <w:rtl/>
          <w:lang w:eastAsia="he-IL"/>
        </w:rPr>
        <w:t>אני מסכים. אני אנסה לברר את העובדה</w:t>
      </w:r>
      <w:bookmarkStart w:id="6733" w:name="_ETM_Q13_538000"/>
      <w:bookmarkEnd w:id="6733"/>
      <w:r>
        <w:rPr>
          <w:rFonts w:hint="cs"/>
          <w:rtl/>
          <w:lang w:eastAsia="he-IL"/>
        </w:rPr>
        <w:t xml:space="preserve"> הזאת. אני אנסה לברר את העובדה </w:t>
      </w:r>
      <w:bookmarkStart w:id="6734" w:name="_ETM_Q13_544000"/>
      <w:bookmarkEnd w:id="6734"/>
      <w:r>
        <w:rPr>
          <w:rFonts w:hint="cs"/>
          <w:rtl/>
          <w:lang w:eastAsia="he-IL"/>
        </w:rPr>
        <w:t>הז</w:t>
      </w:r>
      <w:r w:rsidR="002B6931">
        <w:rPr>
          <w:rFonts w:hint="cs"/>
          <w:rtl/>
          <w:lang w:eastAsia="he-IL"/>
        </w:rPr>
        <w:t>את</w:t>
      </w:r>
      <w:r>
        <w:rPr>
          <w:rFonts w:hint="cs"/>
          <w:rtl/>
          <w:lang w:eastAsia="he-IL"/>
        </w:rPr>
        <w:t>, למה זה נותק</w:t>
      </w:r>
      <w:r w:rsidR="002B6931">
        <w:rPr>
          <w:rFonts w:hint="cs"/>
          <w:rtl/>
          <w:lang w:eastAsia="he-IL"/>
        </w:rPr>
        <w:t>,</w:t>
      </w:r>
      <w:r>
        <w:rPr>
          <w:rFonts w:hint="cs"/>
          <w:rtl/>
          <w:lang w:eastAsia="he-IL"/>
        </w:rPr>
        <w:t xml:space="preserve"> ולתת את התשובה הז</w:t>
      </w:r>
      <w:r w:rsidR="002B6931">
        <w:rPr>
          <w:rFonts w:hint="cs"/>
          <w:rtl/>
          <w:lang w:eastAsia="he-IL"/>
        </w:rPr>
        <w:t>את.</w:t>
      </w:r>
      <w:r>
        <w:rPr>
          <w:rFonts w:hint="cs"/>
          <w:rtl/>
          <w:lang w:eastAsia="he-IL"/>
        </w:rPr>
        <w:t xml:space="preserve"> אני </w:t>
      </w:r>
      <w:bookmarkStart w:id="6735" w:name="_ETM_Q13_553000"/>
      <w:bookmarkEnd w:id="6735"/>
      <w:r>
        <w:rPr>
          <w:rFonts w:hint="cs"/>
          <w:rtl/>
          <w:lang w:eastAsia="he-IL"/>
        </w:rPr>
        <w:t xml:space="preserve">מסכים. </w:t>
      </w:r>
    </w:p>
    <w:p w:rsidR="00865E88" w:rsidRDefault="00865E88" w:rsidP="00671C29">
      <w:pPr>
        <w:rPr>
          <w:rtl/>
          <w:lang w:eastAsia="he-IL"/>
        </w:rPr>
      </w:pPr>
    </w:p>
    <w:p w:rsidR="00865E88" w:rsidRDefault="00865E88" w:rsidP="00671C29">
      <w:pPr>
        <w:pStyle w:val="af6"/>
        <w:keepNext/>
        <w:rPr>
          <w:rtl/>
        </w:rPr>
      </w:pPr>
      <w:bookmarkStart w:id="6736" w:name="_ETM_Q13_548000"/>
      <w:bookmarkEnd w:id="6736"/>
      <w:r w:rsidRPr="00016C6E">
        <w:rPr>
          <w:rStyle w:val="TagStyle"/>
          <w:rtl/>
        </w:rPr>
        <w:t xml:space="preserve"> &lt;&lt; יור &gt;&gt; </w:t>
      </w:r>
      <w:r>
        <w:rPr>
          <w:rtl/>
        </w:rPr>
        <w:t>היו"ר אליהו ברוכי:</w:t>
      </w:r>
      <w:r w:rsidRPr="00016C6E">
        <w:rPr>
          <w:rStyle w:val="TagStyle"/>
          <w:rtl/>
        </w:rPr>
        <w:t xml:space="preserve"> &lt;&lt; יור &gt;&gt;</w:t>
      </w:r>
      <w:r>
        <w:rPr>
          <w:rtl/>
        </w:rPr>
        <w:t xml:space="preserve">   </w:t>
      </w:r>
    </w:p>
    <w:p w:rsidR="00865E88" w:rsidRDefault="00865E88" w:rsidP="00753B1E">
      <w:pPr>
        <w:rPr>
          <w:rtl/>
          <w:lang w:eastAsia="he-IL"/>
        </w:rPr>
      </w:pPr>
    </w:p>
    <w:p w:rsidR="00865E88" w:rsidRPr="00016C6E" w:rsidRDefault="00865E88" w:rsidP="00671C29">
      <w:pPr>
        <w:rPr>
          <w:rtl/>
          <w:lang w:eastAsia="he-IL"/>
        </w:rPr>
      </w:pPr>
      <w:bookmarkStart w:id="6737" w:name="_ETM_Q13_549000"/>
      <w:bookmarkEnd w:id="6737"/>
      <w:r>
        <w:rPr>
          <w:rFonts w:hint="cs"/>
          <w:rtl/>
          <w:lang w:eastAsia="he-IL"/>
        </w:rPr>
        <w:t xml:space="preserve">תודה רבה. </w:t>
      </w:r>
      <w:bookmarkStart w:id="6738" w:name="_ETM_Q13_522000"/>
      <w:bookmarkStart w:id="6739" w:name="_ETM_Q13_523000"/>
      <w:bookmarkEnd w:id="6738"/>
      <w:bookmarkEnd w:id="6739"/>
      <w:r>
        <w:rPr>
          <w:rFonts w:hint="cs"/>
          <w:rtl/>
          <w:lang w:eastAsia="he-IL"/>
        </w:rPr>
        <w:t xml:space="preserve">חברת הכנסת תמר זנדברג, בבקשה. </w:t>
      </w:r>
    </w:p>
    <w:p w:rsidR="00865E88" w:rsidRDefault="00865E88" w:rsidP="00671C29">
      <w:pPr>
        <w:rPr>
          <w:rtl/>
          <w:lang w:eastAsia="he-IL"/>
        </w:rPr>
      </w:pPr>
    </w:p>
    <w:p w:rsidR="00865E88" w:rsidRDefault="00865E88" w:rsidP="00296981">
      <w:pPr>
        <w:pStyle w:val="-"/>
        <w:rPr>
          <w:rtl/>
        </w:rPr>
      </w:pPr>
      <w:bookmarkStart w:id="6740" w:name="ET_speakercontinue_5079_20"/>
      <w:r w:rsidRPr="00296981">
        <w:rPr>
          <w:rStyle w:val="TagStyle"/>
          <w:rtl/>
        </w:rPr>
        <w:t xml:space="preserve"> &lt;&lt; דובר_המשך &gt;&gt;</w:t>
      </w:r>
      <w:r w:rsidRPr="00B708B4">
        <w:rPr>
          <w:rStyle w:val="TagStyle"/>
          <w:rtl/>
        </w:rPr>
        <w:t xml:space="preserve"> </w:t>
      </w:r>
      <w:bookmarkStart w:id="6741" w:name="_Toc59034620"/>
      <w:r>
        <w:rPr>
          <w:rtl/>
        </w:rPr>
        <w:t>תמר זנדברג (מרצ):</w:t>
      </w:r>
      <w:bookmarkEnd w:id="6741"/>
      <w:r w:rsidRPr="00B708B4">
        <w:rPr>
          <w:rStyle w:val="TagStyle"/>
          <w:rtl/>
        </w:rPr>
        <w:t xml:space="preserve"> </w:t>
      </w:r>
      <w:r w:rsidRPr="00296981">
        <w:rPr>
          <w:rStyle w:val="TagStyle"/>
          <w:rtl/>
        </w:rPr>
        <w:t xml:space="preserve">&lt;&lt; דובר_המשך &gt;&gt; </w:t>
      </w:r>
      <w:r w:rsidRPr="003F1F62">
        <w:rPr>
          <w:rStyle w:val="TagStyle"/>
          <w:rtl/>
        </w:rPr>
        <w:t xml:space="preserve"> </w:t>
      </w:r>
      <w:r>
        <w:rPr>
          <w:rtl/>
        </w:rPr>
        <w:t xml:space="preserve">   </w:t>
      </w:r>
      <w:bookmarkEnd w:id="6740"/>
    </w:p>
    <w:p w:rsidR="00865E88" w:rsidRDefault="00865E88" w:rsidP="00753B1E">
      <w:pPr>
        <w:rPr>
          <w:rtl/>
          <w:lang w:eastAsia="he-IL"/>
        </w:rPr>
      </w:pPr>
    </w:p>
    <w:p w:rsidR="00865E88" w:rsidRDefault="00865E88" w:rsidP="002B6931">
      <w:pPr>
        <w:rPr>
          <w:rtl/>
          <w:lang w:eastAsia="he-IL"/>
        </w:rPr>
      </w:pPr>
      <w:r>
        <w:rPr>
          <w:rFonts w:hint="cs"/>
          <w:rtl/>
          <w:lang w:eastAsia="he-IL"/>
        </w:rPr>
        <w:t>האמת,</w:t>
      </w:r>
      <w:bookmarkStart w:id="6742" w:name="_ETM_Q13_557000"/>
      <w:bookmarkEnd w:id="6742"/>
      <w:r>
        <w:rPr>
          <w:rFonts w:hint="cs"/>
          <w:rtl/>
          <w:lang w:eastAsia="he-IL"/>
        </w:rPr>
        <w:t xml:space="preserve"> הייתה לי אותה שאלה לגבי שאר הסרטונים, אבל אני רק </w:t>
      </w:r>
      <w:bookmarkStart w:id="6743" w:name="_ETM_Q13_558000"/>
      <w:bookmarkEnd w:id="6743"/>
      <w:r>
        <w:rPr>
          <w:rFonts w:hint="cs"/>
          <w:rtl/>
          <w:lang w:eastAsia="he-IL"/>
        </w:rPr>
        <w:t>רוצה לוודא שהבנו</w:t>
      </w:r>
      <w:r w:rsidR="002B6931">
        <w:rPr>
          <w:rFonts w:hint="cs"/>
          <w:rtl/>
          <w:lang w:eastAsia="he-IL"/>
        </w:rPr>
        <w:t>:</w:t>
      </w:r>
      <w:r>
        <w:rPr>
          <w:rFonts w:hint="cs"/>
          <w:rtl/>
          <w:lang w:eastAsia="he-IL"/>
        </w:rPr>
        <w:t xml:space="preserve"> כלומר, מה שמח"ש מסרו כרגע זה ששאר </w:t>
      </w:r>
      <w:bookmarkStart w:id="6744" w:name="_ETM_Q13_566000"/>
      <w:bookmarkEnd w:id="6744"/>
      <w:r>
        <w:rPr>
          <w:rFonts w:hint="cs"/>
          <w:rtl/>
          <w:lang w:eastAsia="he-IL"/>
        </w:rPr>
        <w:t xml:space="preserve">המצלמות חוץ מאלה שנותקו הן חלק מחומר החקירה. אם כך, למה הן לא מפורסמות? למה הן לא מועברות לבאי כוח? זה חלק מהתיק. </w:t>
      </w:r>
    </w:p>
    <w:p w:rsidR="00865E88" w:rsidRDefault="00865E88" w:rsidP="00671C29">
      <w:pPr>
        <w:rPr>
          <w:rtl/>
          <w:lang w:eastAsia="he-IL"/>
        </w:rPr>
      </w:pPr>
    </w:p>
    <w:p w:rsidR="00865E88" w:rsidRDefault="00865E88" w:rsidP="00671C29">
      <w:pPr>
        <w:pStyle w:val="-"/>
        <w:keepNext/>
        <w:rPr>
          <w:rtl/>
        </w:rPr>
      </w:pPr>
      <w:bookmarkStart w:id="6745" w:name="_ETM_Q13_576000"/>
      <w:bookmarkEnd w:id="6745"/>
      <w:r w:rsidRPr="00B708B4">
        <w:rPr>
          <w:rStyle w:val="TagStyle"/>
          <w:rtl/>
        </w:rPr>
        <w:t xml:space="preserve">&lt;&lt; דובר_המשך &gt;&gt; </w:t>
      </w:r>
      <w:r>
        <w:rPr>
          <w:rtl/>
        </w:rPr>
        <w:t>שר המשפטים אבי ניסנקורן:</w:t>
      </w:r>
      <w:r w:rsidRPr="00B708B4">
        <w:rPr>
          <w:rStyle w:val="TagStyle"/>
          <w:rtl/>
        </w:rPr>
        <w:t xml:space="preserve"> &lt;&lt; דובר_המשך &gt;&gt;</w:t>
      </w:r>
      <w:r>
        <w:rPr>
          <w:rtl/>
        </w:rPr>
        <w:t xml:space="preserve">   </w:t>
      </w:r>
    </w:p>
    <w:p w:rsidR="00865E88" w:rsidRDefault="00865E88" w:rsidP="00671C29">
      <w:pPr>
        <w:rPr>
          <w:rtl/>
          <w:lang w:eastAsia="he-IL"/>
        </w:rPr>
      </w:pPr>
    </w:p>
    <w:p w:rsidR="00865E88" w:rsidRDefault="00865E88" w:rsidP="002B6931">
      <w:pPr>
        <w:rPr>
          <w:rtl/>
          <w:lang w:eastAsia="he-IL"/>
        </w:rPr>
      </w:pPr>
      <w:r>
        <w:rPr>
          <w:rFonts w:hint="cs"/>
          <w:rtl/>
          <w:lang w:eastAsia="he-IL"/>
        </w:rPr>
        <w:t>אז</w:t>
      </w:r>
      <w:r w:rsidR="002B6931">
        <w:rPr>
          <w:rFonts w:hint="cs"/>
          <w:rtl/>
          <w:lang w:eastAsia="he-IL"/>
        </w:rPr>
        <w:t xml:space="preserve"> אני אומר: כרגע אנחנו עוד בטרום-</w:t>
      </w:r>
      <w:r>
        <w:rPr>
          <w:rFonts w:hint="cs"/>
          <w:rtl/>
          <w:lang w:eastAsia="he-IL"/>
        </w:rPr>
        <w:t xml:space="preserve">שימוע. כרגע זה הועבר לצד השני </w:t>
      </w:r>
      <w:r w:rsidR="00753B1E">
        <w:rPr>
          <w:rFonts w:hint="cs"/>
          <w:rtl/>
          <w:lang w:eastAsia="he-IL"/>
        </w:rPr>
        <w:t>– –</w:t>
      </w:r>
    </w:p>
    <w:p w:rsidR="00865E88" w:rsidRDefault="00865E88" w:rsidP="00671C29">
      <w:pPr>
        <w:rPr>
          <w:rtl/>
          <w:lang w:eastAsia="he-IL"/>
        </w:rPr>
      </w:pPr>
      <w:bookmarkStart w:id="6746" w:name="_ETM_Q13_580000"/>
      <w:bookmarkEnd w:id="6746"/>
    </w:p>
    <w:p w:rsidR="00865E88" w:rsidRDefault="00865E88" w:rsidP="00671C29">
      <w:pPr>
        <w:pStyle w:val="-"/>
        <w:keepNext/>
        <w:rPr>
          <w:rtl/>
        </w:rPr>
      </w:pPr>
      <w:bookmarkStart w:id="6747" w:name="ET_speakercontinue_5079_21"/>
      <w:r w:rsidRPr="00B708B4">
        <w:rPr>
          <w:rStyle w:val="TagStyle"/>
          <w:rtl/>
        </w:rPr>
        <w:t xml:space="preserve"> &lt;&lt; דובר_המשך &gt;&gt; </w:t>
      </w:r>
      <w:r>
        <w:rPr>
          <w:rtl/>
        </w:rPr>
        <w:t>תמר זנדברג (מרצ):</w:t>
      </w:r>
      <w:r w:rsidRPr="00B708B4">
        <w:rPr>
          <w:rStyle w:val="TagStyle"/>
          <w:rtl/>
        </w:rPr>
        <w:t xml:space="preserve"> &lt;&lt; דובר_המשך &gt;&gt;</w:t>
      </w:r>
      <w:r>
        <w:rPr>
          <w:rtl/>
        </w:rPr>
        <w:t xml:space="preserve">   </w:t>
      </w:r>
      <w:bookmarkEnd w:id="6747"/>
    </w:p>
    <w:p w:rsidR="00865E88" w:rsidRDefault="00865E88" w:rsidP="00753B1E">
      <w:pPr>
        <w:rPr>
          <w:rtl/>
          <w:lang w:eastAsia="he-IL"/>
        </w:rPr>
      </w:pPr>
    </w:p>
    <w:p w:rsidR="00865E88" w:rsidRDefault="00865E88" w:rsidP="00671C29">
      <w:pPr>
        <w:rPr>
          <w:rtl/>
          <w:lang w:eastAsia="he-IL"/>
        </w:rPr>
      </w:pPr>
      <w:bookmarkStart w:id="6748" w:name="_ETM_Q13_584000"/>
      <w:bookmarkEnd w:id="6748"/>
      <w:r>
        <w:rPr>
          <w:rFonts w:hint="cs"/>
          <w:rtl/>
          <w:lang w:eastAsia="he-IL"/>
        </w:rPr>
        <w:t xml:space="preserve">הועבר לצד השני? </w:t>
      </w:r>
    </w:p>
    <w:p w:rsidR="00865E88" w:rsidRDefault="00865E88" w:rsidP="00671C29">
      <w:pPr>
        <w:rPr>
          <w:rtl/>
          <w:lang w:eastAsia="he-IL"/>
        </w:rPr>
      </w:pPr>
    </w:p>
    <w:p w:rsidR="00865E88" w:rsidRDefault="00865E88" w:rsidP="00671C29">
      <w:pPr>
        <w:pStyle w:val="-"/>
        <w:keepNext/>
        <w:rPr>
          <w:rtl/>
        </w:rPr>
      </w:pPr>
      <w:bookmarkStart w:id="6749" w:name="_ETM_Q13_585000"/>
      <w:bookmarkEnd w:id="6749"/>
      <w:r w:rsidRPr="00B708B4">
        <w:rPr>
          <w:rStyle w:val="TagStyle"/>
          <w:rtl/>
        </w:rPr>
        <w:t xml:space="preserve">&lt;&lt; דובר_המשך &gt;&gt; </w:t>
      </w:r>
      <w:r>
        <w:rPr>
          <w:rtl/>
        </w:rPr>
        <w:t>שר המשפטים אבי ניסנקורן:</w:t>
      </w:r>
      <w:r w:rsidRPr="00B708B4">
        <w:rPr>
          <w:rStyle w:val="TagStyle"/>
          <w:rtl/>
        </w:rPr>
        <w:t xml:space="preserve"> &lt;&lt; דובר_המשך &gt;&gt;</w:t>
      </w:r>
      <w:r>
        <w:rPr>
          <w:rtl/>
        </w:rPr>
        <w:t xml:space="preserve">   </w:t>
      </w:r>
    </w:p>
    <w:p w:rsidR="00865E88" w:rsidRDefault="00865E88" w:rsidP="00671C29">
      <w:pPr>
        <w:rPr>
          <w:rtl/>
          <w:lang w:eastAsia="he-IL"/>
        </w:rPr>
      </w:pPr>
    </w:p>
    <w:p w:rsidR="00865E88" w:rsidRDefault="00753B1E" w:rsidP="002B6931">
      <w:pPr>
        <w:rPr>
          <w:rtl/>
          <w:lang w:eastAsia="he-IL"/>
        </w:rPr>
      </w:pPr>
      <w:r>
        <w:rPr>
          <w:rFonts w:hint="cs"/>
          <w:rtl/>
          <w:lang w:eastAsia="he-IL"/>
        </w:rPr>
        <w:t>– –</w:t>
      </w:r>
      <w:r w:rsidR="002B6931">
        <w:rPr>
          <w:rFonts w:hint="cs"/>
          <w:rtl/>
          <w:lang w:eastAsia="he-IL"/>
        </w:rPr>
        <w:t xml:space="preserve"> </w:t>
      </w:r>
      <w:r w:rsidR="00865E88">
        <w:rPr>
          <w:rFonts w:hint="cs"/>
          <w:rtl/>
          <w:lang w:eastAsia="he-IL"/>
        </w:rPr>
        <w:t>לצד השני</w:t>
      </w:r>
      <w:r w:rsidR="002B6931">
        <w:rPr>
          <w:rFonts w:hint="cs"/>
          <w:rtl/>
          <w:lang w:eastAsia="he-IL"/>
        </w:rPr>
        <w:t>,</w:t>
      </w:r>
      <w:r w:rsidR="00865E88">
        <w:rPr>
          <w:rFonts w:hint="cs"/>
          <w:rtl/>
          <w:lang w:eastAsia="he-IL"/>
        </w:rPr>
        <w:t xml:space="preserve"> הועבר </w:t>
      </w:r>
      <w:bookmarkStart w:id="6750" w:name="_ETM_Q13_590000"/>
      <w:bookmarkEnd w:id="6750"/>
      <w:r w:rsidR="00865E88">
        <w:rPr>
          <w:rFonts w:hint="cs"/>
          <w:rtl/>
          <w:lang w:eastAsia="he-IL"/>
        </w:rPr>
        <w:t xml:space="preserve">לקראת שימוע. </w:t>
      </w:r>
    </w:p>
    <w:p w:rsidR="00865E88" w:rsidRDefault="00865E88" w:rsidP="00671C29">
      <w:pPr>
        <w:rPr>
          <w:rtl/>
          <w:lang w:eastAsia="he-IL"/>
        </w:rPr>
      </w:pPr>
    </w:p>
    <w:p w:rsidR="00865E88" w:rsidRDefault="00865E88" w:rsidP="00671C29">
      <w:pPr>
        <w:pStyle w:val="-"/>
        <w:keepNext/>
        <w:rPr>
          <w:rtl/>
        </w:rPr>
      </w:pPr>
      <w:bookmarkStart w:id="6751" w:name="_ETM_Q13_587000"/>
      <w:bookmarkEnd w:id="6751"/>
      <w:r w:rsidRPr="00B708B4">
        <w:rPr>
          <w:rStyle w:val="TagStyle"/>
          <w:rtl/>
        </w:rPr>
        <w:t xml:space="preserve">&lt;&lt; דובר_המשך &gt;&gt; </w:t>
      </w:r>
      <w:r>
        <w:rPr>
          <w:rtl/>
        </w:rPr>
        <w:t>תמר זנדברג (מרצ):</w:t>
      </w:r>
      <w:r w:rsidRPr="00B708B4">
        <w:rPr>
          <w:rStyle w:val="TagStyle"/>
          <w:rtl/>
        </w:rPr>
        <w:t xml:space="preserve"> &lt;&lt; דובר_המשך &gt;&gt;</w:t>
      </w:r>
      <w:r>
        <w:rPr>
          <w:rtl/>
        </w:rPr>
        <w:t xml:space="preserve">   </w:t>
      </w:r>
    </w:p>
    <w:p w:rsidR="00865E88" w:rsidRPr="00016C6E" w:rsidRDefault="00865E88" w:rsidP="00671C29">
      <w:pPr>
        <w:rPr>
          <w:rtl/>
          <w:lang w:eastAsia="he-IL"/>
        </w:rPr>
      </w:pPr>
    </w:p>
    <w:p w:rsidR="00865E88" w:rsidRDefault="00865E88" w:rsidP="00671C29">
      <w:pPr>
        <w:rPr>
          <w:rtl/>
          <w:lang w:eastAsia="he-IL"/>
        </w:rPr>
      </w:pPr>
      <w:r>
        <w:rPr>
          <w:rFonts w:hint="cs"/>
          <w:rtl/>
          <w:lang w:eastAsia="he-IL"/>
        </w:rPr>
        <w:t xml:space="preserve">אהה. זאת אומרת, באי כוחו של המשפחה של איאד אלחלאק כרגע אוחזים </w:t>
      </w:r>
      <w:bookmarkStart w:id="6752" w:name="_ETM_Q13_595000"/>
      <w:bookmarkEnd w:id="6752"/>
      <w:r>
        <w:rPr>
          <w:rFonts w:hint="cs"/>
          <w:rtl/>
          <w:lang w:eastAsia="he-IL"/>
        </w:rPr>
        <w:t xml:space="preserve">בצילומים? </w:t>
      </w:r>
    </w:p>
    <w:p w:rsidR="00865E88" w:rsidRDefault="00865E88" w:rsidP="00671C29">
      <w:pPr>
        <w:rPr>
          <w:rtl/>
          <w:lang w:eastAsia="he-IL"/>
        </w:rPr>
      </w:pPr>
    </w:p>
    <w:p w:rsidR="00865E88" w:rsidRDefault="00865E88" w:rsidP="00671C29">
      <w:pPr>
        <w:pStyle w:val="-"/>
        <w:keepNext/>
        <w:rPr>
          <w:rtl/>
        </w:rPr>
      </w:pPr>
      <w:r w:rsidRPr="00B708B4">
        <w:rPr>
          <w:rStyle w:val="TagStyle"/>
          <w:rtl/>
        </w:rPr>
        <w:t xml:space="preserve">&lt;&lt; דובר_המשך &gt;&gt; </w:t>
      </w:r>
      <w:r>
        <w:rPr>
          <w:rtl/>
        </w:rPr>
        <w:t>שר המשפטים אבי ניסנקורן:</w:t>
      </w:r>
      <w:r w:rsidRPr="00B708B4">
        <w:rPr>
          <w:rStyle w:val="TagStyle"/>
          <w:rtl/>
        </w:rPr>
        <w:t xml:space="preserve"> &lt;&lt; דובר_המשך &gt;&gt;</w:t>
      </w:r>
      <w:r>
        <w:rPr>
          <w:rtl/>
        </w:rPr>
        <w:t xml:space="preserve">   </w:t>
      </w:r>
    </w:p>
    <w:p w:rsidR="00865E88" w:rsidRPr="00016C6E" w:rsidRDefault="00865E88" w:rsidP="00671C29">
      <w:pPr>
        <w:rPr>
          <w:rtl/>
          <w:lang w:eastAsia="he-IL"/>
        </w:rPr>
      </w:pPr>
    </w:p>
    <w:p w:rsidR="00865E88" w:rsidRDefault="00865E88" w:rsidP="00671C29">
      <w:pPr>
        <w:rPr>
          <w:rtl/>
          <w:lang w:eastAsia="he-IL"/>
        </w:rPr>
      </w:pPr>
      <w:r>
        <w:rPr>
          <w:rFonts w:hint="cs"/>
          <w:rtl/>
          <w:lang w:eastAsia="he-IL"/>
        </w:rPr>
        <w:t xml:space="preserve">לא, לא, לא. </w:t>
      </w:r>
      <w:bookmarkStart w:id="6753" w:name="_ETM_Q13_598000"/>
      <w:bookmarkStart w:id="6754" w:name="ET_speakercontinue_5079_22"/>
      <w:bookmarkEnd w:id="6753"/>
      <w:r>
        <w:rPr>
          <w:rFonts w:hint="cs"/>
          <w:rtl/>
          <w:lang w:eastAsia="he-IL"/>
        </w:rPr>
        <w:t xml:space="preserve">תראי, הרי אין פה משהו שלא יהיה גלוי. </w:t>
      </w:r>
    </w:p>
    <w:p w:rsidR="00865E88" w:rsidRDefault="00865E88" w:rsidP="00671C29">
      <w:pPr>
        <w:rPr>
          <w:rtl/>
          <w:lang w:eastAsia="he-IL"/>
        </w:rPr>
      </w:pPr>
      <w:bookmarkStart w:id="6755" w:name="_ETM_Q13_599000"/>
      <w:bookmarkEnd w:id="6755"/>
    </w:p>
    <w:p w:rsidR="00865E88" w:rsidRDefault="00865E88" w:rsidP="00671C29">
      <w:pPr>
        <w:pStyle w:val="-"/>
        <w:keepNext/>
        <w:rPr>
          <w:rtl/>
        </w:rPr>
      </w:pPr>
      <w:bookmarkStart w:id="6756" w:name="ET_speakercontinue_5264_20"/>
      <w:r w:rsidRPr="00B708B4">
        <w:rPr>
          <w:rStyle w:val="TagStyle"/>
          <w:rtl/>
        </w:rPr>
        <w:t xml:space="preserve">&lt;&lt; דובר_המשך &gt;&gt; </w:t>
      </w:r>
      <w:r>
        <w:rPr>
          <w:rtl/>
        </w:rPr>
        <w:t>תמר זנדברג (מרצ):</w:t>
      </w:r>
      <w:r w:rsidRPr="00B708B4">
        <w:rPr>
          <w:rStyle w:val="TagStyle"/>
          <w:rtl/>
        </w:rPr>
        <w:t xml:space="preserve"> &lt;&lt; דובר_המשך &gt;&gt;</w:t>
      </w:r>
      <w:r>
        <w:rPr>
          <w:rtl/>
        </w:rPr>
        <w:t xml:space="preserve">   </w:t>
      </w:r>
    </w:p>
    <w:p w:rsidR="00865E88" w:rsidRDefault="00865E88" w:rsidP="00671C29">
      <w:pPr>
        <w:keepNext/>
        <w:rPr>
          <w:rtl/>
        </w:rPr>
      </w:pPr>
    </w:p>
    <w:p w:rsidR="00865E88" w:rsidRDefault="00865E88" w:rsidP="00EC08E4">
      <w:pPr>
        <w:ind w:firstLine="0"/>
        <w:rPr>
          <w:rtl/>
          <w:lang w:eastAsia="he-IL"/>
        </w:rPr>
      </w:pPr>
      <w:bookmarkStart w:id="6757" w:name="_ETM_Q13_594000"/>
      <w:bookmarkEnd w:id="6757"/>
      <w:r>
        <w:rPr>
          <w:rFonts w:hint="cs"/>
          <w:rtl/>
          <w:lang w:eastAsia="he-IL"/>
        </w:rPr>
        <w:tab/>
        <w:t xml:space="preserve">הוא אומר: לפני שבוע זה הועבר אליהם. </w:t>
      </w:r>
    </w:p>
    <w:p w:rsidR="00865E88" w:rsidRDefault="00865E88" w:rsidP="00671C29">
      <w:pPr>
        <w:rPr>
          <w:rtl/>
          <w:lang w:eastAsia="he-IL"/>
        </w:rPr>
      </w:pPr>
    </w:p>
    <w:p w:rsidR="00865E88" w:rsidRDefault="00865E88" w:rsidP="00671C29">
      <w:pPr>
        <w:pStyle w:val="-"/>
        <w:keepNext/>
        <w:rPr>
          <w:rtl/>
        </w:rPr>
      </w:pPr>
      <w:r w:rsidRPr="00B708B4">
        <w:rPr>
          <w:rStyle w:val="TagStyle"/>
          <w:rtl/>
        </w:rPr>
        <w:t xml:space="preserve">&lt;&lt; דובר_המשך &gt;&gt; </w:t>
      </w:r>
      <w:r>
        <w:rPr>
          <w:rtl/>
        </w:rPr>
        <w:t>שר המשפטים אבי ניסנקורן:</w:t>
      </w:r>
      <w:r w:rsidRPr="00B708B4">
        <w:rPr>
          <w:rStyle w:val="TagStyle"/>
          <w:rtl/>
        </w:rPr>
        <w:t xml:space="preserve"> &lt;&lt; דובר_המשך &gt;&gt;</w:t>
      </w:r>
      <w:r>
        <w:rPr>
          <w:rtl/>
        </w:rPr>
        <w:t xml:space="preserve">   </w:t>
      </w:r>
    </w:p>
    <w:p w:rsidR="00865E88" w:rsidRDefault="00865E88" w:rsidP="00EC08E4">
      <w:pPr>
        <w:rPr>
          <w:rtl/>
          <w:lang w:eastAsia="he-IL"/>
        </w:rPr>
      </w:pPr>
      <w:r>
        <w:rPr>
          <w:rtl/>
          <w:lang w:eastAsia="he-IL"/>
        </w:rPr>
        <w:tab/>
      </w:r>
    </w:p>
    <w:p w:rsidR="00EC08E4" w:rsidRDefault="00EC08E4" w:rsidP="00EC08E4">
      <w:pPr>
        <w:rPr>
          <w:rtl/>
          <w:lang w:eastAsia="he-IL"/>
        </w:rPr>
      </w:pPr>
      <w:r>
        <w:rPr>
          <w:rFonts w:hint="cs"/>
          <w:rtl/>
          <w:lang w:eastAsia="he-IL"/>
        </w:rPr>
        <w:t xml:space="preserve">לא, לא אמרתי שהועבר למשפחה. </w:t>
      </w:r>
    </w:p>
    <w:p w:rsidR="00EC08E4" w:rsidRDefault="00EC08E4" w:rsidP="00EC08E4">
      <w:pPr>
        <w:rPr>
          <w:rtl/>
          <w:lang w:eastAsia="he-IL"/>
        </w:rPr>
      </w:pPr>
    </w:p>
    <w:bookmarkEnd w:id="6756"/>
    <w:p w:rsidR="00865E88" w:rsidRDefault="00865E88" w:rsidP="00671C29">
      <w:pPr>
        <w:pStyle w:val="-"/>
        <w:keepNext/>
        <w:rPr>
          <w:rtl/>
        </w:rPr>
      </w:pPr>
      <w:r w:rsidRPr="00B708B4">
        <w:rPr>
          <w:rStyle w:val="TagStyle"/>
          <w:rtl/>
        </w:rPr>
        <w:t xml:space="preserve">&lt;&lt; דובר_המשך &gt;&gt; </w:t>
      </w:r>
      <w:r>
        <w:rPr>
          <w:rtl/>
        </w:rPr>
        <w:t>תמר זנדברג (מרצ):</w:t>
      </w:r>
      <w:r w:rsidRPr="00B708B4">
        <w:rPr>
          <w:rStyle w:val="TagStyle"/>
          <w:rtl/>
        </w:rPr>
        <w:t xml:space="preserve"> &lt;&lt; דובר_המשך &gt;&gt;</w:t>
      </w:r>
      <w:r>
        <w:rPr>
          <w:rtl/>
        </w:rPr>
        <w:t xml:space="preserve"> </w:t>
      </w:r>
    </w:p>
    <w:p w:rsidR="00865E88" w:rsidRDefault="00865E88" w:rsidP="00671C29">
      <w:pPr>
        <w:rPr>
          <w:rtl/>
          <w:lang w:eastAsia="he-IL"/>
        </w:rPr>
      </w:pPr>
    </w:p>
    <w:p w:rsidR="00865E88" w:rsidRDefault="00865E88" w:rsidP="00EC08E4">
      <w:pPr>
        <w:rPr>
          <w:rtl/>
          <w:lang w:eastAsia="he-IL"/>
        </w:rPr>
      </w:pPr>
      <w:r>
        <w:rPr>
          <w:rFonts w:hint="cs"/>
          <w:rtl/>
          <w:lang w:eastAsia="he-IL"/>
        </w:rPr>
        <w:t>אה, לא למשפחה</w:t>
      </w:r>
      <w:r w:rsidR="00EC08E4">
        <w:rPr>
          <w:rFonts w:hint="cs"/>
          <w:rtl/>
          <w:lang w:eastAsia="he-IL"/>
        </w:rPr>
        <w:t>?</w:t>
      </w:r>
      <w:r>
        <w:rPr>
          <w:rFonts w:hint="cs"/>
          <w:rtl/>
          <w:lang w:eastAsia="he-IL"/>
        </w:rPr>
        <w:t xml:space="preserve"> אמרת לצד השני. </w:t>
      </w:r>
    </w:p>
    <w:p w:rsidR="00865E88" w:rsidRPr="00EC08E4" w:rsidRDefault="00865E88" w:rsidP="00EC08E4">
      <w:pPr>
        <w:rPr>
          <w:rtl/>
        </w:rPr>
      </w:pPr>
    </w:p>
    <w:p w:rsidR="00865E88" w:rsidRDefault="00865E88" w:rsidP="00671C29">
      <w:pPr>
        <w:pStyle w:val="-"/>
        <w:keepNext/>
        <w:rPr>
          <w:rtl/>
        </w:rPr>
      </w:pPr>
      <w:r w:rsidRPr="000918B8">
        <w:rPr>
          <w:rStyle w:val="TagStyle"/>
          <w:rtl/>
        </w:rPr>
        <w:t xml:space="preserve"> &lt;&lt; דובר_המשך &gt;&gt; </w:t>
      </w:r>
      <w:r>
        <w:rPr>
          <w:rtl/>
        </w:rPr>
        <w:t>שר המשפטים אבי ניסנקורן:</w:t>
      </w:r>
      <w:r w:rsidRPr="000918B8">
        <w:rPr>
          <w:rStyle w:val="TagStyle"/>
          <w:rtl/>
        </w:rPr>
        <w:t xml:space="preserve"> &lt;&lt; דובר_המשך &gt;&gt;</w:t>
      </w:r>
      <w:r>
        <w:rPr>
          <w:rtl/>
        </w:rPr>
        <w:t xml:space="preserve">   </w:t>
      </w:r>
    </w:p>
    <w:p w:rsidR="00865E88" w:rsidRDefault="00865E88" w:rsidP="00671C29">
      <w:pPr>
        <w:rPr>
          <w:rtl/>
          <w:lang w:eastAsia="he-IL"/>
        </w:rPr>
      </w:pPr>
      <w:bookmarkStart w:id="6758" w:name="_ETM_Q13_601000"/>
      <w:bookmarkEnd w:id="6758"/>
    </w:p>
    <w:p w:rsidR="00865E88" w:rsidRDefault="00865E88" w:rsidP="00671C29">
      <w:pPr>
        <w:rPr>
          <w:rtl/>
          <w:lang w:eastAsia="he-IL"/>
        </w:rPr>
      </w:pPr>
      <w:bookmarkStart w:id="6759" w:name="_ETM_Q13_606000"/>
      <w:bookmarkEnd w:id="6759"/>
      <w:r>
        <w:rPr>
          <w:rFonts w:hint="cs"/>
          <w:rtl/>
          <w:lang w:eastAsia="he-IL"/>
        </w:rPr>
        <w:t xml:space="preserve">אמרתי שחוקרי </w:t>
      </w:r>
      <w:r>
        <w:rPr>
          <w:rtl/>
          <w:lang w:eastAsia="he-IL"/>
        </w:rPr>
        <w:t>–</w:t>
      </w:r>
      <w:r>
        <w:rPr>
          <w:rFonts w:hint="cs"/>
          <w:rtl/>
          <w:lang w:eastAsia="he-IL"/>
        </w:rPr>
        <w:t xml:space="preserve"> אני אמרתי </w:t>
      </w:r>
      <w:r w:rsidR="00753B1E">
        <w:rPr>
          <w:rFonts w:hint="cs"/>
          <w:rtl/>
          <w:lang w:eastAsia="he-IL"/>
        </w:rPr>
        <w:t>– – –</w:t>
      </w:r>
    </w:p>
    <w:p w:rsidR="00865E88" w:rsidRPr="00EC08E4" w:rsidRDefault="00865E88" w:rsidP="00671C29">
      <w:pPr>
        <w:rPr>
          <w:rtl/>
        </w:rPr>
      </w:pPr>
      <w:bookmarkStart w:id="6760" w:name="_ETM_Q13_604000"/>
      <w:bookmarkStart w:id="6761" w:name="_ETM_Q13_600000"/>
      <w:bookmarkStart w:id="6762" w:name="_ETM_Q13_603000"/>
      <w:bookmarkEnd w:id="6760"/>
      <w:bookmarkEnd w:id="6761"/>
      <w:bookmarkEnd w:id="6762"/>
    </w:p>
    <w:p w:rsidR="00865E88" w:rsidRDefault="00865E88" w:rsidP="00671C29">
      <w:pPr>
        <w:pStyle w:val="af5"/>
        <w:keepNext/>
        <w:rPr>
          <w:b w:val="0"/>
          <w:bCs w:val="0"/>
          <w:rtl/>
        </w:rPr>
      </w:pPr>
      <w:bookmarkStart w:id="6763" w:name="ET_interruption_קריאה_28"/>
      <w:r w:rsidRPr="000918B8">
        <w:rPr>
          <w:rStyle w:val="TagStyle"/>
          <w:rtl/>
        </w:rPr>
        <w:t xml:space="preserve"> &lt;&lt; קריאה &gt;&gt; </w:t>
      </w:r>
      <w:r w:rsidRPr="00EC08E4">
        <w:rPr>
          <w:rtl/>
        </w:rPr>
        <w:t>קריאה:</w:t>
      </w:r>
      <w:r w:rsidRPr="000918B8">
        <w:rPr>
          <w:rStyle w:val="TagStyle"/>
          <w:rtl/>
        </w:rPr>
        <w:t xml:space="preserve"> &lt;&lt; קריאה &gt;&gt;</w:t>
      </w:r>
      <w:r>
        <w:rPr>
          <w:rStyle w:val="TagStyle"/>
          <w:b w:val="0"/>
          <w:bCs w:val="0"/>
          <w:rtl/>
        </w:rPr>
        <w:t xml:space="preserve">   </w:t>
      </w:r>
      <w:bookmarkEnd w:id="6763"/>
    </w:p>
    <w:p w:rsidR="00865E88" w:rsidRDefault="00865E88" w:rsidP="00671C29">
      <w:pPr>
        <w:rPr>
          <w:rtl/>
          <w:lang w:eastAsia="he-IL"/>
        </w:rPr>
      </w:pPr>
      <w:bookmarkStart w:id="6764" w:name="_ETM_Q13_605000"/>
      <w:bookmarkEnd w:id="6764"/>
    </w:p>
    <w:p w:rsidR="00865E88" w:rsidRDefault="00753B1E" w:rsidP="00671C29">
      <w:pPr>
        <w:rPr>
          <w:rtl/>
          <w:lang w:eastAsia="he-IL"/>
        </w:rPr>
      </w:pPr>
      <w:r>
        <w:rPr>
          <w:rFonts w:hint="cs"/>
          <w:rtl/>
          <w:lang w:eastAsia="he-IL"/>
        </w:rPr>
        <w:t>– – –</w:t>
      </w:r>
    </w:p>
    <w:p w:rsidR="00865E88" w:rsidRPr="000918B8" w:rsidRDefault="00865E88" w:rsidP="00671C29">
      <w:pPr>
        <w:rPr>
          <w:rtl/>
          <w:lang w:eastAsia="he-IL"/>
        </w:rPr>
      </w:pPr>
      <w:bookmarkStart w:id="6765" w:name="_ETM_Q13_608000"/>
      <w:bookmarkEnd w:id="6765"/>
    </w:p>
    <w:p w:rsidR="00865E88" w:rsidRDefault="00865E88" w:rsidP="00671C29">
      <w:pPr>
        <w:pStyle w:val="-"/>
        <w:keepNext/>
        <w:rPr>
          <w:rtl/>
        </w:rPr>
      </w:pPr>
      <w:bookmarkStart w:id="6766" w:name="ET_speakercontinue_5079_27"/>
      <w:r w:rsidRPr="000918B8">
        <w:rPr>
          <w:rStyle w:val="TagStyle"/>
          <w:rtl/>
        </w:rPr>
        <w:t xml:space="preserve"> &lt;&lt; דובר_המשך &gt;&gt; </w:t>
      </w:r>
      <w:r>
        <w:rPr>
          <w:rtl/>
        </w:rPr>
        <w:t>תמר זנדברג (מרצ):</w:t>
      </w:r>
      <w:r w:rsidRPr="000918B8">
        <w:rPr>
          <w:rStyle w:val="TagStyle"/>
          <w:rtl/>
        </w:rPr>
        <w:t xml:space="preserve"> &lt;&lt; דובר_המשך &gt;&gt;</w:t>
      </w:r>
      <w:r>
        <w:rPr>
          <w:rtl/>
        </w:rPr>
        <w:t xml:space="preserve">   </w:t>
      </w:r>
      <w:bookmarkEnd w:id="6766"/>
    </w:p>
    <w:p w:rsidR="00865E88" w:rsidRDefault="00865E88" w:rsidP="00671C29">
      <w:pPr>
        <w:rPr>
          <w:rtl/>
          <w:lang w:eastAsia="he-IL"/>
        </w:rPr>
      </w:pPr>
    </w:p>
    <w:p w:rsidR="00865E88" w:rsidRPr="009131B7" w:rsidRDefault="00865E88" w:rsidP="00EC08E4">
      <w:pPr>
        <w:rPr>
          <w:rtl/>
          <w:lang w:eastAsia="he-IL"/>
        </w:rPr>
      </w:pPr>
      <w:r>
        <w:rPr>
          <w:rFonts w:hint="cs"/>
          <w:rtl/>
          <w:lang w:eastAsia="he-IL"/>
        </w:rPr>
        <w:t>אהה</w:t>
      </w:r>
      <w:r w:rsidR="00EC08E4">
        <w:rPr>
          <w:rFonts w:hint="cs"/>
          <w:rtl/>
          <w:lang w:eastAsia="he-IL"/>
        </w:rPr>
        <w:t>,</w:t>
      </w:r>
      <w:r>
        <w:rPr>
          <w:rFonts w:hint="cs"/>
          <w:rtl/>
          <w:lang w:eastAsia="he-IL"/>
        </w:rPr>
        <w:t xml:space="preserve"> לחשודים. אבל נפגעי העבירה </w:t>
      </w:r>
      <w:r>
        <w:rPr>
          <w:rFonts w:hint="eastAsia"/>
          <w:rtl/>
          <w:lang w:eastAsia="he-IL"/>
        </w:rPr>
        <w:t xml:space="preserve">– </w:t>
      </w:r>
      <w:r>
        <w:rPr>
          <w:rFonts w:hint="cs"/>
          <w:rtl/>
          <w:lang w:eastAsia="he-IL"/>
        </w:rPr>
        <w:t xml:space="preserve">הם לא חלק מהמשפחה של נפגעי עבירה? </w:t>
      </w:r>
    </w:p>
    <w:bookmarkEnd w:id="6754"/>
    <w:p w:rsidR="00865E88" w:rsidRDefault="00865E88" w:rsidP="00671C29">
      <w:pPr>
        <w:rPr>
          <w:rtl/>
          <w:lang w:eastAsia="he-IL"/>
        </w:rPr>
      </w:pPr>
    </w:p>
    <w:p w:rsidR="00865E88" w:rsidRDefault="00865E88" w:rsidP="00671C29">
      <w:pPr>
        <w:pStyle w:val="-"/>
        <w:keepNext/>
        <w:rPr>
          <w:rtl/>
        </w:rPr>
      </w:pPr>
      <w:r w:rsidRPr="00B708B4">
        <w:rPr>
          <w:rStyle w:val="TagStyle"/>
          <w:rtl/>
        </w:rPr>
        <w:t xml:space="preserve">&lt;&lt; דובר_המשך &gt;&gt; </w:t>
      </w:r>
      <w:r>
        <w:rPr>
          <w:rtl/>
        </w:rPr>
        <w:t>שר המשפטים אבי ניסנקורן:</w:t>
      </w:r>
      <w:r w:rsidRPr="00B708B4">
        <w:rPr>
          <w:rStyle w:val="TagStyle"/>
          <w:rtl/>
        </w:rPr>
        <w:t xml:space="preserve"> &lt;&lt; דובר_המשך &gt;&gt;</w:t>
      </w:r>
      <w:r>
        <w:rPr>
          <w:rtl/>
        </w:rPr>
        <w:t xml:space="preserve">   </w:t>
      </w:r>
    </w:p>
    <w:p w:rsidR="00865E88" w:rsidRDefault="00865E88" w:rsidP="00671C29">
      <w:pPr>
        <w:rPr>
          <w:rtl/>
          <w:lang w:eastAsia="he-IL"/>
        </w:rPr>
      </w:pPr>
    </w:p>
    <w:p w:rsidR="00865E88" w:rsidRDefault="00865E88" w:rsidP="00671C29">
      <w:pPr>
        <w:rPr>
          <w:rtl/>
          <w:lang w:eastAsia="he-IL"/>
        </w:rPr>
      </w:pPr>
      <w:r>
        <w:rPr>
          <w:rFonts w:hint="cs"/>
          <w:rtl/>
          <w:lang w:eastAsia="he-IL"/>
        </w:rPr>
        <w:t xml:space="preserve">תמר, את שואלת אותי משהו שאני לא יודע לתת עליו תשובה מסודרת. </w:t>
      </w:r>
    </w:p>
    <w:p w:rsidR="00865E88" w:rsidRDefault="00865E88" w:rsidP="00671C29">
      <w:pPr>
        <w:rPr>
          <w:rtl/>
          <w:lang w:eastAsia="he-IL"/>
        </w:rPr>
      </w:pPr>
    </w:p>
    <w:p w:rsidR="00865E88" w:rsidRDefault="00865E88" w:rsidP="00671C29">
      <w:pPr>
        <w:pStyle w:val="-"/>
        <w:keepNext/>
        <w:rPr>
          <w:rtl/>
        </w:rPr>
      </w:pPr>
      <w:bookmarkStart w:id="6767" w:name="ET_speakercontinue_5079_29"/>
      <w:r w:rsidRPr="000918B8">
        <w:rPr>
          <w:rStyle w:val="TagStyle"/>
          <w:rtl/>
        </w:rPr>
        <w:t xml:space="preserve"> &lt;&lt; דובר_המשך &gt;&gt; </w:t>
      </w:r>
      <w:r>
        <w:rPr>
          <w:rtl/>
        </w:rPr>
        <w:t>תמר זנדברג (מרצ):</w:t>
      </w:r>
      <w:r w:rsidRPr="000918B8">
        <w:rPr>
          <w:rStyle w:val="TagStyle"/>
          <w:rtl/>
        </w:rPr>
        <w:t xml:space="preserve"> &lt;&lt; דובר_המשך &gt;&gt;</w:t>
      </w:r>
      <w:r>
        <w:rPr>
          <w:rtl/>
        </w:rPr>
        <w:t xml:space="preserve">   </w:t>
      </w:r>
      <w:bookmarkEnd w:id="6767"/>
    </w:p>
    <w:p w:rsidR="00865E88" w:rsidRDefault="00865E88" w:rsidP="00753B1E">
      <w:pPr>
        <w:rPr>
          <w:rtl/>
          <w:lang w:eastAsia="he-IL"/>
        </w:rPr>
      </w:pPr>
    </w:p>
    <w:p w:rsidR="00865E88" w:rsidRDefault="00865E88" w:rsidP="00671C29">
      <w:pPr>
        <w:rPr>
          <w:rtl/>
          <w:lang w:eastAsia="he-IL"/>
        </w:rPr>
      </w:pPr>
      <w:bookmarkStart w:id="6768" w:name="_ETM_Q13_612000"/>
      <w:bookmarkEnd w:id="6768"/>
      <w:r>
        <w:rPr>
          <w:rFonts w:hint="cs"/>
          <w:rtl/>
          <w:lang w:eastAsia="he-IL"/>
        </w:rPr>
        <w:t>אוקיי.</w:t>
      </w:r>
    </w:p>
    <w:p w:rsidR="00865E88" w:rsidRPr="00EC08E4" w:rsidRDefault="00865E88" w:rsidP="00671C29">
      <w:pPr>
        <w:rPr>
          <w:rtl/>
        </w:rPr>
      </w:pPr>
      <w:bookmarkStart w:id="6769" w:name="_ETM_Q13_610000"/>
      <w:bookmarkStart w:id="6770" w:name="_ETM_Q13_607000"/>
      <w:bookmarkStart w:id="6771" w:name="_ETM_Q13_609000"/>
      <w:bookmarkEnd w:id="6769"/>
      <w:bookmarkEnd w:id="6770"/>
      <w:bookmarkEnd w:id="6771"/>
    </w:p>
    <w:p w:rsidR="00865E88" w:rsidRDefault="00865E88" w:rsidP="00671C29">
      <w:pPr>
        <w:pStyle w:val="-"/>
        <w:keepNext/>
        <w:rPr>
          <w:rtl/>
        </w:rPr>
      </w:pPr>
      <w:bookmarkStart w:id="6772" w:name="ET_speakercontinue_5995_31"/>
      <w:r w:rsidRPr="000918B8">
        <w:rPr>
          <w:rStyle w:val="TagStyle"/>
          <w:rtl/>
        </w:rPr>
        <w:t xml:space="preserve"> &lt;&lt; דובר_המשך &gt;&gt; </w:t>
      </w:r>
      <w:r>
        <w:rPr>
          <w:rtl/>
        </w:rPr>
        <w:t>שר המשפטים אבי ניסנקורן:</w:t>
      </w:r>
      <w:r w:rsidRPr="000918B8">
        <w:rPr>
          <w:rStyle w:val="TagStyle"/>
          <w:rtl/>
        </w:rPr>
        <w:t xml:space="preserve"> &lt;&lt; דובר_המשך &gt;&gt;</w:t>
      </w:r>
      <w:r>
        <w:rPr>
          <w:rtl/>
        </w:rPr>
        <w:t xml:space="preserve">   </w:t>
      </w:r>
      <w:bookmarkEnd w:id="6772"/>
    </w:p>
    <w:p w:rsidR="00865E88" w:rsidRDefault="00865E88" w:rsidP="00671C29">
      <w:pPr>
        <w:rPr>
          <w:rtl/>
          <w:lang w:eastAsia="he-IL"/>
        </w:rPr>
      </w:pPr>
      <w:bookmarkStart w:id="6773" w:name="_ETM_Q13_611000"/>
      <w:bookmarkEnd w:id="6773"/>
    </w:p>
    <w:p w:rsidR="00865E88" w:rsidRDefault="00865E88" w:rsidP="00EC08E4">
      <w:pPr>
        <w:rPr>
          <w:rtl/>
          <w:lang w:eastAsia="he-IL"/>
        </w:rPr>
      </w:pPr>
      <w:r>
        <w:rPr>
          <w:rFonts w:hint="cs"/>
          <w:rtl/>
          <w:lang w:eastAsia="he-IL"/>
        </w:rPr>
        <w:t xml:space="preserve">אני </w:t>
      </w:r>
      <w:bookmarkStart w:id="6774" w:name="_ETM_Q13_616000"/>
      <w:bookmarkEnd w:id="6774"/>
      <w:r>
        <w:rPr>
          <w:rFonts w:hint="cs"/>
          <w:rtl/>
          <w:lang w:eastAsia="he-IL"/>
        </w:rPr>
        <w:t xml:space="preserve">בעד שקיפות בנושא הזה, וכל מה שאפשר לתת ברמת שקיפות </w:t>
      </w:r>
      <w:r>
        <w:rPr>
          <w:rtl/>
          <w:lang w:eastAsia="he-IL"/>
        </w:rPr>
        <w:t>–</w:t>
      </w:r>
      <w:r>
        <w:rPr>
          <w:rFonts w:hint="cs"/>
          <w:rtl/>
          <w:lang w:eastAsia="he-IL"/>
        </w:rPr>
        <w:t xml:space="preserve"> אני גם אוודא את זה – כל מה שאפשר לתת ברמת </w:t>
      </w:r>
      <w:bookmarkStart w:id="6775" w:name="_ETM_Q13_624000"/>
      <w:bookmarkEnd w:id="6775"/>
      <w:r>
        <w:rPr>
          <w:rFonts w:hint="cs"/>
          <w:rtl/>
          <w:lang w:eastAsia="he-IL"/>
        </w:rPr>
        <w:t xml:space="preserve">שקיפות ולא פוגע בעצם בהליך המשפטי יינתן, גם לציבור וגם למשפחה. וגם, אם יש את המידע למה היה ניתוק </w:t>
      </w:r>
      <w:bookmarkStart w:id="6776" w:name="_ETM_Q13_638000"/>
      <w:bookmarkEnd w:id="6776"/>
      <w:r>
        <w:rPr>
          <w:rFonts w:hint="cs"/>
          <w:rtl/>
          <w:lang w:eastAsia="he-IL"/>
        </w:rPr>
        <w:t xml:space="preserve">יום לפני זה, </w:t>
      </w:r>
      <w:r w:rsidR="00EC08E4">
        <w:rPr>
          <w:rFonts w:hint="cs"/>
          <w:rtl/>
          <w:lang w:eastAsia="he-IL"/>
        </w:rPr>
        <w:t xml:space="preserve">גם </w:t>
      </w:r>
      <w:r>
        <w:rPr>
          <w:rFonts w:hint="cs"/>
          <w:rtl/>
          <w:lang w:eastAsia="he-IL"/>
        </w:rPr>
        <w:t xml:space="preserve">זה דבר שאני אברר. </w:t>
      </w:r>
    </w:p>
    <w:p w:rsidR="00865E88" w:rsidRDefault="00865E88" w:rsidP="00671C29">
      <w:pPr>
        <w:rPr>
          <w:rtl/>
          <w:lang w:eastAsia="he-IL"/>
        </w:rPr>
      </w:pPr>
    </w:p>
    <w:p w:rsidR="00865E88" w:rsidRDefault="00865E88" w:rsidP="00671C29">
      <w:pPr>
        <w:pStyle w:val="af6"/>
        <w:keepNext/>
        <w:rPr>
          <w:rtl/>
        </w:rPr>
      </w:pPr>
      <w:bookmarkStart w:id="6777" w:name="ET_yor_6069_24"/>
      <w:r w:rsidRPr="00041A45">
        <w:rPr>
          <w:rStyle w:val="TagStyle"/>
          <w:rtl/>
        </w:rPr>
        <w:t xml:space="preserve"> &lt;&lt; יור &gt;&gt; </w:t>
      </w:r>
      <w:r>
        <w:rPr>
          <w:rtl/>
        </w:rPr>
        <w:t>היו"ר אליהו ברוכי:</w:t>
      </w:r>
      <w:r w:rsidRPr="00041A45">
        <w:rPr>
          <w:rStyle w:val="TagStyle"/>
          <w:rtl/>
        </w:rPr>
        <w:t xml:space="preserve"> &lt;&lt; יור &gt;&gt;</w:t>
      </w:r>
      <w:r>
        <w:rPr>
          <w:rtl/>
        </w:rPr>
        <w:t xml:space="preserve">   </w:t>
      </w:r>
      <w:bookmarkEnd w:id="6777"/>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תודה רבה. חבר הכנסת עופר כסיף, בבקשה. </w:t>
      </w:r>
    </w:p>
    <w:p w:rsidR="00865E88" w:rsidRDefault="00865E88" w:rsidP="00671C29">
      <w:pPr>
        <w:rPr>
          <w:rtl/>
          <w:lang w:eastAsia="he-IL"/>
        </w:rPr>
      </w:pPr>
    </w:p>
    <w:p w:rsidR="00865E88" w:rsidRDefault="00865E88" w:rsidP="00296981">
      <w:pPr>
        <w:pStyle w:val="-"/>
        <w:rPr>
          <w:rtl/>
        </w:rPr>
      </w:pPr>
      <w:bookmarkStart w:id="6778" w:name="_ETM_Q13_643000"/>
      <w:bookmarkStart w:id="6779" w:name="ET_speakercontinue_5785_22"/>
      <w:bookmarkEnd w:id="6778"/>
      <w:r w:rsidRPr="00296981">
        <w:rPr>
          <w:rStyle w:val="TagStyle"/>
          <w:rtl/>
        </w:rPr>
        <w:t xml:space="preserve"> &lt;&lt; דובר_המשך &gt;&gt;</w:t>
      </w:r>
      <w:r w:rsidRPr="009131B7">
        <w:rPr>
          <w:rStyle w:val="TagStyle"/>
          <w:rtl/>
        </w:rPr>
        <w:t xml:space="preserve"> </w:t>
      </w:r>
      <w:bookmarkStart w:id="6780" w:name="_Toc59034621"/>
      <w:r>
        <w:rPr>
          <w:rtl/>
        </w:rPr>
        <w:t>עופר כסיף (הרשימה המשותפת):</w:t>
      </w:r>
      <w:bookmarkEnd w:id="6780"/>
      <w:r w:rsidRPr="009131B7">
        <w:rPr>
          <w:rStyle w:val="TagStyle"/>
          <w:rtl/>
        </w:rPr>
        <w:t xml:space="preserve"> </w:t>
      </w:r>
      <w:r w:rsidRPr="00296981">
        <w:rPr>
          <w:rStyle w:val="TagStyle"/>
          <w:rtl/>
        </w:rPr>
        <w:t xml:space="preserve">&lt;&lt; דובר_המשך &gt;&gt; </w:t>
      </w:r>
      <w:r w:rsidRPr="003F1F62">
        <w:rPr>
          <w:rStyle w:val="TagStyle"/>
          <w:rtl/>
        </w:rPr>
        <w:t xml:space="preserve"> </w:t>
      </w:r>
      <w:r>
        <w:rPr>
          <w:rtl/>
        </w:rPr>
        <w:t xml:space="preserve">   </w:t>
      </w:r>
      <w:bookmarkEnd w:id="6779"/>
    </w:p>
    <w:p w:rsidR="00865E88" w:rsidRDefault="00865E88" w:rsidP="00753B1E">
      <w:pPr>
        <w:rPr>
          <w:rtl/>
          <w:lang w:eastAsia="he-IL"/>
        </w:rPr>
      </w:pPr>
    </w:p>
    <w:p w:rsidR="00865E88" w:rsidRDefault="00865E88" w:rsidP="00EC08E4">
      <w:pPr>
        <w:rPr>
          <w:rtl/>
          <w:lang w:eastAsia="he-IL"/>
        </w:rPr>
      </w:pPr>
      <w:bookmarkStart w:id="6781" w:name="_ETM_Q13_644000"/>
      <w:bookmarkStart w:id="6782" w:name="_ETM_Q13_640000"/>
      <w:bookmarkStart w:id="6783" w:name="_ETM_Q13_642000"/>
      <w:bookmarkEnd w:id="6781"/>
      <w:bookmarkEnd w:id="6782"/>
      <w:bookmarkEnd w:id="6783"/>
      <w:r>
        <w:rPr>
          <w:rFonts w:hint="cs"/>
          <w:rtl/>
          <w:lang w:eastAsia="he-IL"/>
        </w:rPr>
        <w:t xml:space="preserve">תודה רבה, אדוני. אני רציתי לשאול בהמשך למה ששאלו </w:t>
      </w:r>
      <w:bookmarkStart w:id="6784" w:name="_ETM_Q13_645000"/>
      <w:bookmarkEnd w:id="6784"/>
      <w:r>
        <w:rPr>
          <w:rFonts w:hint="cs"/>
          <w:rtl/>
          <w:lang w:eastAsia="he-IL"/>
        </w:rPr>
        <w:t xml:space="preserve">חבריי לגבי מצלמות גוף של השוטרים. שמענו ודיברנו על הנושא </w:t>
      </w:r>
      <w:bookmarkStart w:id="6785" w:name="_ETM_Q13_651000"/>
      <w:bookmarkEnd w:id="6785"/>
      <w:r>
        <w:rPr>
          <w:rFonts w:hint="cs"/>
          <w:rtl/>
          <w:lang w:eastAsia="he-IL"/>
        </w:rPr>
        <w:t xml:space="preserve">של המצלמות בחדר. האם לא היו מצלמות גוף על השוטרים </w:t>
      </w:r>
      <w:bookmarkStart w:id="6786" w:name="_ETM_Q13_658000"/>
      <w:bookmarkEnd w:id="6786"/>
      <w:r>
        <w:rPr>
          <w:rFonts w:hint="cs"/>
          <w:rtl/>
          <w:lang w:eastAsia="he-IL"/>
        </w:rPr>
        <w:t xml:space="preserve">שהיו בתוך החדר? אם לא </w:t>
      </w:r>
      <w:r>
        <w:rPr>
          <w:rtl/>
          <w:lang w:eastAsia="he-IL"/>
        </w:rPr>
        <w:t>–</w:t>
      </w:r>
      <w:r>
        <w:rPr>
          <w:rFonts w:hint="cs"/>
          <w:rtl/>
          <w:lang w:eastAsia="he-IL"/>
        </w:rPr>
        <w:t xml:space="preserve"> מדוע? זה לא תקין. אם כן </w:t>
      </w:r>
      <w:r>
        <w:rPr>
          <w:rtl/>
          <w:lang w:eastAsia="he-IL"/>
        </w:rPr>
        <w:t>–</w:t>
      </w:r>
      <w:r>
        <w:rPr>
          <w:rFonts w:hint="cs"/>
          <w:rtl/>
          <w:lang w:eastAsia="he-IL"/>
        </w:rPr>
        <w:t xml:space="preserve"> האם יש שימוש וגילוי של הצילומים ממצלמות הגוף? תודה. </w:t>
      </w:r>
    </w:p>
    <w:p w:rsidR="00865E88" w:rsidRDefault="00865E88" w:rsidP="00671C29">
      <w:pPr>
        <w:rPr>
          <w:rtl/>
          <w:lang w:eastAsia="he-IL"/>
        </w:rPr>
      </w:pPr>
    </w:p>
    <w:p w:rsidR="00865E88" w:rsidRDefault="00865E88" w:rsidP="00671C29">
      <w:pPr>
        <w:pStyle w:val="-"/>
        <w:keepNext/>
        <w:rPr>
          <w:rtl/>
        </w:rPr>
      </w:pPr>
      <w:r w:rsidRPr="00B708B4">
        <w:rPr>
          <w:rStyle w:val="TagStyle"/>
          <w:rtl/>
        </w:rPr>
        <w:t xml:space="preserve">&lt;&lt; דובר_המשך &gt;&gt; </w:t>
      </w:r>
      <w:r>
        <w:rPr>
          <w:rtl/>
        </w:rPr>
        <w:t>שר המשפטים אבי ניסנקורן:</w:t>
      </w:r>
      <w:r w:rsidRPr="00B708B4">
        <w:rPr>
          <w:rStyle w:val="TagStyle"/>
          <w:rtl/>
        </w:rPr>
        <w:t xml:space="preserve"> &lt;&lt; דובר_המשך &gt;&gt;</w:t>
      </w:r>
      <w:r>
        <w:rPr>
          <w:rtl/>
        </w:rPr>
        <w:t xml:space="preserve">   </w:t>
      </w:r>
    </w:p>
    <w:p w:rsidR="00865E88" w:rsidRDefault="00865E88" w:rsidP="00671C29">
      <w:pPr>
        <w:rPr>
          <w:rtl/>
          <w:lang w:eastAsia="he-IL"/>
        </w:rPr>
      </w:pPr>
    </w:p>
    <w:p w:rsidR="00865E88" w:rsidRDefault="00865E88" w:rsidP="00EC08E4">
      <w:pPr>
        <w:rPr>
          <w:rtl/>
          <w:lang w:eastAsia="he-IL"/>
        </w:rPr>
      </w:pPr>
      <w:r>
        <w:rPr>
          <w:rFonts w:hint="cs"/>
          <w:rtl/>
          <w:lang w:eastAsia="he-IL"/>
        </w:rPr>
        <w:t xml:space="preserve">תראה, אתם מכניסים אותי לתחום של </w:t>
      </w:r>
      <w:bookmarkStart w:id="6787" w:name="_ETM_Q13_665000"/>
      <w:bookmarkEnd w:id="6787"/>
      <w:r>
        <w:rPr>
          <w:rFonts w:hint="cs"/>
          <w:rtl/>
          <w:lang w:eastAsia="he-IL"/>
        </w:rPr>
        <w:t xml:space="preserve">השר לביטחון הפנים. </w:t>
      </w:r>
      <w:bookmarkStart w:id="6788" w:name="_ETM_Q13_666000"/>
      <w:bookmarkStart w:id="6789" w:name="_ETM_Q13_664000"/>
      <w:bookmarkEnd w:id="6788"/>
      <w:bookmarkEnd w:id="6789"/>
      <w:r>
        <w:rPr>
          <w:rFonts w:hint="cs"/>
          <w:rtl/>
          <w:lang w:eastAsia="he-IL"/>
        </w:rPr>
        <w:t>אני לא מתיימר להיות השר לביטחון</w:t>
      </w:r>
      <w:bookmarkStart w:id="6790" w:name="_ETM_Q13_679000"/>
      <w:bookmarkEnd w:id="6790"/>
      <w:r>
        <w:rPr>
          <w:rFonts w:hint="cs"/>
          <w:rtl/>
          <w:lang w:eastAsia="he-IL"/>
        </w:rPr>
        <w:t xml:space="preserve"> הפנים. אני יודע שלגבי תיעוד הירי עצמו </w:t>
      </w:r>
      <w:r>
        <w:rPr>
          <w:rtl/>
          <w:lang w:eastAsia="he-IL"/>
        </w:rPr>
        <w:t>–</w:t>
      </w:r>
      <w:r>
        <w:rPr>
          <w:rFonts w:hint="cs"/>
          <w:rtl/>
          <w:lang w:eastAsia="he-IL"/>
        </w:rPr>
        <w:t xml:space="preserve"> אין תיעוד. אין תיעוד בידי מח"ש, אז כנראה לא היו מצלמות גוף וגם לא </w:t>
      </w:r>
      <w:r>
        <w:rPr>
          <w:rFonts w:hint="eastAsia"/>
          <w:rtl/>
          <w:lang w:eastAsia="he-IL"/>
        </w:rPr>
        <w:t>–</w:t>
      </w:r>
      <w:bookmarkStart w:id="6791" w:name="_ETM_Q13_687000"/>
      <w:bookmarkEnd w:id="6791"/>
      <w:r>
        <w:rPr>
          <w:rFonts w:hint="cs"/>
          <w:rtl/>
          <w:lang w:eastAsia="he-IL"/>
        </w:rPr>
        <w:t xml:space="preserve"> ואמרתי: היה ניתוק של החשמל יום לפני. אין תיעוד </w:t>
      </w:r>
      <w:bookmarkStart w:id="6792" w:name="_ETM_Q13_688000"/>
      <w:bookmarkEnd w:id="6792"/>
      <w:r>
        <w:rPr>
          <w:rFonts w:hint="cs"/>
          <w:rtl/>
          <w:lang w:eastAsia="he-IL"/>
        </w:rPr>
        <w:t xml:space="preserve">של הירי עצמו. אני לא אומר שאין תיעוד של המסלול. </w:t>
      </w:r>
      <w:bookmarkStart w:id="6793" w:name="_ETM_Q13_691000"/>
      <w:bookmarkEnd w:id="6793"/>
      <w:r>
        <w:rPr>
          <w:rFonts w:hint="cs"/>
          <w:rtl/>
          <w:lang w:eastAsia="he-IL"/>
        </w:rPr>
        <w:t xml:space="preserve">אני אומר עוד פעם: </w:t>
      </w:r>
      <w:r w:rsidR="00EC08E4">
        <w:rPr>
          <w:rFonts w:hint="cs"/>
          <w:rtl/>
          <w:lang w:eastAsia="he-IL"/>
        </w:rPr>
        <w:t>חומרי החקירה לא חשופים לפניי</w:t>
      </w:r>
      <w:r>
        <w:rPr>
          <w:rFonts w:hint="cs"/>
          <w:rtl/>
          <w:lang w:eastAsia="he-IL"/>
        </w:rPr>
        <w:t xml:space="preserve">, אבל </w:t>
      </w:r>
      <w:bookmarkStart w:id="6794" w:name="_ETM_Q13_700000"/>
      <w:bookmarkEnd w:id="6794"/>
      <w:r>
        <w:rPr>
          <w:rFonts w:hint="cs"/>
          <w:rtl/>
          <w:lang w:eastAsia="he-IL"/>
        </w:rPr>
        <w:t>התשובה שניתנת לי</w:t>
      </w:r>
      <w:r w:rsidR="00EC08E4">
        <w:rPr>
          <w:rFonts w:hint="cs"/>
          <w:rtl/>
          <w:lang w:eastAsia="he-IL"/>
        </w:rPr>
        <w:t>:</w:t>
      </w:r>
      <w:r>
        <w:rPr>
          <w:rFonts w:hint="cs"/>
          <w:rtl/>
          <w:lang w:eastAsia="he-IL"/>
        </w:rPr>
        <w:t xml:space="preserve"> אז תושאלו עדים ונתפסו מצלמות אבטחה </w:t>
      </w:r>
      <w:bookmarkStart w:id="6795" w:name="_ETM_Q13_702000"/>
      <w:bookmarkEnd w:id="6795"/>
      <w:r>
        <w:rPr>
          <w:rFonts w:hint="cs"/>
          <w:rtl/>
          <w:lang w:eastAsia="he-IL"/>
        </w:rPr>
        <w:t xml:space="preserve">הנוגעות לכל מרחב התרחשות האירוע, לרבות המצלמות המוצבות ברחוב שבו אירע </w:t>
      </w:r>
      <w:bookmarkStart w:id="6796" w:name="_ETM_Q13_713000"/>
      <w:bookmarkEnd w:id="6796"/>
      <w:r>
        <w:rPr>
          <w:rFonts w:hint="cs"/>
          <w:rtl/>
          <w:lang w:eastAsia="he-IL"/>
        </w:rPr>
        <w:t>המרדף אחר המנוח</w:t>
      </w:r>
      <w:r w:rsidR="00EC08E4">
        <w:rPr>
          <w:rFonts w:hint="cs"/>
          <w:rtl/>
          <w:lang w:eastAsia="he-IL"/>
        </w:rPr>
        <w:t>,</w:t>
      </w:r>
      <w:r>
        <w:rPr>
          <w:rFonts w:hint="cs"/>
          <w:rtl/>
          <w:lang w:eastAsia="he-IL"/>
        </w:rPr>
        <w:t xml:space="preserve"> אז לכן אני מניח שזה כן קיים. ואמרתי: כל מה שאפשר לשקף לציבור אני אדאג שישקפו לציבור, אם </w:t>
      </w:r>
      <w:bookmarkStart w:id="6797" w:name="_ETM_Q13_716000"/>
      <w:bookmarkEnd w:id="6797"/>
      <w:r>
        <w:rPr>
          <w:rFonts w:hint="cs"/>
          <w:rtl/>
          <w:lang w:eastAsia="he-IL"/>
        </w:rPr>
        <w:t xml:space="preserve">זה לא פוגע בהליך המשפטי. והשאלה באמת למה היה ניתוק לפני כן, יום לפני כן </w:t>
      </w:r>
      <w:r>
        <w:rPr>
          <w:rtl/>
          <w:lang w:eastAsia="he-IL"/>
        </w:rPr>
        <w:t>–</w:t>
      </w:r>
      <w:r>
        <w:rPr>
          <w:rFonts w:hint="cs"/>
          <w:rtl/>
          <w:lang w:eastAsia="he-IL"/>
        </w:rPr>
        <w:t xml:space="preserve"> אם יש תשובה, </w:t>
      </w:r>
      <w:bookmarkStart w:id="6798" w:name="_ETM_Q13_728000"/>
      <w:bookmarkEnd w:id="6798"/>
      <w:r>
        <w:rPr>
          <w:rFonts w:hint="cs"/>
          <w:rtl/>
          <w:lang w:eastAsia="he-IL"/>
        </w:rPr>
        <w:t xml:space="preserve">אז אני חושב שחשוב שהציבור ידע אותה. </w:t>
      </w:r>
    </w:p>
    <w:p w:rsidR="00865E88" w:rsidRDefault="00865E88" w:rsidP="00671C29">
      <w:pPr>
        <w:rPr>
          <w:rtl/>
          <w:lang w:eastAsia="he-IL"/>
        </w:rPr>
      </w:pPr>
    </w:p>
    <w:p w:rsidR="00865E88" w:rsidRDefault="00865E88" w:rsidP="00671C29">
      <w:pPr>
        <w:pStyle w:val="-"/>
        <w:keepNext/>
        <w:rPr>
          <w:rtl/>
        </w:rPr>
      </w:pPr>
      <w:bookmarkStart w:id="6799" w:name="_ETM_Q13_721000"/>
      <w:bookmarkStart w:id="6800" w:name="ET_speakercontinue_5785_23"/>
      <w:bookmarkEnd w:id="6799"/>
      <w:r w:rsidRPr="003706F2">
        <w:rPr>
          <w:rStyle w:val="TagStyle"/>
          <w:rtl/>
        </w:rPr>
        <w:t xml:space="preserve"> &lt;&lt; דובר_המשך &gt;&gt; </w:t>
      </w:r>
      <w:r>
        <w:rPr>
          <w:rtl/>
        </w:rPr>
        <w:t>עופר כסיף (הרשימה המשותפת):</w:t>
      </w:r>
      <w:r w:rsidRPr="003706F2">
        <w:rPr>
          <w:rStyle w:val="TagStyle"/>
          <w:rtl/>
        </w:rPr>
        <w:t xml:space="preserve"> &lt;&lt; דובר_המשך &gt;&gt;</w:t>
      </w:r>
      <w:r>
        <w:rPr>
          <w:rtl/>
        </w:rPr>
        <w:t xml:space="preserve">   </w:t>
      </w:r>
      <w:bookmarkEnd w:id="6800"/>
    </w:p>
    <w:p w:rsidR="00865E88" w:rsidRDefault="00865E88" w:rsidP="00753B1E">
      <w:pPr>
        <w:rPr>
          <w:rtl/>
          <w:lang w:eastAsia="he-IL"/>
        </w:rPr>
      </w:pPr>
    </w:p>
    <w:p w:rsidR="00865E88" w:rsidRPr="003706F2" w:rsidRDefault="00865E88" w:rsidP="00671C29">
      <w:pPr>
        <w:rPr>
          <w:rtl/>
          <w:lang w:eastAsia="he-IL"/>
        </w:rPr>
      </w:pPr>
      <w:bookmarkStart w:id="6801" w:name="_ETM_Q13_722000"/>
      <w:bookmarkEnd w:id="6801"/>
      <w:r>
        <w:rPr>
          <w:rFonts w:hint="cs"/>
          <w:rtl/>
          <w:lang w:eastAsia="he-IL"/>
        </w:rPr>
        <w:t xml:space="preserve">תודה. </w:t>
      </w:r>
      <w:bookmarkStart w:id="6802" w:name="_ETM_Q13_725000"/>
      <w:bookmarkEnd w:id="6802"/>
    </w:p>
    <w:p w:rsidR="00865E88" w:rsidRDefault="00865E88" w:rsidP="00671C29">
      <w:pPr>
        <w:rPr>
          <w:rtl/>
          <w:lang w:eastAsia="he-IL"/>
        </w:rPr>
      </w:pPr>
    </w:p>
    <w:p w:rsidR="00865E88" w:rsidRDefault="00865E88" w:rsidP="00671C29">
      <w:pPr>
        <w:pStyle w:val="af6"/>
        <w:keepNext/>
        <w:rPr>
          <w:rtl/>
        </w:rPr>
      </w:pPr>
      <w:r w:rsidRPr="00041A45">
        <w:rPr>
          <w:rStyle w:val="TagStyle"/>
          <w:rtl/>
        </w:rPr>
        <w:t xml:space="preserve"> &lt;&lt; יור &gt;&gt; </w:t>
      </w:r>
      <w:r>
        <w:rPr>
          <w:rtl/>
        </w:rPr>
        <w:t>היו"ר אליהו ברוכי:</w:t>
      </w:r>
      <w:r w:rsidRPr="00041A45">
        <w:rPr>
          <w:rStyle w:val="TagStyle"/>
          <w:rtl/>
        </w:rPr>
        <w:t xml:space="preserve"> &lt;&lt; יור &gt;&gt;</w:t>
      </w:r>
      <w:r>
        <w:rPr>
          <w:rtl/>
        </w:rPr>
        <w:t xml:space="preserve">   </w:t>
      </w:r>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תודה. </w:t>
      </w:r>
      <w:bookmarkStart w:id="6803" w:name="_ETM_Q13_710000"/>
      <w:bookmarkEnd w:id="6803"/>
      <w:r>
        <w:rPr>
          <w:rFonts w:hint="cs"/>
          <w:rtl/>
          <w:lang w:eastAsia="he-IL"/>
        </w:rPr>
        <w:t xml:space="preserve">חבר הכנסת אחמד טיבי, בבקשה. </w:t>
      </w:r>
    </w:p>
    <w:p w:rsidR="00865E88" w:rsidRDefault="00865E88" w:rsidP="00671C29">
      <w:pPr>
        <w:rPr>
          <w:rtl/>
          <w:lang w:eastAsia="he-IL"/>
        </w:rPr>
      </w:pPr>
    </w:p>
    <w:p w:rsidR="00865E88" w:rsidRDefault="00865E88" w:rsidP="00296981">
      <w:pPr>
        <w:pStyle w:val="-"/>
        <w:rPr>
          <w:rtl/>
        </w:rPr>
      </w:pPr>
      <w:bookmarkStart w:id="6804" w:name="ET_speakercontinue_5264_27"/>
      <w:r w:rsidRPr="00296981">
        <w:rPr>
          <w:rStyle w:val="TagStyle"/>
          <w:rtl/>
        </w:rPr>
        <w:t xml:space="preserve"> &lt;&lt; דובר_המשך &gt;&gt;</w:t>
      </w:r>
      <w:r w:rsidRPr="00041A45">
        <w:rPr>
          <w:rStyle w:val="TagStyle"/>
          <w:rtl/>
        </w:rPr>
        <w:t xml:space="preserve"> </w:t>
      </w:r>
      <w:bookmarkStart w:id="6805" w:name="_Toc59034622"/>
      <w:r>
        <w:rPr>
          <w:rtl/>
        </w:rPr>
        <w:t>אחמד טיבי (הרשימה המשותפת):</w:t>
      </w:r>
      <w:bookmarkEnd w:id="6805"/>
      <w:r w:rsidRPr="00041A45">
        <w:rPr>
          <w:rStyle w:val="TagStyle"/>
          <w:rtl/>
        </w:rPr>
        <w:t xml:space="preserve"> </w:t>
      </w:r>
      <w:r w:rsidRPr="00296981">
        <w:rPr>
          <w:rStyle w:val="TagStyle"/>
          <w:rtl/>
        </w:rPr>
        <w:t xml:space="preserve">&lt;&lt; דובר_המשך &gt;&gt; </w:t>
      </w:r>
      <w:r w:rsidRPr="003F1F62">
        <w:rPr>
          <w:rStyle w:val="TagStyle"/>
          <w:rtl/>
        </w:rPr>
        <w:t xml:space="preserve"> </w:t>
      </w:r>
      <w:r>
        <w:rPr>
          <w:rtl/>
        </w:rPr>
        <w:t xml:space="preserve">   </w:t>
      </w:r>
      <w:bookmarkEnd w:id="6804"/>
    </w:p>
    <w:p w:rsidR="00865E88" w:rsidRDefault="00865E88" w:rsidP="00753B1E">
      <w:pPr>
        <w:rPr>
          <w:rtl/>
          <w:lang w:eastAsia="he-IL"/>
        </w:rPr>
      </w:pPr>
    </w:p>
    <w:p w:rsidR="00865E88" w:rsidRDefault="00865E88" w:rsidP="00B85B72">
      <w:pPr>
        <w:rPr>
          <w:rtl/>
          <w:lang w:eastAsia="he-IL"/>
        </w:rPr>
      </w:pPr>
      <w:r>
        <w:rPr>
          <w:rFonts w:hint="cs"/>
          <w:rtl/>
          <w:lang w:eastAsia="he-IL"/>
        </w:rPr>
        <w:t>אפרופו מצלמות גוף, כבוד השר</w:t>
      </w:r>
      <w:r w:rsidR="00EC08E4">
        <w:rPr>
          <w:rFonts w:hint="cs"/>
          <w:rtl/>
          <w:lang w:eastAsia="he-IL"/>
        </w:rPr>
        <w:t>,</w:t>
      </w:r>
      <w:r>
        <w:rPr>
          <w:rFonts w:hint="cs"/>
          <w:rtl/>
          <w:lang w:eastAsia="he-IL"/>
        </w:rPr>
        <w:t xml:space="preserve"> אני הגשתי הצעת חוק, אימצתי הצעה של מכון </w:t>
      </w:r>
      <w:bookmarkStart w:id="6806" w:name="_ETM_Q13_748000"/>
      <w:bookmarkEnd w:id="6806"/>
      <w:r>
        <w:rPr>
          <w:rFonts w:hint="cs"/>
          <w:rtl/>
          <w:lang w:eastAsia="he-IL"/>
        </w:rPr>
        <w:t xml:space="preserve">זולת, שבראשו עומדת חברתי לשעבר זהבה גלאון, שמחייבת שוטרים </w:t>
      </w:r>
      <w:bookmarkStart w:id="6807" w:name="_ETM_Q13_757000"/>
      <w:bookmarkEnd w:id="6807"/>
      <w:r>
        <w:rPr>
          <w:rFonts w:hint="cs"/>
          <w:rtl/>
          <w:lang w:eastAsia="he-IL"/>
        </w:rPr>
        <w:t xml:space="preserve">במיוחד באירועים כאלה להיות עם מצלמת גוף, והתיעוד יינתן </w:t>
      </w:r>
      <w:bookmarkStart w:id="6808" w:name="_ETM_Q13_765000"/>
      <w:bookmarkEnd w:id="6808"/>
      <w:r>
        <w:rPr>
          <w:rFonts w:hint="cs"/>
          <w:rtl/>
          <w:lang w:eastAsia="he-IL"/>
        </w:rPr>
        <w:t xml:space="preserve">לא בהחלטה של המפקד או המשטרה אלא על פי דין שמחייב אותם לשחרר את המצלמות. </w:t>
      </w:r>
    </w:p>
    <w:p w:rsidR="00865E88" w:rsidRDefault="00865E88" w:rsidP="00671C29">
      <w:pPr>
        <w:rPr>
          <w:rtl/>
          <w:lang w:eastAsia="he-IL"/>
        </w:rPr>
      </w:pPr>
    </w:p>
    <w:p w:rsidR="00865E88" w:rsidRDefault="00865E88" w:rsidP="00671C29">
      <w:pPr>
        <w:rPr>
          <w:rtl/>
        </w:rPr>
      </w:pPr>
      <w:bookmarkStart w:id="6809" w:name="_ETM_Q13_769000"/>
      <w:bookmarkStart w:id="6810" w:name="TOR_Q14"/>
      <w:bookmarkStart w:id="6811" w:name="_ETM_Q14_180000"/>
      <w:bookmarkEnd w:id="6809"/>
      <w:bookmarkEnd w:id="6810"/>
      <w:bookmarkEnd w:id="6811"/>
      <w:r>
        <w:rPr>
          <w:rFonts w:hint="cs"/>
          <w:rtl/>
        </w:rPr>
        <w:t xml:space="preserve">אני מקווה שבבוא היום </w:t>
      </w:r>
      <w:r>
        <w:rPr>
          <w:rFonts w:hint="eastAsia"/>
        </w:rPr>
        <w:t>–</w:t>
      </w:r>
      <w:r>
        <w:rPr>
          <w:rFonts w:hint="cs"/>
          <w:rtl/>
        </w:rPr>
        <w:t xml:space="preserve"> למרות שזה ביטחון פנים, אבל </w:t>
      </w:r>
      <w:bookmarkStart w:id="6812" w:name="_ETM_Q14_178000"/>
      <w:bookmarkEnd w:id="6812"/>
      <w:r>
        <w:rPr>
          <w:rFonts w:hint="cs"/>
          <w:rtl/>
        </w:rPr>
        <w:t xml:space="preserve">גם למשרד המשפטים אמורה להיות עמדה </w:t>
      </w:r>
      <w:r>
        <w:rPr>
          <w:rFonts w:hint="eastAsia"/>
        </w:rPr>
        <w:t>–</w:t>
      </w:r>
      <w:r>
        <w:rPr>
          <w:rFonts w:hint="cs"/>
          <w:rtl/>
        </w:rPr>
        <w:t xml:space="preserve"> </w:t>
      </w:r>
      <w:bookmarkStart w:id="6813" w:name="_ETM_Q14_182000"/>
      <w:bookmarkEnd w:id="6813"/>
      <w:r>
        <w:rPr>
          <w:rFonts w:hint="cs"/>
          <w:rtl/>
        </w:rPr>
        <w:t xml:space="preserve">אתה ומשרד המשפטים תתמכו בהצעת החוק </w:t>
      </w:r>
      <w:bookmarkStart w:id="6814" w:name="_ETM_Q14_189000"/>
      <w:bookmarkEnd w:id="6814"/>
      <w:r>
        <w:rPr>
          <w:rFonts w:hint="cs"/>
          <w:rtl/>
        </w:rPr>
        <w:t xml:space="preserve">לשים מצלמה ולחייב מצלמת גוף לשוטרים כאלה, והאירועים האלה </w:t>
      </w:r>
      <w:bookmarkStart w:id="6815" w:name="_ETM_Q14_197000"/>
      <w:bookmarkEnd w:id="6815"/>
      <w:r>
        <w:rPr>
          <w:rFonts w:hint="cs"/>
          <w:rtl/>
        </w:rPr>
        <w:t xml:space="preserve">מוכיחים כמה זה חשוב. תודה רבה. </w:t>
      </w:r>
    </w:p>
    <w:p w:rsidR="00865E88" w:rsidRDefault="00865E88" w:rsidP="00671C29">
      <w:pPr>
        <w:rPr>
          <w:rtl/>
        </w:rPr>
      </w:pPr>
    </w:p>
    <w:p w:rsidR="00865E88" w:rsidRDefault="00865E88" w:rsidP="00671C29">
      <w:pPr>
        <w:pStyle w:val="af6"/>
        <w:keepNext/>
        <w:rPr>
          <w:rtl/>
        </w:rPr>
      </w:pPr>
      <w:bookmarkStart w:id="6816" w:name="ET_yor_6069_1"/>
      <w:r w:rsidRPr="005A4F59">
        <w:rPr>
          <w:rStyle w:val="TagStyle"/>
          <w:rtl/>
        </w:rPr>
        <w:t xml:space="preserve"> &lt;&lt; יור &gt;&gt; </w:t>
      </w:r>
      <w:r>
        <w:rPr>
          <w:rtl/>
        </w:rPr>
        <w:t>היו"ר אליהו ברוכי:</w:t>
      </w:r>
      <w:r w:rsidRPr="005A4F59">
        <w:rPr>
          <w:rStyle w:val="TagStyle"/>
          <w:rtl/>
        </w:rPr>
        <w:t xml:space="preserve"> &lt;&lt; יור &gt;&gt;</w:t>
      </w:r>
      <w:r>
        <w:rPr>
          <w:rtl/>
        </w:rPr>
        <w:t xml:space="preserve"> </w:t>
      </w:r>
      <w:bookmarkEnd w:id="6816"/>
    </w:p>
    <w:p w:rsidR="00865E88" w:rsidRDefault="00865E88" w:rsidP="00671C29">
      <w:pPr>
        <w:rPr>
          <w:rtl/>
          <w:lang w:eastAsia="he-IL"/>
        </w:rPr>
      </w:pPr>
    </w:p>
    <w:p w:rsidR="00865E88" w:rsidRDefault="00865E88" w:rsidP="00671C29">
      <w:pPr>
        <w:rPr>
          <w:rtl/>
          <w:lang w:eastAsia="he-IL"/>
        </w:rPr>
      </w:pPr>
      <w:r>
        <w:rPr>
          <w:rFonts w:hint="cs"/>
          <w:rtl/>
          <w:lang w:eastAsia="he-IL"/>
        </w:rPr>
        <w:t>תודה רבה. חבר הכנסת אוסאמה סעדי, בבקשה.</w:t>
      </w:r>
    </w:p>
    <w:p w:rsidR="00865E88" w:rsidRDefault="00865E88" w:rsidP="00671C29">
      <w:pPr>
        <w:rPr>
          <w:rtl/>
          <w:lang w:eastAsia="he-IL"/>
        </w:rPr>
      </w:pPr>
    </w:p>
    <w:p w:rsidR="00865E88" w:rsidRDefault="00865E88" w:rsidP="00671C29">
      <w:pPr>
        <w:pStyle w:val="-"/>
        <w:keepNext/>
        <w:rPr>
          <w:rtl/>
        </w:rPr>
      </w:pPr>
      <w:bookmarkStart w:id="6817" w:name="_ETM_Q14_204000"/>
      <w:bookmarkStart w:id="6818" w:name="ET_speakercontinue_5292_3"/>
      <w:bookmarkEnd w:id="6817"/>
      <w:r w:rsidRPr="005A4F59">
        <w:rPr>
          <w:rStyle w:val="TagStyle"/>
          <w:rtl/>
        </w:rPr>
        <w:t xml:space="preserve"> &lt;&lt; דובר_המשך &gt;&gt; </w:t>
      </w:r>
      <w:r>
        <w:rPr>
          <w:rtl/>
        </w:rPr>
        <w:t>אוסאמה סעדי (הרשימה המשותפת):</w:t>
      </w:r>
      <w:r w:rsidRPr="005A4F59">
        <w:rPr>
          <w:rStyle w:val="TagStyle"/>
          <w:rtl/>
        </w:rPr>
        <w:t xml:space="preserve"> &lt;&lt; דובר_המשך &gt;&gt;</w:t>
      </w:r>
      <w:r>
        <w:rPr>
          <w:rtl/>
        </w:rPr>
        <w:t xml:space="preserve"> </w:t>
      </w:r>
      <w:bookmarkEnd w:id="6818"/>
    </w:p>
    <w:p w:rsidR="00865E88" w:rsidRDefault="00865E88" w:rsidP="00671C29">
      <w:pPr>
        <w:rPr>
          <w:rtl/>
          <w:lang w:eastAsia="he-IL"/>
        </w:rPr>
      </w:pPr>
    </w:p>
    <w:p w:rsidR="00865E88" w:rsidRDefault="00865E88" w:rsidP="00753B1E">
      <w:pPr>
        <w:rPr>
          <w:rtl/>
        </w:rPr>
      </w:pPr>
      <w:bookmarkStart w:id="6819" w:name="_ETM_Q14_203000"/>
      <w:bookmarkStart w:id="6820" w:name="_ETM_Q14_198000"/>
      <w:bookmarkStart w:id="6821" w:name="_ETM_Q14_207869"/>
      <w:bookmarkEnd w:id="6819"/>
      <w:bookmarkEnd w:id="6820"/>
      <w:bookmarkEnd w:id="6821"/>
      <w:r>
        <w:rPr>
          <w:rtl/>
        </w:rPr>
        <w:t xml:space="preserve">כבוד </w:t>
      </w:r>
      <w:bookmarkStart w:id="6822" w:name="_ETM_Q14_208200"/>
      <w:bookmarkEnd w:id="6822"/>
      <w:r>
        <w:rPr>
          <w:rtl/>
        </w:rPr>
        <w:t>היושב-ראש</w:t>
      </w:r>
      <w:r>
        <w:rPr>
          <w:rFonts w:hint="cs"/>
          <w:rtl/>
        </w:rPr>
        <w:t>,</w:t>
      </w:r>
      <w:r>
        <w:rPr>
          <w:rtl/>
        </w:rPr>
        <w:t xml:space="preserve"> </w:t>
      </w:r>
      <w:bookmarkStart w:id="6823" w:name="_ETM_Q14_208950"/>
      <w:bookmarkEnd w:id="6823"/>
      <w:r>
        <w:rPr>
          <w:rtl/>
        </w:rPr>
        <w:t xml:space="preserve">כבוד </w:t>
      </w:r>
      <w:bookmarkStart w:id="6824" w:name="_ETM_Q14_209190"/>
      <w:bookmarkEnd w:id="6824"/>
      <w:r>
        <w:rPr>
          <w:rtl/>
        </w:rPr>
        <w:t>השר</w:t>
      </w:r>
      <w:r>
        <w:rPr>
          <w:rFonts w:hint="cs"/>
          <w:rtl/>
        </w:rPr>
        <w:t>,</w:t>
      </w:r>
      <w:r>
        <w:rPr>
          <w:rtl/>
        </w:rPr>
        <w:t xml:space="preserve"> </w:t>
      </w:r>
      <w:bookmarkStart w:id="6825" w:name="_ETM_Q14_210500"/>
      <w:bookmarkEnd w:id="6825"/>
      <w:r>
        <w:rPr>
          <w:rtl/>
        </w:rPr>
        <w:t xml:space="preserve">אני </w:t>
      </w:r>
      <w:bookmarkStart w:id="6826" w:name="_ETM_Q14_210740"/>
      <w:bookmarkEnd w:id="6826"/>
      <w:r>
        <w:rPr>
          <w:rtl/>
        </w:rPr>
        <w:t xml:space="preserve">לא </w:t>
      </w:r>
      <w:bookmarkStart w:id="6827" w:name="_ETM_Q14_210890"/>
      <w:bookmarkEnd w:id="6827"/>
      <w:r>
        <w:rPr>
          <w:rtl/>
        </w:rPr>
        <w:t xml:space="preserve">רוצה </w:t>
      </w:r>
      <w:bookmarkStart w:id="6828" w:name="_ETM_Q14_211189"/>
      <w:bookmarkEnd w:id="6828"/>
      <w:r>
        <w:rPr>
          <w:rtl/>
        </w:rPr>
        <w:t xml:space="preserve">לשאול </w:t>
      </w:r>
      <w:bookmarkStart w:id="6829" w:name="_ETM_Q14_213700"/>
      <w:bookmarkStart w:id="6830" w:name="_ETM_Q14_213880"/>
      <w:bookmarkEnd w:id="6829"/>
      <w:bookmarkEnd w:id="6830"/>
      <w:r>
        <w:rPr>
          <w:rFonts w:hint="cs"/>
          <w:rtl/>
        </w:rPr>
        <w:t xml:space="preserve">מה ששאלו </w:t>
      </w:r>
      <w:bookmarkStart w:id="6831" w:name="_ETM_Q14_215460"/>
      <w:bookmarkEnd w:id="6831"/>
      <w:r>
        <w:rPr>
          <w:rtl/>
        </w:rPr>
        <w:t xml:space="preserve">חבריי </w:t>
      </w:r>
      <w:bookmarkStart w:id="6832" w:name="_ETM_Q14_215940"/>
      <w:bookmarkEnd w:id="6832"/>
      <w:r>
        <w:rPr>
          <w:rtl/>
        </w:rPr>
        <w:t xml:space="preserve">בעניין </w:t>
      </w:r>
      <w:bookmarkStart w:id="6833" w:name="_ETM_Q14_216329"/>
      <w:bookmarkEnd w:id="6833"/>
      <w:r>
        <w:rPr>
          <w:rtl/>
        </w:rPr>
        <w:t>המצלמות</w:t>
      </w:r>
      <w:r w:rsidR="00997A02">
        <w:rPr>
          <w:rFonts w:hint="cs"/>
          <w:rtl/>
        </w:rPr>
        <w:t>,</w:t>
      </w:r>
      <w:r>
        <w:rPr>
          <w:rtl/>
        </w:rPr>
        <w:t xml:space="preserve"> </w:t>
      </w:r>
      <w:bookmarkStart w:id="6834" w:name="_ETM_Q14_216989"/>
      <w:bookmarkEnd w:id="6834"/>
      <w:r>
        <w:rPr>
          <w:rtl/>
        </w:rPr>
        <w:t xml:space="preserve">אני </w:t>
      </w:r>
      <w:bookmarkStart w:id="6835" w:name="_ETM_Q14_217229"/>
      <w:bookmarkEnd w:id="6835"/>
      <w:r>
        <w:rPr>
          <w:rtl/>
        </w:rPr>
        <w:t xml:space="preserve">רוצה </w:t>
      </w:r>
      <w:bookmarkStart w:id="6836" w:name="_ETM_Q14_217559"/>
      <w:bookmarkEnd w:id="6836"/>
      <w:r>
        <w:rPr>
          <w:rtl/>
        </w:rPr>
        <w:t xml:space="preserve">להתייחס </w:t>
      </w:r>
      <w:bookmarkStart w:id="6837" w:name="_ETM_Q14_219140"/>
      <w:bookmarkEnd w:id="6837"/>
      <w:r>
        <w:rPr>
          <w:rtl/>
        </w:rPr>
        <w:t xml:space="preserve">לשתי </w:t>
      </w:r>
      <w:bookmarkStart w:id="6838" w:name="_ETM_Q14_219770"/>
      <w:bookmarkEnd w:id="6838"/>
      <w:r>
        <w:rPr>
          <w:rtl/>
        </w:rPr>
        <w:t xml:space="preserve">נקודות </w:t>
      </w:r>
      <w:bookmarkStart w:id="6839" w:name="_ETM_Q14_220220"/>
      <w:bookmarkEnd w:id="6839"/>
      <w:r>
        <w:rPr>
          <w:rtl/>
        </w:rPr>
        <w:t xml:space="preserve">שעלו </w:t>
      </w:r>
      <w:bookmarkStart w:id="6840" w:name="_ETM_Q14_220670"/>
      <w:bookmarkEnd w:id="6840"/>
      <w:r>
        <w:rPr>
          <w:rtl/>
        </w:rPr>
        <w:t xml:space="preserve">בתשובה </w:t>
      </w:r>
      <w:bookmarkStart w:id="6841" w:name="_ETM_Q14_221479"/>
      <w:bookmarkEnd w:id="6841"/>
      <w:r>
        <w:rPr>
          <w:rtl/>
        </w:rPr>
        <w:t>שלך</w:t>
      </w:r>
      <w:r>
        <w:rPr>
          <w:rFonts w:hint="cs"/>
          <w:rtl/>
        </w:rPr>
        <w:t>,</w:t>
      </w:r>
      <w:r>
        <w:rPr>
          <w:rtl/>
        </w:rPr>
        <w:t xml:space="preserve"> </w:t>
      </w:r>
      <w:bookmarkStart w:id="6842" w:name="_ETM_Q14_221809"/>
      <w:bookmarkEnd w:id="6842"/>
      <w:r>
        <w:rPr>
          <w:rtl/>
        </w:rPr>
        <w:t xml:space="preserve">כבוד </w:t>
      </w:r>
      <w:bookmarkStart w:id="6843" w:name="_ETM_Q14_222079"/>
      <w:bookmarkEnd w:id="6843"/>
      <w:r>
        <w:rPr>
          <w:rtl/>
        </w:rPr>
        <w:t>השר</w:t>
      </w:r>
      <w:r>
        <w:rPr>
          <w:rFonts w:hint="cs"/>
          <w:rtl/>
        </w:rPr>
        <w:t>.</w:t>
      </w:r>
      <w:r>
        <w:rPr>
          <w:rtl/>
        </w:rPr>
        <w:t xml:space="preserve"> </w:t>
      </w:r>
      <w:bookmarkStart w:id="6844" w:name="_ETM_Q14_223879"/>
      <w:bookmarkEnd w:id="6844"/>
      <w:r>
        <w:rPr>
          <w:rtl/>
        </w:rPr>
        <w:t xml:space="preserve">דבר </w:t>
      </w:r>
      <w:bookmarkStart w:id="6845" w:name="_ETM_Q14_224239"/>
      <w:bookmarkEnd w:id="6845"/>
      <w:r>
        <w:rPr>
          <w:rtl/>
        </w:rPr>
        <w:t xml:space="preserve">ראשון </w:t>
      </w:r>
      <w:bookmarkStart w:id="6846" w:name="_ETM_Q14_224839"/>
      <w:bookmarkEnd w:id="6846"/>
      <w:r>
        <w:rPr>
          <w:rtl/>
        </w:rPr>
        <w:t xml:space="preserve">זה </w:t>
      </w:r>
      <w:bookmarkStart w:id="6847" w:name="_ETM_Q14_225170"/>
      <w:bookmarkEnd w:id="6847"/>
      <w:r>
        <w:rPr>
          <w:rtl/>
        </w:rPr>
        <w:t xml:space="preserve">העניין </w:t>
      </w:r>
      <w:bookmarkStart w:id="6848" w:name="_ETM_Q14_226069"/>
      <w:bookmarkEnd w:id="6848"/>
      <w:r>
        <w:rPr>
          <w:rtl/>
        </w:rPr>
        <w:t xml:space="preserve">של </w:t>
      </w:r>
      <w:bookmarkStart w:id="6849" w:name="_ETM_Q14_226280"/>
      <w:bookmarkEnd w:id="6849"/>
      <w:r>
        <w:rPr>
          <w:rtl/>
        </w:rPr>
        <w:t>מח"</w:t>
      </w:r>
      <w:r>
        <w:rPr>
          <w:rFonts w:hint="cs"/>
          <w:rtl/>
        </w:rPr>
        <w:t>ש</w:t>
      </w:r>
      <w:r>
        <w:rPr>
          <w:rtl/>
        </w:rPr>
        <w:t xml:space="preserve"> </w:t>
      </w:r>
      <w:bookmarkStart w:id="6850" w:name="_ETM_Q14_227059"/>
      <w:bookmarkEnd w:id="6850"/>
      <w:r>
        <w:rPr>
          <w:rtl/>
        </w:rPr>
        <w:t xml:space="preserve">באופן </w:t>
      </w:r>
      <w:bookmarkStart w:id="6851" w:name="_ETM_Q14_227510"/>
      <w:bookmarkEnd w:id="6851"/>
      <w:r>
        <w:rPr>
          <w:rtl/>
        </w:rPr>
        <w:t>כללי</w:t>
      </w:r>
      <w:r>
        <w:rPr>
          <w:rFonts w:hint="cs"/>
          <w:rtl/>
        </w:rPr>
        <w:t>,</w:t>
      </w:r>
      <w:r>
        <w:rPr>
          <w:rtl/>
        </w:rPr>
        <w:t xml:space="preserve"> </w:t>
      </w:r>
      <w:bookmarkStart w:id="6852" w:name="_ETM_Q14_228289"/>
      <w:bookmarkEnd w:id="6852"/>
      <w:r>
        <w:rPr>
          <w:rtl/>
        </w:rPr>
        <w:t xml:space="preserve">המבנה </w:t>
      </w:r>
      <w:bookmarkStart w:id="6853" w:name="_ETM_Q14_228769"/>
      <w:bookmarkEnd w:id="6853"/>
      <w:r>
        <w:rPr>
          <w:rtl/>
        </w:rPr>
        <w:t xml:space="preserve">של </w:t>
      </w:r>
      <w:bookmarkStart w:id="6854" w:name="_ETM_Q14_228949"/>
      <w:bookmarkEnd w:id="6854"/>
      <w:r>
        <w:rPr>
          <w:rtl/>
        </w:rPr>
        <w:t>מח"ש</w:t>
      </w:r>
      <w:r>
        <w:rPr>
          <w:rFonts w:hint="cs"/>
          <w:rtl/>
        </w:rPr>
        <w:t>.</w:t>
      </w:r>
      <w:r>
        <w:rPr>
          <w:rtl/>
        </w:rPr>
        <w:t xml:space="preserve"> </w:t>
      </w:r>
      <w:bookmarkStart w:id="6855" w:name="_ETM_Q14_230289"/>
      <w:bookmarkEnd w:id="6855"/>
      <w:r>
        <w:rPr>
          <w:rtl/>
        </w:rPr>
        <w:t xml:space="preserve">אני </w:t>
      </w:r>
      <w:bookmarkStart w:id="6856" w:name="_ETM_Q14_230829"/>
      <w:bookmarkEnd w:id="6856"/>
      <w:r>
        <w:rPr>
          <w:rtl/>
        </w:rPr>
        <w:t xml:space="preserve">אומר </w:t>
      </w:r>
      <w:bookmarkStart w:id="6857" w:name="_ETM_Q14_231100"/>
      <w:bookmarkEnd w:id="6857"/>
      <w:r>
        <w:rPr>
          <w:rtl/>
        </w:rPr>
        <w:t>לך</w:t>
      </w:r>
      <w:r w:rsidR="00B85B72">
        <w:rPr>
          <w:rFonts w:hint="cs"/>
          <w:rtl/>
        </w:rPr>
        <w:t>,</w:t>
      </w:r>
      <w:r>
        <w:rPr>
          <w:rtl/>
        </w:rPr>
        <w:t xml:space="preserve"> </w:t>
      </w:r>
      <w:bookmarkStart w:id="6858" w:name="_ETM_Q14_231640"/>
      <w:bookmarkEnd w:id="6858"/>
      <w:r>
        <w:rPr>
          <w:rtl/>
        </w:rPr>
        <w:t xml:space="preserve">אנחנו </w:t>
      </w:r>
      <w:bookmarkStart w:id="6859" w:name="_ETM_Q14_232929"/>
      <w:bookmarkEnd w:id="6859"/>
      <w:r>
        <w:rPr>
          <w:rtl/>
        </w:rPr>
        <w:t xml:space="preserve">בחברה </w:t>
      </w:r>
      <w:bookmarkStart w:id="6860" w:name="_ETM_Q14_233530"/>
      <w:bookmarkEnd w:id="6860"/>
      <w:r>
        <w:rPr>
          <w:rtl/>
        </w:rPr>
        <w:t>הערבית</w:t>
      </w:r>
      <w:r w:rsidR="00753B1E">
        <w:rPr>
          <w:rtl/>
        </w:rPr>
        <w:t xml:space="preserve"> </w:t>
      </w:r>
      <w:r>
        <w:rPr>
          <w:rtl/>
        </w:rPr>
        <w:t>נכוו</w:t>
      </w:r>
      <w:r>
        <w:rPr>
          <w:rFonts w:hint="cs"/>
          <w:rtl/>
        </w:rPr>
        <w:t>י</w:t>
      </w:r>
      <w:r>
        <w:rPr>
          <w:rtl/>
        </w:rPr>
        <w:t xml:space="preserve">נו </w:t>
      </w:r>
      <w:bookmarkStart w:id="6861" w:name="_ETM_Q14_237700"/>
      <w:bookmarkEnd w:id="6861"/>
      <w:r>
        <w:rPr>
          <w:rtl/>
        </w:rPr>
        <w:t>המון</w:t>
      </w:r>
      <w:r w:rsidR="00997A02">
        <w:rPr>
          <w:rFonts w:hint="cs"/>
          <w:rtl/>
        </w:rPr>
        <w:t>.</w:t>
      </w:r>
      <w:r>
        <w:rPr>
          <w:rtl/>
        </w:rPr>
        <w:t xml:space="preserve"> </w:t>
      </w:r>
      <w:bookmarkStart w:id="6862" w:name="_ETM_Q14_238270"/>
      <w:bookmarkEnd w:id="6862"/>
      <w:r>
        <w:rPr>
          <w:rtl/>
        </w:rPr>
        <w:t xml:space="preserve">אני </w:t>
      </w:r>
      <w:bookmarkStart w:id="6863" w:name="_ETM_Q14_238480"/>
      <w:bookmarkEnd w:id="6863"/>
      <w:r>
        <w:rPr>
          <w:rtl/>
        </w:rPr>
        <w:t xml:space="preserve">חושב </w:t>
      </w:r>
      <w:bookmarkStart w:id="6864" w:name="_ETM_Q14_238720"/>
      <w:bookmarkEnd w:id="6864"/>
      <w:r>
        <w:rPr>
          <w:rtl/>
        </w:rPr>
        <w:t xml:space="preserve">שגם </w:t>
      </w:r>
      <w:bookmarkStart w:id="6865" w:name="_ETM_Q14_239080"/>
      <w:bookmarkStart w:id="6866" w:name="_ETM_Q14_240479"/>
      <w:bookmarkEnd w:id="6865"/>
      <w:bookmarkEnd w:id="6866"/>
      <w:r>
        <w:rPr>
          <w:rtl/>
        </w:rPr>
        <w:t xml:space="preserve">סגן </w:t>
      </w:r>
      <w:bookmarkStart w:id="6867" w:name="_ETM_Q14_240779"/>
      <w:bookmarkEnd w:id="6867"/>
      <w:r>
        <w:rPr>
          <w:rFonts w:hint="cs"/>
          <w:rtl/>
        </w:rPr>
        <w:t>ה</w:t>
      </w:r>
      <w:r>
        <w:rPr>
          <w:rtl/>
        </w:rPr>
        <w:t xml:space="preserve">שר </w:t>
      </w:r>
      <w:bookmarkStart w:id="6868" w:name="_ETM_Q14_240959"/>
      <w:bookmarkEnd w:id="6868"/>
      <w:r>
        <w:rPr>
          <w:rFonts w:hint="cs"/>
          <w:rtl/>
        </w:rPr>
        <w:t>ל</w:t>
      </w:r>
      <w:r>
        <w:rPr>
          <w:rtl/>
        </w:rPr>
        <w:t xml:space="preserve">ביטחון </w:t>
      </w:r>
      <w:bookmarkStart w:id="6869" w:name="_ETM_Q14_241289"/>
      <w:bookmarkEnd w:id="6869"/>
      <w:r>
        <w:rPr>
          <w:rtl/>
        </w:rPr>
        <w:t xml:space="preserve">הפנים </w:t>
      </w:r>
      <w:bookmarkStart w:id="6870" w:name="_ETM_Q14_241589"/>
      <w:bookmarkEnd w:id="6870"/>
      <w:r>
        <w:rPr>
          <w:rtl/>
        </w:rPr>
        <w:t xml:space="preserve">אמר </w:t>
      </w:r>
      <w:bookmarkStart w:id="6871" w:name="_ETM_Q14_241859"/>
      <w:bookmarkEnd w:id="6871"/>
      <w:r>
        <w:rPr>
          <w:rtl/>
        </w:rPr>
        <w:t xml:space="preserve">את </w:t>
      </w:r>
      <w:bookmarkStart w:id="6872" w:name="_ETM_Q14_241949"/>
      <w:bookmarkEnd w:id="6872"/>
      <w:r>
        <w:rPr>
          <w:rtl/>
        </w:rPr>
        <w:t xml:space="preserve">זה </w:t>
      </w:r>
      <w:bookmarkStart w:id="6873" w:name="_ETM_Q14_242069"/>
      <w:bookmarkEnd w:id="6873"/>
      <w:r>
        <w:rPr>
          <w:rtl/>
        </w:rPr>
        <w:t>בעצמו</w:t>
      </w:r>
      <w:r>
        <w:rPr>
          <w:rFonts w:hint="cs"/>
          <w:rtl/>
        </w:rPr>
        <w:t>,</w:t>
      </w:r>
      <w:r>
        <w:rPr>
          <w:rtl/>
        </w:rPr>
        <w:t xml:space="preserve"> </w:t>
      </w:r>
      <w:bookmarkStart w:id="6874" w:name="_ETM_Q14_242789"/>
      <w:bookmarkEnd w:id="6874"/>
      <w:r>
        <w:rPr>
          <w:rtl/>
        </w:rPr>
        <w:t>ו</w:t>
      </w:r>
      <w:bookmarkStart w:id="6875" w:name="_ETM_Q14_243239"/>
      <w:bookmarkStart w:id="6876" w:name="_ETM_Q14_243510"/>
      <w:bookmarkEnd w:id="6875"/>
      <w:bookmarkEnd w:id="6876"/>
      <w:r>
        <w:rPr>
          <w:rtl/>
        </w:rPr>
        <w:t xml:space="preserve">אני </w:t>
      </w:r>
      <w:bookmarkStart w:id="6877" w:name="_ETM_Q14_243689"/>
      <w:bookmarkEnd w:id="6877"/>
      <w:r>
        <w:rPr>
          <w:rtl/>
        </w:rPr>
        <w:t xml:space="preserve">חושב </w:t>
      </w:r>
      <w:bookmarkStart w:id="6878" w:name="_ETM_Q14_243899"/>
      <w:bookmarkEnd w:id="6878"/>
      <w:r>
        <w:rPr>
          <w:rtl/>
        </w:rPr>
        <w:t xml:space="preserve">שמשה </w:t>
      </w:r>
      <w:bookmarkStart w:id="6879" w:name="_ETM_Q14_245490"/>
      <w:bookmarkEnd w:id="6879"/>
      <w:r>
        <w:rPr>
          <w:rtl/>
        </w:rPr>
        <w:t xml:space="preserve">ארבל </w:t>
      </w:r>
      <w:bookmarkStart w:id="6880" w:name="_ETM_Q14_245819"/>
      <w:bookmarkEnd w:id="6880"/>
      <w:r>
        <w:rPr>
          <w:rtl/>
        </w:rPr>
        <w:t xml:space="preserve">הגיש </w:t>
      </w:r>
      <w:bookmarkStart w:id="6881" w:name="_ETM_Q14_246240"/>
      <w:bookmarkEnd w:id="6881"/>
      <w:r>
        <w:rPr>
          <w:rtl/>
        </w:rPr>
        <w:t xml:space="preserve">הצעה </w:t>
      </w:r>
      <w:bookmarkStart w:id="6882" w:name="_ETM_Q14_246659"/>
      <w:bookmarkEnd w:id="6882"/>
      <w:r>
        <w:rPr>
          <w:rtl/>
        </w:rPr>
        <w:t xml:space="preserve">בעניין </w:t>
      </w:r>
      <w:bookmarkStart w:id="6883" w:name="_ETM_Q14_247109"/>
      <w:bookmarkEnd w:id="6883"/>
      <w:r>
        <w:rPr>
          <w:rtl/>
        </w:rPr>
        <w:t xml:space="preserve">של </w:t>
      </w:r>
      <w:bookmarkStart w:id="6884" w:name="_ETM_Q14_247709"/>
      <w:bookmarkEnd w:id="6884"/>
      <w:r>
        <w:rPr>
          <w:rtl/>
        </w:rPr>
        <w:t>מח"ש</w:t>
      </w:r>
      <w:r>
        <w:rPr>
          <w:rFonts w:hint="cs"/>
          <w:rtl/>
        </w:rPr>
        <w:t>.</w:t>
      </w:r>
      <w:r>
        <w:rPr>
          <w:rtl/>
        </w:rPr>
        <w:t xml:space="preserve"> </w:t>
      </w:r>
      <w:bookmarkStart w:id="6885" w:name="_ETM_Q14_248980"/>
      <w:bookmarkEnd w:id="6885"/>
      <w:r>
        <w:rPr>
          <w:rtl/>
        </w:rPr>
        <w:t>אנחנו</w:t>
      </w:r>
      <w:r w:rsidR="00B85B72">
        <w:rPr>
          <w:rFonts w:hint="cs"/>
          <w:rtl/>
        </w:rPr>
        <w:t>,</w:t>
      </w:r>
      <w:r>
        <w:rPr>
          <w:rtl/>
        </w:rPr>
        <w:t xml:space="preserve"> </w:t>
      </w:r>
      <w:bookmarkStart w:id="6886" w:name="_ETM_Q14_249340"/>
      <w:bookmarkEnd w:id="6886"/>
      <w:r>
        <w:rPr>
          <w:rtl/>
        </w:rPr>
        <w:t xml:space="preserve">אין </w:t>
      </w:r>
      <w:bookmarkStart w:id="6887" w:name="_ETM_Q14_249459"/>
      <w:bookmarkEnd w:id="6887"/>
      <w:r>
        <w:rPr>
          <w:rtl/>
        </w:rPr>
        <w:t xml:space="preserve">לנו </w:t>
      </w:r>
      <w:bookmarkStart w:id="6888" w:name="_ETM_Q14_249670"/>
      <w:bookmarkEnd w:id="6888"/>
      <w:r>
        <w:rPr>
          <w:rFonts w:hint="cs"/>
          <w:rtl/>
        </w:rPr>
        <w:t xml:space="preserve">אמון במח"ש. </w:t>
      </w:r>
      <w:bookmarkStart w:id="6889" w:name="_ETM_Q14_254000"/>
      <w:bookmarkStart w:id="6890" w:name="_ETM_Q14_251400"/>
      <w:bookmarkStart w:id="6891" w:name="_ETM_Q14_251819"/>
      <w:bookmarkEnd w:id="6889"/>
      <w:bookmarkEnd w:id="6890"/>
      <w:bookmarkEnd w:id="6891"/>
      <w:r>
        <w:rPr>
          <w:rtl/>
        </w:rPr>
        <w:t xml:space="preserve">מאז </w:t>
      </w:r>
      <w:bookmarkStart w:id="6892" w:name="_ETM_Q14_253390"/>
      <w:bookmarkEnd w:id="6892"/>
      <w:r>
        <w:rPr>
          <w:rtl/>
        </w:rPr>
        <w:t xml:space="preserve">שנות </w:t>
      </w:r>
      <w:bookmarkStart w:id="6893" w:name="_ETM_Q14_254319"/>
      <w:bookmarkEnd w:id="6893"/>
      <w:r>
        <w:rPr>
          <w:rtl/>
        </w:rPr>
        <w:t>ה-2000</w:t>
      </w:r>
      <w:r>
        <w:rPr>
          <w:rFonts w:hint="cs"/>
          <w:rtl/>
        </w:rPr>
        <w:t>,</w:t>
      </w:r>
      <w:r>
        <w:rPr>
          <w:rtl/>
        </w:rPr>
        <w:t xml:space="preserve"> </w:t>
      </w:r>
      <w:bookmarkStart w:id="6894" w:name="_ETM_Q14_255690"/>
      <w:bookmarkEnd w:id="6894"/>
      <w:r>
        <w:rPr>
          <w:rtl/>
        </w:rPr>
        <w:t xml:space="preserve">שנת </w:t>
      </w:r>
      <w:bookmarkStart w:id="6895" w:name="_ETM_Q14_256020"/>
      <w:bookmarkEnd w:id="6895"/>
      <w:r>
        <w:rPr>
          <w:rtl/>
        </w:rPr>
        <w:t>2000</w:t>
      </w:r>
      <w:r>
        <w:rPr>
          <w:rFonts w:hint="cs"/>
          <w:rtl/>
        </w:rPr>
        <w:t>,</w:t>
      </w:r>
      <w:r>
        <w:rPr>
          <w:rtl/>
        </w:rPr>
        <w:t xml:space="preserve"> </w:t>
      </w:r>
      <w:bookmarkStart w:id="6896" w:name="_ETM_Q14_257569"/>
      <w:bookmarkEnd w:id="6896"/>
      <w:r>
        <w:rPr>
          <w:rtl/>
        </w:rPr>
        <w:t xml:space="preserve">אירועי </w:t>
      </w:r>
      <w:bookmarkStart w:id="6897" w:name="_ETM_Q14_257959"/>
      <w:bookmarkEnd w:id="6897"/>
      <w:r>
        <w:rPr>
          <w:rtl/>
        </w:rPr>
        <w:t>אינתיפאד</w:t>
      </w:r>
      <w:r w:rsidR="00997A02">
        <w:rPr>
          <w:rFonts w:hint="cs"/>
          <w:rtl/>
        </w:rPr>
        <w:t>ת אל-</w:t>
      </w:r>
      <w:r>
        <w:rPr>
          <w:rFonts w:hint="cs"/>
          <w:rtl/>
        </w:rPr>
        <w:t>אקצ</w:t>
      </w:r>
      <w:r w:rsidR="00997A02">
        <w:rPr>
          <w:rFonts w:hint="cs"/>
          <w:rtl/>
        </w:rPr>
        <w:t>א</w:t>
      </w:r>
      <w:r>
        <w:rPr>
          <w:rFonts w:hint="cs"/>
          <w:rtl/>
        </w:rPr>
        <w:t>,</w:t>
      </w:r>
      <w:r>
        <w:rPr>
          <w:rtl/>
        </w:rPr>
        <w:t xml:space="preserve"> </w:t>
      </w:r>
      <w:bookmarkStart w:id="6898" w:name="_ETM_Q14_259549"/>
      <w:bookmarkStart w:id="6899" w:name="_ETM_Q14_261350"/>
      <w:bookmarkEnd w:id="6898"/>
      <w:bookmarkEnd w:id="6899"/>
      <w:r>
        <w:rPr>
          <w:rtl/>
        </w:rPr>
        <w:t xml:space="preserve">עד </w:t>
      </w:r>
      <w:bookmarkStart w:id="6900" w:name="_ETM_Q14_261590"/>
      <w:bookmarkEnd w:id="6900"/>
      <w:r>
        <w:rPr>
          <w:rtl/>
        </w:rPr>
        <w:t xml:space="preserve">היום </w:t>
      </w:r>
      <w:bookmarkStart w:id="6901" w:name="_ETM_Q14_262100"/>
      <w:bookmarkEnd w:id="6901"/>
      <w:r>
        <w:rPr>
          <w:rtl/>
        </w:rPr>
        <w:t xml:space="preserve">נהרגו </w:t>
      </w:r>
      <w:bookmarkStart w:id="6902" w:name="_ETM_Q14_263189"/>
      <w:bookmarkEnd w:id="6902"/>
      <w:r>
        <w:rPr>
          <w:rtl/>
        </w:rPr>
        <w:t xml:space="preserve">יותר </w:t>
      </w:r>
      <w:bookmarkStart w:id="6903" w:name="_ETM_Q14_263729"/>
      <w:bookmarkEnd w:id="6903"/>
      <w:r>
        <w:rPr>
          <w:rtl/>
        </w:rPr>
        <w:t xml:space="preserve">מ-50 </w:t>
      </w:r>
      <w:bookmarkStart w:id="6904" w:name="_ETM_Q14_264270"/>
      <w:bookmarkEnd w:id="6904"/>
      <w:r>
        <w:rPr>
          <w:rtl/>
        </w:rPr>
        <w:t xml:space="preserve">אזרחים </w:t>
      </w:r>
      <w:bookmarkStart w:id="6905" w:name="_ETM_Q14_265289"/>
      <w:bookmarkEnd w:id="6905"/>
      <w:r>
        <w:rPr>
          <w:rFonts w:hint="cs"/>
          <w:rtl/>
        </w:rPr>
        <w:t>מ</w:t>
      </w:r>
      <w:r>
        <w:rPr>
          <w:rtl/>
        </w:rPr>
        <w:t xml:space="preserve">ירי </w:t>
      </w:r>
      <w:bookmarkStart w:id="6906" w:name="_ETM_Q14_265859"/>
      <w:bookmarkEnd w:id="6906"/>
      <w:r>
        <w:rPr>
          <w:rtl/>
        </w:rPr>
        <w:t xml:space="preserve">של </w:t>
      </w:r>
      <w:bookmarkStart w:id="6907" w:name="_ETM_Q14_266039"/>
      <w:bookmarkEnd w:id="6907"/>
      <w:r>
        <w:rPr>
          <w:rtl/>
        </w:rPr>
        <w:t>שוטרים</w:t>
      </w:r>
      <w:r>
        <w:rPr>
          <w:rFonts w:hint="cs"/>
          <w:rtl/>
        </w:rPr>
        <w:t>,</w:t>
      </w:r>
      <w:r>
        <w:rPr>
          <w:rtl/>
        </w:rPr>
        <w:t xml:space="preserve"> </w:t>
      </w:r>
      <w:bookmarkStart w:id="6908" w:name="_ETM_Q14_267750"/>
      <w:bookmarkEnd w:id="6908"/>
      <w:r>
        <w:rPr>
          <w:rtl/>
        </w:rPr>
        <w:t>ו</w:t>
      </w:r>
      <w:bookmarkStart w:id="6909" w:name="_ETM_Q14_268560"/>
      <w:bookmarkEnd w:id="6909"/>
      <w:r>
        <w:rPr>
          <w:rtl/>
        </w:rPr>
        <w:t xml:space="preserve">אולי </w:t>
      </w:r>
      <w:bookmarkStart w:id="6910" w:name="_ETM_Q14_269280"/>
      <w:bookmarkEnd w:id="6910"/>
      <w:r>
        <w:rPr>
          <w:rFonts w:hint="cs"/>
          <w:rtl/>
        </w:rPr>
        <w:t xml:space="preserve">יש מקרה </w:t>
      </w:r>
      <w:bookmarkStart w:id="6911" w:name="_ETM_Q14_269000"/>
      <w:bookmarkEnd w:id="6911"/>
      <w:r>
        <w:rPr>
          <w:rFonts w:hint="cs"/>
          <w:rtl/>
        </w:rPr>
        <w:t>אחד</w:t>
      </w:r>
      <w:r>
        <w:rPr>
          <w:rtl/>
        </w:rPr>
        <w:t xml:space="preserve"> </w:t>
      </w:r>
      <w:bookmarkStart w:id="6912" w:name="_ETM_Q14_270840"/>
      <w:bookmarkEnd w:id="6912"/>
      <w:r>
        <w:rPr>
          <w:rtl/>
        </w:rPr>
        <w:t>שהוגש</w:t>
      </w:r>
      <w:r>
        <w:rPr>
          <w:rFonts w:hint="cs"/>
          <w:rtl/>
        </w:rPr>
        <w:t xml:space="preserve"> בו</w:t>
      </w:r>
      <w:r>
        <w:rPr>
          <w:rtl/>
        </w:rPr>
        <w:t xml:space="preserve"> </w:t>
      </w:r>
      <w:bookmarkStart w:id="6913" w:name="_ETM_Q14_271410"/>
      <w:bookmarkEnd w:id="6913"/>
      <w:r>
        <w:rPr>
          <w:rtl/>
        </w:rPr>
        <w:t xml:space="preserve">כתב </w:t>
      </w:r>
      <w:bookmarkStart w:id="6914" w:name="_ETM_Q14_271680"/>
      <w:bookmarkEnd w:id="6914"/>
      <w:r>
        <w:rPr>
          <w:rtl/>
        </w:rPr>
        <w:t>אישום</w:t>
      </w:r>
      <w:r>
        <w:rPr>
          <w:rFonts w:hint="cs"/>
          <w:rtl/>
        </w:rPr>
        <w:t>,</w:t>
      </w:r>
      <w:r>
        <w:rPr>
          <w:rtl/>
        </w:rPr>
        <w:t xml:space="preserve"> </w:t>
      </w:r>
      <w:bookmarkStart w:id="6915" w:name="_ETM_Q14_272220"/>
      <w:bookmarkEnd w:id="6915"/>
      <w:r>
        <w:rPr>
          <w:rtl/>
        </w:rPr>
        <w:t>ו</w:t>
      </w:r>
      <w:r>
        <w:rPr>
          <w:rFonts w:hint="cs"/>
          <w:rtl/>
        </w:rPr>
        <w:t>ב</w:t>
      </w:r>
      <w:r>
        <w:rPr>
          <w:rtl/>
        </w:rPr>
        <w:t>שאר</w:t>
      </w:r>
      <w:r>
        <w:rPr>
          <w:rFonts w:hint="cs"/>
          <w:rtl/>
        </w:rPr>
        <w:t xml:space="preserve"> </w:t>
      </w:r>
      <w:r w:rsidR="00997A02">
        <w:rPr>
          <w:rFonts w:hint="cs"/>
          <w:rtl/>
        </w:rPr>
        <w:t>–</w:t>
      </w:r>
      <w:r>
        <w:rPr>
          <w:rtl/>
        </w:rPr>
        <w:t xml:space="preserve"> </w:t>
      </w:r>
      <w:bookmarkStart w:id="6916" w:name="_ETM_Q14_272760"/>
      <w:bookmarkEnd w:id="6916"/>
      <w:r>
        <w:rPr>
          <w:rtl/>
        </w:rPr>
        <w:t xml:space="preserve">כל </w:t>
      </w:r>
      <w:bookmarkStart w:id="6917" w:name="_ETM_Q14_272970"/>
      <w:bookmarkEnd w:id="6917"/>
      <w:r>
        <w:rPr>
          <w:rtl/>
        </w:rPr>
        <w:t xml:space="preserve">התיקים </w:t>
      </w:r>
      <w:bookmarkStart w:id="6918" w:name="_ETM_Q14_273270"/>
      <w:bookmarkEnd w:id="6918"/>
      <w:r>
        <w:rPr>
          <w:rtl/>
        </w:rPr>
        <w:t>נסגרו</w:t>
      </w:r>
      <w:r>
        <w:rPr>
          <w:rFonts w:hint="cs"/>
          <w:rtl/>
        </w:rPr>
        <w:t>.</w:t>
      </w:r>
      <w:r>
        <w:rPr>
          <w:rtl/>
        </w:rPr>
        <w:t xml:space="preserve"> </w:t>
      </w:r>
      <w:bookmarkStart w:id="6919" w:name="_ETM_Q14_274630"/>
      <w:bookmarkEnd w:id="6919"/>
      <w:r>
        <w:rPr>
          <w:rtl/>
        </w:rPr>
        <w:t xml:space="preserve">התיק </w:t>
      </w:r>
      <w:bookmarkStart w:id="6920" w:name="_ETM_Q14_275049"/>
      <w:bookmarkEnd w:id="6920"/>
      <w:r>
        <w:rPr>
          <w:rtl/>
        </w:rPr>
        <w:t xml:space="preserve">של </w:t>
      </w:r>
      <w:bookmarkStart w:id="6921" w:name="_ETM_Q14_275740"/>
      <w:bookmarkEnd w:id="6921"/>
      <w:proofErr w:type="spellStart"/>
      <w:r>
        <w:rPr>
          <w:rtl/>
        </w:rPr>
        <w:t>ח'יר</w:t>
      </w:r>
      <w:proofErr w:type="spellEnd"/>
      <w:r>
        <w:rPr>
          <w:rtl/>
        </w:rPr>
        <w:t xml:space="preserve"> </w:t>
      </w:r>
      <w:bookmarkStart w:id="6922" w:name="_ETM_Q14_276040"/>
      <w:bookmarkEnd w:id="6922"/>
      <w:proofErr w:type="spellStart"/>
      <w:r>
        <w:rPr>
          <w:rtl/>
        </w:rPr>
        <w:t>חמדאן</w:t>
      </w:r>
      <w:proofErr w:type="spellEnd"/>
      <w:r>
        <w:rPr>
          <w:rFonts w:hint="cs"/>
          <w:rtl/>
        </w:rPr>
        <w:t>,</w:t>
      </w:r>
      <w:r>
        <w:rPr>
          <w:rtl/>
        </w:rPr>
        <w:t xml:space="preserve"> </w:t>
      </w:r>
      <w:bookmarkStart w:id="6923" w:name="_ETM_Q14_277180"/>
      <w:bookmarkEnd w:id="6923"/>
      <w:r>
        <w:rPr>
          <w:rtl/>
        </w:rPr>
        <w:t xml:space="preserve">שנורה </w:t>
      </w:r>
      <w:bookmarkStart w:id="6924" w:name="_ETM_Q14_277990"/>
      <w:bookmarkEnd w:id="6924"/>
      <w:r>
        <w:rPr>
          <w:rtl/>
        </w:rPr>
        <w:t xml:space="preserve">בכפר </w:t>
      </w:r>
      <w:bookmarkStart w:id="6925" w:name="_ETM_Q14_278350"/>
      <w:bookmarkEnd w:id="6925"/>
      <w:proofErr w:type="spellStart"/>
      <w:r>
        <w:rPr>
          <w:rtl/>
        </w:rPr>
        <w:t>כנא</w:t>
      </w:r>
      <w:proofErr w:type="spellEnd"/>
      <w:r>
        <w:rPr>
          <w:rtl/>
        </w:rPr>
        <w:t xml:space="preserve"> </w:t>
      </w:r>
      <w:bookmarkStart w:id="6926" w:name="_ETM_Q14_278650"/>
      <w:bookmarkEnd w:id="6926"/>
      <w:r>
        <w:rPr>
          <w:rtl/>
        </w:rPr>
        <w:t xml:space="preserve">בגב </w:t>
      </w:r>
      <w:bookmarkStart w:id="6927" w:name="_ETM_Q14_279040"/>
      <w:bookmarkEnd w:id="6927"/>
      <w:r>
        <w:rPr>
          <w:rtl/>
        </w:rPr>
        <w:t>שלו</w:t>
      </w:r>
      <w:r>
        <w:rPr>
          <w:rFonts w:hint="cs"/>
          <w:rtl/>
        </w:rPr>
        <w:t>,</w:t>
      </w:r>
      <w:r>
        <w:rPr>
          <w:rtl/>
        </w:rPr>
        <w:t xml:space="preserve"> </w:t>
      </w:r>
      <w:bookmarkStart w:id="6928" w:name="_ETM_Q14_279880"/>
      <w:bookmarkEnd w:id="6928"/>
      <w:r>
        <w:rPr>
          <w:rtl/>
        </w:rPr>
        <w:t xml:space="preserve">עכשיו </w:t>
      </w:r>
      <w:bookmarkStart w:id="6929" w:name="_ETM_Q14_280240"/>
      <w:bookmarkEnd w:id="6929"/>
      <w:r>
        <w:rPr>
          <w:rtl/>
        </w:rPr>
        <w:t xml:space="preserve">חזר </w:t>
      </w:r>
      <w:bookmarkStart w:id="6930" w:name="_ETM_Q14_280600"/>
      <w:bookmarkEnd w:id="6930"/>
      <w:r>
        <w:rPr>
          <w:rtl/>
        </w:rPr>
        <w:t xml:space="preserve">לבג"ץ </w:t>
      </w:r>
      <w:bookmarkStart w:id="6931" w:name="_ETM_Q14_281080"/>
      <w:bookmarkEnd w:id="6931"/>
      <w:r>
        <w:rPr>
          <w:rtl/>
        </w:rPr>
        <w:t xml:space="preserve">אחרי </w:t>
      </w:r>
      <w:bookmarkStart w:id="6932" w:name="_ETM_Q14_281380"/>
      <w:bookmarkEnd w:id="6932"/>
      <w:r>
        <w:rPr>
          <w:rFonts w:hint="cs"/>
          <w:rtl/>
        </w:rPr>
        <w:t>שמח"ש</w:t>
      </w:r>
      <w:r>
        <w:rPr>
          <w:rtl/>
        </w:rPr>
        <w:t xml:space="preserve"> </w:t>
      </w:r>
      <w:bookmarkStart w:id="6933" w:name="_ETM_Q14_282340"/>
      <w:bookmarkEnd w:id="6933"/>
      <w:r>
        <w:rPr>
          <w:rtl/>
        </w:rPr>
        <w:t xml:space="preserve">סגרה </w:t>
      </w:r>
      <w:bookmarkStart w:id="6934" w:name="_ETM_Q14_282640"/>
      <w:bookmarkEnd w:id="6934"/>
      <w:r>
        <w:rPr>
          <w:rtl/>
        </w:rPr>
        <w:t xml:space="preserve">את </w:t>
      </w:r>
      <w:bookmarkStart w:id="6935" w:name="_ETM_Q14_282730"/>
      <w:bookmarkEnd w:id="6935"/>
      <w:r>
        <w:rPr>
          <w:rtl/>
        </w:rPr>
        <w:t>התיק</w:t>
      </w:r>
      <w:r>
        <w:rPr>
          <w:rFonts w:hint="cs"/>
          <w:rtl/>
        </w:rPr>
        <w:t>.</w:t>
      </w:r>
      <w:r>
        <w:rPr>
          <w:rtl/>
        </w:rPr>
        <w:t xml:space="preserve"> </w:t>
      </w:r>
      <w:bookmarkStart w:id="6936" w:name="_ETM_Q14_283510"/>
      <w:bookmarkEnd w:id="6936"/>
      <w:r>
        <w:rPr>
          <w:rtl/>
        </w:rPr>
        <w:t xml:space="preserve">גם </w:t>
      </w:r>
      <w:bookmarkStart w:id="6937" w:name="_ETM_Q14_283930"/>
      <w:bookmarkEnd w:id="6937"/>
      <w:r>
        <w:rPr>
          <w:rtl/>
        </w:rPr>
        <w:t>כ</w:t>
      </w:r>
      <w:r>
        <w:rPr>
          <w:rFonts w:hint="cs"/>
          <w:rtl/>
        </w:rPr>
        <w:t>א</w:t>
      </w:r>
      <w:r>
        <w:rPr>
          <w:rtl/>
        </w:rPr>
        <w:t>ן</w:t>
      </w:r>
      <w:r>
        <w:rPr>
          <w:rFonts w:hint="cs"/>
          <w:rtl/>
        </w:rPr>
        <w:t>,</w:t>
      </w:r>
      <w:r>
        <w:rPr>
          <w:rtl/>
        </w:rPr>
        <w:t xml:space="preserve"> </w:t>
      </w:r>
      <w:bookmarkStart w:id="6938" w:name="_ETM_Q14_285189"/>
      <w:bookmarkEnd w:id="6938"/>
      <w:r w:rsidR="00997A02">
        <w:rPr>
          <w:rFonts w:hint="cs"/>
          <w:rtl/>
        </w:rPr>
        <w:t xml:space="preserve">עם </w:t>
      </w:r>
      <w:r>
        <w:rPr>
          <w:rFonts w:hint="cs"/>
          <w:rtl/>
        </w:rPr>
        <w:t>איא</w:t>
      </w:r>
      <w:r>
        <w:rPr>
          <w:rtl/>
        </w:rPr>
        <w:t xml:space="preserve">ד </w:t>
      </w:r>
      <w:bookmarkStart w:id="6939" w:name="_ETM_Q14_285939"/>
      <w:bookmarkEnd w:id="6939"/>
      <w:r>
        <w:rPr>
          <w:rtl/>
        </w:rPr>
        <w:t>אל</w:t>
      </w:r>
      <w:bookmarkStart w:id="6940" w:name="_ETM_Q14_286090"/>
      <w:bookmarkEnd w:id="6940"/>
      <w:r>
        <w:rPr>
          <w:rFonts w:hint="cs"/>
          <w:rtl/>
        </w:rPr>
        <w:t xml:space="preserve">חלאק, </w:t>
      </w:r>
      <w:r w:rsidRPr="0042565D">
        <w:rPr>
          <w:rFonts w:hint="cs"/>
          <w:rtl/>
        </w:rPr>
        <w:t>שהיד</w:t>
      </w:r>
      <w:r>
        <w:rPr>
          <w:rFonts w:hint="cs"/>
          <w:rtl/>
        </w:rPr>
        <w:t xml:space="preserve"> איאד אלחלאק </w:t>
      </w:r>
      <w:r w:rsidR="00997A02">
        <w:rPr>
          <w:rFonts w:hint="eastAsia"/>
          <w:rtl/>
        </w:rPr>
        <w:t>–</w:t>
      </w:r>
      <w:r>
        <w:rPr>
          <w:rFonts w:hint="cs"/>
          <w:rtl/>
        </w:rPr>
        <w:t xml:space="preserve"> אתה </w:t>
      </w:r>
      <w:bookmarkStart w:id="6941" w:name="_ETM_Q14_288000"/>
      <w:bookmarkEnd w:id="6941"/>
      <w:r>
        <w:rPr>
          <w:rFonts w:hint="cs"/>
          <w:rtl/>
        </w:rPr>
        <w:t>דיברת על הדרגות של ההמתה, ואנחנו</w:t>
      </w:r>
      <w:r>
        <w:rPr>
          <w:rtl/>
        </w:rPr>
        <w:t xml:space="preserve"> </w:t>
      </w:r>
      <w:bookmarkStart w:id="6942" w:name="_ETM_Q14_290310"/>
      <w:bookmarkEnd w:id="6942"/>
      <w:r>
        <w:rPr>
          <w:rtl/>
        </w:rPr>
        <w:t xml:space="preserve">תיקנו </w:t>
      </w:r>
      <w:bookmarkStart w:id="6943" w:name="_ETM_Q14_290789"/>
      <w:bookmarkEnd w:id="6943"/>
      <w:r>
        <w:rPr>
          <w:rtl/>
        </w:rPr>
        <w:t xml:space="preserve">את </w:t>
      </w:r>
      <w:bookmarkStart w:id="6944" w:name="_ETM_Q14_291750"/>
      <w:bookmarkEnd w:id="6944"/>
      <w:r>
        <w:rPr>
          <w:rtl/>
        </w:rPr>
        <w:t>ה</w:t>
      </w:r>
      <w:r>
        <w:rPr>
          <w:rFonts w:hint="cs"/>
          <w:rtl/>
        </w:rPr>
        <w:t>ה</w:t>
      </w:r>
      <w:r>
        <w:rPr>
          <w:rtl/>
        </w:rPr>
        <w:t xml:space="preserve">גדרות </w:t>
      </w:r>
      <w:bookmarkStart w:id="6945" w:name="_ETM_Q14_292649"/>
      <w:bookmarkEnd w:id="6945"/>
      <w:r>
        <w:rPr>
          <w:rtl/>
        </w:rPr>
        <w:t xml:space="preserve">בחוק </w:t>
      </w:r>
      <w:bookmarkStart w:id="6946" w:name="_ETM_Q14_293009"/>
      <w:bookmarkEnd w:id="6946"/>
      <w:r>
        <w:rPr>
          <w:rtl/>
        </w:rPr>
        <w:t>העונשין</w:t>
      </w:r>
      <w:bookmarkStart w:id="6947" w:name="_ETM_Q14_293610"/>
      <w:bookmarkEnd w:id="6947"/>
      <w:r>
        <w:rPr>
          <w:rFonts w:hint="cs"/>
          <w:rtl/>
        </w:rPr>
        <w:t xml:space="preserve">: במקום רצח </w:t>
      </w:r>
      <w:bookmarkStart w:id="6948" w:name="_ETM_Q14_297000"/>
      <w:bookmarkEnd w:id="6948"/>
      <w:r>
        <w:rPr>
          <w:rFonts w:hint="cs"/>
          <w:rtl/>
        </w:rPr>
        <w:t xml:space="preserve">והריגה יש רצח בנסיבות מחמירות, יש המתה </w:t>
      </w:r>
      <w:r w:rsidR="00753B1E">
        <w:rPr>
          <w:rFonts w:hint="cs"/>
          <w:rtl/>
        </w:rPr>
        <w:t>– –</w:t>
      </w:r>
    </w:p>
    <w:p w:rsidR="00865E88" w:rsidRDefault="00865E88" w:rsidP="00671C29">
      <w:pPr>
        <w:rPr>
          <w:rtl/>
        </w:rPr>
      </w:pPr>
    </w:p>
    <w:p w:rsidR="00865E88" w:rsidRDefault="00865E88" w:rsidP="00671C29">
      <w:pPr>
        <w:pStyle w:val="-"/>
        <w:keepNext/>
        <w:rPr>
          <w:rtl/>
        </w:rPr>
      </w:pPr>
      <w:r w:rsidRPr="00871277">
        <w:rPr>
          <w:rStyle w:val="TagStyle"/>
          <w:rtl/>
        </w:rPr>
        <w:t xml:space="preserve">&lt;&lt; דובר_המשך &gt;&gt; </w:t>
      </w:r>
      <w:r>
        <w:rPr>
          <w:rtl/>
        </w:rPr>
        <w:t>שר המשפטים אבי ניסנקורן:</w:t>
      </w:r>
      <w:r w:rsidRPr="00871277">
        <w:rPr>
          <w:rStyle w:val="TagStyle"/>
          <w:rtl/>
        </w:rPr>
        <w:t xml:space="preserve"> &lt;&lt; דובר_המשך &gt;&gt;</w:t>
      </w:r>
      <w:r>
        <w:rPr>
          <w:rtl/>
        </w:rPr>
        <w:t xml:space="preserve"> </w:t>
      </w:r>
    </w:p>
    <w:p w:rsidR="00865E88" w:rsidRPr="004E5BD6" w:rsidRDefault="00865E88" w:rsidP="00671C29">
      <w:pPr>
        <w:rPr>
          <w:rtl/>
          <w:lang w:eastAsia="he-IL"/>
        </w:rPr>
      </w:pPr>
    </w:p>
    <w:p w:rsidR="00865E88" w:rsidRDefault="00865E88" w:rsidP="00671C29">
      <w:pPr>
        <w:rPr>
          <w:rtl/>
        </w:rPr>
      </w:pPr>
      <w:r>
        <w:rPr>
          <w:rFonts w:hint="cs"/>
          <w:rtl/>
        </w:rPr>
        <w:t>בקלות דעת.</w:t>
      </w:r>
    </w:p>
    <w:p w:rsidR="00865E88" w:rsidRDefault="00865E88" w:rsidP="00671C29">
      <w:pPr>
        <w:rPr>
          <w:rtl/>
        </w:rPr>
      </w:pPr>
    </w:p>
    <w:p w:rsidR="00865E88" w:rsidRDefault="00865E88" w:rsidP="00671C29">
      <w:pPr>
        <w:pStyle w:val="-"/>
        <w:keepNext/>
        <w:rPr>
          <w:rtl/>
        </w:rPr>
      </w:pPr>
      <w:r w:rsidRPr="005A4F59">
        <w:rPr>
          <w:rStyle w:val="TagStyle"/>
          <w:rtl/>
        </w:rPr>
        <w:t xml:space="preserve">&lt;&lt; דובר_המשך &gt;&gt; </w:t>
      </w:r>
      <w:r>
        <w:rPr>
          <w:rtl/>
        </w:rPr>
        <w:t>אוסאמה סעדי (הרשימה המשותפת):</w:t>
      </w:r>
      <w:r w:rsidRPr="005A4F59">
        <w:rPr>
          <w:rStyle w:val="TagStyle"/>
          <w:rtl/>
        </w:rPr>
        <w:t xml:space="preserve"> &lt;&lt; דובר_המשך &gt;&gt;</w:t>
      </w:r>
      <w:r>
        <w:rPr>
          <w:rtl/>
        </w:rPr>
        <w:t xml:space="preserve"> </w:t>
      </w:r>
    </w:p>
    <w:p w:rsidR="00865E88" w:rsidRDefault="00865E88" w:rsidP="00671C29">
      <w:pPr>
        <w:rPr>
          <w:rtl/>
        </w:rPr>
      </w:pPr>
    </w:p>
    <w:p w:rsidR="00865E88" w:rsidRDefault="00865E88" w:rsidP="00997A02">
      <w:pPr>
        <w:rPr>
          <w:rtl/>
        </w:rPr>
      </w:pPr>
      <w:r>
        <w:rPr>
          <w:rFonts w:hint="cs"/>
          <w:rtl/>
        </w:rPr>
        <w:t xml:space="preserve"> </w:t>
      </w:r>
      <w:r w:rsidR="00753B1E">
        <w:rPr>
          <w:rFonts w:hint="cs"/>
          <w:rtl/>
        </w:rPr>
        <w:t>– –</w:t>
      </w:r>
      <w:r>
        <w:rPr>
          <w:rFonts w:hint="cs"/>
          <w:rtl/>
        </w:rPr>
        <w:t xml:space="preserve"> בקלות דעת</w:t>
      </w:r>
      <w:bookmarkStart w:id="6949" w:name="_ETM_Q14_306000"/>
      <w:bookmarkEnd w:id="6949"/>
      <w:r>
        <w:rPr>
          <w:rFonts w:hint="cs"/>
          <w:rtl/>
        </w:rPr>
        <w:t xml:space="preserve">, והדרגה השנייה היא המתה בנסיבות מחמירות, שזה </w:t>
      </w:r>
      <w:bookmarkStart w:id="6950" w:name="_ETM_Q14_311000"/>
      <w:bookmarkEnd w:id="6950"/>
      <w:r>
        <w:rPr>
          <w:rFonts w:hint="cs"/>
          <w:rtl/>
        </w:rPr>
        <w:t>פחות או יותר שווה לעבירת ההריגה שהייתה בחוק העונשי</w:t>
      </w:r>
      <w:bookmarkStart w:id="6951" w:name="_ETM_Q14_314000"/>
      <w:bookmarkEnd w:id="6951"/>
      <w:r>
        <w:rPr>
          <w:rFonts w:hint="cs"/>
          <w:rtl/>
        </w:rPr>
        <w:t xml:space="preserve">ן הקודם. אבל לבוא בתיק כזה מזעזע </w:t>
      </w:r>
      <w:r w:rsidR="00997A02">
        <w:rPr>
          <w:rFonts w:hint="eastAsia"/>
          <w:rtl/>
        </w:rPr>
        <w:t>–</w:t>
      </w:r>
      <w:r>
        <w:rPr>
          <w:rFonts w:hint="cs"/>
          <w:rtl/>
        </w:rPr>
        <w:t xml:space="preserve"> ואני יודע עד כמה אתה מעורב בזה אישית, כי אמרת</w:t>
      </w:r>
      <w:r w:rsidR="00997A02">
        <w:rPr>
          <w:rFonts w:hint="cs"/>
          <w:rtl/>
        </w:rPr>
        <w:t xml:space="preserve"> </w:t>
      </w:r>
      <w:r>
        <w:rPr>
          <w:rFonts w:hint="cs"/>
          <w:rtl/>
        </w:rPr>
        <w:t xml:space="preserve">באמת שיש לך </w:t>
      </w:r>
      <w:bookmarkStart w:id="6952" w:name="_ETM_Q14_322000"/>
      <w:bookmarkEnd w:id="6952"/>
      <w:r>
        <w:rPr>
          <w:rFonts w:hint="cs"/>
          <w:rtl/>
        </w:rPr>
        <w:t>בן שהוא אולי באותו גיל, ואתה מכיר את התופעה הזאת</w:t>
      </w:r>
      <w:bookmarkStart w:id="6953" w:name="_ETM_Q14_331000"/>
      <w:bookmarkEnd w:id="6953"/>
      <w:r>
        <w:rPr>
          <w:rFonts w:hint="cs"/>
          <w:rtl/>
        </w:rPr>
        <w:t xml:space="preserve"> מקרוב </w:t>
      </w:r>
      <w:r w:rsidR="00997A02">
        <w:rPr>
          <w:rFonts w:hint="eastAsia"/>
          <w:rtl/>
        </w:rPr>
        <w:t>–</w:t>
      </w:r>
      <w:r>
        <w:rPr>
          <w:rFonts w:hint="cs"/>
          <w:rtl/>
        </w:rPr>
        <w:t xml:space="preserve"> לבוא ולהאשים בדרגה השלישית, אני חושב שזה מאוד מאוד </w:t>
      </w:r>
      <w:bookmarkStart w:id="6954" w:name="_ETM_Q14_338000"/>
      <w:bookmarkEnd w:id="6954"/>
      <w:r>
        <w:rPr>
          <w:rFonts w:hint="cs"/>
          <w:rtl/>
        </w:rPr>
        <w:t xml:space="preserve">מאוד נותן איתות ולא מהווה הרתעה. </w:t>
      </w:r>
    </w:p>
    <w:p w:rsidR="00865E88" w:rsidRDefault="00865E88" w:rsidP="00671C29">
      <w:pPr>
        <w:rPr>
          <w:rtl/>
        </w:rPr>
      </w:pPr>
      <w:bookmarkStart w:id="6955" w:name="_ETM_Q14_362000"/>
      <w:bookmarkEnd w:id="6955"/>
    </w:p>
    <w:p w:rsidR="00865E88" w:rsidRDefault="00865E88" w:rsidP="00671C29">
      <w:pPr>
        <w:pStyle w:val="-"/>
        <w:keepNext/>
        <w:rPr>
          <w:rtl/>
        </w:rPr>
      </w:pPr>
      <w:bookmarkStart w:id="6956" w:name="ET_speakercontinue_5995_6"/>
      <w:r w:rsidRPr="00871277">
        <w:rPr>
          <w:rStyle w:val="TagStyle"/>
          <w:rtl/>
        </w:rPr>
        <w:t xml:space="preserve"> &lt;&lt; דובר_המשך &gt;&gt; </w:t>
      </w:r>
      <w:r>
        <w:rPr>
          <w:rtl/>
        </w:rPr>
        <w:t>שר המשפטים אבי ניסנקורן:</w:t>
      </w:r>
      <w:r w:rsidRPr="00871277">
        <w:rPr>
          <w:rStyle w:val="TagStyle"/>
          <w:rtl/>
        </w:rPr>
        <w:t xml:space="preserve"> &lt;&lt; דובר_המשך &gt;&gt;</w:t>
      </w:r>
      <w:r>
        <w:rPr>
          <w:rtl/>
        </w:rPr>
        <w:t xml:space="preserve"> </w:t>
      </w:r>
      <w:bookmarkEnd w:id="6956"/>
    </w:p>
    <w:p w:rsidR="00865E88" w:rsidRDefault="00865E88" w:rsidP="00753B1E">
      <w:pPr>
        <w:rPr>
          <w:rtl/>
          <w:lang w:eastAsia="he-IL"/>
        </w:rPr>
      </w:pPr>
    </w:p>
    <w:p w:rsidR="00865E88" w:rsidRDefault="00865E88" w:rsidP="00997A02">
      <w:pPr>
        <w:rPr>
          <w:rtl/>
          <w:lang w:eastAsia="he-IL"/>
        </w:rPr>
      </w:pPr>
      <w:r>
        <w:rPr>
          <w:rFonts w:hint="cs"/>
          <w:rtl/>
          <w:lang w:eastAsia="he-IL"/>
        </w:rPr>
        <w:t xml:space="preserve">תראה, אוסאמה, אני אגיד לך, לגבי המקרה עצמו – המקרה מזעזע. לגבי השאלה מה </w:t>
      </w:r>
      <w:bookmarkStart w:id="6957" w:name="_ETM_Q14_354000"/>
      <w:bookmarkEnd w:id="6957"/>
      <w:r>
        <w:rPr>
          <w:rFonts w:hint="cs"/>
          <w:rtl/>
          <w:lang w:eastAsia="he-IL"/>
        </w:rPr>
        <w:t>בעצם העבירה, אז תראה: יש פה אירוע שאני לא יודע –</w:t>
      </w:r>
      <w:r w:rsidR="00997A02">
        <w:rPr>
          <w:rFonts w:hint="cs"/>
          <w:rtl/>
          <w:lang w:eastAsia="he-IL"/>
        </w:rPr>
        <w:t xml:space="preserve"> </w:t>
      </w:r>
      <w:r>
        <w:rPr>
          <w:rFonts w:hint="cs"/>
          <w:rtl/>
          <w:lang w:eastAsia="he-IL"/>
        </w:rPr>
        <w:t xml:space="preserve">הרי </w:t>
      </w:r>
      <w:r w:rsidR="00997A02">
        <w:rPr>
          <w:rFonts w:hint="cs"/>
          <w:rtl/>
          <w:lang w:eastAsia="he-IL"/>
        </w:rPr>
        <w:t xml:space="preserve">אני </w:t>
      </w:r>
      <w:r>
        <w:rPr>
          <w:rFonts w:hint="cs"/>
          <w:rtl/>
          <w:lang w:eastAsia="he-IL"/>
        </w:rPr>
        <w:t>לא הייתי בתשאול של השוטרים ובחקירה שלהם</w:t>
      </w:r>
      <w:bookmarkStart w:id="6958" w:name="_ETM_Q14_362379"/>
      <w:bookmarkStart w:id="6959" w:name="_ETM_Q14_368790"/>
      <w:bookmarkEnd w:id="6958"/>
      <w:bookmarkEnd w:id="6959"/>
      <w:r>
        <w:rPr>
          <w:rFonts w:hint="cs"/>
          <w:rtl/>
          <w:lang w:eastAsia="he-IL"/>
        </w:rPr>
        <w:t>, ואני לא יודע מה היה הלך הנפש שלהם באותו רגע</w:t>
      </w:r>
      <w:bookmarkStart w:id="6960" w:name="_ETM_Q14_364000"/>
      <w:bookmarkEnd w:id="6960"/>
      <w:r>
        <w:rPr>
          <w:rFonts w:hint="cs"/>
          <w:rtl/>
          <w:lang w:eastAsia="he-IL"/>
        </w:rPr>
        <w:t>. לכן, יש פה אירוע שקצת קשה לבוא מבחוץ ולהגיד מה העבירה הנכונה.</w:t>
      </w:r>
    </w:p>
    <w:p w:rsidR="00865E88" w:rsidRDefault="00865E88" w:rsidP="00671C29">
      <w:pPr>
        <w:rPr>
          <w:rtl/>
          <w:lang w:eastAsia="he-IL"/>
        </w:rPr>
      </w:pPr>
    </w:p>
    <w:p w:rsidR="00865E88" w:rsidRDefault="00865E88" w:rsidP="00997A02">
      <w:pPr>
        <w:rPr>
          <w:rtl/>
          <w:lang w:eastAsia="he-IL"/>
        </w:rPr>
      </w:pPr>
      <w:bookmarkStart w:id="6961" w:name="_ETM_Q14_373000"/>
      <w:bookmarkEnd w:id="6961"/>
      <w:r>
        <w:rPr>
          <w:rFonts w:hint="cs"/>
          <w:rtl/>
          <w:lang w:eastAsia="he-IL"/>
        </w:rPr>
        <w:t>אני כן יודע שברמה של</w:t>
      </w:r>
      <w:bookmarkStart w:id="6962" w:name="_ETM_Q14_377000"/>
      <w:bookmarkEnd w:id="6962"/>
      <w:r>
        <w:rPr>
          <w:rFonts w:hint="cs"/>
          <w:rtl/>
          <w:lang w:eastAsia="he-IL"/>
        </w:rPr>
        <w:t xml:space="preserve"> הפרקליטות זה הגיע לדרגות הגבוהות ביותר</w:t>
      </w:r>
      <w:r w:rsidR="00997A02">
        <w:rPr>
          <w:rFonts w:hint="cs"/>
          <w:rtl/>
          <w:lang w:eastAsia="he-IL"/>
        </w:rPr>
        <w:t>,</w:t>
      </w:r>
      <w:r>
        <w:rPr>
          <w:rFonts w:hint="cs"/>
          <w:rtl/>
          <w:lang w:eastAsia="he-IL"/>
        </w:rPr>
        <w:t xml:space="preserve"> עד למעורבות של </w:t>
      </w:r>
      <w:bookmarkStart w:id="6963" w:name="_ETM_Q14_378000"/>
      <w:bookmarkEnd w:id="6963"/>
      <w:r>
        <w:rPr>
          <w:rFonts w:hint="cs"/>
          <w:rtl/>
          <w:lang w:eastAsia="he-IL"/>
        </w:rPr>
        <w:t>המשנה לפרקליט המדינה בקבלת ההחלטה. זה לא התקבל רק על</w:t>
      </w:r>
      <w:bookmarkStart w:id="6964" w:name="_ETM_Q14_385000"/>
      <w:bookmarkEnd w:id="6964"/>
      <w:r>
        <w:rPr>
          <w:rFonts w:hint="cs"/>
          <w:rtl/>
          <w:lang w:eastAsia="he-IL"/>
        </w:rPr>
        <w:t xml:space="preserve"> ידי מח"ש בלי התייעצויות פנימיות </w:t>
      </w:r>
      <w:r w:rsidR="00997A02">
        <w:rPr>
          <w:rFonts w:hint="eastAsia"/>
          <w:rtl/>
          <w:lang w:eastAsia="he-IL"/>
        </w:rPr>
        <w:t xml:space="preserve">– </w:t>
      </w:r>
      <w:r>
        <w:rPr>
          <w:rFonts w:hint="cs"/>
          <w:rtl/>
          <w:lang w:eastAsia="he-IL"/>
        </w:rPr>
        <w:t xml:space="preserve">הייתה פה התייעצות על העבירה ברמה של הדרגות הגבוהות ביותר </w:t>
      </w:r>
      <w:bookmarkStart w:id="6965" w:name="_ETM_Q14_390000"/>
      <w:bookmarkEnd w:id="6965"/>
      <w:r>
        <w:rPr>
          <w:rFonts w:hint="cs"/>
          <w:rtl/>
          <w:lang w:eastAsia="he-IL"/>
        </w:rPr>
        <w:t>בפרקליטות</w:t>
      </w:r>
      <w:r w:rsidR="00997A02">
        <w:rPr>
          <w:rFonts w:hint="cs"/>
          <w:rtl/>
          <w:lang w:eastAsia="he-IL"/>
        </w:rPr>
        <w:t>,</w:t>
      </w:r>
      <w:r>
        <w:rPr>
          <w:rFonts w:hint="cs"/>
          <w:rtl/>
          <w:lang w:eastAsia="he-IL"/>
        </w:rPr>
        <w:t xml:space="preserve"> זאת אומרת, התייחסו לזה במלוא הרצינות. אני לא </w:t>
      </w:r>
      <w:bookmarkStart w:id="6966" w:name="_ETM_Q14_399000"/>
      <w:bookmarkEnd w:id="6966"/>
      <w:r>
        <w:rPr>
          <w:rFonts w:hint="cs"/>
          <w:rtl/>
          <w:lang w:eastAsia="he-IL"/>
        </w:rPr>
        <w:t xml:space="preserve">יודע היום לנתח את הדבר הזה, כי זה גם לא התפקיד שלי. אני יודע רק דבר אחד: זו לא החלטה שהתקבלה </w:t>
      </w:r>
      <w:bookmarkStart w:id="6967" w:name="_ETM_Q14_407000"/>
      <w:bookmarkEnd w:id="6967"/>
      <w:r>
        <w:rPr>
          <w:rFonts w:hint="cs"/>
          <w:rtl/>
          <w:lang w:eastAsia="he-IL"/>
        </w:rPr>
        <w:t>כלאחר יד</w:t>
      </w:r>
      <w:r w:rsidR="00997A02">
        <w:rPr>
          <w:rFonts w:hint="cs"/>
          <w:rtl/>
          <w:lang w:eastAsia="he-IL"/>
        </w:rPr>
        <w:t>,</w:t>
      </w:r>
      <w:r>
        <w:rPr>
          <w:rFonts w:hint="cs"/>
          <w:rtl/>
          <w:lang w:eastAsia="he-IL"/>
        </w:rPr>
        <w:t xml:space="preserve"> זו באמת החלטה שהתקבלה אחרי הרבה מאוד שיקול דעת בתוך הפרקליטות. זה </w:t>
      </w:r>
      <w:r w:rsidR="00997A02">
        <w:rPr>
          <w:rFonts w:hint="eastAsia"/>
          <w:rtl/>
          <w:lang w:eastAsia="he-IL"/>
        </w:rPr>
        <w:t xml:space="preserve">– </w:t>
      </w:r>
      <w:r>
        <w:rPr>
          <w:rFonts w:hint="cs"/>
          <w:rtl/>
          <w:lang w:eastAsia="he-IL"/>
        </w:rPr>
        <w:t xml:space="preserve">דבר ראשון. </w:t>
      </w:r>
    </w:p>
    <w:p w:rsidR="00865E88" w:rsidRDefault="00865E88" w:rsidP="00671C29">
      <w:pPr>
        <w:rPr>
          <w:rtl/>
          <w:lang w:eastAsia="he-IL"/>
        </w:rPr>
      </w:pPr>
    </w:p>
    <w:p w:rsidR="00865E88" w:rsidRDefault="00865E88" w:rsidP="00997A02">
      <w:pPr>
        <w:rPr>
          <w:rtl/>
        </w:rPr>
      </w:pPr>
      <w:r>
        <w:rPr>
          <w:rFonts w:hint="cs"/>
          <w:rtl/>
          <w:lang w:eastAsia="he-IL"/>
        </w:rPr>
        <w:t xml:space="preserve">הדבר השני </w:t>
      </w:r>
      <w:r w:rsidR="00997A02">
        <w:rPr>
          <w:rFonts w:hint="eastAsia"/>
          <w:rtl/>
          <w:lang w:eastAsia="he-IL"/>
        </w:rPr>
        <w:t xml:space="preserve">– </w:t>
      </w:r>
      <w:r>
        <w:rPr>
          <w:rFonts w:hint="cs"/>
          <w:rtl/>
          <w:lang w:eastAsia="he-IL"/>
        </w:rPr>
        <w:t xml:space="preserve">לגבי </w:t>
      </w:r>
      <w:bookmarkStart w:id="6968" w:name="_ETM_Q14_417000"/>
      <w:bookmarkEnd w:id="6968"/>
      <w:r>
        <w:rPr>
          <w:rFonts w:hint="cs"/>
          <w:rtl/>
          <w:lang w:eastAsia="he-IL"/>
        </w:rPr>
        <w:t xml:space="preserve">מח"ש: תראה, הרי בסוף החיים זה אלטרנטיבות. </w:t>
      </w:r>
      <w:bookmarkStart w:id="6969" w:name="_ETM_Q14_422540"/>
      <w:bookmarkEnd w:id="6969"/>
      <w:r>
        <w:rPr>
          <w:rtl/>
        </w:rPr>
        <w:t xml:space="preserve">צריך </w:t>
      </w:r>
      <w:bookmarkStart w:id="6970" w:name="_ETM_Q14_422960"/>
      <w:bookmarkEnd w:id="6970"/>
      <w:r>
        <w:rPr>
          <w:rFonts w:hint="cs"/>
          <w:rtl/>
        </w:rPr>
        <w:t>מחלקה לחקירת</w:t>
      </w:r>
      <w:r>
        <w:rPr>
          <w:rtl/>
        </w:rPr>
        <w:t xml:space="preserve"> </w:t>
      </w:r>
      <w:bookmarkStart w:id="6971" w:name="_ETM_Q14_423890"/>
      <w:bookmarkEnd w:id="6971"/>
      <w:r>
        <w:rPr>
          <w:rtl/>
        </w:rPr>
        <w:t>שוטרים</w:t>
      </w:r>
      <w:r>
        <w:rPr>
          <w:rFonts w:hint="cs"/>
          <w:rtl/>
        </w:rPr>
        <w:t>.</w:t>
      </w:r>
      <w:r>
        <w:rPr>
          <w:rtl/>
        </w:rPr>
        <w:t xml:space="preserve"> </w:t>
      </w:r>
      <w:bookmarkStart w:id="6972" w:name="_ETM_Q14_425329"/>
      <w:bookmarkEnd w:id="6972"/>
      <w:r>
        <w:rPr>
          <w:rtl/>
        </w:rPr>
        <w:t xml:space="preserve">היא </w:t>
      </w:r>
      <w:bookmarkStart w:id="6973" w:name="_ETM_Q14_425480"/>
      <w:bookmarkEnd w:id="6973"/>
      <w:r>
        <w:rPr>
          <w:rtl/>
        </w:rPr>
        <w:t xml:space="preserve">לא </w:t>
      </w:r>
      <w:bookmarkStart w:id="6974" w:name="_ETM_Q14_425599"/>
      <w:bookmarkEnd w:id="6974"/>
      <w:r>
        <w:rPr>
          <w:rtl/>
        </w:rPr>
        <w:t xml:space="preserve">יכולה </w:t>
      </w:r>
      <w:bookmarkStart w:id="6975" w:name="_ETM_Q14_425959"/>
      <w:bookmarkEnd w:id="6975"/>
      <w:r>
        <w:rPr>
          <w:rtl/>
        </w:rPr>
        <w:t xml:space="preserve">להיות </w:t>
      </w:r>
      <w:bookmarkStart w:id="6976" w:name="_ETM_Q14_426109"/>
      <w:bookmarkEnd w:id="6976"/>
      <w:r>
        <w:rPr>
          <w:rtl/>
        </w:rPr>
        <w:t xml:space="preserve">בתוך </w:t>
      </w:r>
      <w:bookmarkStart w:id="6977" w:name="_ETM_Q14_426469"/>
      <w:bookmarkEnd w:id="6977"/>
      <w:r>
        <w:rPr>
          <w:rtl/>
        </w:rPr>
        <w:t>המשטרה</w:t>
      </w:r>
      <w:r w:rsidR="00997A02">
        <w:rPr>
          <w:rFonts w:hint="cs"/>
          <w:rtl/>
        </w:rPr>
        <w:t>,</w:t>
      </w:r>
      <w:r>
        <w:rPr>
          <w:rtl/>
        </w:rPr>
        <w:t xml:space="preserve"> </w:t>
      </w:r>
      <w:bookmarkStart w:id="6978" w:name="_ETM_Q14_427870"/>
      <w:bookmarkEnd w:id="6978"/>
      <w:r>
        <w:rPr>
          <w:rtl/>
        </w:rPr>
        <w:t xml:space="preserve">היא </w:t>
      </w:r>
      <w:bookmarkStart w:id="6979" w:name="_ETM_Q14_427959"/>
      <w:bookmarkEnd w:id="6979"/>
      <w:r>
        <w:rPr>
          <w:rtl/>
        </w:rPr>
        <w:t xml:space="preserve">חייבת </w:t>
      </w:r>
      <w:bookmarkStart w:id="6980" w:name="_ETM_Q14_428439"/>
      <w:bookmarkEnd w:id="6980"/>
      <w:r>
        <w:rPr>
          <w:rtl/>
        </w:rPr>
        <w:t xml:space="preserve">להיות </w:t>
      </w:r>
      <w:bookmarkStart w:id="6981" w:name="_ETM_Q14_428680"/>
      <w:bookmarkEnd w:id="6981"/>
      <w:r>
        <w:rPr>
          <w:rtl/>
        </w:rPr>
        <w:t xml:space="preserve">גוף </w:t>
      </w:r>
      <w:bookmarkStart w:id="6982" w:name="_ETM_Q14_428920"/>
      <w:bookmarkEnd w:id="6982"/>
      <w:r>
        <w:rPr>
          <w:rtl/>
        </w:rPr>
        <w:t>ציבורי</w:t>
      </w:r>
      <w:r>
        <w:rPr>
          <w:rFonts w:hint="cs"/>
          <w:rtl/>
        </w:rPr>
        <w:t>,</w:t>
      </w:r>
      <w:r>
        <w:rPr>
          <w:rtl/>
        </w:rPr>
        <w:t xml:space="preserve"> </w:t>
      </w:r>
      <w:bookmarkStart w:id="6983" w:name="_ETM_Q14_430200"/>
      <w:bookmarkEnd w:id="6983"/>
      <w:r>
        <w:rPr>
          <w:rtl/>
        </w:rPr>
        <w:t xml:space="preserve">ולכן </w:t>
      </w:r>
      <w:bookmarkStart w:id="6984" w:name="_ETM_Q14_430980"/>
      <w:bookmarkEnd w:id="6984"/>
      <w:r>
        <w:rPr>
          <w:rtl/>
        </w:rPr>
        <w:t xml:space="preserve">האכסניה </w:t>
      </w:r>
      <w:bookmarkStart w:id="6985" w:name="_ETM_Q14_431580"/>
      <w:bookmarkEnd w:id="6985"/>
      <w:r>
        <w:rPr>
          <w:rtl/>
        </w:rPr>
        <w:t xml:space="preserve">שנתנו </w:t>
      </w:r>
      <w:bookmarkStart w:id="6986" w:name="_ETM_Q14_432209"/>
      <w:bookmarkEnd w:id="6986"/>
      <w:r>
        <w:rPr>
          <w:rFonts w:hint="cs"/>
          <w:rtl/>
        </w:rPr>
        <w:t>זה אכסניה בתוך</w:t>
      </w:r>
      <w:r>
        <w:rPr>
          <w:rtl/>
        </w:rPr>
        <w:t xml:space="preserve"> </w:t>
      </w:r>
      <w:bookmarkStart w:id="6987" w:name="_ETM_Q14_433050"/>
      <w:bookmarkEnd w:id="6987"/>
      <w:r>
        <w:rPr>
          <w:rtl/>
        </w:rPr>
        <w:t xml:space="preserve">משרד </w:t>
      </w:r>
      <w:bookmarkStart w:id="6988" w:name="_ETM_Q14_433319"/>
      <w:bookmarkEnd w:id="6988"/>
      <w:r>
        <w:rPr>
          <w:rtl/>
        </w:rPr>
        <w:t>המשפטים</w:t>
      </w:r>
      <w:r>
        <w:rPr>
          <w:rFonts w:hint="cs"/>
          <w:rtl/>
        </w:rPr>
        <w:t>.</w:t>
      </w:r>
      <w:r>
        <w:rPr>
          <w:rtl/>
        </w:rPr>
        <w:t xml:space="preserve"> </w:t>
      </w:r>
      <w:bookmarkStart w:id="6989" w:name="_ETM_Q14_434930"/>
      <w:bookmarkEnd w:id="6989"/>
      <w:r>
        <w:rPr>
          <w:rFonts w:hint="cs"/>
          <w:rtl/>
        </w:rPr>
        <w:t>המחלקה הז</w:t>
      </w:r>
      <w:r w:rsidR="00997A02">
        <w:rPr>
          <w:rFonts w:hint="cs"/>
          <w:rtl/>
        </w:rPr>
        <w:t>את</w:t>
      </w:r>
      <w:r>
        <w:rPr>
          <w:rFonts w:hint="cs"/>
          <w:rtl/>
        </w:rPr>
        <w:t xml:space="preserve"> צריכה לקבל </w:t>
      </w:r>
      <w:r w:rsidR="00997A02">
        <w:rPr>
          <w:rFonts w:hint="cs"/>
          <w:rtl/>
        </w:rPr>
        <w:t xml:space="preserve">קודם כול </w:t>
      </w:r>
      <w:r>
        <w:rPr>
          <w:rFonts w:hint="cs"/>
          <w:rtl/>
        </w:rPr>
        <w:t>מספיק תקציבים לתפקיד שלה</w:t>
      </w:r>
      <w:r w:rsidR="00997A02">
        <w:rPr>
          <w:rFonts w:hint="cs"/>
          <w:rtl/>
        </w:rPr>
        <w:t>,</w:t>
      </w:r>
      <w:r>
        <w:rPr>
          <w:rFonts w:hint="cs"/>
          <w:rtl/>
        </w:rPr>
        <w:t xml:space="preserve"> אז אני ש</w:t>
      </w:r>
      <w:bookmarkStart w:id="6990" w:name="_ETM_Q14_441000"/>
      <w:bookmarkEnd w:id="6990"/>
      <w:r>
        <w:rPr>
          <w:rFonts w:hint="cs"/>
          <w:rtl/>
        </w:rPr>
        <w:t xml:space="preserve">דרגתי את התקינה עד כמה שיכולתי גם בהיעדר תקציב. </w:t>
      </w:r>
      <w:bookmarkStart w:id="6991" w:name="_ETM_Q14_446000"/>
      <w:bookmarkEnd w:id="6991"/>
      <w:r>
        <w:rPr>
          <w:rFonts w:hint="cs"/>
          <w:rtl/>
        </w:rPr>
        <w:t xml:space="preserve">גם בהיעדר תקציב הוספתי </w:t>
      </w:r>
      <w:r w:rsidR="00997A02">
        <w:rPr>
          <w:rFonts w:hint="eastAsia"/>
          <w:rtl/>
        </w:rPr>
        <w:t>–</w:t>
      </w:r>
      <w:r>
        <w:rPr>
          <w:rFonts w:hint="cs"/>
          <w:rtl/>
        </w:rPr>
        <w:t xml:space="preserve"> דרך אגב, משרד האוצר נרתם </w:t>
      </w:r>
      <w:bookmarkStart w:id="6992" w:name="_ETM_Q14_447000"/>
      <w:bookmarkEnd w:id="6992"/>
      <w:r>
        <w:rPr>
          <w:rFonts w:hint="cs"/>
          <w:rtl/>
        </w:rPr>
        <w:t xml:space="preserve">לקטע הזה </w:t>
      </w:r>
      <w:r w:rsidR="00997A02">
        <w:rPr>
          <w:rFonts w:hint="eastAsia"/>
          <w:rtl/>
        </w:rPr>
        <w:t>–</w:t>
      </w:r>
      <w:r>
        <w:rPr>
          <w:rFonts w:hint="cs"/>
          <w:rtl/>
        </w:rPr>
        <w:t xml:space="preserve"> עוד כחמישה עורכי דין למחלקה הז</w:t>
      </w:r>
      <w:r w:rsidR="00997A02">
        <w:rPr>
          <w:rFonts w:hint="cs"/>
          <w:rtl/>
        </w:rPr>
        <w:t>את</w:t>
      </w:r>
      <w:r>
        <w:rPr>
          <w:rFonts w:hint="cs"/>
          <w:rtl/>
        </w:rPr>
        <w:t>, ובסך הכול</w:t>
      </w:r>
      <w:r w:rsidR="00997A02">
        <w:rPr>
          <w:rFonts w:hint="cs"/>
          <w:rtl/>
        </w:rPr>
        <w:t xml:space="preserve"> יש</w:t>
      </w:r>
      <w:r>
        <w:rPr>
          <w:rFonts w:hint="cs"/>
          <w:rtl/>
        </w:rPr>
        <w:t xml:space="preserve"> 18 עורכי דין. בנושא </w:t>
      </w:r>
      <w:bookmarkStart w:id="6993" w:name="_ETM_Q14_456000"/>
      <w:bookmarkEnd w:id="6993"/>
      <w:r>
        <w:rPr>
          <w:rFonts w:hint="cs"/>
          <w:rtl/>
        </w:rPr>
        <w:t xml:space="preserve">ההפרדה ביחידת החקירות, </w:t>
      </w:r>
      <w:r w:rsidR="00997A02">
        <w:rPr>
          <w:rFonts w:hint="cs"/>
          <w:rtl/>
        </w:rPr>
        <w:t>כ</w:t>
      </w:r>
      <w:r>
        <w:rPr>
          <w:rFonts w:hint="cs"/>
          <w:rtl/>
        </w:rPr>
        <w:t xml:space="preserve">שראיתי שהצמרת של יחידת החקירות מורכבת </w:t>
      </w:r>
      <w:bookmarkStart w:id="6994" w:name="_ETM_Q14_462000"/>
      <w:bookmarkEnd w:id="6994"/>
      <w:r>
        <w:rPr>
          <w:rFonts w:hint="cs"/>
          <w:rtl/>
        </w:rPr>
        <w:t>משוטרים, עשיתי את השינוי</w:t>
      </w:r>
      <w:r w:rsidR="00997A02">
        <w:rPr>
          <w:rFonts w:hint="cs"/>
          <w:rtl/>
        </w:rPr>
        <w:t>, ו</w:t>
      </w:r>
      <w:r>
        <w:rPr>
          <w:rFonts w:hint="cs"/>
          <w:rtl/>
        </w:rPr>
        <w:t xml:space="preserve">עכשיו הוא בעצם </w:t>
      </w:r>
      <w:r w:rsidR="00997A02">
        <w:rPr>
          <w:rFonts w:hint="eastAsia"/>
          <w:rtl/>
        </w:rPr>
        <w:t>–</w:t>
      </w:r>
      <w:r>
        <w:rPr>
          <w:rFonts w:hint="cs"/>
          <w:rtl/>
        </w:rPr>
        <w:t xml:space="preserve"> אנחנו כבר אחרי ההחלטה, אנחנו בסוף שלב הביצוע</w:t>
      </w:r>
      <w:bookmarkStart w:id="6995" w:name="_ETM_Q14_469000"/>
      <w:bookmarkEnd w:id="6995"/>
      <w:r>
        <w:rPr>
          <w:rFonts w:hint="cs"/>
          <w:rtl/>
        </w:rPr>
        <w:t>, וכבר יצא מכרז לראש יחידת החקירות, ושני הסגנים</w:t>
      </w:r>
      <w:bookmarkStart w:id="6996" w:name="_ETM_Q14_476000"/>
      <w:bookmarkEnd w:id="6996"/>
      <w:r>
        <w:rPr>
          <w:rFonts w:hint="cs"/>
          <w:rtl/>
        </w:rPr>
        <w:t xml:space="preserve"> כבר בחופשת פרישה. אז אנחנו בעצם כבר בתהליך מתקדם, </w:t>
      </w:r>
      <w:r w:rsidR="00997A02">
        <w:rPr>
          <w:rFonts w:hint="cs"/>
          <w:rtl/>
        </w:rPr>
        <w:t>ו</w:t>
      </w:r>
      <w:r>
        <w:rPr>
          <w:rFonts w:hint="cs"/>
          <w:rtl/>
        </w:rPr>
        <w:t xml:space="preserve">באמת אני אומר: בתוך חודשיים אנחנו </w:t>
      </w:r>
      <w:r>
        <w:rPr>
          <w:rFonts w:hint="eastAsia"/>
        </w:rPr>
        <w:t>–</w:t>
      </w:r>
      <w:r>
        <w:rPr>
          <w:rFonts w:hint="cs"/>
          <w:rtl/>
        </w:rPr>
        <w:t xml:space="preserve"> וגם הצלחתי לקבל תנאים מספיק טובים לראש יחידת חקירות, בשביל שיהיו אנשים איכותיים שירצו ללכת לתפקיד הזה ברמת תנאי שכר</w:t>
      </w:r>
      <w:r w:rsidR="00997A02">
        <w:rPr>
          <w:rFonts w:hint="cs"/>
          <w:rtl/>
        </w:rPr>
        <w:t>.</w:t>
      </w:r>
      <w:r>
        <w:rPr>
          <w:rFonts w:hint="cs"/>
          <w:rtl/>
        </w:rPr>
        <w:t xml:space="preserve"> השירות לציבור ונוהל מדיניות שמשפר גם את הזמנים </w:t>
      </w:r>
      <w:r w:rsidR="00997A02">
        <w:rPr>
          <w:rFonts w:hint="eastAsia"/>
          <w:rtl/>
        </w:rPr>
        <w:t xml:space="preserve">– </w:t>
      </w:r>
      <w:r>
        <w:rPr>
          <w:rFonts w:hint="cs"/>
          <w:rtl/>
        </w:rPr>
        <w:t>דרך אגב, הזמנים שחייבנו את מח"ש בנוהל המדיניות שלהם להכריע בתיקים הם יותר מהירים מהזמנים שיש לפרקליטות בתיקים אחרים</w:t>
      </w:r>
      <w:r w:rsidR="00997A02">
        <w:rPr>
          <w:rFonts w:hint="cs"/>
          <w:rtl/>
        </w:rPr>
        <w:t>,</w:t>
      </w:r>
      <w:r>
        <w:rPr>
          <w:rFonts w:hint="cs"/>
          <w:rtl/>
        </w:rPr>
        <w:t xml:space="preserve"> זאת אומרת, מח"ש לקחה על עצמה תהליך יותר מזורז מהפרקליטות בתיקים אחרים, ובייחוד בפשעי שנאה וגזענות ופשעים כנגד חסרי </w:t>
      </w:r>
      <w:bookmarkStart w:id="6997" w:name="_ETM_Q14_520000"/>
      <w:bookmarkEnd w:id="6997"/>
      <w:r>
        <w:rPr>
          <w:rFonts w:hint="cs"/>
          <w:rtl/>
        </w:rPr>
        <w:t xml:space="preserve">ישע. </w:t>
      </w:r>
    </w:p>
    <w:p w:rsidR="00865E88" w:rsidRDefault="00865E88" w:rsidP="00671C29">
      <w:pPr>
        <w:rPr>
          <w:rtl/>
        </w:rPr>
      </w:pPr>
    </w:p>
    <w:p w:rsidR="00865E88" w:rsidRDefault="00865E88" w:rsidP="00997A02">
      <w:pPr>
        <w:rPr>
          <w:rtl/>
        </w:rPr>
      </w:pPr>
      <w:r>
        <w:rPr>
          <w:rFonts w:hint="cs"/>
          <w:rtl/>
        </w:rPr>
        <w:t>אני לא אומר שזה סוף הטיפול שצריך לעשות במח"</w:t>
      </w:r>
      <w:bookmarkStart w:id="6998" w:name="_ETM_Q14_523000"/>
      <w:bookmarkEnd w:id="6998"/>
      <w:r>
        <w:rPr>
          <w:rFonts w:hint="cs"/>
          <w:rtl/>
        </w:rPr>
        <w:t xml:space="preserve">ש. אני חושב שמח"ש </w:t>
      </w:r>
      <w:bookmarkStart w:id="6999" w:name="_ETM_Q14_435260"/>
      <w:bookmarkStart w:id="7000" w:name="_ETM_Q14_524089"/>
      <w:bookmarkEnd w:id="6999"/>
      <w:bookmarkEnd w:id="7000"/>
      <w:r w:rsidR="00997A02">
        <w:rPr>
          <w:rFonts w:hint="cs"/>
          <w:rtl/>
        </w:rPr>
        <w:t xml:space="preserve">עדיין </w:t>
      </w:r>
      <w:r>
        <w:rPr>
          <w:rFonts w:hint="cs"/>
          <w:rtl/>
        </w:rPr>
        <w:t xml:space="preserve">צריכה </w:t>
      </w:r>
      <w:proofErr w:type="spellStart"/>
      <w:r>
        <w:rPr>
          <w:rFonts w:hint="cs"/>
          <w:rtl/>
        </w:rPr>
        <w:t>להשתדרג</w:t>
      </w:r>
      <w:proofErr w:type="spellEnd"/>
      <w:r>
        <w:rPr>
          <w:rFonts w:hint="cs"/>
          <w:rtl/>
        </w:rPr>
        <w:t xml:space="preserve"> באיכות העבודה שלה</w:t>
      </w:r>
      <w:r w:rsidR="00997A02">
        <w:rPr>
          <w:rFonts w:hint="cs"/>
          <w:rtl/>
        </w:rPr>
        <w:t>,</w:t>
      </w:r>
      <w:r>
        <w:rPr>
          <w:rFonts w:hint="cs"/>
          <w:rtl/>
        </w:rPr>
        <w:t xml:space="preserve"> וזה אומר שאחרי שיהיה ראש יחידת חקירות, אחרי שהמכרז יאויש, צריך לשבת איתו ולשמוע את </w:t>
      </w:r>
      <w:bookmarkStart w:id="7001" w:name="_ETM_Q14_532000"/>
      <w:bookmarkEnd w:id="7001"/>
      <w:r>
        <w:rPr>
          <w:rFonts w:hint="cs"/>
          <w:rtl/>
        </w:rPr>
        <w:t xml:space="preserve">הצרכים שלו, אחרי שהוא לומד את הנושא הזה </w:t>
      </w:r>
      <w:r w:rsidR="00997A02">
        <w:rPr>
          <w:rFonts w:hint="eastAsia"/>
          <w:rtl/>
        </w:rPr>
        <w:t>–</w:t>
      </w:r>
      <w:r>
        <w:rPr>
          <w:rFonts w:hint="cs"/>
          <w:rtl/>
        </w:rPr>
        <w:t xml:space="preserve"> איך הוא רוצה להמשיך לשדרג את החקירות במח"ש. </w:t>
      </w:r>
    </w:p>
    <w:p w:rsidR="00865E88" w:rsidRDefault="00865E88" w:rsidP="00671C29">
      <w:pPr>
        <w:rPr>
          <w:rtl/>
        </w:rPr>
      </w:pPr>
    </w:p>
    <w:p w:rsidR="00865E88" w:rsidRDefault="00865E88" w:rsidP="00997A02">
      <w:pPr>
        <w:rPr>
          <w:rtl/>
        </w:rPr>
      </w:pPr>
      <w:bookmarkStart w:id="7002" w:name="_ETM_Q14_541000"/>
      <w:bookmarkEnd w:id="7002"/>
      <w:r>
        <w:rPr>
          <w:rFonts w:hint="cs"/>
          <w:rtl/>
        </w:rPr>
        <w:t xml:space="preserve">יש סוגיות </w:t>
      </w:r>
      <w:r w:rsidR="00997A02">
        <w:rPr>
          <w:rFonts w:hint="cs"/>
          <w:rtl/>
        </w:rPr>
        <w:t>ש</w:t>
      </w:r>
      <w:r>
        <w:rPr>
          <w:rFonts w:hint="cs"/>
          <w:rtl/>
        </w:rPr>
        <w:t xml:space="preserve">כרגע הן עדיין לא פתירות וצריך לפתור אותן. אין היום במדינת </w:t>
      </w:r>
      <w:bookmarkStart w:id="7003" w:name="_ETM_Q14_545000"/>
      <w:bookmarkEnd w:id="7003"/>
      <w:r>
        <w:rPr>
          <w:rFonts w:hint="cs"/>
          <w:rtl/>
        </w:rPr>
        <w:t xml:space="preserve">ישראל יחידת מז"פ מספיק טובה כאלטרנטיבות למשטרה. זה דבר שצריך </w:t>
      </w:r>
      <w:bookmarkStart w:id="7004" w:name="_ETM_Q14_552000"/>
      <w:bookmarkEnd w:id="7004"/>
      <w:r>
        <w:rPr>
          <w:rFonts w:hint="cs"/>
          <w:rtl/>
        </w:rPr>
        <w:t xml:space="preserve">להיפתר בסופו של דבר. אנחנו בסיטואציה שיש שאלה שעומדת </w:t>
      </w:r>
      <w:bookmarkStart w:id="7005" w:name="_ETM_Q14_560000"/>
      <w:bookmarkEnd w:id="7005"/>
      <w:r>
        <w:rPr>
          <w:rFonts w:hint="cs"/>
          <w:rtl/>
        </w:rPr>
        <w:t xml:space="preserve">כרגע תלויה באוויר </w:t>
      </w:r>
      <w:r w:rsidR="00997A02">
        <w:rPr>
          <w:rFonts w:hint="eastAsia"/>
          <w:rtl/>
        </w:rPr>
        <w:t>–</w:t>
      </w:r>
      <w:r>
        <w:rPr>
          <w:rFonts w:hint="cs"/>
          <w:rtl/>
        </w:rPr>
        <w:t xml:space="preserve"> עוד פעם, מחכה לפרקליט קבוע. הפרקליט שוועדת האיתור המליצה עליו</w:t>
      </w:r>
      <w:r w:rsidR="00997A02">
        <w:rPr>
          <w:rFonts w:hint="cs"/>
          <w:rtl/>
        </w:rPr>
        <w:t xml:space="preserve"> כרגע</w:t>
      </w:r>
      <w:r>
        <w:rPr>
          <w:rFonts w:hint="cs"/>
          <w:rtl/>
        </w:rPr>
        <w:t xml:space="preserve">, עמית </w:t>
      </w:r>
      <w:proofErr w:type="spellStart"/>
      <w:r>
        <w:rPr>
          <w:rFonts w:hint="cs"/>
          <w:rtl/>
        </w:rPr>
        <w:t>איסמן</w:t>
      </w:r>
      <w:proofErr w:type="spellEnd"/>
      <w:r>
        <w:rPr>
          <w:rFonts w:hint="cs"/>
          <w:rtl/>
        </w:rPr>
        <w:t xml:space="preserve">, בא </w:t>
      </w:r>
      <w:bookmarkStart w:id="7006" w:name="_ETM_Q14_564000"/>
      <w:bookmarkEnd w:id="7006"/>
      <w:r>
        <w:rPr>
          <w:rFonts w:hint="cs"/>
          <w:rtl/>
        </w:rPr>
        <w:t xml:space="preserve">ואמר שהוא חושב שצריך להפריד בכלל בין החקירות לבין הפרקליטות בתוך מח"ש </w:t>
      </w:r>
      <w:r>
        <w:rPr>
          <w:rFonts w:hint="eastAsia"/>
        </w:rPr>
        <w:t>–</w:t>
      </w:r>
      <w:r>
        <w:rPr>
          <w:rFonts w:hint="cs"/>
          <w:rtl/>
        </w:rPr>
        <w:t xml:space="preserve"> לשים אותם בתוך משרד המשפטים, אבל </w:t>
      </w:r>
      <w:bookmarkStart w:id="7007" w:name="_ETM_Q14_573000"/>
      <w:bookmarkEnd w:id="7007"/>
      <w:r>
        <w:rPr>
          <w:rFonts w:hint="cs"/>
          <w:rtl/>
        </w:rPr>
        <w:t xml:space="preserve">בשתי יחידות נפרדות. הוא רוצה לעשות שם שדרוג גם </w:t>
      </w:r>
      <w:bookmarkStart w:id="7008" w:name="_ETM_Q14_577000"/>
      <w:bookmarkEnd w:id="7008"/>
      <w:r>
        <w:rPr>
          <w:rFonts w:hint="cs"/>
          <w:rtl/>
        </w:rPr>
        <w:t xml:space="preserve">בתוך תהליך קבלת ההחלטות בתיקים. אנחנו חייבים באמת להמשיך </w:t>
      </w:r>
      <w:proofErr w:type="spellStart"/>
      <w:r>
        <w:rPr>
          <w:rFonts w:hint="cs"/>
          <w:rtl/>
        </w:rPr>
        <w:t>להשתדרג</w:t>
      </w:r>
      <w:proofErr w:type="spellEnd"/>
      <w:r>
        <w:rPr>
          <w:rFonts w:hint="cs"/>
          <w:rtl/>
        </w:rPr>
        <w:t xml:space="preserve"> במח"ש ולהחזיר את האמון במח"ש</w:t>
      </w:r>
      <w:r w:rsidR="00997A02">
        <w:rPr>
          <w:rFonts w:hint="cs"/>
          <w:rtl/>
        </w:rPr>
        <w:t>,</w:t>
      </w:r>
      <w:r>
        <w:rPr>
          <w:rFonts w:hint="cs"/>
          <w:rtl/>
        </w:rPr>
        <w:t xml:space="preserve"> אני מסכים. </w:t>
      </w:r>
    </w:p>
    <w:p w:rsidR="00865E88" w:rsidRDefault="00865E88" w:rsidP="00671C29">
      <w:pPr>
        <w:rPr>
          <w:rtl/>
        </w:rPr>
      </w:pPr>
      <w:bookmarkStart w:id="7009" w:name="_ETM_Q14_584000"/>
      <w:bookmarkEnd w:id="7009"/>
    </w:p>
    <w:p w:rsidR="00865E88" w:rsidRDefault="00865E88" w:rsidP="00671C29">
      <w:pPr>
        <w:pStyle w:val="af6"/>
        <w:keepNext/>
        <w:rPr>
          <w:rtl/>
        </w:rPr>
      </w:pPr>
      <w:bookmarkStart w:id="7010" w:name="_ETM_Q14_585000"/>
      <w:bookmarkEnd w:id="7010"/>
      <w:r w:rsidRPr="00793D00">
        <w:rPr>
          <w:rStyle w:val="TagStyle"/>
          <w:rtl/>
        </w:rPr>
        <w:t xml:space="preserve"> &lt;&lt; יור &gt;&gt; </w:t>
      </w:r>
      <w:r>
        <w:rPr>
          <w:rtl/>
        </w:rPr>
        <w:t>היו"ר אליהו ברוכי:</w:t>
      </w:r>
      <w:r w:rsidRPr="00793D00">
        <w:rPr>
          <w:rStyle w:val="TagStyle"/>
          <w:rtl/>
        </w:rPr>
        <w:t xml:space="preserve"> &lt;&lt; יור &gt;&gt;</w:t>
      </w:r>
      <w:r>
        <w:rPr>
          <w:rtl/>
        </w:rPr>
        <w:t xml:space="preserve"> </w:t>
      </w:r>
    </w:p>
    <w:p w:rsidR="00865E88" w:rsidRDefault="00865E88" w:rsidP="00753B1E">
      <w:pPr>
        <w:rPr>
          <w:rtl/>
          <w:lang w:eastAsia="he-IL"/>
        </w:rPr>
      </w:pPr>
    </w:p>
    <w:p w:rsidR="00865E88" w:rsidRDefault="00865E88" w:rsidP="004442DA">
      <w:pPr>
        <w:rPr>
          <w:rtl/>
          <w:lang w:eastAsia="he-IL"/>
        </w:rPr>
      </w:pPr>
      <w:bookmarkStart w:id="7011" w:name="_ETM_Q14_586000"/>
      <w:bookmarkEnd w:id="7011"/>
      <w:r>
        <w:rPr>
          <w:rFonts w:hint="cs"/>
          <w:rtl/>
          <w:lang w:eastAsia="he-IL"/>
        </w:rPr>
        <w:t>תודה רבה.</w:t>
      </w:r>
      <w:bookmarkStart w:id="7012" w:name="_ETM_Q14_589000"/>
      <w:bookmarkEnd w:id="7012"/>
      <w:r>
        <w:rPr>
          <w:rFonts w:hint="cs"/>
          <w:rtl/>
          <w:lang w:eastAsia="he-IL"/>
        </w:rPr>
        <w:t xml:space="preserve"> </w:t>
      </w:r>
      <w:bookmarkStart w:id="7013" w:name="_ETM_Q14_582000"/>
      <w:bookmarkStart w:id="7014" w:name="_ETM_Q14_583000"/>
      <w:bookmarkEnd w:id="7013"/>
      <w:bookmarkEnd w:id="7014"/>
      <w:r>
        <w:rPr>
          <w:rFonts w:hint="cs"/>
          <w:rtl/>
          <w:lang w:eastAsia="he-IL"/>
        </w:rPr>
        <w:t xml:space="preserve">חבר הכנסת איימן עודה, בבקשה. </w:t>
      </w:r>
    </w:p>
    <w:p w:rsidR="00865E88" w:rsidRDefault="00865E88" w:rsidP="00671C29">
      <w:pPr>
        <w:rPr>
          <w:rtl/>
          <w:lang w:eastAsia="he-IL"/>
        </w:rPr>
      </w:pPr>
    </w:p>
    <w:p w:rsidR="00865E88" w:rsidRDefault="00865E88" w:rsidP="00296981">
      <w:pPr>
        <w:pStyle w:val="a4"/>
        <w:rPr>
          <w:rtl/>
        </w:rPr>
      </w:pPr>
      <w:bookmarkStart w:id="7015" w:name="ET_speakercontinue_5293_10"/>
      <w:r w:rsidRPr="00296981">
        <w:rPr>
          <w:rStyle w:val="TagStyle"/>
          <w:rtl/>
        </w:rPr>
        <w:t xml:space="preserve"> &lt;&lt; דובר &gt;&gt;</w:t>
      </w:r>
      <w:r w:rsidRPr="00345866">
        <w:rPr>
          <w:rStyle w:val="TagStyle"/>
          <w:rtl/>
        </w:rPr>
        <w:t xml:space="preserve"> </w:t>
      </w:r>
      <w:bookmarkStart w:id="7016" w:name="_Toc59042207"/>
      <w:r>
        <w:rPr>
          <w:rtl/>
        </w:rPr>
        <w:t>איימן עודה (הרשימה המשותפת):</w:t>
      </w:r>
      <w:bookmarkEnd w:id="7016"/>
      <w:r w:rsidRPr="00345866">
        <w:rPr>
          <w:rStyle w:val="TagStyle"/>
          <w:rtl/>
        </w:rPr>
        <w:t xml:space="preserve"> </w:t>
      </w:r>
      <w:r w:rsidRPr="00296981">
        <w:rPr>
          <w:rStyle w:val="TagStyle"/>
          <w:rtl/>
        </w:rPr>
        <w:t xml:space="preserve">&lt;&lt; דובר &gt;&gt;  </w:t>
      </w:r>
      <w:r>
        <w:rPr>
          <w:rtl/>
        </w:rPr>
        <w:t xml:space="preserve"> </w:t>
      </w:r>
      <w:bookmarkEnd w:id="7015"/>
    </w:p>
    <w:p w:rsidR="00865E88" w:rsidRPr="00345866" w:rsidRDefault="00865E88" w:rsidP="00671C29">
      <w:pPr>
        <w:ind w:firstLine="0"/>
        <w:rPr>
          <w:rtl/>
          <w:lang w:eastAsia="he-IL"/>
        </w:rPr>
      </w:pPr>
    </w:p>
    <w:p w:rsidR="00865E88" w:rsidRDefault="00865E88" w:rsidP="00997A02">
      <w:pPr>
        <w:rPr>
          <w:rtl/>
        </w:rPr>
      </w:pPr>
      <w:bookmarkStart w:id="7017" w:name="_ETM_Q14_588890"/>
      <w:bookmarkStart w:id="7018" w:name="_ETM_Q14_609560"/>
      <w:bookmarkEnd w:id="7017"/>
      <w:bookmarkEnd w:id="7018"/>
      <w:r>
        <w:rPr>
          <w:rFonts w:hint="cs"/>
          <w:rtl/>
        </w:rPr>
        <w:t xml:space="preserve">כבוד היושב-ראש, כבוד השר, קודם כול, בשם הרשימה המשותפת, אני רוצה להעריך כמה דברים </w:t>
      </w:r>
      <w:bookmarkStart w:id="7019" w:name="_ETM_Q14_609000"/>
      <w:bookmarkEnd w:id="7019"/>
      <w:r>
        <w:rPr>
          <w:rFonts w:hint="cs"/>
          <w:rtl/>
        </w:rPr>
        <w:t>שקידמת יחד איתנו, וזה גם הקפאת חוק קמיניץ,</w:t>
      </w:r>
      <w:bookmarkStart w:id="7020" w:name="_ETM_Q14_614000"/>
      <w:bookmarkEnd w:id="7020"/>
      <w:r>
        <w:rPr>
          <w:rFonts w:hint="cs"/>
          <w:rtl/>
        </w:rPr>
        <w:t xml:space="preserve"> גם העלאת העונש למי שנושא נשק וס</w:t>
      </w:r>
      <w:r w:rsidR="00B87FEA">
        <w:rPr>
          <w:rFonts w:hint="cs"/>
          <w:rtl/>
        </w:rPr>
        <w:t>ו</w:t>
      </w:r>
      <w:r>
        <w:rPr>
          <w:rFonts w:hint="cs"/>
          <w:rtl/>
        </w:rPr>
        <w:t xml:space="preserve">חר בנשק, </w:t>
      </w:r>
      <w:bookmarkStart w:id="7021" w:name="_ETM_Q14_619000"/>
      <w:bookmarkEnd w:id="7021"/>
      <w:r>
        <w:rPr>
          <w:rFonts w:hint="cs"/>
          <w:rtl/>
        </w:rPr>
        <w:t xml:space="preserve">ועכשיו </w:t>
      </w:r>
      <w:r>
        <w:rPr>
          <w:rFonts w:hint="eastAsia"/>
          <w:rtl/>
        </w:rPr>
        <w:t xml:space="preserve">– </w:t>
      </w:r>
      <w:r>
        <w:rPr>
          <w:rFonts w:hint="cs"/>
          <w:rtl/>
        </w:rPr>
        <w:t xml:space="preserve">הסרת החסמים בתכנון ובנייה. </w:t>
      </w:r>
    </w:p>
    <w:p w:rsidR="00865E88" w:rsidRDefault="00865E88" w:rsidP="00671C29">
      <w:pPr>
        <w:rPr>
          <w:rtl/>
        </w:rPr>
      </w:pPr>
      <w:bookmarkStart w:id="7022" w:name="_ETM_Q14_622000"/>
      <w:bookmarkEnd w:id="7022"/>
    </w:p>
    <w:p w:rsidR="00865E88" w:rsidRDefault="00865E88" w:rsidP="00B87FEA">
      <w:pPr>
        <w:rPr>
          <w:rtl/>
        </w:rPr>
      </w:pPr>
      <w:bookmarkStart w:id="7023" w:name="_ETM_Q14_623000"/>
      <w:bookmarkEnd w:id="7023"/>
      <w:r>
        <w:rPr>
          <w:rFonts w:hint="cs"/>
          <w:rtl/>
        </w:rPr>
        <w:t>חשוב לי לדעת אם</w:t>
      </w:r>
      <w:bookmarkStart w:id="7024" w:name="_ETM_Q14_626000"/>
      <w:bookmarkEnd w:id="7024"/>
      <w:r>
        <w:rPr>
          <w:rFonts w:hint="cs"/>
          <w:rtl/>
        </w:rPr>
        <w:t xml:space="preserve"> התוכנית תובא מחר</w:t>
      </w:r>
      <w:r w:rsidR="00B87FEA">
        <w:rPr>
          <w:rFonts w:hint="cs"/>
          <w:rtl/>
        </w:rPr>
        <w:t>,</w:t>
      </w:r>
      <w:r>
        <w:rPr>
          <w:rFonts w:hint="cs"/>
          <w:rtl/>
        </w:rPr>
        <w:t xml:space="preserve"> אם מביאים אותה. השאלה הנוספת, בבקשה: </w:t>
      </w:r>
      <w:bookmarkStart w:id="7025" w:name="_ETM_Q14_632000"/>
      <w:bookmarkEnd w:id="7025"/>
      <w:r>
        <w:rPr>
          <w:rFonts w:hint="cs"/>
          <w:rtl/>
        </w:rPr>
        <w:t>הצפי ליישום בהקדם, וגם התקצוב, בבקשה</w:t>
      </w:r>
      <w:r w:rsidR="00B87FEA">
        <w:rPr>
          <w:rFonts w:hint="cs"/>
          <w:rtl/>
        </w:rPr>
        <w:t>.</w:t>
      </w:r>
      <w:r>
        <w:rPr>
          <w:rFonts w:hint="cs"/>
          <w:rtl/>
        </w:rPr>
        <w:t xml:space="preserve"> תודה. </w:t>
      </w:r>
    </w:p>
    <w:p w:rsidR="00865E88" w:rsidRDefault="00865E88" w:rsidP="00671C29">
      <w:pPr>
        <w:rPr>
          <w:rtl/>
        </w:rPr>
      </w:pPr>
    </w:p>
    <w:p w:rsidR="00865E88" w:rsidRDefault="00865E88" w:rsidP="00671C29">
      <w:pPr>
        <w:pStyle w:val="-"/>
        <w:keepNext/>
        <w:rPr>
          <w:rtl/>
        </w:rPr>
      </w:pPr>
      <w:bookmarkStart w:id="7026" w:name="_ETM_Q14_637000"/>
      <w:bookmarkEnd w:id="7026"/>
      <w:r w:rsidRPr="004D7FD0">
        <w:rPr>
          <w:rStyle w:val="TagStyle"/>
          <w:rtl/>
        </w:rPr>
        <w:t xml:space="preserve"> &lt;&lt; דובר_המשך &gt;&gt; </w:t>
      </w:r>
      <w:r>
        <w:rPr>
          <w:rtl/>
        </w:rPr>
        <w:t>שר המשפטים אבי ניסנקורן:</w:t>
      </w:r>
      <w:r w:rsidRPr="004D7FD0">
        <w:rPr>
          <w:rStyle w:val="TagStyle"/>
          <w:rtl/>
        </w:rPr>
        <w:t xml:space="preserve"> &lt;&lt; דובר_המשך &gt;&gt;</w:t>
      </w:r>
      <w:r>
        <w:rPr>
          <w:rtl/>
        </w:rPr>
        <w:t xml:space="preserve"> </w:t>
      </w:r>
    </w:p>
    <w:p w:rsidR="00865E88" w:rsidRDefault="00865E88" w:rsidP="00753B1E">
      <w:pPr>
        <w:rPr>
          <w:rtl/>
          <w:lang w:eastAsia="he-IL"/>
        </w:rPr>
      </w:pPr>
    </w:p>
    <w:p w:rsidR="00865E88" w:rsidRDefault="00865E88" w:rsidP="00B87FEA">
      <w:pPr>
        <w:ind w:firstLine="0"/>
        <w:rPr>
          <w:rtl/>
        </w:rPr>
      </w:pPr>
      <w:bookmarkStart w:id="7027" w:name="_ETM_Q14_638000"/>
      <w:bookmarkStart w:id="7028" w:name="_ETM_Q14_638430"/>
      <w:bookmarkEnd w:id="7027"/>
      <w:bookmarkEnd w:id="7028"/>
      <w:r>
        <w:rPr>
          <w:rFonts w:hint="cs"/>
          <w:rtl/>
          <w:lang w:eastAsia="he-IL"/>
        </w:rPr>
        <w:t xml:space="preserve"> </w:t>
      </w:r>
      <w:r>
        <w:rPr>
          <w:rFonts w:hint="cs"/>
          <w:rtl/>
          <w:lang w:eastAsia="he-IL"/>
        </w:rPr>
        <w:tab/>
        <w:t xml:space="preserve">הסרת חסמים בנושא של הבנייה: </w:t>
      </w:r>
      <w:r w:rsidR="00B87FEA">
        <w:rPr>
          <w:rFonts w:hint="cs"/>
          <w:rtl/>
          <w:lang w:eastAsia="he-IL"/>
        </w:rPr>
        <w:t xml:space="preserve">כבר </w:t>
      </w:r>
      <w:r>
        <w:rPr>
          <w:rFonts w:hint="cs"/>
          <w:rtl/>
          <w:lang w:eastAsia="he-IL"/>
        </w:rPr>
        <w:t xml:space="preserve">יש, מבחינת </w:t>
      </w:r>
      <w:bookmarkStart w:id="7029" w:name="_ETM_Q14_644000"/>
      <w:bookmarkEnd w:id="7029"/>
      <w:r>
        <w:rPr>
          <w:rFonts w:hint="cs"/>
          <w:rtl/>
          <w:lang w:eastAsia="he-IL"/>
        </w:rPr>
        <w:t xml:space="preserve">משרד המשפטים </w:t>
      </w:r>
      <w:r w:rsidR="00B87FEA">
        <w:rPr>
          <w:rFonts w:hint="eastAsia"/>
          <w:rtl/>
          <w:lang w:eastAsia="he-IL"/>
        </w:rPr>
        <w:t>–</w:t>
      </w:r>
      <w:r>
        <w:rPr>
          <w:rFonts w:hint="cs"/>
          <w:rtl/>
          <w:lang w:eastAsia="he-IL"/>
        </w:rPr>
        <w:t xml:space="preserve"> למרות שלפני שלושה שבועות הממשלה נתנה לנו חודשיים לסיים את העבודה</w:t>
      </w:r>
      <w:r w:rsidR="00B87FEA">
        <w:rPr>
          <w:rFonts w:hint="cs"/>
          <w:rtl/>
          <w:lang w:eastAsia="he-IL"/>
        </w:rPr>
        <w:t>,</w:t>
      </w:r>
      <w:r>
        <w:rPr>
          <w:rFonts w:hint="cs"/>
          <w:rtl/>
          <w:lang w:eastAsia="he-IL"/>
        </w:rPr>
        <w:t xml:space="preserve"> אנחנו כבר סיימנו את העבודה, כפי שאתה יודע, וכפי שדיברנו על זה, ביחד איתך וביחד עם אוס</w:t>
      </w:r>
      <w:r w:rsidR="00B87FEA">
        <w:rPr>
          <w:rFonts w:hint="cs"/>
          <w:rtl/>
          <w:lang w:eastAsia="he-IL"/>
        </w:rPr>
        <w:t>א</w:t>
      </w:r>
      <w:r>
        <w:rPr>
          <w:rFonts w:hint="cs"/>
          <w:rtl/>
          <w:lang w:eastAsia="he-IL"/>
        </w:rPr>
        <w:t xml:space="preserve">מה, אחמד ואחרים, </w:t>
      </w:r>
      <w:proofErr w:type="spellStart"/>
      <w:r>
        <w:rPr>
          <w:rFonts w:hint="cs"/>
          <w:rtl/>
          <w:lang w:eastAsia="he-IL"/>
        </w:rPr>
        <w:t>ומנסור</w:t>
      </w:r>
      <w:proofErr w:type="spellEnd"/>
      <w:r>
        <w:rPr>
          <w:rFonts w:hint="cs"/>
          <w:rtl/>
          <w:lang w:eastAsia="he-IL"/>
        </w:rPr>
        <w:t xml:space="preserve"> </w:t>
      </w:r>
      <w:r w:rsidR="00B87FEA">
        <w:rPr>
          <w:rFonts w:hint="eastAsia"/>
          <w:rtl/>
          <w:lang w:eastAsia="he-IL"/>
        </w:rPr>
        <w:t xml:space="preserve">– </w:t>
      </w:r>
      <w:r>
        <w:rPr>
          <w:rFonts w:hint="cs"/>
          <w:rtl/>
          <w:lang w:eastAsia="he-IL"/>
        </w:rPr>
        <w:t xml:space="preserve">בעצם כל חברי הרשימה המשותפת מיודעים בנושא הזה באופן שוטף </w:t>
      </w:r>
      <w:bookmarkStart w:id="7030" w:name="_ETM_Q14_667000"/>
      <w:bookmarkEnd w:id="7030"/>
      <w:r w:rsidR="00B87FEA">
        <w:rPr>
          <w:rFonts w:hint="eastAsia"/>
          <w:rtl/>
          <w:lang w:eastAsia="he-IL"/>
        </w:rPr>
        <w:t xml:space="preserve">– </w:t>
      </w:r>
      <w:r>
        <w:rPr>
          <w:rFonts w:hint="cs"/>
          <w:rtl/>
          <w:lang w:eastAsia="he-IL"/>
        </w:rPr>
        <w:t xml:space="preserve">וגם גורמים בכירים, כולל השייח' במגזר הדרוזי. </w:t>
      </w:r>
      <w:bookmarkStart w:id="7031" w:name="_ETM_Q14_673000"/>
      <w:bookmarkEnd w:id="7031"/>
      <w:r>
        <w:rPr>
          <w:rFonts w:hint="cs"/>
          <w:rtl/>
          <w:lang w:eastAsia="he-IL"/>
        </w:rPr>
        <w:t xml:space="preserve">בעצם, את הנושא של העבודה על </w:t>
      </w:r>
      <w:bookmarkStart w:id="7032" w:name="_ETM_Q14_676360"/>
      <w:bookmarkEnd w:id="7032"/>
      <w:r>
        <w:rPr>
          <w:rFonts w:hint="cs"/>
          <w:rtl/>
        </w:rPr>
        <w:t xml:space="preserve">הסרת החסמים, המלצות </w:t>
      </w:r>
      <w:r>
        <w:rPr>
          <w:rFonts w:hint="eastAsia"/>
        </w:rPr>
        <w:t>–</w:t>
      </w:r>
      <w:r>
        <w:rPr>
          <w:rFonts w:hint="cs"/>
          <w:rtl/>
        </w:rPr>
        <w:t xml:space="preserve"> אנחנו סיימנו אותן, גם אחרי ששמענו את ההערות שלכם. זה מונח כרגע לפתחה של הממשלה. </w:t>
      </w:r>
      <w:bookmarkStart w:id="7033" w:name="_ETM_Q14_687000"/>
      <w:bookmarkEnd w:id="7033"/>
      <w:r>
        <w:rPr>
          <w:rFonts w:hint="cs"/>
          <w:rtl/>
        </w:rPr>
        <w:t xml:space="preserve">אנחנו ביקשנו שזה יעלה לסדר-היום, ובהנחה שיש מחר ישיבת ממשלה </w:t>
      </w:r>
      <w:r w:rsidR="00B87FEA">
        <w:rPr>
          <w:rFonts w:hint="eastAsia"/>
          <w:rtl/>
        </w:rPr>
        <w:t>–</w:t>
      </w:r>
      <w:r>
        <w:rPr>
          <w:rFonts w:hint="cs"/>
          <w:rtl/>
        </w:rPr>
        <w:t xml:space="preserve"> אני מקווה שתהיה ישיבת ממשלה </w:t>
      </w:r>
      <w:r w:rsidR="00B87FEA">
        <w:rPr>
          <w:rFonts w:hint="eastAsia"/>
          <w:rtl/>
        </w:rPr>
        <w:t>–</w:t>
      </w:r>
      <w:r>
        <w:rPr>
          <w:rFonts w:hint="cs"/>
          <w:rtl/>
        </w:rPr>
        <w:t xml:space="preserve"> </w:t>
      </w:r>
      <w:bookmarkStart w:id="7034" w:name="_ETM_Q14_694000"/>
      <w:bookmarkEnd w:id="7034"/>
      <w:r>
        <w:rPr>
          <w:rFonts w:hint="cs"/>
          <w:rtl/>
        </w:rPr>
        <w:t xml:space="preserve">זה אמור להיות על סדר-היום, בתקווה שזה </w:t>
      </w:r>
      <w:r w:rsidR="00B87FEA">
        <w:rPr>
          <w:rFonts w:hint="cs"/>
          <w:rtl/>
        </w:rPr>
        <w:t xml:space="preserve">באמת </w:t>
      </w:r>
      <w:r>
        <w:rPr>
          <w:rFonts w:hint="cs"/>
          <w:rtl/>
        </w:rPr>
        <w:t xml:space="preserve">יאושר. </w:t>
      </w:r>
    </w:p>
    <w:p w:rsidR="00865E88" w:rsidRDefault="00865E88" w:rsidP="00671C29">
      <w:pPr>
        <w:rPr>
          <w:rtl/>
        </w:rPr>
      </w:pPr>
      <w:bookmarkStart w:id="7035" w:name="_ETM_Q14_698000"/>
      <w:bookmarkEnd w:id="7035"/>
    </w:p>
    <w:p w:rsidR="003443EF" w:rsidRDefault="00865E88" w:rsidP="003443EF">
      <w:pPr>
        <w:rPr>
          <w:rtl/>
          <w:lang w:eastAsia="he-IL"/>
        </w:rPr>
      </w:pPr>
      <w:bookmarkStart w:id="7036" w:name="_ETM_Q14_699000"/>
      <w:bookmarkEnd w:id="7036"/>
      <w:r>
        <w:rPr>
          <w:rFonts w:hint="cs"/>
          <w:rtl/>
        </w:rPr>
        <w:t xml:space="preserve">אני חושב שזה מאוד מאוד חשוב, כי בעצם </w:t>
      </w:r>
      <w:bookmarkStart w:id="7037" w:name="_ETM_Q14_704189"/>
      <w:bookmarkEnd w:id="7037"/>
      <w:r>
        <w:rPr>
          <w:rtl/>
        </w:rPr>
        <w:t xml:space="preserve">במקביל </w:t>
      </w:r>
      <w:bookmarkStart w:id="7038" w:name="_ETM_Q14_704909"/>
      <w:bookmarkEnd w:id="7038"/>
      <w:r>
        <w:rPr>
          <w:rFonts w:hint="cs"/>
          <w:rtl/>
        </w:rPr>
        <w:t>ל</w:t>
      </w:r>
      <w:r>
        <w:rPr>
          <w:rtl/>
        </w:rPr>
        <w:t xml:space="preserve">החלטה </w:t>
      </w:r>
      <w:bookmarkStart w:id="7039" w:name="_ETM_Q14_705689"/>
      <w:bookmarkEnd w:id="7039"/>
      <w:r>
        <w:rPr>
          <w:rtl/>
        </w:rPr>
        <w:t xml:space="preserve">על </w:t>
      </w:r>
      <w:bookmarkStart w:id="7040" w:name="_ETM_Q14_705959"/>
      <w:bookmarkEnd w:id="7040"/>
      <w:r>
        <w:rPr>
          <w:rtl/>
        </w:rPr>
        <w:t xml:space="preserve">הקלות </w:t>
      </w:r>
      <w:bookmarkStart w:id="7041" w:name="_ETM_Q14_706379"/>
      <w:bookmarkEnd w:id="7041"/>
      <w:r>
        <w:rPr>
          <w:rtl/>
        </w:rPr>
        <w:t xml:space="preserve">במדיניות </w:t>
      </w:r>
      <w:bookmarkStart w:id="7042" w:name="_ETM_Q14_707459"/>
      <w:bookmarkEnd w:id="7042"/>
      <w:r>
        <w:rPr>
          <w:rtl/>
        </w:rPr>
        <w:t xml:space="preserve">האכיפה </w:t>
      </w:r>
      <w:bookmarkStart w:id="7043" w:name="_ETM_Q14_707909"/>
      <w:bookmarkEnd w:id="7043"/>
      <w:r w:rsidR="00B87FEA">
        <w:rPr>
          <w:rFonts w:hint="cs"/>
          <w:rtl/>
        </w:rPr>
        <w:t xml:space="preserve">לפי </w:t>
      </w:r>
      <w:r>
        <w:rPr>
          <w:rFonts w:hint="cs"/>
          <w:rtl/>
        </w:rPr>
        <w:t>קמיניץ,</w:t>
      </w:r>
      <w:r>
        <w:rPr>
          <w:rtl/>
        </w:rPr>
        <w:t xml:space="preserve"> </w:t>
      </w:r>
      <w:bookmarkStart w:id="7044" w:name="_ETM_Q14_709489"/>
      <w:bookmarkEnd w:id="7044"/>
      <w:r>
        <w:rPr>
          <w:rtl/>
        </w:rPr>
        <w:t xml:space="preserve">שקיבלנו </w:t>
      </w:r>
      <w:bookmarkStart w:id="7045" w:name="_ETM_Q14_710059"/>
      <w:bookmarkEnd w:id="7045"/>
      <w:r>
        <w:rPr>
          <w:rtl/>
        </w:rPr>
        <w:t xml:space="preserve">גם </w:t>
      </w:r>
      <w:bookmarkStart w:id="7046" w:name="_ETM_Q14_710239"/>
      <w:bookmarkEnd w:id="7046"/>
      <w:r>
        <w:rPr>
          <w:rtl/>
        </w:rPr>
        <w:t xml:space="preserve">כן </w:t>
      </w:r>
      <w:bookmarkStart w:id="7047" w:name="_ETM_Q14_710419"/>
      <w:bookmarkEnd w:id="7047"/>
      <w:r>
        <w:rPr>
          <w:rtl/>
        </w:rPr>
        <w:t xml:space="preserve">לפני </w:t>
      </w:r>
      <w:bookmarkStart w:id="7048" w:name="_ETM_Q14_710719"/>
      <w:bookmarkEnd w:id="7048"/>
      <w:r>
        <w:rPr>
          <w:rFonts w:hint="cs"/>
          <w:rtl/>
        </w:rPr>
        <w:t>כמה</w:t>
      </w:r>
      <w:r>
        <w:rPr>
          <w:rtl/>
        </w:rPr>
        <w:t xml:space="preserve"> </w:t>
      </w:r>
      <w:bookmarkStart w:id="7049" w:name="_ETM_Q14_711049"/>
      <w:bookmarkEnd w:id="7049"/>
      <w:r>
        <w:rPr>
          <w:rtl/>
        </w:rPr>
        <w:t>שבועות</w:t>
      </w:r>
      <w:r>
        <w:rPr>
          <w:rFonts w:hint="cs"/>
          <w:rtl/>
        </w:rPr>
        <w:t>,</w:t>
      </w:r>
      <w:r>
        <w:rPr>
          <w:rtl/>
        </w:rPr>
        <w:t xml:space="preserve"> </w:t>
      </w:r>
      <w:bookmarkStart w:id="7050" w:name="_ETM_Q14_711349"/>
      <w:bookmarkEnd w:id="7050"/>
      <w:r>
        <w:rPr>
          <w:rtl/>
        </w:rPr>
        <w:t xml:space="preserve">וגם </w:t>
      </w:r>
      <w:bookmarkStart w:id="7051" w:name="_ETM_Q14_711650"/>
      <w:bookmarkEnd w:id="7051"/>
      <w:r>
        <w:rPr>
          <w:rtl/>
        </w:rPr>
        <w:t xml:space="preserve">אחרי </w:t>
      </w:r>
      <w:bookmarkStart w:id="7052" w:name="_ETM_Q14_712159"/>
      <w:bookmarkEnd w:id="7052"/>
      <w:r>
        <w:rPr>
          <w:rtl/>
        </w:rPr>
        <w:t xml:space="preserve">דין </w:t>
      </w:r>
      <w:bookmarkStart w:id="7053" w:name="_ETM_Q14_712339"/>
      <w:bookmarkEnd w:id="7053"/>
      <w:r>
        <w:rPr>
          <w:rtl/>
        </w:rPr>
        <w:t xml:space="preserve">ודברים </w:t>
      </w:r>
      <w:bookmarkStart w:id="7054" w:name="_ETM_Q14_713089"/>
      <w:bookmarkEnd w:id="7054"/>
      <w:r>
        <w:rPr>
          <w:rtl/>
        </w:rPr>
        <w:t xml:space="preserve">ארוך </w:t>
      </w:r>
      <w:bookmarkStart w:id="7055" w:name="_ETM_Q14_713419"/>
      <w:bookmarkEnd w:id="7055"/>
      <w:r>
        <w:rPr>
          <w:rtl/>
        </w:rPr>
        <w:t>איתכם</w:t>
      </w:r>
      <w:r>
        <w:rPr>
          <w:rFonts w:hint="cs"/>
          <w:rtl/>
        </w:rPr>
        <w:t>,</w:t>
      </w:r>
      <w:r>
        <w:rPr>
          <w:rtl/>
        </w:rPr>
        <w:t xml:space="preserve"> </w:t>
      </w:r>
      <w:bookmarkStart w:id="7056" w:name="_ETM_Q14_715829"/>
      <w:bookmarkEnd w:id="7056"/>
      <w:r>
        <w:rPr>
          <w:rtl/>
        </w:rPr>
        <w:t xml:space="preserve">אנחנו </w:t>
      </w:r>
      <w:bookmarkStart w:id="7057" w:name="_ETM_Q14_716370"/>
      <w:bookmarkStart w:id="7058" w:name="_ETM_Q14_717420"/>
      <w:bookmarkEnd w:id="7057"/>
      <w:bookmarkEnd w:id="7058"/>
      <w:r>
        <w:rPr>
          <w:rtl/>
        </w:rPr>
        <w:t xml:space="preserve">צריכים </w:t>
      </w:r>
      <w:bookmarkStart w:id="7059" w:name="_ETM_Q14_717689"/>
      <w:bookmarkEnd w:id="7059"/>
      <w:r>
        <w:rPr>
          <w:rtl/>
        </w:rPr>
        <w:t xml:space="preserve">להשלים </w:t>
      </w:r>
      <w:bookmarkStart w:id="7060" w:name="_ETM_Q14_718049"/>
      <w:bookmarkEnd w:id="7060"/>
      <w:r>
        <w:rPr>
          <w:rtl/>
        </w:rPr>
        <w:t xml:space="preserve">את </w:t>
      </w:r>
      <w:bookmarkStart w:id="7061" w:name="_ETM_Q14_718109"/>
      <w:bookmarkEnd w:id="7061"/>
      <w:r>
        <w:rPr>
          <w:rtl/>
        </w:rPr>
        <w:t xml:space="preserve">החלק </w:t>
      </w:r>
      <w:bookmarkStart w:id="7062" w:name="_ETM_Q14_718379"/>
      <w:bookmarkEnd w:id="7062"/>
      <w:r>
        <w:rPr>
          <w:rtl/>
        </w:rPr>
        <w:t xml:space="preserve">של </w:t>
      </w:r>
      <w:bookmarkStart w:id="7063" w:name="_ETM_Q14_718559"/>
      <w:bookmarkEnd w:id="7063"/>
      <w:r>
        <w:rPr>
          <w:rFonts w:hint="cs"/>
          <w:rtl/>
        </w:rPr>
        <w:t>ה</w:t>
      </w:r>
      <w:r>
        <w:rPr>
          <w:rtl/>
        </w:rPr>
        <w:t>תכנון</w:t>
      </w:r>
      <w:r w:rsidR="00B87FEA">
        <w:rPr>
          <w:rFonts w:hint="cs"/>
          <w:rtl/>
        </w:rPr>
        <w:t>,</w:t>
      </w:r>
      <w:r>
        <w:rPr>
          <w:rtl/>
        </w:rPr>
        <w:t xml:space="preserve"> </w:t>
      </w:r>
      <w:bookmarkStart w:id="7064" w:name="_ETM_Q14_719010"/>
      <w:bookmarkEnd w:id="7064"/>
      <w:r>
        <w:rPr>
          <w:rtl/>
        </w:rPr>
        <w:t xml:space="preserve">כי </w:t>
      </w:r>
      <w:bookmarkStart w:id="7065" w:name="_ETM_Q14_719129"/>
      <w:bookmarkEnd w:id="7065"/>
      <w:r>
        <w:rPr>
          <w:rtl/>
        </w:rPr>
        <w:t xml:space="preserve">בלי </w:t>
      </w:r>
      <w:bookmarkStart w:id="7066" w:name="_ETM_Q14_719279"/>
      <w:bookmarkEnd w:id="7066"/>
      <w:r>
        <w:rPr>
          <w:rtl/>
        </w:rPr>
        <w:t xml:space="preserve">התכנון </w:t>
      </w:r>
      <w:bookmarkStart w:id="7067" w:name="_ETM_Q14_720330"/>
      <w:bookmarkEnd w:id="7067"/>
      <w:r>
        <w:rPr>
          <w:rtl/>
        </w:rPr>
        <w:t xml:space="preserve">אנחנו </w:t>
      </w:r>
      <w:bookmarkStart w:id="7068" w:name="_ETM_Q14_720569"/>
      <w:bookmarkEnd w:id="7068"/>
      <w:r>
        <w:rPr>
          <w:rtl/>
        </w:rPr>
        <w:t xml:space="preserve">לא </w:t>
      </w:r>
      <w:bookmarkStart w:id="7069" w:name="_ETM_Q14_720660"/>
      <w:bookmarkEnd w:id="7069"/>
      <w:r>
        <w:rPr>
          <w:rtl/>
        </w:rPr>
        <w:t xml:space="preserve">נייצר </w:t>
      </w:r>
      <w:bookmarkStart w:id="7070" w:name="_ETM_Q14_721020"/>
      <w:bookmarkEnd w:id="7070"/>
      <w:r>
        <w:rPr>
          <w:rtl/>
        </w:rPr>
        <w:t>תוצאה</w:t>
      </w:r>
      <w:r>
        <w:rPr>
          <w:rFonts w:hint="cs"/>
          <w:rtl/>
        </w:rPr>
        <w:t>.</w:t>
      </w:r>
      <w:r>
        <w:rPr>
          <w:rtl/>
        </w:rPr>
        <w:t xml:space="preserve"> </w:t>
      </w:r>
      <w:bookmarkStart w:id="7071" w:name="_ETM_Q14_722140"/>
      <w:bookmarkEnd w:id="7071"/>
      <w:r>
        <w:rPr>
          <w:rtl/>
        </w:rPr>
        <w:t xml:space="preserve">הסרת </w:t>
      </w:r>
      <w:bookmarkStart w:id="7072" w:name="_ETM_Q14_722739"/>
      <w:bookmarkEnd w:id="7072"/>
      <w:r>
        <w:rPr>
          <w:rtl/>
        </w:rPr>
        <w:t xml:space="preserve">חסמים </w:t>
      </w:r>
      <w:bookmarkStart w:id="7073" w:name="_ETM_Q14_723220"/>
      <w:bookmarkEnd w:id="7073"/>
      <w:r>
        <w:rPr>
          <w:rtl/>
        </w:rPr>
        <w:t xml:space="preserve">זה </w:t>
      </w:r>
      <w:bookmarkStart w:id="7074" w:name="_ETM_Q14_723340"/>
      <w:bookmarkEnd w:id="7074"/>
      <w:r>
        <w:rPr>
          <w:rtl/>
        </w:rPr>
        <w:t xml:space="preserve">דבר </w:t>
      </w:r>
      <w:bookmarkStart w:id="7075" w:name="_ETM_Q14_723580"/>
      <w:bookmarkEnd w:id="7075"/>
      <w:r>
        <w:rPr>
          <w:rtl/>
        </w:rPr>
        <w:t xml:space="preserve">מאוד </w:t>
      </w:r>
      <w:bookmarkStart w:id="7076" w:name="_ETM_Q14_723790"/>
      <w:bookmarkEnd w:id="7076"/>
      <w:r>
        <w:rPr>
          <w:rFonts w:hint="cs"/>
          <w:rtl/>
        </w:rPr>
        <w:t xml:space="preserve">מאוד מרכזי, והסרת החסמים צריכה גם להתייחס לקשיים </w:t>
      </w:r>
      <w:bookmarkStart w:id="7077" w:name="_ETM_Q14_726000"/>
      <w:bookmarkEnd w:id="7077"/>
      <w:r>
        <w:rPr>
          <w:rFonts w:hint="cs"/>
          <w:rtl/>
        </w:rPr>
        <w:t xml:space="preserve">הייחודיים שקיימים גם במגזר הערבי </w:t>
      </w:r>
      <w:r w:rsidR="00B87FEA">
        <w:rPr>
          <w:rFonts w:hint="eastAsia"/>
          <w:rtl/>
        </w:rPr>
        <w:t>–</w:t>
      </w:r>
      <w:r>
        <w:rPr>
          <w:rFonts w:hint="cs"/>
          <w:rtl/>
        </w:rPr>
        <w:t xml:space="preserve"> ואנחנו יודעים שיש דברים ייחודיים במגזר הערבי</w:t>
      </w:r>
      <w:r w:rsidR="00B87FEA">
        <w:rPr>
          <w:rFonts w:hint="cs"/>
          <w:rtl/>
        </w:rPr>
        <w:t>:</w:t>
      </w:r>
      <w:r w:rsidR="00B87FEA">
        <w:rPr>
          <w:rFonts w:hint="eastAsia"/>
          <w:rtl/>
        </w:rPr>
        <w:t xml:space="preserve"> </w:t>
      </w:r>
      <w:r>
        <w:rPr>
          <w:rFonts w:hint="cs"/>
          <w:rtl/>
        </w:rPr>
        <w:t xml:space="preserve">המבנה של בעלות פרטית והמבנה של רישום חסר </w:t>
      </w:r>
      <w:bookmarkStart w:id="7078" w:name="_ETM_Q14_738000"/>
      <w:bookmarkEnd w:id="7078"/>
      <w:r w:rsidR="00B87FEA">
        <w:rPr>
          <w:rFonts w:hint="eastAsia"/>
          <w:rtl/>
        </w:rPr>
        <w:t>–</w:t>
      </w:r>
      <w:r w:rsidR="00B87FEA">
        <w:rPr>
          <w:rFonts w:hint="cs"/>
          <w:rtl/>
        </w:rPr>
        <w:t xml:space="preserve"> </w:t>
      </w:r>
      <w:r>
        <w:rPr>
          <w:rFonts w:hint="cs"/>
          <w:rtl/>
        </w:rPr>
        <w:t xml:space="preserve">לכן, יש דברים שאם אנחנו לא נשלים אנחנו נהיה בבעיה בתכנון. אנחנו רוצים להגיע לתכנון. </w:t>
      </w:r>
      <w:bookmarkStart w:id="7079" w:name="_ETM_Q14_744000"/>
      <w:bookmarkEnd w:id="7079"/>
      <w:r>
        <w:rPr>
          <w:rFonts w:hint="cs"/>
          <w:rtl/>
        </w:rPr>
        <w:t xml:space="preserve">לכן, קמיניץ, שגם ריכז את זה, אבל ריכז את זה ביחד עם גורמים נוספים </w:t>
      </w:r>
      <w:r>
        <w:rPr>
          <w:rFonts w:hint="eastAsia"/>
        </w:rPr>
        <w:t>–</w:t>
      </w:r>
      <w:r>
        <w:rPr>
          <w:rFonts w:hint="cs"/>
          <w:rtl/>
        </w:rPr>
        <w:t xml:space="preserve"> ועוד פעם, בהתייעצות עם כל הגורמים הרלוונטיים, כולל איתכם </w:t>
      </w:r>
      <w:r w:rsidR="003443EF">
        <w:rPr>
          <w:rFonts w:hint="eastAsia"/>
          <w:rtl/>
        </w:rPr>
        <w:t>–</w:t>
      </w:r>
      <w:r>
        <w:rPr>
          <w:rFonts w:hint="cs"/>
          <w:rtl/>
        </w:rPr>
        <w:t xml:space="preserve"> באמת הביא תוכנית </w:t>
      </w:r>
      <w:bookmarkStart w:id="7080" w:name="_ETM_Q14_754000"/>
      <w:bookmarkEnd w:id="7080"/>
      <w:r>
        <w:rPr>
          <w:rFonts w:hint="cs"/>
          <w:rtl/>
        </w:rPr>
        <w:t xml:space="preserve">שאני חושב שהיא מאוד יסודיות ומקיפה, </w:t>
      </w:r>
      <w:r w:rsidR="00B87FEA">
        <w:rPr>
          <w:rFonts w:hint="cs"/>
          <w:rtl/>
        </w:rPr>
        <w:t xml:space="preserve">והיא גם </w:t>
      </w:r>
      <w:r>
        <w:rPr>
          <w:rFonts w:hint="cs"/>
          <w:rtl/>
        </w:rPr>
        <w:t>פורסמה</w:t>
      </w:r>
      <w:r w:rsidR="003443EF">
        <w:rPr>
          <w:rFonts w:hint="cs"/>
          <w:rtl/>
        </w:rPr>
        <w:t>,</w:t>
      </w:r>
      <w:r>
        <w:rPr>
          <w:rFonts w:hint="cs"/>
          <w:rtl/>
        </w:rPr>
        <w:t xml:space="preserve"> וזה אחרי שקיבלנו את הערות הציבור, שמתייחסת גם למגזר הערבי וגם למגזר הדרוזי.</w:t>
      </w:r>
      <w:bookmarkStart w:id="7081" w:name="_ETM_Q14_704000"/>
      <w:bookmarkStart w:id="7082" w:name="_ETM_Q14_725319"/>
      <w:bookmarkStart w:id="7083" w:name="_ETM_Q14_766220"/>
      <w:bookmarkStart w:id="7084" w:name="TOR_Q15"/>
      <w:bookmarkEnd w:id="7081"/>
      <w:bookmarkEnd w:id="7082"/>
      <w:bookmarkEnd w:id="7083"/>
      <w:bookmarkEnd w:id="7084"/>
      <w:r w:rsidR="003443EF">
        <w:rPr>
          <w:rFonts w:hint="cs"/>
          <w:rtl/>
          <w:lang w:eastAsia="he-IL"/>
        </w:rPr>
        <w:t xml:space="preserve"> </w:t>
      </w:r>
      <w:r>
        <w:rPr>
          <w:rFonts w:hint="cs"/>
          <w:rtl/>
          <w:lang w:eastAsia="he-IL"/>
        </w:rPr>
        <w:t xml:space="preserve">אף פעם אין תוכנית מושלמת, אבל זאת תוכנית שיכולה להניע את הדברים קדימה ולייצר שינוי. </w:t>
      </w:r>
    </w:p>
    <w:p w:rsidR="003443EF" w:rsidRDefault="003443EF" w:rsidP="003443EF">
      <w:pPr>
        <w:rPr>
          <w:rtl/>
          <w:lang w:eastAsia="he-IL"/>
        </w:rPr>
      </w:pPr>
    </w:p>
    <w:p w:rsidR="00865E88" w:rsidRDefault="00865E88" w:rsidP="003443EF">
      <w:pPr>
        <w:rPr>
          <w:rtl/>
          <w:lang w:eastAsia="he-IL"/>
        </w:rPr>
      </w:pPr>
      <w:r>
        <w:rPr>
          <w:rFonts w:hint="cs"/>
          <w:rtl/>
          <w:lang w:eastAsia="he-IL"/>
        </w:rPr>
        <w:t xml:space="preserve">במקביל, אנחנו </w:t>
      </w:r>
      <w:bookmarkStart w:id="7085" w:name="_ETM_Q15_172974"/>
      <w:bookmarkEnd w:id="7085"/>
      <w:r>
        <w:rPr>
          <w:rFonts w:hint="cs"/>
          <w:rtl/>
          <w:lang w:eastAsia="he-IL"/>
        </w:rPr>
        <w:t xml:space="preserve">בדין ודברים גם אצלי, בתוך משרד המשפטים </w:t>
      </w:r>
      <w:r>
        <w:rPr>
          <w:rFonts w:hint="eastAsia"/>
          <w:rtl/>
          <w:lang w:eastAsia="he-IL"/>
        </w:rPr>
        <w:t xml:space="preserve">– </w:t>
      </w:r>
      <w:r>
        <w:rPr>
          <w:rFonts w:hint="cs"/>
          <w:rtl/>
          <w:lang w:eastAsia="he-IL"/>
        </w:rPr>
        <w:t xml:space="preserve">רשם המקרקעין עם </w:t>
      </w:r>
      <w:bookmarkStart w:id="7086" w:name="_ETM_Q15_178674"/>
      <w:bookmarkEnd w:id="7086"/>
      <w:r>
        <w:rPr>
          <w:rFonts w:hint="cs"/>
          <w:rtl/>
          <w:lang w:eastAsia="he-IL"/>
        </w:rPr>
        <w:t xml:space="preserve">הטאבו, שאחר כך </w:t>
      </w:r>
      <w:r w:rsidR="003443EF">
        <w:rPr>
          <w:rFonts w:hint="cs"/>
          <w:rtl/>
          <w:lang w:eastAsia="he-IL"/>
        </w:rPr>
        <w:t xml:space="preserve">גם </w:t>
      </w:r>
      <w:r>
        <w:rPr>
          <w:rFonts w:hint="cs"/>
          <w:rtl/>
          <w:lang w:eastAsia="he-IL"/>
        </w:rPr>
        <w:t xml:space="preserve">ייקח על עצמו ברמת היישום </w:t>
      </w:r>
      <w:bookmarkStart w:id="7087" w:name="_ETM_Q15_180568"/>
      <w:bookmarkEnd w:id="7087"/>
      <w:r>
        <w:rPr>
          <w:rFonts w:hint="cs"/>
          <w:rtl/>
          <w:lang w:eastAsia="he-IL"/>
        </w:rPr>
        <w:t xml:space="preserve">את החלק של היישום ויזרז גם את היישום בנושא הזה, </w:t>
      </w:r>
      <w:bookmarkStart w:id="7088" w:name="_ETM_Q15_185676"/>
      <w:bookmarkEnd w:id="7088"/>
      <w:r>
        <w:rPr>
          <w:rFonts w:hint="cs"/>
          <w:rtl/>
          <w:lang w:eastAsia="he-IL"/>
        </w:rPr>
        <w:t>כי חלק מהדברים זה הוכחת בעלות</w:t>
      </w:r>
      <w:r w:rsidR="003443EF">
        <w:rPr>
          <w:rFonts w:hint="cs"/>
          <w:rtl/>
          <w:lang w:eastAsia="he-IL"/>
        </w:rPr>
        <w:t>:</w:t>
      </w:r>
      <w:r>
        <w:rPr>
          <w:rFonts w:hint="cs"/>
          <w:rtl/>
          <w:lang w:eastAsia="he-IL"/>
        </w:rPr>
        <w:t xml:space="preserve"> מצד אחד ברישום כתוב </w:t>
      </w:r>
      <w:bookmarkStart w:id="7089" w:name="_ETM_Q15_188824"/>
      <w:bookmarkEnd w:id="7089"/>
      <w:r>
        <w:rPr>
          <w:rFonts w:hint="cs"/>
          <w:rtl/>
          <w:lang w:eastAsia="he-IL"/>
        </w:rPr>
        <w:t xml:space="preserve">דבר אחד, </w:t>
      </w:r>
      <w:r w:rsidR="003443EF">
        <w:rPr>
          <w:rFonts w:hint="cs"/>
          <w:rtl/>
          <w:lang w:eastAsia="he-IL"/>
        </w:rPr>
        <w:t>ו</w:t>
      </w:r>
      <w:r>
        <w:rPr>
          <w:rFonts w:hint="cs"/>
          <w:rtl/>
          <w:lang w:eastAsia="he-IL"/>
        </w:rPr>
        <w:t>בשטח יש דבר אחר</w:t>
      </w:r>
      <w:r w:rsidR="003443EF">
        <w:rPr>
          <w:rFonts w:hint="cs"/>
          <w:rtl/>
          <w:lang w:eastAsia="he-IL"/>
        </w:rPr>
        <w:t>,</w:t>
      </w:r>
      <w:r>
        <w:rPr>
          <w:rFonts w:hint="cs"/>
          <w:rtl/>
          <w:lang w:eastAsia="he-IL"/>
        </w:rPr>
        <w:t xml:space="preserve"> וצריכים להוכיח את הדברים בשביל להתקדם אחר כך ביישום. אנחנו גם רתמנו את </w:t>
      </w:r>
      <w:bookmarkStart w:id="7090" w:name="_ETM_Q15_197624"/>
      <w:bookmarkEnd w:id="7090"/>
      <w:r>
        <w:rPr>
          <w:rFonts w:hint="cs"/>
          <w:rtl/>
          <w:lang w:eastAsia="he-IL"/>
        </w:rPr>
        <w:t>הטאבו שיהיה חלק מהתהליך הז</w:t>
      </w:r>
      <w:bookmarkStart w:id="7091" w:name="_ETM_Q15_200938"/>
      <w:bookmarkStart w:id="7092" w:name="_ETM_Q15_200985"/>
      <w:bookmarkEnd w:id="7091"/>
      <w:bookmarkEnd w:id="7092"/>
      <w:r>
        <w:rPr>
          <w:rFonts w:hint="cs"/>
          <w:rtl/>
          <w:lang w:eastAsia="he-IL"/>
        </w:rPr>
        <w:t xml:space="preserve">ה, שיזרז את התהליך ויעזור </w:t>
      </w:r>
      <w:bookmarkStart w:id="7093" w:name="_ETM_Q15_203533"/>
      <w:bookmarkEnd w:id="7093"/>
      <w:r>
        <w:rPr>
          <w:rFonts w:hint="cs"/>
          <w:rtl/>
          <w:lang w:eastAsia="he-IL"/>
        </w:rPr>
        <w:t xml:space="preserve">בתהליך הזה. אז אני מאוד מקווה שזה יעלה מחר. אם לא </w:t>
      </w:r>
      <w:r>
        <w:rPr>
          <w:rtl/>
          <w:lang w:eastAsia="he-IL"/>
        </w:rPr>
        <w:t>–</w:t>
      </w:r>
      <w:r>
        <w:rPr>
          <w:rFonts w:hint="cs"/>
          <w:rtl/>
          <w:lang w:eastAsia="he-IL"/>
        </w:rPr>
        <w:t xml:space="preserve"> כי ישיבת הממשלה נדחתה </w:t>
      </w:r>
      <w:bookmarkStart w:id="7094" w:name="_ETM_Q15_210057"/>
      <w:bookmarkEnd w:id="7094"/>
      <w:r>
        <w:rPr>
          <w:rFonts w:hint="cs"/>
          <w:rtl/>
          <w:lang w:eastAsia="he-IL"/>
        </w:rPr>
        <w:t xml:space="preserve">כמה פעמים </w:t>
      </w:r>
      <w:r>
        <w:rPr>
          <w:rtl/>
          <w:lang w:eastAsia="he-IL"/>
        </w:rPr>
        <w:t>–</w:t>
      </w:r>
      <w:r>
        <w:rPr>
          <w:rFonts w:hint="cs"/>
          <w:rtl/>
          <w:lang w:eastAsia="he-IL"/>
        </w:rPr>
        <w:t xml:space="preserve"> אם תהיה ישיבת ממשלה ביום ראשון </w:t>
      </w:r>
      <w:bookmarkStart w:id="7095" w:name="_ETM_Q15_214661"/>
      <w:bookmarkEnd w:id="7095"/>
      <w:r w:rsidR="003443EF">
        <w:rPr>
          <w:rFonts w:hint="eastAsia"/>
          <w:rtl/>
          <w:lang w:eastAsia="he-IL"/>
        </w:rPr>
        <w:t xml:space="preserve">– </w:t>
      </w:r>
      <w:r>
        <w:rPr>
          <w:rFonts w:hint="cs"/>
          <w:rtl/>
          <w:lang w:eastAsia="he-IL"/>
        </w:rPr>
        <w:t>שזה יעלה ביום ראשון</w:t>
      </w:r>
      <w:r w:rsidR="003443EF">
        <w:rPr>
          <w:rFonts w:hint="cs"/>
          <w:rtl/>
          <w:lang w:eastAsia="he-IL"/>
        </w:rPr>
        <w:t>;</w:t>
      </w:r>
      <w:r>
        <w:rPr>
          <w:rFonts w:hint="cs"/>
          <w:rtl/>
          <w:lang w:eastAsia="he-IL"/>
        </w:rPr>
        <w:t xml:space="preserve"> אני מקווה שמחר. כרגע זה על סדר-היום, </w:t>
      </w:r>
      <w:r w:rsidR="003443EF">
        <w:rPr>
          <w:rFonts w:hint="cs"/>
          <w:rtl/>
          <w:lang w:eastAsia="he-IL"/>
        </w:rPr>
        <w:t>ו</w:t>
      </w:r>
      <w:r>
        <w:rPr>
          <w:rFonts w:hint="cs"/>
          <w:rtl/>
          <w:lang w:eastAsia="he-IL"/>
        </w:rPr>
        <w:t xml:space="preserve">אני מקווה </w:t>
      </w:r>
      <w:bookmarkStart w:id="7096" w:name="_ETM_Q15_218474"/>
      <w:bookmarkEnd w:id="7096"/>
      <w:r>
        <w:rPr>
          <w:rFonts w:hint="cs"/>
          <w:rtl/>
          <w:lang w:eastAsia="he-IL"/>
        </w:rPr>
        <w:t xml:space="preserve">שזה יישאר על סדר-היום, והכוונה שלנו היא להציג את זה בצורה מסודרת בישיבת הממשלה ולאשר </w:t>
      </w:r>
      <w:bookmarkStart w:id="7097" w:name="_ETM_Q15_221950"/>
      <w:bookmarkEnd w:id="7097"/>
      <w:r>
        <w:rPr>
          <w:rFonts w:hint="cs"/>
          <w:rtl/>
          <w:lang w:eastAsia="he-IL"/>
        </w:rPr>
        <w:t xml:space="preserve">את זה בישיבה. </w:t>
      </w:r>
    </w:p>
    <w:p w:rsidR="00865E88" w:rsidRDefault="00865E88" w:rsidP="00671C29">
      <w:pPr>
        <w:rPr>
          <w:rtl/>
          <w:lang w:eastAsia="he-IL"/>
        </w:rPr>
      </w:pPr>
    </w:p>
    <w:p w:rsidR="00865E88" w:rsidRDefault="00865E88" w:rsidP="00671C29">
      <w:pPr>
        <w:pStyle w:val="af6"/>
        <w:rPr>
          <w:rtl/>
        </w:rPr>
      </w:pPr>
      <w:r w:rsidRPr="00CF529A">
        <w:rPr>
          <w:rStyle w:val="TagStyle"/>
          <w:rtl/>
        </w:rPr>
        <w:t xml:space="preserve"> &lt;&lt; יור &gt;&gt;</w:t>
      </w:r>
      <w:r w:rsidRPr="008B541D">
        <w:rPr>
          <w:rStyle w:val="TagStyle"/>
          <w:rtl/>
        </w:rPr>
        <w:t xml:space="preserve"> </w:t>
      </w:r>
      <w:r>
        <w:rPr>
          <w:rtl/>
        </w:rPr>
        <w:t>היו"ר אליהו ברוכי:</w:t>
      </w:r>
      <w:r w:rsidRPr="008B541D">
        <w:rPr>
          <w:rStyle w:val="TagStyle"/>
          <w:rtl/>
        </w:rPr>
        <w:t xml:space="preserve"> </w:t>
      </w:r>
      <w:r w:rsidRPr="00CF529A">
        <w:rPr>
          <w:rStyle w:val="TagStyle"/>
          <w:rtl/>
        </w:rPr>
        <w:t>&lt;&lt; יור &gt;&gt;</w:t>
      </w:r>
      <w:r>
        <w:rPr>
          <w:rtl/>
        </w:rPr>
        <w:t xml:space="preserve"> </w:t>
      </w:r>
    </w:p>
    <w:p w:rsidR="00865E88" w:rsidRDefault="00865E88" w:rsidP="00753B1E">
      <w:pPr>
        <w:rPr>
          <w:rtl/>
          <w:lang w:eastAsia="he-IL"/>
        </w:rPr>
      </w:pPr>
    </w:p>
    <w:p w:rsidR="003443EF" w:rsidRDefault="00865E88" w:rsidP="003443EF">
      <w:pPr>
        <w:rPr>
          <w:rtl/>
          <w:lang w:eastAsia="he-IL"/>
        </w:rPr>
      </w:pPr>
      <w:r>
        <w:rPr>
          <w:rFonts w:hint="cs"/>
          <w:rtl/>
          <w:lang w:eastAsia="he-IL"/>
        </w:rPr>
        <w:t>תודה רבה</w:t>
      </w:r>
      <w:r w:rsidR="003443EF">
        <w:rPr>
          <w:rFonts w:hint="cs"/>
          <w:rtl/>
          <w:lang w:eastAsia="he-IL"/>
        </w:rPr>
        <w:t>.</w:t>
      </w:r>
      <w:r>
        <w:rPr>
          <w:rFonts w:hint="cs"/>
          <w:rtl/>
          <w:lang w:eastAsia="he-IL"/>
        </w:rPr>
        <w:t xml:space="preserve"> </w:t>
      </w:r>
    </w:p>
    <w:p w:rsidR="003443EF" w:rsidRDefault="003443EF" w:rsidP="003443EF">
      <w:pPr>
        <w:rPr>
          <w:rtl/>
          <w:lang w:eastAsia="he-IL"/>
        </w:rPr>
      </w:pPr>
    </w:p>
    <w:p w:rsidR="00865E88" w:rsidRDefault="00865E88" w:rsidP="003443EF">
      <w:pPr>
        <w:rPr>
          <w:rtl/>
          <w:lang w:eastAsia="he-IL"/>
        </w:rPr>
      </w:pPr>
      <w:r>
        <w:rPr>
          <w:rFonts w:hint="cs"/>
          <w:rtl/>
          <w:lang w:eastAsia="he-IL"/>
        </w:rPr>
        <w:t xml:space="preserve">סיימנו עם פרק השאילתות. </w:t>
      </w:r>
    </w:p>
    <w:p w:rsidR="00865E88" w:rsidRDefault="00865E88" w:rsidP="00671C29">
      <w:pPr>
        <w:rPr>
          <w:rtl/>
          <w:lang w:eastAsia="he-IL"/>
        </w:rPr>
      </w:pPr>
      <w:bookmarkStart w:id="7098" w:name="_ETM_Q15_230501"/>
      <w:bookmarkStart w:id="7099" w:name="_ETM_Q15_230576"/>
      <w:bookmarkStart w:id="7100" w:name="_ETM_Q15_230924"/>
      <w:bookmarkStart w:id="7101" w:name="_ETM_Q15_230989"/>
      <w:bookmarkEnd w:id="7098"/>
      <w:bookmarkEnd w:id="7099"/>
      <w:bookmarkEnd w:id="7100"/>
      <w:bookmarkEnd w:id="7101"/>
    </w:p>
    <w:p w:rsidR="00865E88" w:rsidRDefault="00865E88" w:rsidP="00671C29">
      <w:pPr>
        <w:rPr>
          <w:lang w:eastAsia="he-IL"/>
        </w:rPr>
      </w:pPr>
    </w:p>
    <w:p w:rsidR="00865E88" w:rsidRDefault="00865E88" w:rsidP="00BC664D">
      <w:pPr>
        <w:pStyle w:val="a6"/>
        <w:rPr>
          <w:rtl/>
          <w:lang w:eastAsia="he-IL"/>
        </w:rPr>
      </w:pPr>
      <w:bookmarkStart w:id="7102" w:name="ET_hatsach_622100_3"/>
      <w:r w:rsidRPr="00CF529A">
        <w:rPr>
          <w:rStyle w:val="TagStyle"/>
          <w:rtl/>
        </w:rPr>
        <w:t xml:space="preserve"> &lt;&lt; הצח &gt;&gt;</w:t>
      </w:r>
      <w:r w:rsidRPr="008B13D2">
        <w:rPr>
          <w:rStyle w:val="TagStyle"/>
          <w:rtl/>
        </w:rPr>
        <w:t xml:space="preserve"> </w:t>
      </w:r>
      <w:bookmarkStart w:id="7103" w:name="_Toc59034623"/>
      <w:bookmarkStart w:id="7104" w:name="_Toc59042208"/>
      <w:r>
        <w:rPr>
          <w:rtl/>
          <w:lang w:eastAsia="he-IL"/>
        </w:rPr>
        <w:t>הצעת חוק חוזה העבודה (הסדרי עבודה מרחוק), התש"ף</w:t>
      </w:r>
      <w:r w:rsidR="00BC664D">
        <w:rPr>
          <w:rFonts w:hint="cs"/>
          <w:rtl/>
          <w:lang w:eastAsia="he-IL"/>
        </w:rPr>
        <w:t>–</w:t>
      </w:r>
      <w:r>
        <w:rPr>
          <w:rtl/>
          <w:lang w:eastAsia="he-IL"/>
        </w:rPr>
        <w:t>2020</w:t>
      </w:r>
      <w:bookmarkEnd w:id="7103"/>
      <w:bookmarkEnd w:id="7104"/>
      <w:r w:rsidRPr="008B13D2">
        <w:rPr>
          <w:rStyle w:val="TagStyle"/>
          <w:rtl/>
        </w:rPr>
        <w:t xml:space="preserve"> </w:t>
      </w:r>
      <w:r w:rsidRPr="00CF529A">
        <w:rPr>
          <w:rStyle w:val="TagStyle"/>
          <w:rtl/>
        </w:rPr>
        <w:t>&lt;&lt; הצח &gt;&gt;</w:t>
      </w:r>
      <w:r>
        <w:rPr>
          <w:rtl/>
          <w:lang w:eastAsia="he-IL"/>
        </w:rPr>
        <w:t xml:space="preserve"> </w:t>
      </w:r>
      <w:bookmarkEnd w:id="7102"/>
    </w:p>
    <w:p w:rsidR="00865E88" w:rsidRDefault="00865E88" w:rsidP="00671C29">
      <w:pPr>
        <w:rPr>
          <w:rtl/>
          <w:lang w:eastAsia="he-IL"/>
        </w:rPr>
      </w:pPr>
      <w:r>
        <w:rPr>
          <w:rtl/>
          <w:lang w:eastAsia="he-IL"/>
        </w:rPr>
        <w:t xml:space="preserve">[הצעת חוק </w:t>
      </w:r>
      <w:r>
        <w:rPr>
          <w:rFonts w:hint="cs"/>
          <w:rtl/>
          <w:lang w:eastAsia="he-IL"/>
        </w:rPr>
        <w:t>פ/1633/23; נספחות.</w:t>
      </w:r>
      <w:r>
        <w:rPr>
          <w:rtl/>
          <w:lang w:eastAsia="he-IL"/>
        </w:rPr>
        <w:t>]</w:t>
      </w:r>
    </w:p>
    <w:p w:rsidR="00865E88" w:rsidRDefault="00865E88" w:rsidP="00671C29">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865E88" w:rsidRDefault="00865E88" w:rsidP="00671C29">
      <w:pPr>
        <w:rPr>
          <w:rtl/>
          <w:lang w:eastAsia="he-IL"/>
        </w:rPr>
      </w:pPr>
    </w:p>
    <w:p w:rsidR="00865E88" w:rsidRDefault="00865E88" w:rsidP="00671C29">
      <w:pPr>
        <w:pStyle w:val="af6"/>
        <w:rPr>
          <w:rtl/>
        </w:rPr>
      </w:pPr>
      <w:bookmarkStart w:id="7105" w:name="_ETM_Q15_229594"/>
      <w:bookmarkStart w:id="7106" w:name="_ETM_Q15_229664"/>
      <w:bookmarkEnd w:id="7105"/>
      <w:bookmarkEnd w:id="7106"/>
      <w:r w:rsidRPr="00CF529A">
        <w:rPr>
          <w:rStyle w:val="TagStyle"/>
          <w:rtl/>
        </w:rPr>
        <w:t xml:space="preserve"> &lt;&lt; יור &gt;&gt;</w:t>
      </w:r>
      <w:r w:rsidRPr="008B13D2">
        <w:rPr>
          <w:rStyle w:val="TagStyle"/>
          <w:rtl/>
        </w:rPr>
        <w:t xml:space="preserve"> </w:t>
      </w:r>
      <w:r>
        <w:rPr>
          <w:rtl/>
        </w:rPr>
        <w:t>היו"ר אליהו ברוכי:</w:t>
      </w:r>
      <w:r w:rsidRPr="008B13D2">
        <w:rPr>
          <w:rStyle w:val="TagStyle"/>
          <w:rtl/>
        </w:rPr>
        <w:t xml:space="preserve"> </w:t>
      </w:r>
      <w:r w:rsidRPr="00CF529A">
        <w:rPr>
          <w:rStyle w:val="TagStyle"/>
          <w:rtl/>
        </w:rPr>
        <w:t>&lt;&lt; יור &gt;&gt;</w:t>
      </w:r>
      <w:r>
        <w:rPr>
          <w:rtl/>
        </w:rPr>
        <w:t xml:space="preserve"> </w:t>
      </w:r>
    </w:p>
    <w:p w:rsidR="00865E88" w:rsidRDefault="00865E88" w:rsidP="00753B1E">
      <w:pPr>
        <w:rPr>
          <w:rtl/>
          <w:lang w:eastAsia="he-IL"/>
        </w:rPr>
      </w:pPr>
    </w:p>
    <w:p w:rsidR="00865E88" w:rsidRDefault="00865E88" w:rsidP="003443EF">
      <w:pPr>
        <w:rPr>
          <w:rtl/>
          <w:lang w:eastAsia="he-IL"/>
        </w:rPr>
      </w:pPr>
      <w:bookmarkStart w:id="7107" w:name="_ETM_Q15_230602"/>
      <w:bookmarkEnd w:id="7107"/>
      <w:r>
        <w:rPr>
          <w:rFonts w:hint="cs"/>
          <w:rtl/>
          <w:lang w:eastAsia="he-IL"/>
        </w:rPr>
        <w:t xml:space="preserve">נעבור לחקיקה. נתחיל עם הצעת </w:t>
      </w:r>
      <w:r w:rsidR="003443EF">
        <w:rPr>
          <w:rFonts w:hint="cs"/>
          <w:rtl/>
          <w:lang w:eastAsia="he-IL"/>
        </w:rPr>
        <w:t>ה</w:t>
      </w:r>
      <w:r>
        <w:rPr>
          <w:rFonts w:hint="cs"/>
          <w:rtl/>
          <w:lang w:eastAsia="he-IL"/>
        </w:rPr>
        <w:t xml:space="preserve">חוק </w:t>
      </w:r>
      <w:r w:rsidR="003443EF">
        <w:rPr>
          <w:rFonts w:hint="cs"/>
          <w:rtl/>
          <w:lang w:eastAsia="he-IL"/>
        </w:rPr>
        <w:t>ה</w:t>
      </w:r>
      <w:r>
        <w:rPr>
          <w:rFonts w:hint="cs"/>
          <w:rtl/>
          <w:lang w:eastAsia="he-IL"/>
        </w:rPr>
        <w:t xml:space="preserve">ראשונה </w:t>
      </w:r>
      <w:r w:rsidR="003443EF">
        <w:rPr>
          <w:rFonts w:hint="eastAsia"/>
          <w:rtl/>
          <w:lang w:eastAsia="he-IL"/>
        </w:rPr>
        <w:t xml:space="preserve">– </w:t>
      </w:r>
      <w:r>
        <w:rPr>
          <w:rFonts w:hint="cs"/>
          <w:rtl/>
          <w:lang w:eastAsia="he-IL"/>
        </w:rPr>
        <w:t xml:space="preserve">הצעת </w:t>
      </w:r>
      <w:bookmarkStart w:id="7108" w:name="_ETM_Q15_233791"/>
      <w:bookmarkEnd w:id="7108"/>
      <w:r>
        <w:rPr>
          <w:rFonts w:hint="cs"/>
          <w:rtl/>
          <w:lang w:eastAsia="he-IL"/>
        </w:rPr>
        <w:t>חוק חוזה העבודה (הסדרי עבודה מרחוק), התש"ף</w:t>
      </w:r>
      <w:r>
        <w:rPr>
          <w:rFonts w:hint="eastAsia"/>
          <w:rtl/>
          <w:lang w:eastAsia="he-IL"/>
        </w:rPr>
        <w:t>–</w:t>
      </w:r>
      <w:r>
        <w:rPr>
          <w:rFonts w:hint="cs"/>
          <w:rtl/>
          <w:lang w:eastAsia="he-IL"/>
        </w:rPr>
        <w:t xml:space="preserve">2020, הצעת חוק של </w:t>
      </w:r>
      <w:bookmarkStart w:id="7109" w:name="_ETM_Q15_239829"/>
      <w:bookmarkEnd w:id="7109"/>
      <w:r>
        <w:rPr>
          <w:rFonts w:hint="cs"/>
          <w:rtl/>
          <w:lang w:eastAsia="he-IL"/>
        </w:rPr>
        <w:t>חברת הכנסת מיקי חיימוביץ'</w:t>
      </w:r>
      <w:r w:rsidR="003443EF">
        <w:rPr>
          <w:rFonts w:hint="cs"/>
          <w:rtl/>
          <w:lang w:eastAsia="he-IL"/>
        </w:rPr>
        <w:t>.</w:t>
      </w:r>
      <w:r>
        <w:rPr>
          <w:rFonts w:hint="cs"/>
          <w:rtl/>
          <w:lang w:eastAsia="he-IL"/>
        </w:rPr>
        <w:t xml:space="preserve"> בבקשה. </w:t>
      </w:r>
    </w:p>
    <w:p w:rsidR="00865E88" w:rsidRPr="008B13D2" w:rsidRDefault="00865E88" w:rsidP="00671C29">
      <w:pPr>
        <w:rPr>
          <w:rtl/>
          <w:lang w:eastAsia="he-IL"/>
        </w:rPr>
      </w:pPr>
      <w:bookmarkStart w:id="7110" w:name="_ETM_Q15_244723"/>
      <w:bookmarkStart w:id="7111" w:name="_ETM_Q15_244806"/>
      <w:bookmarkEnd w:id="7110"/>
      <w:bookmarkEnd w:id="7111"/>
    </w:p>
    <w:p w:rsidR="00865E88" w:rsidRDefault="00865E88" w:rsidP="00671C29">
      <w:pPr>
        <w:pStyle w:val="a4"/>
        <w:rPr>
          <w:rtl/>
        </w:rPr>
      </w:pPr>
      <w:bookmarkStart w:id="7112" w:name="ET_speaker_5777_4"/>
      <w:r w:rsidRPr="00CF529A">
        <w:rPr>
          <w:rStyle w:val="TagStyle"/>
          <w:rtl/>
        </w:rPr>
        <w:t xml:space="preserve"> &lt;&lt; דובר &gt;&gt;</w:t>
      </w:r>
      <w:r w:rsidRPr="008B541D">
        <w:rPr>
          <w:rStyle w:val="TagStyle"/>
          <w:rtl/>
        </w:rPr>
        <w:t xml:space="preserve"> </w:t>
      </w:r>
      <w:bookmarkStart w:id="7113" w:name="_Toc59034624"/>
      <w:bookmarkStart w:id="7114" w:name="_Toc59042209"/>
      <w:r>
        <w:rPr>
          <w:rtl/>
        </w:rPr>
        <w:t>מיקי חיימוביץ' (כחול לבן):</w:t>
      </w:r>
      <w:bookmarkEnd w:id="7113"/>
      <w:bookmarkEnd w:id="7114"/>
      <w:r w:rsidRPr="008B541D">
        <w:rPr>
          <w:rStyle w:val="TagStyle"/>
          <w:rtl/>
        </w:rPr>
        <w:t xml:space="preserve"> </w:t>
      </w:r>
      <w:r w:rsidRPr="00CF529A">
        <w:rPr>
          <w:rStyle w:val="TagStyle"/>
          <w:rtl/>
        </w:rPr>
        <w:t>&lt;&lt; דובר &gt;&gt;</w:t>
      </w:r>
      <w:r>
        <w:rPr>
          <w:rtl/>
        </w:rPr>
        <w:t xml:space="preserve"> </w:t>
      </w:r>
      <w:bookmarkEnd w:id="7112"/>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תודה רבה. אדוני היושב-ראש, גברתי </w:t>
      </w:r>
      <w:bookmarkStart w:id="7115" w:name="_ETM_Q15_272519"/>
      <w:bookmarkEnd w:id="7115"/>
      <w:r>
        <w:rPr>
          <w:rFonts w:hint="cs"/>
          <w:rtl/>
          <w:lang w:eastAsia="he-IL"/>
        </w:rPr>
        <w:t xml:space="preserve">מזכירת הכנסת, חברי הכנסת, </w:t>
      </w:r>
      <w:bookmarkStart w:id="7116" w:name="_ETM_Q15_249339"/>
      <w:bookmarkStart w:id="7117" w:name="_ETM_Q15_249373"/>
      <w:bookmarkEnd w:id="7116"/>
      <w:bookmarkEnd w:id="7117"/>
      <w:r>
        <w:rPr>
          <w:rFonts w:hint="cs"/>
          <w:rtl/>
          <w:lang w:eastAsia="he-IL"/>
        </w:rPr>
        <w:t xml:space="preserve">החוק שאני מבקשת להביא להצבעה היום נולד בין השאר </w:t>
      </w:r>
      <w:r w:rsidR="00753B1E">
        <w:rPr>
          <w:rFonts w:hint="cs"/>
          <w:rtl/>
          <w:lang w:eastAsia="he-IL"/>
        </w:rPr>
        <w:t>– – –</w:t>
      </w:r>
      <w:r>
        <w:rPr>
          <w:rFonts w:hint="cs"/>
          <w:rtl/>
          <w:lang w:eastAsia="he-IL"/>
        </w:rPr>
        <w:t xml:space="preserve"> </w:t>
      </w:r>
    </w:p>
    <w:p w:rsidR="00865E88" w:rsidRDefault="00865E88" w:rsidP="00671C29">
      <w:pPr>
        <w:rPr>
          <w:rtl/>
          <w:lang w:eastAsia="he-IL"/>
        </w:rPr>
      </w:pPr>
      <w:bookmarkStart w:id="7118" w:name="_ETM_Q15_284992"/>
      <w:bookmarkStart w:id="7119" w:name="_ETM_Q15_285060"/>
      <w:bookmarkEnd w:id="7118"/>
      <w:bookmarkEnd w:id="7119"/>
    </w:p>
    <w:p w:rsidR="00865E88" w:rsidRDefault="00865E88" w:rsidP="00671C29">
      <w:pPr>
        <w:pStyle w:val="af6"/>
        <w:rPr>
          <w:rtl/>
        </w:rPr>
      </w:pPr>
      <w:r w:rsidRPr="00CF529A">
        <w:rPr>
          <w:rStyle w:val="TagStyle"/>
          <w:rtl/>
        </w:rPr>
        <w:t xml:space="preserve"> &lt;&lt; יור &gt;&gt;</w:t>
      </w:r>
      <w:r w:rsidRPr="008B13D2">
        <w:rPr>
          <w:rStyle w:val="TagStyle"/>
          <w:rtl/>
        </w:rPr>
        <w:t xml:space="preserve"> </w:t>
      </w:r>
      <w:r>
        <w:rPr>
          <w:rtl/>
        </w:rPr>
        <w:t>היו"ר אליהו ברוכי:</w:t>
      </w:r>
      <w:r w:rsidRPr="008B13D2">
        <w:rPr>
          <w:rStyle w:val="TagStyle"/>
          <w:rtl/>
        </w:rPr>
        <w:t xml:space="preserve"> </w:t>
      </w:r>
      <w:r w:rsidRPr="00CF529A">
        <w:rPr>
          <w:rStyle w:val="TagStyle"/>
          <w:rtl/>
        </w:rPr>
        <w:t>&lt;&lt; יור &gt;&gt;</w:t>
      </w:r>
      <w:r>
        <w:rPr>
          <w:rtl/>
        </w:rPr>
        <w:t xml:space="preserve"> </w:t>
      </w:r>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חברי הכנסת, </w:t>
      </w:r>
      <w:bookmarkStart w:id="7120" w:name="_ETM_Q15_281866"/>
      <w:bookmarkEnd w:id="7120"/>
      <w:r>
        <w:rPr>
          <w:rFonts w:hint="cs"/>
          <w:rtl/>
          <w:lang w:eastAsia="he-IL"/>
        </w:rPr>
        <w:t xml:space="preserve">בבקשה. חבר הכנסת יוסף ג'בארין, חבר הכנסת יוסף </w:t>
      </w:r>
      <w:bookmarkStart w:id="7121" w:name="_ETM_Q15_287624"/>
      <w:bookmarkEnd w:id="7121"/>
      <w:r>
        <w:rPr>
          <w:rFonts w:hint="cs"/>
          <w:rtl/>
          <w:lang w:eastAsia="he-IL"/>
        </w:rPr>
        <w:t xml:space="preserve">ג'בארין, הגב שלך מאוד יפה. </w:t>
      </w:r>
      <w:bookmarkStart w:id="7122" w:name="_ETM_Q15_286901"/>
      <w:bookmarkStart w:id="7123" w:name="_ETM_Q15_286954"/>
      <w:bookmarkEnd w:id="7122"/>
      <w:bookmarkEnd w:id="7123"/>
    </w:p>
    <w:p w:rsidR="00865E88" w:rsidRDefault="00865E88" w:rsidP="00671C29">
      <w:pPr>
        <w:rPr>
          <w:rtl/>
          <w:lang w:eastAsia="he-IL"/>
        </w:rPr>
      </w:pPr>
      <w:bookmarkStart w:id="7124" w:name="_ETM_Q15_287181"/>
      <w:bookmarkStart w:id="7125" w:name="_ETM_Q15_287250"/>
      <w:bookmarkEnd w:id="7124"/>
      <w:bookmarkEnd w:id="7125"/>
    </w:p>
    <w:p w:rsidR="00865E88" w:rsidRDefault="00865E88" w:rsidP="00671C29">
      <w:pPr>
        <w:pStyle w:val="af5"/>
        <w:rPr>
          <w:rtl/>
        </w:rPr>
      </w:pPr>
      <w:bookmarkStart w:id="7126" w:name="ET_interruption_5278_6"/>
      <w:r w:rsidRPr="00CF529A">
        <w:rPr>
          <w:rStyle w:val="TagStyle"/>
          <w:rtl/>
        </w:rPr>
        <w:t xml:space="preserve"> &lt;&lt; קריאה &gt;&gt;</w:t>
      </w:r>
      <w:r w:rsidRPr="008B13D2">
        <w:rPr>
          <w:rStyle w:val="TagStyle"/>
          <w:rtl/>
        </w:rPr>
        <w:t xml:space="preserve"> </w:t>
      </w:r>
      <w:r>
        <w:rPr>
          <w:rtl/>
        </w:rPr>
        <w:t>יוסף ג'בארין (הרשימה המשותפת):</w:t>
      </w:r>
      <w:r w:rsidRPr="008B13D2">
        <w:rPr>
          <w:rStyle w:val="TagStyle"/>
          <w:rtl/>
        </w:rPr>
        <w:t xml:space="preserve"> </w:t>
      </w:r>
      <w:r w:rsidRPr="00CF529A">
        <w:rPr>
          <w:rStyle w:val="TagStyle"/>
          <w:rtl/>
        </w:rPr>
        <w:t>&lt;&lt; קריאה &gt;&gt;</w:t>
      </w:r>
      <w:r>
        <w:rPr>
          <w:rtl/>
        </w:rPr>
        <w:t xml:space="preserve"> </w:t>
      </w:r>
      <w:bookmarkEnd w:id="7126"/>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צודק. </w:t>
      </w:r>
    </w:p>
    <w:p w:rsidR="00865E88" w:rsidRDefault="00865E88" w:rsidP="00671C29">
      <w:pPr>
        <w:rPr>
          <w:rtl/>
          <w:lang w:eastAsia="he-IL"/>
        </w:rPr>
      </w:pPr>
      <w:bookmarkStart w:id="7127" w:name="_ETM_Q15_289636"/>
      <w:bookmarkStart w:id="7128" w:name="_ETM_Q15_289689"/>
      <w:bookmarkEnd w:id="7127"/>
      <w:bookmarkEnd w:id="7128"/>
    </w:p>
    <w:p w:rsidR="00865E88" w:rsidRDefault="00865E88" w:rsidP="00671C29">
      <w:pPr>
        <w:pStyle w:val="-"/>
        <w:rPr>
          <w:rtl/>
        </w:rPr>
      </w:pPr>
      <w:bookmarkStart w:id="7129" w:name="ET_speakercontinue_5777_7"/>
      <w:r w:rsidRPr="00CF529A">
        <w:rPr>
          <w:rStyle w:val="TagStyle"/>
          <w:rtl/>
        </w:rPr>
        <w:t xml:space="preserve"> &lt;&lt; דובר_המשך &gt;&gt;</w:t>
      </w:r>
      <w:r w:rsidRPr="007F4EED">
        <w:rPr>
          <w:rStyle w:val="TagStyle"/>
          <w:rtl/>
        </w:rPr>
        <w:t xml:space="preserve"> </w:t>
      </w:r>
      <w:r>
        <w:rPr>
          <w:rtl/>
        </w:rPr>
        <w:t>מיקי חיימוביץ' (כחול לבן):</w:t>
      </w:r>
      <w:r w:rsidRPr="007F4EED">
        <w:rPr>
          <w:rStyle w:val="TagStyle"/>
          <w:rtl/>
        </w:rPr>
        <w:t xml:space="preserve"> </w:t>
      </w:r>
      <w:r w:rsidRPr="00CF529A">
        <w:rPr>
          <w:rStyle w:val="TagStyle"/>
          <w:rtl/>
        </w:rPr>
        <w:t>&lt;&lt; דובר_המשך &gt;&gt;</w:t>
      </w:r>
      <w:r>
        <w:rPr>
          <w:rtl/>
        </w:rPr>
        <w:t xml:space="preserve"> </w:t>
      </w:r>
      <w:bookmarkEnd w:id="7129"/>
    </w:p>
    <w:p w:rsidR="00865E88" w:rsidRDefault="00865E88" w:rsidP="00753B1E">
      <w:pPr>
        <w:rPr>
          <w:rtl/>
          <w:lang w:eastAsia="he-IL"/>
        </w:rPr>
      </w:pPr>
    </w:p>
    <w:p w:rsidR="00865E88" w:rsidRDefault="00865E88" w:rsidP="00671C29">
      <w:pPr>
        <w:rPr>
          <w:rtl/>
          <w:lang w:eastAsia="he-IL"/>
        </w:rPr>
      </w:pPr>
      <w:bookmarkStart w:id="7130" w:name="_ETM_Q15_291805"/>
      <w:bookmarkEnd w:id="7130"/>
      <w:r>
        <w:rPr>
          <w:rFonts w:hint="cs"/>
          <w:rtl/>
          <w:lang w:eastAsia="he-IL"/>
        </w:rPr>
        <w:t xml:space="preserve">ברשותך, אתחיל מההתחלה. </w:t>
      </w:r>
    </w:p>
    <w:p w:rsidR="00865E88" w:rsidRDefault="00865E88" w:rsidP="00671C29">
      <w:pPr>
        <w:rPr>
          <w:rtl/>
          <w:lang w:eastAsia="he-IL"/>
        </w:rPr>
      </w:pPr>
    </w:p>
    <w:p w:rsidR="00865E88" w:rsidRDefault="00865E88" w:rsidP="00671C29">
      <w:pPr>
        <w:pStyle w:val="af6"/>
        <w:rPr>
          <w:rtl/>
        </w:rPr>
      </w:pPr>
      <w:r w:rsidRPr="00CF529A">
        <w:rPr>
          <w:rStyle w:val="TagStyle"/>
          <w:rtl/>
        </w:rPr>
        <w:t xml:space="preserve"> &lt;&lt; יור &gt;&gt;</w:t>
      </w:r>
      <w:r w:rsidRPr="007F4EED">
        <w:rPr>
          <w:rStyle w:val="TagStyle"/>
          <w:rtl/>
        </w:rPr>
        <w:t xml:space="preserve"> </w:t>
      </w:r>
      <w:r>
        <w:rPr>
          <w:rtl/>
        </w:rPr>
        <w:t>היו"ר אליהו ברוכי:</w:t>
      </w:r>
      <w:r w:rsidRPr="007F4EED">
        <w:rPr>
          <w:rStyle w:val="TagStyle"/>
          <w:rtl/>
        </w:rPr>
        <w:t xml:space="preserve"> </w:t>
      </w:r>
      <w:r w:rsidRPr="00CF529A">
        <w:rPr>
          <w:rStyle w:val="TagStyle"/>
          <w:rtl/>
        </w:rPr>
        <w:t>&lt;&lt; יור &gt;&gt;</w:t>
      </w:r>
      <w:r>
        <w:rPr>
          <w:rtl/>
        </w:rPr>
        <w:t xml:space="preserve"> </w:t>
      </w:r>
    </w:p>
    <w:p w:rsidR="00865E88" w:rsidRDefault="00865E88" w:rsidP="00753B1E">
      <w:pPr>
        <w:rPr>
          <w:rtl/>
          <w:lang w:eastAsia="he-IL"/>
        </w:rPr>
      </w:pPr>
    </w:p>
    <w:p w:rsidR="00865E88" w:rsidRDefault="00865E88" w:rsidP="00671C29">
      <w:pPr>
        <w:rPr>
          <w:rtl/>
          <w:lang w:eastAsia="he-IL"/>
        </w:rPr>
      </w:pPr>
      <w:bookmarkStart w:id="7131" w:name="_ETM_Q15_292267"/>
      <w:bookmarkEnd w:id="7131"/>
      <w:r>
        <w:rPr>
          <w:rFonts w:hint="cs"/>
          <w:rtl/>
          <w:lang w:eastAsia="he-IL"/>
        </w:rPr>
        <w:t xml:space="preserve">בבקשה. </w:t>
      </w:r>
      <w:bookmarkStart w:id="7132" w:name="_ETM_Q15_293279"/>
      <w:bookmarkEnd w:id="7132"/>
    </w:p>
    <w:p w:rsidR="00865E88" w:rsidRDefault="00865E88" w:rsidP="00671C29">
      <w:pPr>
        <w:rPr>
          <w:rtl/>
          <w:lang w:eastAsia="he-IL"/>
        </w:rPr>
      </w:pPr>
    </w:p>
    <w:p w:rsidR="00865E88" w:rsidRDefault="00865E88" w:rsidP="00671C29">
      <w:pPr>
        <w:pStyle w:val="-"/>
        <w:rPr>
          <w:rtl/>
        </w:rPr>
      </w:pPr>
      <w:bookmarkStart w:id="7133" w:name="ET_speakercontinue_5777_9"/>
      <w:r w:rsidRPr="00CF529A">
        <w:rPr>
          <w:rStyle w:val="TagStyle"/>
          <w:rtl/>
        </w:rPr>
        <w:t xml:space="preserve"> &lt;&lt; דובר_המשך &gt;&gt;</w:t>
      </w:r>
      <w:r w:rsidRPr="007F4EED">
        <w:rPr>
          <w:rStyle w:val="TagStyle"/>
          <w:rtl/>
        </w:rPr>
        <w:t xml:space="preserve"> </w:t>
      </w:r>
      <w:r>
        <w:rPr>
          <w:rtl/>
        </w:rPr>
        <w:t>מיקי חיימוביץ' (כחול לבן):</w:t>
      </w:r>
      <w:r w:rsidRPr="007F4EED">
        <w:rPr>
          <w:rStyle w:val="TagStyle"/>
          <w:rtl/>
        </w:rPr>
        <w:t xml:space="preserve"> </w:t>
      </w:r>
      <w:r w:rsidRPr="00CF529A">
        <w:rPr>
          <w:rStyle w:val="TagStyle"/>
          <w:rtl/>
        </w:rPr>
        <w:t>&lt;&lt; דובר_המשך &gt;&gt;</w:t>
      </w:r>
      <w:r>
        <w:rPr>
          <w:rtl/>
        </w:rPr>
        <w:t xml:space="preserve"> </w:t>
      </w:r>
      <w:bookmarkEnd w:id="7133"/>
    </w:p>
    <w:p w:rsidR="00865E88" w:rsidRDefault="00865E88" w:rsidP="00753B1E">
      <w:pPr>
        <w:rPr>
          <w:rtl/>
          <w:lang w:eastAsia="he-IL"/>
        </w:rPr>
      </w:pPr>
    </w:p>
    <w:p w:rsidR="003443EF" w:rsidRDefault="00865E88" w:rsidP="003443EF">
      <w:pPr>
        <w:rPr>
          <w:rtl/>
          <w:lang w:eastAsia="he-IL"/>
        </w:rPr>
      </w:pPr>
      <w:bookmarkStart w:id="7134" w:name="_ETM_Q15_292750"/>
      <w:bookmarkEnd w:id="7134"/>
      <w:r>
        <w:rPr>
          <w:rFonts w:hint="cs"/>
          <w:rtl/>
          <w:lang w:eastAsia="he-IL"/>
        </w:rPr>
        <w:t xml:space="preserve">חברי כנסת יקרים, החוק שאני מבקשת להביא להצבעה היום נולד, בין השאר, אני חייבת להודות, בנסיבות קשות </w:t>
      </w:r>
      <w:r>
        <w:rPr>
          <w:rFonts w:hint="eastAsia"/>
          <w:rtl/>
          <w:lang w:eastAsia="he-IL"/>
        </w:rPr>
        <w:t xml:space="preserve">– </w:t>
      </w:r>
      <w:r>
        <w:rPr>
          <w:rFonts w:hint="cs"/>
          <w:rtl/>
          <w:lang w:eastAsia="he-IL"/>
        </w:rPr>
        <w:t>תוצאה של המציאות שאנחנו חווים כבר כמעט שנה</w:t>
      </w:r>
      <w:r w:rsidR="003443EF">
        <w:rPr>
          <w:rFonts w:hint="cs"/>
          <w:rtl/>
          <w:lang w:eastAsia="he-IL"/>
        </w:rPr>
        <w:t>:</w:t>
      </w:r>
      <w:r>
        <w:rPr>
          <w:rFonts w:hint="cs"/>
          <w:rtl/>
          <w:lang w:eastAsia="he-IL"/>
        </w:rPr>
        <w:t xml:space="preserve"> נגיף הקורונה שהתפשט בכל </w:t>
      </w:r>
      <w:bookmarkStart w:id="7135" w:name="_ETM_Q15_310129"/>
      <w:bookmarkEnd w:id="7135"/>
      <w:r>
        <w:rPr>
          <w:rFonts w:hint="cs"/>
          <w:rtl/>
          <w:lang w:eastAsia="he-IL"/>
        </w:rPr>
        <w:t>העולם, הגביל את היכולת של האזרחים להגיע למקום עבודתם, כמובן בשל הצורך בריחוק חברתי, איסור התקהלות</w:t>
      </w:r>
      <w:r w:rsidR="003443EF">
        <w:rPr>
          <w:rFonts w:hint="cs"/>
          <w:rtl/>
          <w:lang w:eastAsia="he-IL"/>
        </w:rPr>
        <w:t>,</w:t>
      </w:r>
      <w:r>
        <w:rPr>
          <w:rFonts w:hint="cs"/>
          <w:rtl/>
          <w:lang w:eastAsia="he-IL"/>
        </w:rPr>
        <w:t xml:space="preserve"> </w:t>
      </w:r>
      <w:bookmarkStart w:id="7136" w:name="_ETM_Q15_321057"/>
      <w:bookmarkEnd w:id="7136"/>
      <w:r>
        <w:rPr>
          <w:rFonts w:hint="cs"/>
          <w:rtl/>
          <w:lang w:eastAsia="he-IL"/>
        </w:rPr>
        <w:t>וכמובן כל אותם סגרים שחווינו. עם בחירתי לתפקיד יושבת-ראש ועדת הפנים והגנת הסביבה של הכנסת</w:t>
      </w:r>
      <w:r w:rsidR="003443EF">
        <w:rPr>
          <w:rFonts w:hint="cs"/>
          <w:rtl/>
          <w:lang w:eastAsia="he-IL"/>
        </w:rPr>
        <w:t>,</w:t>
      </w:r>
      <w:r>
        <w:rPr>
          <w:rFonts w:hint="cs"/>
          <w:rtl/>
          <w:lang w:eastAsia="he-IL"/>
        </w:rPr>
        <w:t xml:space="preserve"> אחד הדיונים הראשונים שערכתי בוועדה עסק בניסיון להבין דווקא מהם </w:t>
      </w:r>
      <w:bookmarkStart w:id="7137" w:name="_ETM_Q15_335097"/>
      <w:bookmarkEnd w:id="7137"/>
      <w:r>
        <w:rPr>
          <w:rFonts w:hint="cs"/>
          <w:rtl/>
          <w:lang w:eastAsia="he-IL"/>
        </w:rPr>
        <w:t xml:space="preserve">הלקחים, מה אנחנו כאנושות יכולים ללמוד, מהם הלקחים החיוביים, אם יש כאלה; אני יודעת שזה קשה להאמין, אבל יש גם לקחים חיוביים </w:t>
      </w:r>
      <w:bookmarkStart w:id="7138" w:name="_ETM_Q15_346808"/>
      <w:bookmarkEnd w:id="7138"/>
      <w:r>
        <w:rPr>
          <w:rFonts w:hint="cs"/>
          <w:rtl/>
          <w:lang w:eastAsia="he-IL"/>
        </w:rPr>
        <w:t xml:space="preserve">שאנחנו יכולים ללמוד מהקורונה. בדיון דנו בין היתר בכל מה שקשור למשל לאשפה שמושלכת דרך קבע </w:t>
      </w:r>
      <w:bookmarkStart w:id="7139" w:name="_ETM_Q15_355614"/>
      <w:bookmarkEnd w:id="7139"/>
      <w:r>
        <w:rPr>
          <w:rFonts w:hint="cs"/>
          <w:rtl/>
          <w:lang w:eastAsia="he-IL"/>
        </w:rPr>
        <w:t xml:space="preserve">בטבע שלנו ובמרחבים הציבוריים. דיברנו גם על חיות הבר, שפתאום </w:t>
      </w:r>
      <w:r w:rsidR="003443EF">
        <w:rPr>
          <w:rFonts w:hint="cs"/>
          <w:rtl/>
          <w:lang w:eastAsia="he-IL"/>
        </w:rPr>
        <w:t xml:space="preserve">פחות </w:t>
      </w:r>
      <w:r>
        <w:rPr>
          <w:rFonts w:hint="cs"/>
          <w:rtl/>
          <w:lang w:eastAsia="he-IL"/>
        </w:rPr>
        <w:t xml:space="preserve">חששו מאיתנו, </w:t>
      </w:r>
      <w:bookmarkStart w:id="7140" w:name="_ETM_Q15_364798"/>
      <w:bookmarkEnd w:id="7140"/>
      <w:r>
        <w:rPr>
          <w:rFonts w:hint="cs"/>
          <w:rtl/>
          <w:lang w:eastAsia="he-IL"/>
        </w:rPr>
        <w:t xml:space="preserve">בני האדם, וראינו איך הן יוצאות לשטחים הטבעיים </w:t>
      </w:r>
      <w:bookmarkStart w:id="7141" w:name="_ETM_Q15_366635"/>
      <w:bookmarkEnd w:id="7141"/>
      <w:r>
        <w:rPr>
          <w:rFonts w:hint="cs"/>
          <w:rtl/>
          <w:lang w:eastAsia="he-IL"/>
        </w:rPr>
        <w:t xml:space="preserve">שלהן. </w:t>
      </w:r>
    </w:p>
    <w:p w:rsidR="003443EF" w:rsidRDefault="003443EF" w:rsidP="003443EF">
      <w:pPr>
        <w:rPr>
          <w:rtl/>
          <w:lang w:eastAsia="he-IL"/>
        </w:rPr>
      </w:pPr>
    </w:p>
    <w:p w:rsidR="00865E88" w:rsidRDefault="00865E88" w:rsidP="003443EF">
      <w:pPr>
        <w:rPr>
          <w:rtl/>
          <w:lang w:eastAsia="he-IL"/>
        </w:rPr>
      </w:pPr>
      <w:r>
        <w:rPr>
          <w:rFonts w:hint="cs"/>
          <w:rtl/>
          <w:lang w:eastAsia="he-IL"/>
        </w:rPr>
        <w:t xml:space="preserve">כמובן </w:t>
      </w:r>
      <w:r w:rsidR="003443EF">
        <w:rPr>
          <w:rFonts w:hint="cs"/>
          <w:rtl/>
          <w:lang w:eastAsia="he-IL"/>
        </w:rPr>
        <w:t xml:space="preserve">גם </w:t>
      </w:r>
      <w:r>
        <w:rPr>
          <w:rFonts w:hint="cs"/>
          <w:rtl/>
          <w:lang w:eastAsia="he-IL"/>
        </w:rPr>
        <w:t xml:space="preserve">דיברנו על השינוי האדיר שהקורונה הביאה איתה לעולם העבודה שלנו בכך שהיא בעצם כפתה על מעסיקים לאפשר לעובדים </w:t>
      </w:r>
      <w:bookmarkStart w:id="7142" w:name="_ETM_Q15_380087"/>
      <w:bookmarkEnd w:id="7142"/>
      <w:r>
        <w:rPr>
          <w:rFonts w:hint="cs"/>
          <w:rtl/>
          <w:lang w:eastAsia="he-IL"/>
        </w:rPr>
        <w:t xml:space="preserve">לעבוד מהבית. המהפכה של עבודה מהבית היא לא רעיון חדש, זה מהלך שכבר נבדק ונבחן במשך זמן רב, אבל </w:t>
      </w:r>
      <w:bookmarkStart w:id="7143" w:name="_ETM_Q15_394069"/>
      <w:bookmarkEnd w:id="7143"/>
      <w:r>
        <w:rPr>
          <w:rFonts w:hint="cs"/>
          <w:rtl/>
          <w:lang w:eastAsia="he-IL"/>
        </w:rPr>
        <w:t>פשוט הקורונה נתנה לזה תאוצה ואפשרה לעשות מ</w:t>
      </w:r>
      <w:r w:rsidR="003443EF">
        <w:rPr>
          <w:rFonts w:hint="cs"/>
          <w:rtl/>
          <w:lang w:eastAsia="he-IL"/>
        </w:rPr>
        <w:t>י</w:t>
      </w:r>
      <w:r>
        <w:rPr>
          <w:rFonts w:hint="cs"/>
          <w:rtl/>
          <w:lang w:eastAsia="he-IL"/>
        </w:rPr>
        <w:t>ן סוג של פיילוט בשידור חי רחב</w:t>
      </w:r>
      <w:bookmarkStart w:id="7144" w:name="_ETM_Q15_399024"/>
      <w:bookmarkEnd w:id="7144"/>
      <w:r w:rsidR="003443EF">
        <w:rPr>
          <w:rFonts w:hint="cs"/>
          <w:rtl/>
          <w:lang w:eastAsia="he-IL"/>
        </w:rPr>
        <w:t>-ממדים ורחב-</w:t>
      </w:r>
      <w:r>
        <w:rPr>
          <w:rFonts w:hint="cs"/>
          <w:rtl/>
          <w:lang w:eastAsia="he-IL"/>
        </w:rPr>
        <w:t xml:space="preserve">היקף. </w:t>
      </w:r>
      <w:bookmarkStart w:id="7145" w:name="_ETM_Q15_402456"/>
      <w:bookmarkStart w:id="7146" w:name="_ETM_Q15_402520"/>
      <w:bookmarkStart w:id="7147" w:name="_ETM_Q15_402626"/>
      <w:bookmarkStart w:id="7148" w:name="_ETM_Q15_402670"/>
      <w:bookmarkEnd w:id="7145"/>
      <w:bookmarkEnd w:id="7146"/>
      <w:bookmarkEnd w:id="7147"/>
      <w:bookmarkEnd w:id="7148"/>
    </w:p>
    <w:p w:rsidR="00865E88" w:rsidRDefault="00865E88" w:rsidP="00671C29">
      <w:pPr>
        <w:rPr>
          <w:rtl/>
          <w:lang w:eastAsia="he-IL"/>
        </w:rPr>
      </w:pPr>
      <w:bookmarkStart w:id="7149" w:name="_ETM_Q15_350173"/>
      <w:bookmarkStart w:id="7150" w:name="_ETM_Q15_350223"/>
      <w:bookmarkEnd w:id="7149"/>
      <w:bookmarkEnd w:id="7150"/>
    </w:p>
    <w:p w:rsidR="00865E88" w:rsidRDefault="00865E88" w:rsidP="00D15111">
      <w:pPr>
        <w:rPr>
          <w:rtl/>
          <w:lang w:eastAsia="he-IL"/>
        </w:rPr>
      </w:pPr>
      <w:bookmarkStart w:id="7151" w:name="_ETM_Q15_350310"/>
      <w:bookmarkStart w:id="7152" w:name="_ETM_Q15_350372"/>
      <w:bookmarkEnd w:id="7151"/>
      <w:bookmarkEnd w:id="7152"/>
      <w:r>
        <w:rPr>
          <w:rFonts w:hint="cs"/>
          <w:rtl/>
          <w:lang w:eastAsia="he-IL"/>
        </w:rPr>
        <w:t xml:space="preserve">מסתבר שכבר לפני שנתיים, עוד הרבה לפני פרוץ </w:t>
      </w:r>
      <w:r w:rsidR="003443EF">
        <w:rPr>
          <w:rFonts w:hint="cs"/>
          <w:rtl/>
          <w:lang w:eastAsia="he-IL"/>
        </w:rPr>
        <w:t>מגפת</w:t>
      </w:r>
      <w:r>
        <w:rPr>
          <w:rFonts w:hint="cs"/>
          <w:rtl/>
          <w:lang w:eastAsia="he-IL"/>
        </w:rPr>
        <w:t xml:space="preserve"> הקורונה, נציבות שירות המדינה התחילה בבחינה </w:t>
      </w:r>
      <w:bookmarkStart w:id="7153" w:name="_ETM_Q15_410187"/>
      <w:bookmarkEnd w:id="7153"/>
      <w:r>
        <w:rPr>
          <w:rFonts w:hint="cs"/>
          <w:rtl/>
          <w:lang w:eastAsia="he-IL"/>
        </w:rPr>
        <w:t xml:space="preserve">מעמיקה של האפשרות להעביר עובדים מהמגזר הציבורי לעבוד כמה ימים בשבוע מהבית, ואז הגיעה הקורונה ובעצם </w:t>
      </w:r>
      <w:bookmarkStart w:id="7154" w:name="_ETM_Q15_420560"/>
      <w:bookmarkEnd w:id="7154"/>
      <w:r>
        <w:rPr>
          <w:rFonts w:hint="cs"/>
          <w:rtl/>
          <w:lang w:eastAsia="he-IL"/>
        </w:rPr>
        <w:t>כפתה על כולם את הניסוי הזה. הם התחילו לעבוד מהבית</w:t>
      </w:r>
      <w:r w:rsidR="003443EF">
        <w:rPr>
          <w:rFonts w:hint="cs"/>
          <w:rtl/>
          <w:lang w:eastAsia="he-IL"/>
        </w:rPr>
        <w:t>,</w:t>
      </w:r>
      <w:r>
        <w:rPr>
          <w:rFonts w:hint="cs"/>
          <w:rtl/>
          <w:lang w:eastAsia="he-IL"/>
        </w:rPr>
        <w:t xml:space="preserve"> ואז כל מה שנשאר זה לבדוק איך זה עובד ואם זה עובד טוב. </w:t>
      </w:r>
      <w:bookmarkStart w:id="7155" w:name="_ETM_Q15_432788"/>
      <w:bookmarkStart w:id="7156" w:name="_ETM_Q15_432851"/>
      <w:bookmarkStart w:id="7157" w:name="_ETM_Q15_433019"/>
      <w:bookmarkStart w:id="7158" w:name="_ETM_Q15_433071"/>
      <w:bookmarkEnd w:id="7155"/>
      <w:bookmarkEnd w:id="7156"/>
      <w:bookmarkEnd w:id="7157"/>
      <w:bookmarkEnd w:id="7158"/>
      <w:r>
        <w:rPr>
          <w:rFonts w:hint="cs"/>
          <w:rtl/>
          <w:lang w:eastAsia="he-IL"/>
        </w:rPr>
        <w:t>אז בסקר שביצעה נציבות שירות המדינה בתקופ</w:t>
      </w:r>
      <w:bookmarkStart w:id="7159" w:name="_ETM_Q15_431777"/>
      <w:bookmarkEnd w:id="7159"/>
      <w:r>
        <w:rPr>
          <w:rFonts w:hint="cs"/>
          <w:rtl/>
          <w:lang w:eastAsia="he-IL"/>
        </w:rPr>
        <w:t xml:space="preserve">ת הקורונה עלה ש-92% מהעובדים בשירות המדינה שהתנסו בתקופת הקורונה בעבודה מהבית </w:t>
      </w:r>
      <w:bookmarkStart w:id="7160" w:name="_ETM_Q15_442969"/>
      <w:bookmarkEnd w:id="7160"/>
      <w:r>
        <w:rPr>
          <w:rFonts w:hint="cs"/>
          <w:rtl/>
          <w:lang w:eastAsia="he-IL"/>
        </w:rPr>
        <w:t xml:space="preserve">היו רוצים להגדיל את תדירות מודל העבודה הזה גם בימי שגרה. 40% מהעובדים, לפי הסקר, אמרו שהעבודה הזאת סייעה להם מאוד, בין השאר כמובן בנושא חיסכון </w:t>
      </w:r>
      <w:bookmarkStart w:id="7161" w:name="_ETM_Q15_456329"/>
      <w:bookmarkEnd w:id="7161"/>
      <w:r>
        <w:rPr>
          <w:rFonts w:hint="cs"/>
          <w:rtl/>
          <w:lang w:eastAsia="he-IL"/>
        </w:rPr>
        <w:t xml:space="preserve">זמן של פקקים וכל מה שקשור בזה, וגם היא </w:t>
      </w:r>
      <w:bookmarkStart w:id="7162" w:name="_ETM_Q15_461452"/>
      <w:bookmarkEnd w:id="7162"/>
      <w:r>
        <w:rPr>
          <w:rFonts w:hint="cs"/>
          <w:rtl/>
          <w:lang w:eastAsia="he-IL"/>
        </w:rPr>
        <w:t xml:space="preserve">אפילו הסיחה את דעתם מהמצב שנוצר בעקבות המגפה והסגר. שאלו גם את המנהלים מה דעתם על זה, המנהלים במקומות העבודה במגזר </w:t>
      </w:r>
      <w:bookmarkStart w:id="7163" w:name="_ETM_Q15_470582"/>
      <w:bookmarkEnd w:id="7163"/>
      <w:r>
        <w:rPr>
          <w:rFonts w:hint="cs"/>
          <w:rtl/>
          <w:lang w:eastAsia="he-IL"/>
        </w:rPr>
        <w:t>הציבורי</w:t>
      </w:r>
      <w:r w:rsidR="003443EF">
        <w:rPr>
          <w:rFonts w:hint="cs"/>
          <w:rtl/>
          <w:lang w:eastAsia="he-IL"/>
        </w:rPr>
        <w:t>.</w:t>
      </w:r>
      <w:r>
        <w:rPr>
          <w:rFonts w:hint="cs"/>
          <w:rtl/>
          <w:lang w:eastAsia="he-IL"/>
        </w:rPr>
        <w:t xml:space="preserve"> כ-84% מהמנהלים הביעו רצון להגדיל את תדירות העבודה מהבית של העובדים </w:t>
      </w:r>
      <w:bookmarkStart w:id="7164" w:name="_ETM_Q15_477547"/>
      <w:bookmarkEnd w:id="7164"/>
      <w:r>
        <w:rPr>
          <w:rFonts w:hint="cs"/>
          <w:rtl/>
          <w:lang w:eastAsia="he-IL"/>
        </w:rPr>
        <w:t xml:space="preserve">הכפופים להם. </w:t>
      </w:r>
      <w:bookmarkStart w:id="7165" w:name="_ETM_Q15_482282"/>
      <w:bookmarkStart w:id="7166" w:name="_ETM_Q15_482333"/>
      <w:bookmarkStart w:id="7167" w:name="_ETM_Q15_482714"/>
      <w:bookmarkStart w:id="7168" w:name="_ETM_Q15_482771"/>
      <w:bookmarkEnd w:id="7165"/>
      <w:bookmarkEnd w:id="7166"/>
      <w:bookmarkEnd w:id="7167"/>
      <w:bookmarkEnd w:id="7168"/>
      <w:r>
        <w:rPr>
          <w:rFonts w:hint="cs"/>
          <w:rtl/>
          <w:lang w:eastAsia="he-IL"/>
        </w:rPr>
        <w:t xml:space="preserve">עוד נתון משמעותי שעלה בדיון בוועדת הפנים והגנת הסביבה שקיימתי בנושא הוא שההחלטה על מתן זכות לכל עובד במגזר הציבורי </w:t>
      </w:r>
      <w:bookmarkStart w:id="7169" w:name="_ETM_Q15_488457"/>
      <w:bookmarkEnd w:id="7169"/>
      <w:r>
        <w:rPr>
          <w:rFonts w:hint="cs"/>
          <w:rtl/>
          <w:lang w:eastAsia="he-IL"/>
        </w:rPr>
        <w:t xml:space="preserve">לעבוד יום אחד בשבוע מהבית תביא לחיסכון </w:t>
      </w:r>
      <w:r>
        <w:rPr>
          <w:rFonts w:hint="eastAsia"/>
          <w:rtl/>
          <w:lang w:eastAsia="he-IL"/>
        </w:rPr>
        <w:t>–</w:t>
      </w:r>
      <w:r>
        <w:rPr>
          <w:rFonts w:hint="cs"/>
          <w:rtl/>
          <w:lang w:eastAsia="he-IL"/>
        </w:rPr>
        <w:t xml:space="preserve"> שימו לב לנתון הזה</w:t>
      </w:r>
      <w:r w:rsidR="00D15111">
        <w:rPr>
          <w:rFonts w:hint="cs"/>
          <w:rtl/>
          <w:lang w:eastAsia="he-IL"/>
        </w:rPr>
        <w:t>:</w:t>
      </w:r>
      <w:r>
        <w:rPr>
          <w:rFonts w:hint="eastAsia"/>
          <w:rtl/>
          <w:lang w:eastAsia="he-IL"/>
        </w:rPr>
        <w:t xml:space="preserve"> </w:t>
      </w:r>
      <w:r>
        <w:rPr>
          <w:rFonts w:hint="cs"/>
          <w:rtl/>
          <w:lang w:eastAsia="he-IL"/>
        </w:rPr>
        <w:t xml:space="preserve">אנחנו </w:t>
      </w:r>
      <w:bookmarkStart w:id="7170" w:name="_ETM_Q15_410118"/>
      <w:bookmarkEnd w:id="7170"/>
      <w:r>
        <w:rPr>
          <w:rFonts w:hint="cs"/>
          <w:rtl/>
          <w:lang w:eastAsia="he-IL"/>
        </w:rPr>
        <w:t>מדברים על בין 850 מיליון ל-1.2 מיליארד שקלים</w:t>
      </w:r>
      <w:r w:rsidR="00D15111">
        <w:rPr>
          <w:rFonts w:hint="cs"/>
          <w:rtl/>
          <w:lang w:eastAsia="he-IL"/>
        </w:rPr>
        <w:t xml:space="preserve"> ב</w:t>
      </w:r>
      <w:r>
        <w:rPr>
          <w:rFonts w:hint="cs"/>
          <w:rtl/>
          <w:lang w:eastAsia="he-IL"/>
        </w:rPr>
        <w:t xml:space="preserve">הוצאות למשק בשנה. זה סכום עתק וזה חיסכון. </w:t>
      </w:r>
    </w:p>
    <w:p w:rsidR="00865E88" w:rsidRDefault="00865E88" w:rsidP="00671C29">
      <w:pPr>
        <w:rPr>
          <w:rtl/>
          <w:lang w:eastAsia="he-IL"/>
        </w:rPr>
      </w:pPr>
    </w:p>
    <w:p w:rsidR="00865E88" w:rsidRDefault="00865E88" w:rsidP="00D15111">
      <w:pPr>
        <w:rPr>
          <w:rtl/>
          <w:lang w:eastAsia="he-IL"/>
        </w:rPr>
      </w:pPr>
      <w:r>
        <w:rPr>
          <w:rFonts w:hint="cs"/>
          <w:rtl/>
          <w:lang w:eastAsia="he-IL"/>
        </w:rPr>
        <w:t xml:space="preserve">אם עד עכשיו הזכרתי את המגזר הציבורי, חשוב שאדבר </w:t>
      </w:r>
      <w:r w:rsidR="00D15111">
        <w:rPr>
          <w:rFonts w:hint="cs"/>
          <w:rtl/>
          <w:lang w:eastAsia="he-IL"/>
        </w:rPr>
        <w:t xml:space="preserve">גם </w:t>
      </w:r>
      <w:r>
        <w:rPr>
          <w:rFonts w:hint="cs"/>
          <w:rtl/>
          <w:lang w:eastAsia="he-IL"/>
        </w:rPr>
        <w:t>על המגזר הפרטי, שהוא</w:t>
      </w:r>
      <w:bookmarkStart w:id="7171" w:name="_ETM_Q15_517908"/>
      <w:bookmarkEnd w:id="7171"/>
      <w:r>
        <w:rPr>
          <w:rFonts w:hint="cs"/>
          <w:rtl/>
          <w:lang w:eastAsia="he-IL"/>
        </w:rPr>
        <w:t xml:space="preserve">, כהרגלו, אנחנו יודעים, לא מחכה להחלטות ממשלה ומקדים את המגזר הציבורי. אז עם פרוץ משבר נגיף הקורונה ראינו </w:t>
      </w:r>
      <w:bookmarkStart w:id="7172" w:name="_ETM_Q15_524153"/>
      <w:bookmarkEnd w:id="7172"/>
      <w:r>
        <w:rPr>
          <w:rFonts w:hint="cs"/>
          <w:rtl/>
          <w:lang w:eastAsia="he-IL"/>
        </w:rPr>
        <w:t xml:space="preserve">מספר גדל והולך של חברות פרטיות שמעסיקות מספר עצום </w:t>
      </w:r>
      <w:bookmarkStart w:id="7173" w:name="_ETM_Q15_530200"/>
      <w:bookmarkEnd w:id="7173"/>
      <w:r>
        <w:rPr>
          <w:rFonts w:hint="cs"/>
          <w:rtl/>
          <w:lang w:eastAsia="he-IL"/>
        </w:rPr>
        <w:t>של עובדים שקיבלו החלטה עקרונית בחברה</w:t>
      </w:r>
      <w:r w:rsidR="00D15111">
        <w:rPr>
          <w:rFonts w:hint="cs"/>
          <w:rtl/>
          <w:lang w:eastAsia="he-IL"/>
        </w:rPr>
        <w:t>:</w:t>
      </w:r>
      <w:r>
        <w:rPr>
          <w:rFonts w:hint="eastAsia"/>
          <w:rtl/>
          <w:lang w:eastAsia="he-IL"/>
        </w:rPr>
        <w:t xml:space="preserve"> </w:t>
      </w:r>
      <w:r>
        <w:rPr>
          <w:rFonts w:hint="cs"/>
          <w:rtl/>
          <w:lang w:eastAsia="he-IL"/>
        </w:rPr>
        <w:t xml:space="preserve">לאפשר לעובדים בחברה לעבוד </w:t>
      </w:r>
      <w:bookmarkStart w:id="7174" w:name="_ETM_Q15_534614"/>
      <w:bookmarkEnd w:id="7174"/>
      <w:r>
        <w:rPr>
          <w:rFonts w:hint="cs"/>
          <w:rtl/>
          <w:lang w:eastAsia="he-IL"/>
        </w:rPr>
        <w:t xml:space="preserve">מהבית יום אחד או כמה ימים מתוך השבוע. הנתונים </w:t>
      </w:r>
      <w:bookmarkStart w:id="7175" w:name="_ETM_Q15_537431"/>
      <w:bookmarkEnd w:id="7175"/>
      <w:r>
        <w:rPr>
          <w:rFonts w:hint="cs"/>
          <w:rtl/>
          <w:lang w:eastAsia="he-IL"/>
        </w:rPr>
        <w:t xml:space="preserve">שמגיעים מתוך החברות שהתחילו בפרקטיקה הזאת מראים עלייה גבוהה </w:t>
      </w:r>
      <w:bookmarkStart w:id="7176" w:name="_ETM_Q15_541541"/>
      <w:bookmarkEnd w:id="7176"/>
      <w:r>
        <w:rPr>
          <w:rFonts w:hint="cs"/>
          <w:rtl/>
          <w:lang w:eastAsia="he-IL"/>
        </w:rPr>
        <w:t xml:space="preserve">מאוד בתפוקת העובדים ושהחברות מאוד מרוצות מההסדר החדש </w:t>
      </w:r>
      <w:bookmarkStart w:id="7177" w:name="_ETM_Q15_549549"/>
      <w:bookmarkEnd w:id="7177"/>
      <w:r>
        <w:rPr>
          <w:rFonts w:hint="cs"/>
          <w:rtl/>
          <w:lang w:eastAsia="he-IL"/>
        </w:rPr>
        <w:t xml:space="preserve">הזה, כך שהן בהחלט שוקלות לאמץ אותו באופן </w:t>
      </w:r>
      <w:bookmarkStart w:id="7178" w:name="_ETM_Q15_554548"/>
      <w:bookmarkEnd w:id="7178"/>
      <w:r>
        <w:rPr>
          <w:rFonts w:hint="cs"/>
          <w:rtl/>
          <w:lang w:eastAsia="he-IL"/>
        </w:rPr>
        <w:t>קבוע</w:t>
      </w:r>
      <w:r w:rsidR="00D15111">
        <w:rPr>
          <w:rFonts w:hint="cs"/>
          <w:rtl/>
          <w:lang w:eastAsia="he-IL"/>
        </w:rPr>
        <w:t>,</w:t>
      </w:r>
      <w:r>
        <w:rPr>
          <w:rFonts w:hint="cs"/>
          <w:rtl/>
          <w:lang w:eastAsia="he-IL"/>
        </w:rPr>
        <w:t xml:space="preserve"> ולא רק בתקופה המגבילה של נגיף הקורונה. </w:t>
      </w:r>
    </w:p>
    <w:p w:rsidR="00865E88" w:rsidRDefault="00865E88" w:rsidP="00671C29">
      <w:pPr>
        <w:rPr>
          <w:rtl/>
          <w:lang w:eastAsia="he-IL"/>
        </w:rPr>
      </w:pPr>
      <w:bookmarkStart w:id="7179" w:name="_ETM_Q15_558530"/>
      <w:bookmarkStart w:id="7180" w:name="_ETM_Q15_558629"/>
      <w:bookmarkEnd w:id="7179"/>
      <w:bookmarkEnd w:id="7180"/>
    </w:p>
    <w:p w:rsidR="00865E88" w:rsidRDefault="00865E88" w:rsidP="00D15111">
      <w:pPr>
        <w:rPr>
          <w:rtl/>
          <w:lang w:eastAsia="he-IL"/>
        </w:rPr>
      </w:pPr>
      <w:bookmarkStart w:id="7181" w:name="_ETM_Q15_558708"/>
      <w:bookmarkStart w:id="7182" w:name="_ETM_Q15_558765"/>
      <w:bookmarkStart w:id="7183" w:name="_ETM_Q15_559830"/>
      <w:bookmarkEnd w:id="7181"/>
      <w:bookmarkEnd w:id="7182"/>
      <w:bookmarkEnd w:id="7183"/>
      <w:r>
        <w:rPr>
          <w:rFonts w:hint="cs"/>
          <w:rtl/>
          <w:lang w:eastAsia="he-IL"/>
        </w:rPr>
        <w:t xml:space="preserve">עוד סוגיה חשובה מאוד באותו דיון העלה </w:t>
      </w:r>
      <w:bookmarkStart w:id="7184" w:name="_ETM_Q15_563326"/>
      <w:bookmarkEnd w:id="7184"/>
      <w:r>
        <w:rPr>
          <w:rFonts w:hint="cs"/>
          <w:rtl/>
          <w:lang w:eastAsia="he-IL"/>
        </w:rPr>
        <w:t xml:space="preserve">נציג משרד התחבורה </w:t>
      </w:r>
      <w:r w:rsidR="00D15111">
        <w:rPr>
          <w:rFonts w:hint="eastAsia"/>
          <w:rtl/>
          <w:lang w:eastAsia="he-IL"/>
        </w:rPr>
        <w:t xml:space="preserve">– </w:t>
      </w:r>
      <w:r>
        <w:rPr>
          <w:rFonts w:hint="cs"/>
          <w:rtl/>
          <w:lang w:eastAsia="he-IL"/>
        </w:rPr>
        <w:t>ההשפעה גם על תאונות הדרכים וגם על העומס בכבישים. תחשבו על זה</w:t>
      </w:r>
      <w:r w:rsidR="00D15111">
        <w:rPr>
          <w:rFonts w:hint="cs"/>
          <w:rtl/>
          <w:lang w:eastAsia="he-IL"/>
        </w:rPr>
        <w:t>:</w:t>
      </w:r>
      <w:r>
        <w:rPr>
          <w:rFonts w:hint="cs"/>
          <w:rtl/>
          <w:lang w:eastAsia="he-IL"/>
        </w:rPr>
        <w:t xml:space="preserve"> אם חצי מיליון עובדים, כשמינית ממניין העובדים במשק שלנו, יעבדו </w:t>
      </w:r>
      <w:bookmarkStart w:id="7185" w:name="_ETM_Q15_579995"/>
      <w:bookmarkEnd w:id="7185"/>
      <w:r>
        <w:rPr>
          <w:rFonts w:hint="cs"/>
          <w:rtl/>
          <w:lang w:eastAsia="he-IL"/>
        </w:rPr>
        <w:t>יום בשבוע מהבית, התועלת התחבורתית השנתית הצפויה היא חיסכון של 1.2 מיליארד שקלים</w:t>
      </w:r>
      <w:r w:rsidR="00D15111">
        <w:rPr>
          <w:rFonts w:hint="cs"/>
          <w:rtl/>
          <w:lang w:eastAsia="he-IL"/>
        </w:rPr>
        <w:t>,</w:t>
      </w:r>
      <w:r>
        <w:rPr>
          <w:rFonts w:hint="cs"/>
          <w:rtl/>
          <w:lang w:eastAsia="he-IL"/>
        </w:rPr>
        <w:t xml:space="preserve"> כלומר, </w:t>
      </w:r>
      <w:bookmarkStart w:id="7186" w:name="_ETM_Q15_588724"/>
      <w:bookmarkEnd w:id="7186"/>
      <w:r>
        <w:rPr>
          <w:rFonts w:hint="cs"/>
          <w:rtl/>
          <w:lang w:eastAsia="he-IL"/>
        </w:rPr>
        <w:t xml:space="preserve">יש פה </w:t>
      </w:r>
      <w:r>
        <w:rPr>
          <w:lang w:eastAsia="he-IL"/>
        </w:rPr>
        <w:t>win</w:t>
      </w:r>
      <w:r w:rsidR="00D15111">
        <w:rPr>
          <w:lang w:eastAsia="he-IL"/>
        </w:rPr>
        <w:t>–</w:t>
      </w:r>
      <w:r>
        <w:rPr>
          <w:lang w:eastAsia="he-IL"/>
        </w:rPr>
        <w:t>win</w:t>
      </w:r>
      <w:r>
        <w:rPr>
          <w:rFonts w:hint="cs"/>
          <w:rtl/>
          <w:lang w:eastAsia="he-IL"/>
        </w:rPr>
        <w:t xml:space="preserve"> מכל הבחינות. תחשבו על הפקקים האין</w:t>
      </w:r>
      <w:r>
        <w:rPr>
          <w:lang w:eastAsia="he-IL"/>
        </w:rPr>
        <w:t>-</w:t>
      </w:r>
      <w:r>
        <w:rPr>
          <w:rFonts w:hint="cs"/>
          <w:rtl/>
          <w:lang w:eastAsia="he-IL"/>
        </w:rPr>
        <w:t xml:space="preserve">סופיים. תנסו להעריך מה </w:t>
      </w:r>
      <w:bookmarkStart w:id="7187" w:name="_ETM_Q15_592282"/>
      <w:bookmarkEnd w:id="7187"/>
      <w:r>
        <w:rPr>
          <w:rFonts w:hint="cs"/>
          <w:rtl/>
          <w:lang w:eastAsia="he-IL"/>
        </w:rPr>
        <w:t>המשמעות אם נפח עובדים משמעותי כל כך ירד כל יום</w:t>
      </w:r>
      <w:r w:rsidR="00D15111">
        <w:rPr>
          <w:rFonts w:hint="cs"/>
          <w:rtl/>
          <w:lang w:eastAsia="he-IL"/>
        </w:rPr>
        <w:t>.</w:t>
      </w:r>
      <w:r>
        <w:rPr>
          <w:rFonts w:hint="cs"/>
          <w:rtl/>
          <w:lang w:eastAsia="he-IL"/>
        </w:rPr>
        <w:t xml:space="preserve"> ההשפעה </w:t>
      </w:r>
      <w:bookmarkStart w:id="7188" w:name="_ETM_Q15_600185"/>
      <w:bookmarkEnd w:id="7188"/>
      <w:r>
        <w:rPr>
          <w:rFonts w:hint="cs"/>
          <w:rtl/>
          <w:lang w:eastAsia="he-IL"/>
        </w:rPr>
        <w:t>תהיה דרמטית, ו</w:t>
      </w:r>
      <w:r w:rsidR="00D15111">
        <w:rPr>
          <w:rFonts w:hint="cs"/>
          <w:rtl/>
          <w:lang w:eastAsia="he-IL"/>
        </w:rPr>
        <w:t xml:space="preserve">גם </w:t>
      </w:r>
      <w:r>
        <w:rPr>
          <w:rFonts w:hint="cs"/>
          <w:rtl/>
          <w:lang w:eastAsia="he-IL"/>
        </w:rPr>
        <w:t>זמן עבודה ייחסך</w:t>
      </w:r>
      <w:r w:rsidR="00D15111">
        <w:rPr>
          <w:rFonts w:hint="cs"/>
          <w:rtl/>
          <w:lang w:eastAsia="he-IL"/>
        </w:rPr>
        <w:t>.</w:t>
      </w:r>
      <w:r>
        <w:rPr>
          <w:rFonts w:hint="cs"/>
          <w:rtl/>
          <w:lang w:eastAsia="he-IL"/>
        </w:rPr>
        <w:t xml:space="preserve"> אנחנו יודעים </w:t>
      </w:r>
      <w:bookmarkStart w:id="7189" w:name="_ETM_Q15_603271"/>
      <w:bookmarkEnd w:id="7189"/>
      <w:r>
        <w:rPr>
          <w:rFonts w:hint="cs"/>
          <w:rtl/>
          <w:lang w:eastAsia="he-IL"/>
        </w:rPr>
        <w:t xml:space="preserve">שזמן עבודה שווה כסף, שווה הרבה מאוד דברים. </w:t>
      </w:r>
    </w:p>
    <w:p w:rsidR="00865E88" w:rsidRDefault="00865E88" w:rsidP="00671C29">
      <w:pPr>
        <w:rPr>
          <w:rtl/>
          <w:lang w:eastAsia="he-IL"/>
        </w:rPr>
      </w:pPr>
    </w:p>
    <w:p w:rsidR="00865E88" w:rsidRDefault="00865E88" w:rsidP="00D15111">
      <w:pPr>
        <w:rPr>
          <w:rtl/>
          <w:lang w:eastAsia="he-IL"/>
        </w:rPr>
      </w:pPr>
      <w:r>
        <w:rPr>
          <w:rFonts w:hint="cs"/>
          <w:rtl/>
          <w:lang w:eastAsia="he-IL"/>
        </w:rPr>
        <w:t xml:space="preserve">יש גם מחקר שהוכן לבקשת חבר הכנסת רם שפע, ששותף להצעת </w:t>
      </w:r>
      <w:bookmarkStart w:id="7190" w:name="_ETM_Q15_611344"/>
      <w:bookmarkEnd w:id="7190"/>
      <w:r>
        <w:rPr>
          <w:rFonts w:hint="cs"/>
          <w:rtl/>
          <w:lang w:eastAsia="he-IL"/>
        </w:rPr>
        <w:t xml:space="preserve">החוק שלי, על ידי מחלקת המחקר והמידע של הכנסת, בנושא העבודה מרחוק. </w:t>
      </w:r>
      <w:r w:rsidR="00D15111">
        <w:rPr>
          <w:rFonts w:hint="cs"/>
          <w:rtl/>
          <w:lang w:eastAsia="he-IL"/>
        </w:rPr>
        <w:t>ב</w:t>
      </w:r>
      <w:r>
        <w:rPr>
          <w:rFonts w:hint="cs"/>
          <w:rtl/>
          <w:lang w:eastAsia="he-IL"/>
        </w:rPr>
        <w:t xml:space="preserve">מחקר הזה עלה שבמדינות רבות השייכות לאיחוד האירופי, וגם בארצות הברית ובאוסטרליה, מקודמת מדיניות שהמטרה שלה היא </w:t>
      </w:r>
      <w:bookmarkStart w:id="7191" w:name="_ETM_Q15_628293"/>
      <w:bookmarkEnd w:id="7191"/>
      <w:r>
        <w:rPr>
          <w:rFonts w:hint="cs"/>
          <w:rtl/>
          <w:lang w:eastAsia="he-IL"/>
        </w:rPr>
        <w:t xml:space="preserve">לעודד עבודה מרחוק גם במגזר הפרטי וגם במגזר הציבורי. בחלק מהמדינות הדבר הזה גם מעוגן בחקיקה. המדינות המובילות בשיעור העובדים </w:t>
      </w:r>
      <w:bookmarkStart w:id="7192" w:name="_ETM_Q15_639459"/>
      <w:bookmarkEnd w:id="7192"/>
      <w:r>
        <w:rPr>
          <w:rFonts w:hint="cs"/>
          <w:rtl/>
          <w:lang w:eastAsia="he-IL"/>
        </w:rPr>
        <w:t xml:space="preserve">המועסקים בעבודה מרחוק באיחוד האירופי הן הולנד, פינלנד ולוקסמבורג. בכל אחת מהמדינות </w:t>
      </w:r>
      <w:bookmarkStart w:id="7193" w:name="_ETM_Q15_645830"/>
      <w:bookmarkEnd w:id="7193"/>
      <w:r>
        <w:rPr>
          <w:rFonts w:hint="cs"/>
          <w:rtl/>
          <w:lang w:eastAsia="he-IL"/>
        </w:rPr>
        <w:t xml:space="preserve">האלה, נוסף לשיעור גבוה של עובדים שעיקר עבודתם </w:t>
      </w:r>
      <w:bookmarkStart w:id="7194" w:name="_ETM_Q15_651291"/>
      <w:bookmarkEnd w:id="7194"/>
      <w:r>
        <w:rPr>
          <w:rFonts w:hint="cs"/>
          <w:rtl/>
          <w:lang w:eastAsia="he-IL"/>
        </w:rPr>
        <w:t>מהבית, אני אומרת, יש גם עשרות אחוזים של עובדים שחלק מהעבודה שלהם היא מהבית</w:t>
      </w:r>
      <w:r w:rsidR="00D15111">
        <w:rPr>
          <w:rFonts w:hint="cs"/>
          <w:rtl/>
          <w:lang w:eastAsia="he-IL"/>
        </w:rPr>
        <w:t>;</w:t>
      </w:r>
      <w:r>
        <w:rPr>
          <w:rFonts w:hint="cs"/>
          <w:rtl/>
          <w:lang w:eastAsia="he-IL"/>
        </w:rPr>
        <w:t xml:space="preserve"> מדברים פה על עשרות אחוזים. בארצות הברית, שימו לב, כל הסוכנויות הממשלתיות </w:t>
      </w:r>
      <w:bookmarkStart w:id="7195" w:name="_ETM_Q15_664224"/>
      <w:bookmarkEnd w:id="7195"/>
      <w:r>
        <w:rPr>
          <w:rFonts w:hint="cs"/>
          <w:rtl/>
          <w:lang w:eastAsia="he-IL"/>
        </w:rPr>
        <w:t xml:space="preserve">מחויבות לגבש תוכנית ליישום עבודה מרחוק ולמלא אחר דרישות שיעודדו </w:t>
      </w:r>
      <w:bookmarkStart w:id="7196" w:name="_ETM_Q15_670649"/>
      <w:bookmarkEnd w:id="7196"/>
      <w:r>
        <w:rPr>
          <w:rFonts w:hint="cs"/>
          <w:rtl/>
          <w:lang w:eastAsia="he-IL"/>
        </w:rPr>
        <w:t xml:space="preserve">את השימוש בה בהתאם לחוק ממשלתי משנת 2010. הסוכנויות הן בעלות </w:t>
      </w:r>
      <w:bookmarkStart w:id="7197" w:name="_ETM_Q15_676181"/>
      <w:bookmarkEnd w:id="7197"/>
      <w:r>
        <w:rPr>
          <w:rFonts w:hint="cs"/>
          <w:rtl/>
          <w:lang w:eastAsia="he-IL"/>
        </w:rPr>
        <w:t xml:space="preserve">הסמכות להגדיר אילו </w:t>
      </w:r>
      <w:r w:rsidR="00D15111">
        <w:rPr>
          <w:rFonts w:hint="cs"/>
          <w:rtl/>
          <w:lang w:eastAsia="he-IL"/>
        </w:rPr>
        <w:t xml:space="preserve">עבודות </w:t>
      </w:r>
      <w:r>
        <w:rPr>
          <w:rFonts w:hint="cs"/>
          <w:rtl/>
          <w:lang w:eastAsia="he-IL"/>
        </w:rPr>
        <w:t>אפשר לבצע מרחוק ובאילו זמנים, ובאחריות</w:t>
      </w:r>
      <w:r w:rsidR="00D15111">
        <w:rPr>
          <w:rFonts w:hint="cs"/>
          <w:rtl/>
          <w:lang w:eastAsia="he-IL"/>
        </w:rPr>
        <w:t>ן</w:t>
      </w:r>
      <w:r>
        <w:rPr>
          <w:rFonts w:hint="cs"/>
          <w:rtl/>
          <w:lang w:eastAsia="he-IL"/>
        </w:rPr>
        <w:t xml:space="preserve"> ליידע את העובדים על </w:t>
      </w:r>
      <w:bookmarkStart w:id="7198" w:name="_ETM_Q15_683194"/>
      <w:bookmarkEnd w:id="7198"/>
      <w:r>
        <w:rPr>
          <w:rFonts w:hint="cs"/>
          <w:rtl/>
          <w:lang w:eastAsia="he-IL"/>
        </w:rPr>
        <w:t xml:space="preserve">הזכות שלהם לעבוד מרחוק, לקבוע יעדים שיאפשרו לסוכנויות למדוד את התפוקה </w:t>
      </w:r>
      <w:bookmarkStart w:id="7199" w:name="_ETM_Q15_687681"/>
      <w:bookmarkEnd w:id="7199"/>
      <w:r>
        <w:rPr>
          <w:rFonts w:hint="cs"/>
          <w:rtl/>
          <w:lang w:eastAsia="he-IL"/>
        </w:rPr>
        <w:t xml:space="preserve">של העבודה מרחוק, לדווח על התוצאות וגם לדאוג לכך שהמעסיקים והעובדים יעברו הכשרות מתאימות. בנוסף, החוק בארצות הברית מחייב למנות אדם </w:t>
      </w:r>
      <w:bookmarkStart w:id="7200" w:name="_ETM_Q15_698303"/>
      <w:bookmarkEnd w:id="7200"/>
      <w:r>
        <w:rPr>
          <w:rFonts w:hint="cs"/>
          <w:rtl/>
          <w:lang w:eastAsia="he-IL"/>
        </w:rPr>
        <w:t xml:space="preserve">שישמש יועץ להנהלת הסוכנות ויהיה אחראי ליישום המדיניות הרלוונטית </w:t>
      </w:r>
      <w:bookmarkStart w:id="7201" w:name="_ETM_Q15_705909"/>
      <w:bookmarkEnd w:id="7201"/>
      <w:r>
        <w:rPr>
          <w:rFonts w:hint="cs"/>
          <w:rtl/>
          <w:lang w:eastAsia="he-IL"/>
        </w:rPr>
        <w:t>בתחום הזה. יש גם נתונים על כך, ומדווחים על כך שזה שיפר את העבודה, את הביצועים, את התפוקה</w:t>
      </w:r>
      <w:r w:rsidR="00D15111">
        <w:rPr>
          <w:rFonts w:hint="cs"/>
          <w:rtl/>
          <w:lang w:eastAsia="he-IL"/>
        </w:rPr>
        <w:t>,</w:t>
      </w:r>
      <w:r>
        <w:rPr>
          <w:rFonts w:hint="cs"/>
          <w:rtl/>
          <w:lang w:eastAsia="he-IL"/>
        </w:rPr>
        <w:t xml:space="preserve"> והעלה את המוטיבציה ואת הרצון של האנשים לעבוד עבור הסוכנויות האלה. </w:t>
      </w:r>
    </w:p>
    <w:p w:rsidR="00865E88" w:rsidRDefault="00865E88" w:rsidP="00671C29">
      <w:pPr>
        <w:rPr>
          <w:rtl/>
          <w:lang w:eastAsia="he-IL"/>
        </w:rPr>
      </w:pPr>
    </w:p>
    <w:p w:rsidR="00865E88" w:rsidRDefault="00865E88" w:rsidP="00D15111">
      <w:pPr>
        <w:rPr>
          <w:rtl/>
        </w:rPr>
      </w:pPr>
      <w:r>
        <w:rPr>
          <w:rFonts w:hint="cs"/>
          <w:rtl/>
          <w:lang w:eastAsia="he-IL"/>
        </w:rPr>
        <w:t xml:space="preserve">אני רוצה לעבור </w:t>
      </w:r>
      <w:bookmarkStart w:id="7202" w:name="_ETM_Q15_722042"/>
      <w:bookmarkEnd w:id="7202"/>
      <w:r>
        <w:rPr>
          <w:rFonts w:hint="cs"/>
          <w:rtl/>
          <w:lang w:eastAsia="he-IL"/>
        </w:rPr>
        <w:t xml:space="preserve">ולדבר על החוק עצמו. אני חייבת גם להגיד שהיוזמה לקדם </w:t>
      </w:r>
      <w:bookmarkStart w:id="7203" w:name="_ETM_Q15_727650"/>
      <w:bookmarkEnd w:id="7203"/>
      <w:r>
        <w:rPr>
          <w:rFonts w:hint="cs"/>
          <w:rtl/>
          <w:lang w:eastAsia="he-IL"/>
        </w:rPr>
        <w:t>עבודה מרחוק נתמכת על ידי משרדי ממשלה רבים. למשל אני יכולה לספר לכם שבדיון הצהיר מנכ"ל משרד הפנים שהמשרד שלו תומך</w:t>
      </w:r>
      <w:r w:rsidR="00D15111">
        <w:rPr>
          <w:rFonts w:hint="cs"/>
          <w:rtl/>
          <w:lang w:eastAsia="he-IL"/>
        </w:rPr>
        <w:t xml:space="preserve">, </w:t>
      </w:r>
      <w:r>
        <w:rPr>
          <w:rFonts w:hint="cs"/>
          <w:rtl/>
          <w:lang w:eastAsia="he-IL"/>
        </w:rPr>
        <w:t xml:space="preserve">ומקדם את היוזמה למתן </w:t>
      </w:r>
      <w:bookmarkStart w:id="7204" w:name="_ETM_Q15_742227"/>
      <w:bookmarkEnd w:id="7204"/>
      <w:r>
        <w:rPr>
          <w:rFonts w:hint="cs"/>
          <w:rtl/>
          <w:lang w:eastAsia="he-IL"/>
        </w:rPr>
        <w:t xml:space="preserve">אפשרות לעובדים לעבוד </w:t>
      </w:r>
      <w:r w:rsidR="00D15111">
        <w:rPr>
          <w:rFonts w:hint="cs"/>
          <w:rtl/>
          <w:lang w:eastAsia="he-IL"/>
        </w:rPr>
        <w:t>מרחוק ב</w:t>
      </w:r>
      <w:r>
        <w:rPr>
          <w:rFonts w:hint="cs"/>
          <w:rtl/>
          <w:lang w:eastAsia="he-IL"/>
        </w:rPr>
        <w:t xml:space="preserve">חלק מהשבוע, שבוע העבודה. </w:t>
      </w:r>
      <w:bookmarkStart w:id="7205" w:name="TOR_Q16"/>
      <w:bookmarkEnd w:id="7205"/>
      <w:r>
        <w:rPr>
          <w:rFonts w:hint="cs"/>
          <w:rtl/>
        </w:rPr>
        <w:t>גם מנכ"ל השלטון המקומי הודיע כי הם תומכים ביוזמה ובחקיקה וכי לדעתם השלטון המקומי צריך ליישם אותה.</w:t>
      </w:r>
    </w:p>
    <w:p w:rsidR="00865E88" w:rsidRDefault="00865E88" w:rsidP="00671C29">
      <w:pPr>
        <w:rPr>
          <w:rtl/>
        </w:rPr>
      </w:pPr>
      <w:bookmarkStart w:id="7206" w:name="_ETM_Q16_159433"/>
      <w:bookmarkStart w:id="7207" w:name="_ETM_Q16_159532"/>
      <w:bookmarkEnd w:id="7206"/>
      <w:bookmarkEnd w:id="7207"/>
    </w:p>
    <w:p w:rsidR="00865E88" w:rsidRDefault="00865E88" w:rsidP="00787B89">
      <w:pPr>
        <w:rPr>
          <w:rtl/>
        </w:rPr>
      </w:pPr>
      <w:bookmarkStart w:id="7208" w:name="_ETM_Q16_159566"/>
      <w:bookmarkEnd w:id="7208"/>
      <w:r>
        <w:rPr>
          <w:rFonts w:hint="cs"/>
          <w:rtl/>
        </w:rPr>
        <w:t>א</w:t>
      </w:r>
      <w:bookmarkStart w:id="7209" w:name="_ETM_Q16_159670"/>
      <w:bookmarkEnd w:id="7209"/>
      <w:r>
        <w:rPr>
          <w:rFonts w:hint="cs"/>
          <w:rtl/>
        </w:rPr>
        <w:t xml:space="preserve">ז לאחר </w:t>
      </w:r>
      <w:bookmarkStart w:id="7210" w:name="_ETM_Q16_160302"/>
      <w:bookmarkEnd w:id="7210"/>
      <w:r>
        <w:rPr>
          <w:rFonts w:hint="cs"/>
          <w:rtl/>
        </w:rPr>
        <w:t xml:space="preserve">שקיימנו את אותו דיון בוועדה </w:t>
      </w:r>
      <w:r w:rsidR="00D15111">
        <w:rPr>
          <w:rFonts w:hint="eastAsia"/>
          <w:rtl/>
        </w:rPr>
        <w:t>–</w:t>
      </w:r>
      <w:r>
        <w:rPr>
          <w:rFonts w:hint="cs"/>
          <w:rtl/>
        </w:rPr>
        <w:t xml:space="preserve"> וכמו שאמרנו קודם, ראינו את </w:t>
      </w:r>
      <w:bookmarkStart w:id="7211" w:name="_ETM_Q16_161601"/>
      <w:bookmarkEnd w:id="7211"/>
      <w:r>
        <w:rPr>
          <w:rFonts w:hint="cs"/>
          <w:rtl/>
        </w:rPr>
        <w:t xml:space="preserve">התועלות הגדולות של מתן אפשרות לעובדים לעבוד חלק מהשבוע מרחוק </w:t>
      </w:r>
      <w:r w:rsidR="00787B89">
        <w:rPr>
          <w:rFonts w:hint="eastAsia"/>
          <w:rtl/>
        </w:rPr>
        <w:t>–</w:t>
      </w:r>
      <w:r>
        <w:rPr>
          <w:rFonts w:hint="cs"/>
          <w:rtl/>
        </w:rPr>
        <w:t xml:space="preserve"> </w:t>
      </w:r>
      <w:bookmarkStart w:id="7212" w:name="_ETM_Q16_170490"/>
      <w:bookmarkEnd w:id="7212"/>
      <w:r>
        <w:rPr>
          <w:rFonts w:hint="cs"/>
          <w:rtl/>
        </w:rPr>
        <w:t xml:space="preserve">היה צריך לעדכן את החקיקה בהקדם על מנת להניח תשתית חוקית </w:t>
      </w:r>
      <w:bookmarkStart w:id="7213" w:name="_ETM_Q16_177434"/>
      <w:bookmarkEnd w:id="7213"/>
      <w:r>
        <w:rPr>
          <w:rFonts w:hint="cs"/>
          <w:rtl/>
        </w:rPr>
        <w:t xml:space="preserve">שתאפשר את ההסדרים של עבודה מרחוק. </w:t>
      </w:r>
      <w:bookmarkStart w:id="7214" w:name="_ETM_Q16_178810"/>
      <w:bookmarkStart w:id="7215" w:name="_ETM_Q16_178903"/>
      <w:bookmarkStart w:id="7216" w:name="_ETM_Q16_178946"/>
      <w:bookmarkStart w:id="7217" w:name="_ETM_Q16_179009"/>
      <w:bookmarkEnd w:id="7214"/>
      <w:bookmarkEnd w:id="7215"/>
      <w:bookmarkEnd w:id="7216"/>
      <w:bookmarkEnd w:id="7217"/>
      <w:r>
        <w:rPr>
          <w:rFonts w:hint="cs"/>
          <w:rtl/>
        </w:rPr>
        <w:t xml:space="preserve">ככה בעצם נולדה הצעת </w:t>
      </w:r>
      <w:bookmarkStart w:id="7218" w:name="_ETM_Q16_181988"/>
      <w:bookmarkEnd w:id="7218"/>
      <w:r>
        <w:rPr>
          <w:rFonts w:hint="cs"/>
          <w:rtl/>
        </w:rPr>
        <w:t xml:space="preserve">החוק הזאת, שגיבשתי עם חברי חבר הכנסת רם שפע, </w:t>
      </w:r>
      <w:bookmarkStart w:id="7219" w:name="_ETM_Q16_187204"/>
      <w:bookmarkEnd w:id="7219"/>
      <w:r>
        <w:rPr>
          <w:rFonts w:hint="cs"/>
          <w:rtl/>
        </w:rPr>
        <w:t xml:space="preserve">וזאת גם הזדמנות להודות לו ולצוות שלו על שיתוף הפעולה </w:t>
      </w:r>
      <w:bookmarkStart w:id="7220" w:name="_ETM_Q16_190235"/>
      <w:bookmarkEnd w:id="7220"/>
      <w:r>
        <w:rPr>
          <w:rFonts w:hint="cs"/>
          <w:rtl/>
        </w:rPr>
        <w:t xml:space="preserve">בנושא. </w:t>
      </w:r>
    </w:p>
    <w:p w:rsidR="00865E88" w:rsidRDefault="00865E88" w:rsidP="00671C29">
      <w:pPr>
        <w:rPr>
          <w:rtl/>
        </w:rPr>
      </w:pPr>
      <w:bookmarkStart w:id="7221" w:name="_ETM_Q16_192656"/>
      <w:bookmarkStart w:id="7222" w:name="_ETM_Q16_192733"/>
      <w:bookmarkEnd w:id="7221"/>
      <w:bookmarkEnd w:id="7222"/>
    </w:p>
    <w:p w:rsidR="00865E88" w:rsidRDefault="00865E88" w:rsidP="002C3951">
      <w:pPr>
        <w:rPr>
          <w:rtl/>
        </w:rPr>
      </w:pPr>
      <w:bookmarkStart w:id="7223" w:name="_ETM_Q16_192791"/>
      <w:bookmarkStart w:id="7224" w:name="_ETM_Q16_192880"/>
      <w:bookmarkEnd w:id="7223"/>
      <w:bookmarkEnd w:id="7224"/>
      <w:r>
        <w:rPr>
          <w:rFonts w:hint="cs"/>
          <w:rtl/>
        </w:rPr>
        <w:t>אז כמה מילים על הצעת החוק עצמה</w:t>
      </w:r>
      <w:r w:rsidR="00787B89">
        <w:rPr>
          <w:rFonts w:hint="cs"/>
          <w:rtl/>
        </w:rPr>
        <w:t>.</w:t>
      </w:r>
      <w:r>
        <w:rPr>
          <w:rFonts w:hint="cs"/>
          <w:rtl/>
        </w:rPr>
        <w:t xml:space="preserve"> עיקר</w:t>
      </w:r>
      <w:bookmarkStart w:id="7225" w:name="_ETM_Q16_191537"/>
      <w:bookmarkEnd w:id="7225"/>
      <w:r>
        <w:rPr>
          <w:rFonts w:hint="cs"/>
          <w:rtl/>
        </w:rPr>
        <w:t>ה של הצעת החוק</w:t>
      </w:r>
      <w:r w:rsidR="00C47129">
        <w:rPr>
          <w:rFonts w:hint="cs"/>
          <w:rtl/>
        </w:rPr>
        <w:t>,</w:t>
      </w:r>
      <w:r>
        <w:rPr>
          <w:rFonts w:hint="cs"/>
          <w:rtl/>
        </w:rPr>
        <w:t xml:space="preserve"> או הייתי אומרת הליבה שלה, </w:t>
      </w:r>
      <w:bookmarkStart w:id="7226" w:name="_ETM_Q16_198145"/>
      <w:bookmarkEnd w:id="7226"/>
      <w:r>
        <w:rPr>
          <w:rFonts w:hint="cs"/>
          <w:rtl/>
        </w:rPr>
        <w:t>היא בכך שאנחנו קודם כול מייצרים הסדר שהוא וולונטרי</w:t>
      </w:r>
      <w:bookmarkStart w:id="7227" w:name="_ETM_Q16_199705"/>
      <w:bookmarkEnd w:id="7227"/>
      <w:r>
        <w:rPr>
          <w:rFonts w:hint="cs"/>
          <w:rtl/>
        </w:rPr>
        <w:t xml:space="preserve"> ולא כפוי. אנחנו לא מכריחים פה אף אחד. </w:t>
      </w:r>
      <w:bookmarkStart w:id="7228" w:name="_ETM_Q16_202149"/>
      <w:bookmarkEnd w:id="7228"/>
      <w:r>
        <w:rPr>
          <w:rFonts w:hint="cs"/>
          <w:rtl/>
        </w:rPr>
        <w:t xml:space="preserve">זה הסדר שגם המעסיק וגם העובד צריכים להסכים לו. בלי </w:t>
      </w:r>
      <w:bookmarkStart w:id="7229" w:name="_ETM_Q16_211711"/>
      <w:bookmarkEnd w:id="7229"/>
      <w:r>
        <w:rPr>
          <w:rFonts w:hint="cs"/>
          <w:rtl/>
        </w:rPr>
        <w:t>הסכמה של מי מהצדדים, כל מה שכתוב בהצעת החוק הזאת שמונחת לפניכם לא יכול להתקיים</w:t>
      </w:r>
      <w:r w:rsidR="00787B89">
        <w:rPr>
          <w:rFonts w:hint="cs"/>
          <w:rtl/>
        </w:rPr>
        <w:t>.</w:t>
      </w:r>
      <w:r>
        <w:rPr>
          <w:rFonts w:hint="cs"/>
          <w:rtl/>
        </w:rPr>
        <w:t xml:space="preserve"> זה בעצם התנאי הבסיסי.</w:t>
      </w:r>
      <w:bookmarkStart w:id="7230" w:name="_ETM_Q16_220216"/>
      <w:bookmarkStart w:id="7231" w:name="_ETM_Q16_220286"/>
      <w:bookmarkStart w:id="7232" w:name="_ETM_Q16_220327"/>
      <w:bookmarkStart w:id="7233" w:name="_ETM_Q16_220387"/>
      <w:bookmarkEnd w:id="7230"/>
      <w:bookmarkEnd w:id="7231"/>
      <w:bookmarkEnd w:id="7232"/>
      <w:bookmarkEnd w:id="7233"/>
      <w:r w:rsidR="002C3951">
        <w:rPr>
          <w:rFonts w:hint="cs"/>
          <w:rtl/>
        </w:rPr>
        <w:t xml:space="preserve"> </w:t>
      </w:r>
      <w:r>
        <w:rPr>
          <w:rFonts w:hint="cs"/>
          <w:rtl/>
        </w:rPr>
        <w:t xml:space="preserve">בהינתן שהתנאי </w:t>
      </w:r>
      <w:bookmarkStart w:id="7234" w:name="_ETM_Q16_222153"/>
      <w:bookmarkEnd w:id="7234"/>
      <w:r>
        <w:rPr>
          <w:rFonts w:hint="cs"/>
          <w:rtl/>
        </w:rPr>
        <w:t xml:space="preserve">הזה באמת מתקיים, אז אם בחרו </w:t>
      </w:r>
      <w:bookmarkStart w:id="7235" w:name="_ETM_Q16_236000"/>
      <w:r>
        <w:rPr>
          <w:rFonts w:hint="cs"/>
          <w:rtl/>
        </w:rPr>
        <w:t>שני הצדדים</w:t>
      </w:r>
      <w:bookmarkEnd w:id="7235"/>
      <w:r>
        <w:rPr>
          <w:rFonts w:hint="cs"/>
          <w:rtl/>
        </w:rPr>
        <w:t xml:space="preserve"> להיכנס להסדר </w:t>
      </w:r>
      <w:bookmarkStart w:id="7236" w:name="_ETM_Q16_222673"/>
      <w:bookmarkEnd w:id="7236"/>
      <w:r>
        <w:rPr>
          <w:rFonts w:hint="cs"/>
          <w:rtl/>
        </w:rPr>
        <w:t xml:space="preserve">של עבודה מרחוק, לפי הצעת החוק ישנם תנאים שעל </w:t>
      </w:r>
      <w:bookmarkStart w:id="7237" w:name="_ETM_Q16_231233"/>
      <w:bookmarkEnd w:id="7237"/>
      <w:r>
        <w:rPr>
          <w:rFonts w:hint="cs"/>
          <w:rtl/>
        </w:rPr>
        <w:t xml:space="preserve">שני הצדדים לקיים: קודם כול, הצעת החוק קובעת ששני הצדדים, </w:t>
      </w:r>
      <w:bookmarkStart w:id="7238" w:name="_ETM_Q16_232363"/>
      <w:bookmarkEnd w:id="7238"/>
      <w:r>
        <w:rPr>
          <w:rFonts w:hint="cs"/>
          <w:rtl/>
        </w:rPr>
        <w:t xml:space="preserve">העובד והמעסיק, בבואם לקבוע הסדרים של עבודה מרחוק, הם </w:t>
      </w:r>
      <w:bookmarkStart w:id="7239" w:name="_ETM_Q16_238105"/>
      <w:bookmarkEnd w:id="7239"/>
      <w:r>
        <w:rPr>
          <w:rFonts w:hint="cs"/>
          <w:rtl/>
        </w:rPr>
        <w:t xml:space="preserve">חייבים לעשות זאת באמצעות חוזה כתוב שיסדיר את התנאים בצורת </w:t>
      </w:r>
      <w:bookmarkStart w:id="7240" w:name="_ETM_Q16_243717"/>
      <w:bookmarkEnd w:id="7240"/>
      <w:r>
        <w:rPr>
          <w:rFonts w:hint="cs"/>
          <w:rtl/>
        </w:rPr>
        <w:t xml:space="preserve">ההעסקה הזאת. צריך לסגור את הדברים האלה כדי שהדברים יהיו ברורים ולא יהיה פה מצב שאנשים יבואו ויגידו שיש פה </w:t>
      </w:r>
      <w:bookmarkStart w:id="7241" w:name="_ETM_Q16_253380"/>
      <w:bookmarkEnd w:id="7241"/>
      <w:r>
        <w:rPr>
          <w:rFonts w:hint="cs"/>
          <w:rtl/>
        </w:rPr>
        <w:t>איזו אפליה או מר</w:t>
      </w:r>
      <w:r w:rsidR="002C3951">
        <w:rPr>
          <w:rFonts w:hint="cs"/>
          <w:rtl/>
        </w:rPr>
        <w:t>י</w:t>
      </w:r>
      <w:r>
        <w:rPr>
          <w:rFonts w:hint="cs"/>
          <w:rtl/>
        </w:rPr>
        <w:t>עים את תנאי עבודתם.</w:t>
      </w:r>
    </w:p>
    <w:p w:rsidR="00865E88" w:rsidRDefault="00865E88" w:rsidP="00671C29">
      <w:pPr>
        <w:rPr>
          <w:rtl/>
        </w:rPr>
      </w:pPr>
      <w:bookmarkStart w:id="7242" w:name="_ETM_Q16_257708"/>
      <w:bookmarkStart w:id="7243" w:name="_ETM_Q16_257799"/>
      <w:bookmarkEnd w:id="7242"/>
      <w:bookmarkEnd w:id="7243"/>
    </w:p>
    <w:p w:rsidR="00865E88" w:rsidRDefault="00865E88" w:rsidP="00671C29">
      <w:pPr>
        <w:rPr>
          <w:rtl/>
        </w:rPr>
      </w:pPr>
      <w:bookmarkStart w:id="7244" w:name="_ETM_Q16_257819"/>
      <w:bookmarkEnd w:id="7244"/>
      <w:r>
        <w:rPr>
          <w:rFonts w:hint="cs"/>
          <w:rtl/>
        </w:rPr>
        <w:t>ש</w:t>
      </w:r>
      <w:bookmarkStart w:id="7245" w:name="_ETM_Q16_257915"/>
      <w:bookmarkEnd w:id="7245"/>
      <w:r>
        <w:rPr>
          <w:rFonts w:hint="cs"/>
          <w:rtl/>
        </w:rPr>
        <w:t xml:space="preserve">נית, הצעת </w:t>
      </w:r>
      <w:bookmarkStart w:id="7246" w:name="_ETM_Q16_256345"/>
      <w:bookmarkEnd w:id="7246"/>
      <w:r>
        <w:rPr>
          <w:rFonts w:hint="cs"/>
          <w:rtl/>
        </w:rPr>
        <w:t xml:space="preserve">החוק קובעת שהמעסיק רשאי לאפשר לעובד לעבוד לפחות יום אחד בשבוע </w:t>
      </w:r>
      <w:bookmarkStart w:id="7247" w:name="_ETM_Q16_264610"/>
      <w:bookmarkEnd w:id="7247"/>
      <w:r>
        <w:rPr>
          <w:rFonts w:hint="cs"/>
          <w:rtl/>
        </w:rPr>
        <w:t xml:space="preserve">מרחוק, וקביעת היום הזה או הימים שבהם העובד יעבוד מרחוק </w:t>
      </w:r>
      <w:bookmarkStart w:id="7248" w:name="_ETM_Q16_270330"/>
      <w:bookmarkEnd w:id="7248"/>
      <w:r>
        <w:rPr>
          <w:rFonts w:hint="cs"/>
          <w:rtl/>
        </w:rPr>
        <w:t>תיעשה בהסכמת שני הצדדים. אגב, בדיון</w:t>
      </w:r>
      <w:r w:rsidR="002C3951">
        <w:rPr>
          <w:rFonts w:hint="cs"/>
          <w:rtl/>
        </w:rPr>
        <w:t>,</w:t>
      </w:r>
      <w:r>
        <w:rPr>
          <w:rFonts w:hint="cs"/>
          <w:rtl/>
        </w:rPr>
        <w:t xml:space="preserve"> למשל, היה גוף פרטי </w:t>
      </w:r>
      <w:bookmarkStart w:id="7249" w:name="_ETM_Q16_273007"/>
      <w:bookmarkEnd w:id="7249"/>
      <w:r>
        <w:rPr>
          <w:rFonts w:hint="cs"/>
          <w:rtl/>
        </w:rPr>
        <w:t xml:space="preserve">שסיפר שהם קבעו יום אחד קבוע לכולם; היו מקומות שזה </w:t>
      </w:r>
      <w:bookmarkStart w:id="7250" w:name="_ETM_Q16_278247"/>
      <w:bookmarkEnd w:id="7250"/>
      <w:r>
        <w:rPr>
          <w:rFonts w:hint="cs"/>
          <w:rtl/>
        </w:rPr>
        <w:t>תלוי בעובד, איזה יום הוא מחליט.</w:t>
      </w:r>
    </w:p>
    <w:p w:rsidR="00865E88" w:rsidRDefault="00865E88" w:rsidP="00671C29">
      <w:pPr>
        <w:rPr>
          <w:rtl/>
        </w:rPr>
      </w:pPr>
      <w:bookmarkStart w:id="7251" w:name="_ETM_Q16_277967"/>
      <w:bookmarkStart w:id="7252" w:name="_ETM_Q16_278044"/>
      <w:bookmarkEnd w:id="7251"/>
      <w:bookmarkEnd w:id="7252"/>
    </w:p>
    <w:p w:rsidR="00865E88" w:rsidRDefault="00865E88" w:rsidP="002C3951">
      <w:pPr>
        <w:rPr>
          <w:rtl/>
        </w:rPr>
      </w:pPr>
      <w:bookmarkStart w:id="7253" w:name="_ETM_Q16_278159"/>
      <w:bookmarkStart w:id="7254" w:name="_ETM_Q16_278240"/>
      <w:bookmarkEnd w:id="7253"/>
      <w:bookmarkEnd w:id="7254"/>
      <w:r>
        <w:rPr>
          <w:rFonts w:hint="cs"/>
          <w:rtl/>
        </w:rPr>
        <w:t xml:space="preserve">הצעת החוק גם קובעת כי </w:t>
      </w:r>
      <w:bookmarkStart w:id="7255" w:name="_ETM_Q16_282813"/>
      <w:bookmarkEnd w:id="7255"/>
      <w:r>
        <w:rPr>
          <w:rFonts w:hint="cs"/>
          <w:rtl/>
        </w:rPr>
        <w:t xml:space="preserve">העובד והמעסיק רשאים להסכים במסגרת ההסכם שקבעו ביניהם לעבודה מרחוק </w:t>
      </w:r>
      <w:bookmarkStart w:id="7256" w:name="_ETM_Q16_281833"/>
      <w:bookmarkEnd w:id="7256"/>
      <w:r>
        <w:rPr>
          <w:rFonts w:hint="cs"/>
          <w:rtl/>
        </w:rPr>
        <w:t xml:space="preserve">על חלופות סוציאליות שהעובד זכאי להן דרך קבע ואינן </w:t>
      </w:r>
      <w:bookmarkStart w:id="7257" w:name="_ETM_Q16_292098"/>
      <w:bookmarkEnd w:id="7257"/>
      <w:r>
        <w:rPr>
          <w:rFonts w:hint="cs"/>
          <w:rtl/>
        </w:rPr>
        <w:t xml:space="preserve">יכולות להתקיים במסגרת העבודה מרחוק, וכל זאת בתנאי שאף אחת </w:t>
      </w:r>
      <w:bookmarkStart w:id="7258" w:name="_ETM_Q16_293469"/>
      <w:bookmarkEnd w:id="7258"/>
      <w:r>
        <w:rPr>
          <w:rFonts w:hint="cs"/>
          <w:rtl/>
        </w:rPr>
        <w:t>מהזכויות הסוציאליות ש</w:t>
      </w:r>
      <w:r w:rsidR="002C3951">
        <w:rPr>
          <w:rFonts w:hint="cs"/>
          <w:rtl/>
        </w:rPr>
        <w:t xml:space="preserve">העובד </w:t>
      </w:r>
      <w:r>
        <w:rPr>
          <w:rFonts w:hint="cs"/>
          <w:rtl/>
        </w:rPr>
        <w:t xml:space="preserve">זכאי </w:t>
      </w:r>
      <w:r w:rsidR="002C3951">
        <w:rPr>
          <w:rFonts w:hint="cs"/>
          <w:rtl/>
        </w:rPr>
        <w:t xml:space="preserve">להן </w:t>
      </w:r>
      <w:r>
        <w:rPr>
          <w:rFonts w:hint="cs"/>
          <w:rtl/>
        </w:rPr>
        <w:t xml:space="preserve">לא ייפגעו. עבדנו </w:t>
      </w:r>
      <w:bookmarkStart w:id="7259" w:name="_ETM_Q16_300377"/>
      <w:bookmarkEnd w:id="7259"/>
      <w:r>
        <w:rPr>
          <w:rFonts w:hint="cs"/>
          <w:rtl/>
        </w:rPr>
        <w:t>על זה קשה</w:t>
      </w:r>
      <w:r w:rsidR="002C3951">
        <w:rPr>
          <w:rFonts w:hint="cs"/>
          <w:rtl/>
        </w:rPr>
        <w:t>,</w:t>
      </w:r>
      <w:r>
        <w:rPr>
          <w:rFonts w:hint="cs"/>
          <w:rtl/>
        </w:rPr>
        <w:t xml:space="preserve"> ויש פה עניין</w:t>
      </w:r>
      <w:r w:rsidR="002C3951">
        <w:rPr>
          <w:rFonts w:hint="cs"/>
          <w:rtl/>
        </w:rPr>
        <w:t>,</w:t>
      </w:r>
      <w:r>
        <w:rPr>
          <w:rFonts w:hint="cs"/>
          <w:rtl/>
        </w:rPr>
        <w:t xml:space="preserve"> ובטח מעגנים </w:t>
      </w:r>
      <w:r>
        <w:rPr>
          <w:rFonts w:hint="eastAsia"/>
        </w:rPr>
        <w:t>–</w:t>
      </w:r>
      <w:r>
        <w:rPr>
          <w:rFonts w:hint="cs"/>
          <w:rtl/>
        </w:rPr>
        <w:t xml:space="preserve"> שזכויות לא </w:t>
      </w:r>
      <w:bookmarkStart w:id="7260" w:name="_ETM_Q16_303828"/>
      <w:bookmarkEnd w:id="7260"/>
      <w:r>
        <w:rPr>
          <w:rFonts w:hint="cs"/>
          <w:rtl/>
        </w:rPr>
        <w:t>ייפגעו כתוצאה מההסכם הזה.</w:t>
      </w:r>
    </w:p>
    <w:p w:rsidR="00865E88" w:rsidRDefault="00865E88" w:rsidP="00671C29">
      <w:pPr>
        <w:rPr>
          <w:rtl/>
        </w:rPr>
      </w:pPr>
      <w:bookmarkStart w:id="7261" w:name="_ETM_Q16_300575"/>
      <w:bookmarkStart w:id="7262" w:name="_ETM_Q16_300646"/>
      <w:bookmarkEnd w:id="7261"/>
      <w:bookmarkEnd w:id="7262"/>
    </w:p>
    <w:p w:rsidR="00865E88" w:rsidRDefault="00865E88" w:rsidP="00671C29">
      <w:pPr>
        <w:rPr>
          <w:rtl/>
        </w:rPr>
      </w:pPr>
      <w:bookmarkStart w:id="7263" w:name="_ETM_Q16_300670"/>
      <w:bookmarkStart w:id="7264" w:name="_ETM_Q16_300752"/>
      <w:bookmarkEnd w:id="7263"/>
      <w:bookmarkEnd w:id="7264"/>
      <w:r>
        <w:rPr>
          <w:rFonts w:hint="cs"/>
          <w:rtl/>
        </w:rPr>
        <w:t xml:space="preserve">בנוסף, בהצעת החוק קבענו חובה על המעסיק </w:t>
      </w:r>
      <w:bookmarkStart w:id="7265" w:name="_ETM_Q16_310221"/>
      <w:bookmarkEnd w:id="7265"/>
      <w:r>
        <w:rPr>
          <w:rFonts w:hint="cs"/>
          <w:rtl/>
        </w:rPr>
        <w:t xml:space="preserve">לוודא כי לא תיפגע פרטיותו של העובד עקב שימוש באמצעים </w:t>
      </w:r>
      <w:bookmarkStart w:id="7266" w:name="_ETM_Q16_314037"/>
      <w:bookmarkEnd w:id="7266"/>
      <w:r>
        <w:rPr>
          <w:rFonts w:hint="cs"/>
          <w:rtl/>
        </w:rPr>
        <w:t xml:space="preserve">שמהם הוא עובד מרחוק, וגם קבענו כי חוק הביטוח הלאומי </w:t>
      </w:r>
      <w:bookmarkStart w:id="7267" w:name="_ETM_Q16_315055"/>
      <w:bookmarkEnd w:id="7267"/>
      <w:r>
        <w:rPr>
          <w:rFonts w:hint="cs"/>
          <w:rtl/>
        </w:rPr>
        <w:t xml:space="preserve">יתוקן כך שביטוח תאונות עבודה יחול בכל מקום שבו העובד </w:t>
      </w:r>
      <w:bookmarkStart w:id="7268" w:name="_ETM_Q16_322480"/>
      <w:bookmarkEnd w:id="7268"/>
      <w:r>
        <w:rPr>
          <w:rFonts w:hint="cs"/>
          <w:rtl/>
        </w:rPr>
        <w:t xml:space="preserve">מבצע את עבודתו, גם אם זו אינה מתבצעת בחצרי המעסיק </w:t>
      </w:r>
      <w:bookmarkStart w:id="7269" w:name="_ETM_Q16_326286"/>
      <w:bookmarkEnd w:id="7269"/>
      <w:r>
        <w:rPr>
          <w:rFonts w:hint="cs"/>
          <w:rtl/>
        </w:rPr>
        <w:t>אלא מרחוק.</w:t>
      </w:r>
    </w:p>
    <w:p w:rsidR="00865E88" w:rsidRDefault="00865E88" w:rsidP="00671C29">
      <w:pPr>
        <w:rPr>
          <w:rtl/>
        </w:rPr>
      </w:pPr>
      <w:bookmarkStart w:id="7270" w:name="_ETM_Q16_327599"/>
      <w:bookmarkStart w:id="7271" w:name="_ETM_Q16_327669"/>
      <w:bookmarkEnd w:id="7270"/>
      <w:bookmarkEnd w:id="7271"/>
    </w:p>
    <w:p w:rsidR="00865E88" w:rsidRDefault="00865E88" w:rsidP="002C3951">
      <w:pPr>
        <w:rPr>
          <w:rtl/>
        </w:rPr>
      </w:pPr>
      <w:bookmarkStart w:id="7272" w:name="_ETM_Q16_327725"/>
      <w:bookmarkEnd w:id="7272"/>
      <w:r>
        <w:rPr>
          <w:rFonts w:hint="cs"/>
          <w:rtl/>
        </w:rPr>
        <w:t>א</w:t>
      </w:r>
      <w:bookmarkStart w:id="7273" w:name="_ETM_Q16_327884"/>
      <w:bookmarkEnd w:id="7273"/>
      <w:r>
        <w:rPr>
          <w:rFonts w:hint="cs"/>
          <w:rtl/>
        </w:rPr>
        <w:t xml:space="preserve">ז כמו שאמרתי, הצעת החוק הזאת מניחה תשתית </w:t>
      </w:r>
      <w:bookmarkStart w:id="7274" w:name="_ETM_Q16_328174"/>
      <w:bookmarkEnd w:id="7274"/>
      <w:r>
        <w:rPr>
          <w:rFonts w:hint="cs"/>
          <w:rtl/>
        </w:rPr>
        <w:t xml:space="preserve">רעיונית-משפטית חשובה לתחום העבודה מרחוק, התחום הזה שפרץ לחיינו </w:t>
      </w:r>
      <w:bookmarkStart w:id="7275" w:name="_ETM_Q16_337799"/>
      <w:bookmarkEnd w:id="7275"/>
      <w:r>
        <w:rPr>
          <w:rFonts w:hint="cs"/>
          <w:rtl/>
        </w:rPr>
        <w:t xml:space="preserve">בתקופה האחרונה ונראה שגם ימשיך ללוות אותנו לאחר סיום ההתמודדות </w:t>
      </w:r>
      <w:bookmarkStart w:id="7276" w:name="_ETM_Q16_342347"/>
      <w:bookmarkEnd w:id="7276"/>
      <w:r>
        <w:rPr>
          <w:rFonts w:hint="cs"/>
          <w:rtl/>
        </w:rPr>
        <w:t>עם נגיף הקורונה</w:t>
      </w:r>
      <w:r w:rsidR="002C3951">
        <w:rPr>
          <w:rFonts w:hint="cs"/>
          <w:rtl/>
        </w:rPr>
        <w:t>.</w:t>
      </w:r>
      <w:r>
        <w:rPr>
          <w:rFonts w:hint="cs"/>
          <w:rtl/>
        </w:rPr>
        <w:t xml:space="preserve"> והחקיקה הזאת נדרשת</w:t>
      </w:r>
      <w:r w:rsidR="002C3951">
        <w:rPr>
          <w:rFonts w:hint="cs"/>
          <w:rtl/>
        </w:rPr>
        <w:t>.</w:t>
      </w:r>
      <w:r w:rsidR="002C3951">
        <w:rPr>
          <w:rFonts w:hint="eastAsia"/>
          <w:rtl/>
        </w:rPr>
        <w:t xml:space="preserve"> </w:t>
      </w:r>
      <w:r>
        <w:rPr>
          <w:rFonts w:hint="cs"/>
          <w:rtl/>
        </w:rPr>
        <w:t xml:space="preserve">יש להצעת החוק, </w:t>
      </w:r>
      <w:bookmarkStart w:id="7277" w:name="_ETM_Q16_346072"/>
      <w:bookmarkEnd w:id="7277"/>
      <w:r>
        <w:rPr>
          <w:rFonts w:hint="cs"/>
          <w:rtl/>
        </w:rPr>
        <w:t xml:space="preserve">הזאת מלבד חיסכון אדיר למשק, כמו שציינתי, גם היבטים </w:t>
      </w:r>
      <w:bookmarkStart w:id="7278" w:name="_ETM_Q16_347679"/>
      <w:bookmarkEnd w:id="7278"/>
      <w:r>
        <w:rPr>
          <w:rFonts w:hint="cs"/>
          <w:rtl/>
        </w:rPr>
        <w:t xml:space="preserve">סביבתיים, ופה אני מתחברת גם מההיבט הזה. אנחנו </w:t>
      </w:r>
      <w:bookmarkStart w:id="7279" w:name="_ETM_Q16_355835"/>
      <w:bookmarkEnd w:id="7279"/>
      <w:r>
        <w:rPr>
          <w:rFonts w:hint="cs"/>
          <w:rtl/>
        </w:rPr>
        <w:t xml:space="preserve">נקל </w:t>
      </w:r>
      <w:r w:rsidR="002C3951">
        <w:rPr>
          <w:rFonts w:hint="cs"/>
          <w:rtl/>
        </w:rPr>
        <w:t>את</w:t>
      </w:r>
      <w:r>
        <w:rPr>
          <w:rFonts w:hint="cs"/>
          <w:rtl/>
        </w:rPr>
        <w:t xml:space="preserve"> העומס בכבישים </w:t>
      </w:r>
      <w:r w:rsidR="00753B1E">
        <w:rPr>
          <w:rFonts w:hint="cs"/>
          <w:rtl/>
        </w:rPr>
        <w:t>– –</w:t>
      </w:r>
    </w:p>
    <w:p w:rsidR="00865E88" w:rsidRDefault="00865E88" w:rsidP="00671C29">
      <w:pPr>
        <w:keepNext/>
        <w:rPr>
          <w:rtl/>
        </w:rPr>
      </w:pPr>
    </w:p>
    <w:p w:rsidR="00865E88" w:rsidRDefault="00865E88" w:rsidP="00671C29">
      <w:pPr>
        <w:pStyle w:val="af6"/>
        <w:keepNext/>
        <w:rPr>
          <w:rtl/>
        </w:rPr>
      </w:pPr>
      <w:r w:rsidRPr="00E865C8">
        <w:rPr>
          <w:rStyle w:val="TagStyle"/>
          <w:rtl/>
        </w:rPr>
        <w:t xml:space="preserve"> &lt;&lt; יור &gt;&gt; </w:t>
      </w:r>
      <w:r>
        <w:rPr>
          <w:rtl/>
        </w:rPr>
        <w:t>היו"ר אליהו ברוכי:</w:t>
      </w:r>
      <w:r w:rsidRPr="00E865C8">
        <w:rPr>
          <w:rStyle w:val="TagStyle"/>
          <w:rtl/>
        </w:rPr>
        <w:t xml:space="preserve"> &lt;&lt; יור &gt;&gt;</w:t>
      </w:r>
      <w:r>
        <w:rPr>
          <w:rtl/>
        </w:rPr>
        <w:t xml:space="preserve">   </w:t>
      </w:r>
    </w:p>
    <w:p w:rsidR="00865E88" w:rsidRDefault="00865E88" w:rsidP="00753B1E">
      <w:pPr>
        <w:rPr>
          <w:rtl/>
          <w:lang w:eastAsia="he-IL"/>
        </w:rPr>
      </w:pPr>
    </w:p>
    <w:p w:rsidR="00865E88" w:rsidRDefault="00865E88" w:rsidP="00671C29">
      <w:pPr>
        <w:rPr>
          <w:rtl/>
          <w:lang w:eastAsia="he-IL"/>
        </w:rPr>
      </w:pPr>
      <w:r>
        <w:rPr>
          <w:rFonts w:hint="cs"/>
          <w:rtl/>
          <w:lang w:eastAsia="he-IL"/>
        </w:rPr>
        <w:t>נא לסיים.</w:t>
      </w:r>
    </w:p>
    <w:p w:rsidR="00865E88" w:rsidRPr="002C3951" w:rsidRDefault="00865E88" w:rsidP="00671C29">
      <w:pPr>
        <w:rPr>
          <w:rtl/>
        </w:rPr>
      </w:pPr>
    </w:p>
    <w:p w:rsidR="00865E88" w:rsidRDefault="00865E88" w:rsidP="00671C29">
      <w:pPr>
        <w:pStyle w:val="-"/>
        <w:rPr>
          <w:rtl/>
        </w:rPr>
      </w:pPr>
      <w:bookmarkStart w:id="7280" w:name="ET_speaker_5084_5"/>
      <w:bookmarkStart w:id="7281" w:name="ET_speakercontinue_מיקי_חיימוביץ_י_16"/>
      <w:r w:rsidRPr="00F904F8">
        <w:rPr>
          <w:rStyle w:val="TagStyle"/>
          <w:rtl/>
        </w:rPr>
        <w:t xml:space="preserve"> &lt;&lt; דובר_המשך &gt;&gt;</w:t>
      </w:r>
      <w:r w:rsidRPr="00E865C8">
        <w:rPr>
          <w:rStyle w:val="TagStyle"/>
          <w:rtl/>
        </w:rPr>
        <w:t xml:space="preserve"> </w:t>
      </w:r>
      <w:r>
        <w:rPr>
          <w:rtl/>
        </w:rPr>
        <w:t xml:space="preserve">מיקי </w:t>
      </w:r>
      <w:r>
        <w:rPr>
          <w:rFonts w:hint="cs"/>
          <w:rtl/>
        </w:rPr>
        <w:t>חיימוביץ'</w:t>
      </w:r>
      <w:r>
        <w:rPr>
          <w:rtl/>
        </w:rPr>
        <w:t xml:space="preserve"> (יש עתיד-תל"ם):</w:t>
      </w:r>
      <w:r w:rsidRPr="00E865C8">
        <w:rPr>
          <w:rStyle w:val="TagStyle"/>
          <w:rtl/>
        </w:rPr>
        <w:t xml:space="preserve"> </w:t>
      </w:r>
      <w:r w:rsidRPr="00F904F8">
        <w:rPr>
          <w:rStyle w:val="TagStyle"/>
          <w:rtl/>
        </w:rPr>
        <w:t xml:space="preserve">&lt;&lt; דובר_המשך &gt;&gt; </w:t>
      </w:r>
      <w:r>
        <w:rPr>
          <w:rtl/>
        </w:rPr>
        <w:t xml:space="preserve">   </w:t>
      </w:r>
      <w:bookmarkEnd w:id="7280"/>
    </w:p>
    <w:bookmarkEnd w:id="7281"/>
    <w:p w:rsidR="00865E88" w:rsidRDefault="00865E88" w:rsidP="00753B1E">
      <w:pPr>
        <w:rPr>
          <w:rtl/>
          <w:lang w:eastAsia="he-IL"/>
        </w:rPr>
      </w:pPr>
    </w:p>
    <w:p w:rsidR="00865E88" w:rsidRDefault="00753B1E" w:rsidP="002C3951">
      <w:pPr>
        <w:rPr>
          <w:rtl/>
          <w:lang w:eastAsia="he-IL"/>
        </w:rPr>
      </w:pPr>
      <w:r>
        <w:rPr>
          <w:rFonts w:hint="cs"/>
          <w:rtl/>
          <w:lang w:eastAsia="he-IL"/>
        </w:rPr>
        <w:t>– –</w:t>
      </w:r>
      <w:r w:rsidR="00865E88">
        <w:rPr>
          <w:rFonts w:hint="cs"/>
          <w:rtl/>
          <w:lang w:eastAsia="he-IL"/>
        </w:rPr>
        <w:t xml:space="preserve"> נחסוך בפליטות ובזיהום </w:t>
      </w:r>
      <w:bookmarkStart w:id="7282" w:name="_ETM_Q16_358459"/>
      <w:bookmarkEnd w:id="7282"/>
      <w:r w:rsidR="00865E88">
        <w:rPr>
          <w:rFonts w:hint="cs"/>
          <w:rtl/>
          <w:lang w:eastAsia="he-IL"/>
        </w:rPr>
        <w:t xml:space="preserve">אוויר, רעש תחבורתי, ולא פחות חשוב </w:t>
      </w:r>
      <w:r w:rsidR="00865E88">
        <w:rPr>
          <w:rFonts w:hint="eastAsia"/>
          <w:rtl/>
          <w:lang w:eastAsia="he-IL"/>
        </w:rPr>
        <w:t>–</w:t>
      </w:r>
      <w:r w:rsidR="00865E88">
        <w:rPr>
          <w:rFonts w:hint="cs"/>
          <w:rtl/>
          <w:lang w:eastAsia="he-IL"/>
        </w:rPr>
        <w:t xml:space="preserve"> ובזה אני בטוחה שתסכים </w:t>
      </w:r>
      <w:bookmarkStart w:id="7283" w:name="_ETM_Q16_365291"/>
      <w:bookmarkEnd w:id="7283"/>
      <w:r w:rsidR="00865E88">
        <w:rPr>
          <w:rFonts w:hint="cs"/>
          <w:rtl/>
          <w:lang w:eastAsia="he-IL"/>
        </w:rPr>
        <w:t xml:space="preserve">איתי </w:t>
      </w:r>
      <w:r w:rsidR="00865E88">
        <w:rPr>
          <w:rtl/>
          <w:lang w:eastAsia="he-IL"/>
        </w:rPr>
        <w:t>–</w:t>
      </w:r>
      <w:r w:rsidR="00865E88">
        <w:rPr>
          <w:rFonts w:hint="cs"/>
          <w:rtl/>
          <w:lang w:eastAsia="he-IL"/>
        </w:rPr>
        <w:t xml:space="preserve"> נהיה יותר עם המשפחה, וגם זה חשוב</w:t>
      </w:r>
      <w:r w:rsidR="002C3951">
        <w:rPr>
          <w:rFonts w:hint="cs"/>
          <w:rtl/>
          <w:lang w:eastAsia="he-IL"/>
        </w:rPr>
        <w:t>,</w:t>
      </w:r>
      <w:r w:rsidR="00865E88">
        <w:rPr>
          <w:rFonts w:hint="cs"/>
          <w:rtl/>
          <w:lang w:eastAsia="he-IL"/>
        </w:rPr>
        <w:t xml:space="preserve"> </w:t>
      </w:r>
      <w:bookmarkStart w:id="7284" w:name="_ETM_Q16_362754"/>
      <w:bookmarkEnd w:id="7284"/>
      <w:r w:rsidR="00865E88">
        <w:rPr>
          <w:rFonts w:hint="cs"/>
          <w:rtl/>
          <w:lang w:eastAsia="he-IL"/>
        </w:rPr>
        <w:t xml:space="preserve">וצריך לזכור </w:t>
      </w:r>
      <w:r w:rsidR="002C3951">
        <w:rPr>
          <w:rFonts w:hint="cs"/>
          <w:rtl/>
          <w:lang w:eastAsia="he-IL"/>
        </w:rPr>
        <w:t xml:space="preserve">גם </w:t>
      </w:r>
      <w:r w:rsidR="00865E88">
        <w:rPr>
          <w:rFonts w:hint="cs"/>
          <w:rtl/>
          <w:lang w:eastAsia="he-IL"/>
        </w:rPr>
        <w:t>את זה.</w:t>
      </w:r>
    </w:p>
    <w:p w:rsidR="00865E88" w:rsidRDefault="00865E88" w:rsidP="00671C29">
      <w:pPr>
        <w:rPr>
          <w:rtl/>
          <w:lang w:eastAsia="he-IL"/>
        </w:rPr>
      </w:pPr>
      <w:bookmarkStart w:id="7285" w:name="_ETM_Q16_366056"/>
      <w:bookmarkStart w:id="7286" w:name="_ETM_Q16_366124"/>
      <w:bookmarkStart w:id="7287" w:name="_ETM_Q16_366193"/>
      <w:bookmarkEnd w:id="7285"/>
      <w:bookmarkEnd w:id="7286"/>
      <w:bookmarkEnd w:id="7287"/>
    </w:p>
    <w:p w:rsidR="00865E88" w:rsidRDefault="00865E88" w:rsidP="00671C29">
      <w:pPr>
        <w:rPr>
          <w:rtl/>
          <w:lang w:eastAsia="he-IL"/>
        </w:rPr>
      </w:pPr>
      <w:bookmarkStart w:id="7288" w:name="_ETM_Q16_366236"/>
      <w:bookmarkEnd w:id="7288"/>
      <w:r>
        <w:rPr>
          <w:rFonts w:hint="cs"/>
          <w:rtl/>
          <w:lang w:eastAsia="he-IL"/>
        </w:rPr>
        <w:t>אז אני קוראת לכם, חברות וחברי הכנסת, להצביע בעד ההצעה</w:t>
      </w:r>
      <w:r w:rsidR="002C3951">
        <w:rPr>
          <w:rFonts w:hint="cs"/>
          <w:rtl/>
          <w:lang w:eastAsia="he-IL"/>
        </w:rPr>
        <w:t>,</w:t>
      </w:r>
      <w:r>
        <w:rPr>
          <w:rFonts w:hint="cs"/>
          <w:rtl/>
          <w:lang w:eastAsia="he-IL"/>
        </w:rPr>
        <w:t xml:space="preserve"> כדי שנוכל לקדם אותה במהירות לאישור סופי בשלוש </w:t>
      </w:r>
      <w:bookmarkStart w:id="7289" w:name="_ETM_Q16_375545"/>
      <w:bookmarkEnd w:id="7289"/>
      <w:r>
        <w:rPr>
          <w:rFonts w:hint="cs"/>
          <w:rtl/>
          <w:lang w:eastAsia="he-IL"/>
        </w:rPr>
        <w:t>קריאות במליאת הכנסת. תודה רבה.</w:t>
      </w:r>
    </w:p>
    <w:p w:rsidR="00865E88" w:rsidRDefault="00865E88" w:rsidP="00671C29">
      <w:pPr>
        <w:rPr>
          <w:rtl/>
          <w:lang w:eastAsia="he-IL"/>
        </w:rPr>
      </w:pPr>
    </w:p>
    <w:p w:rsidR="00865E88" w:rsidRDefault="00865E88" w:rsidP="00671C29">
      <w:pPr>
        <w:pStyle w:val="af6"/>
        <w:keepNext/>
        <w:rPr>
          <w:rtl/>
        </w:rPr>
      </w:pPr>
      <w:r w:rsidRPr="00E865C8">
        <w:rPr>
          <w:rStyle w:val="TagStyle"/>
          <w:rtl/>
        </w:rPr>
        <w:t xml:space="preserve"> &lt;&lt; יור &gt;&gt; </w:t>
      </w:r>
      <w:r>
        <w:rPr>
          <w:rtl/>
        </w:rPr>
        <w:t>היו"ר אליהו ברוכי:</w:t>
      </w:r>
      <w:r w:rsidRPr="00E865C8">
        <w:rPr>
          <w:rStyle w:val="TagStyle"/>
          <w:rtl/>
        </w:rPr>
        <w:t xml:space="preserve"> &lt;&lt; יור &gt;&gt;</w:t>
      </w:r>
      <w:r>
        <w:rPr>
          <w:rtl/>
        </w:rPr>
        <w:t xml:space="preserve">   </w:t>
      </w:r>
    </w:p>
    <w:p w:rsidR="00865E88" w:rsidRDefault="00865E88" w:rsidP="00753B1E">
      <w:pPr>
        <w:rPr>
          <w:rtl/>
          <w:lang w:eastAsia="he-IL"/>
        </w:rPr>
      </w:pPr>
    </w:p>
    <w:p w:rsidR="00865E88" w:rsidRPr="00E865C8" w:rsidRDefault="00865E88" w:rsidP="00671C29">
      <w:pPr>
        <w:rPr>
          <w:rtl/>
          <w:lang w:eastAsia="he-IL"/>
        </w:rPr>
      </w:pPr>
      <w:r>
        <w:rPr>
          <w:rFonts w:hint="cs"/>
          <w:rtl/>
          <w:lang w:eastAsia="he-IL"/>
        </w:rPr>
        <w:t xml:space="preserve">תודה רבה. </w:t>
      </w:r>
      <w:bookmarkStart w:id="7290" w:name="_ETM_Q16_359000"/>
      <w:bookmarkEnd w:id="7290"/>
      <w:r>
        <w:rPr>
          <w:rFonts w:hint="cs"/>
          <w:rtl/>
          <w:lang w:eastAsia="he-IL"/>
        </w:rPr>
        <w:t>על הצעת החוק ישיב סגן שר הרווחה משולם נהרי, בבקשה.</w:t>
      </w:r>
    </w:p>
    <w:p w:rsidR="00865E88" w:rsidRDefault="00865E88" w:rsidP="00671C29">
      <w:pPr>
        <w:rPr>
          <w:rtl/>
        </w:rPr>
      </w:pPr>
    </w:p>
    <w:p w:rsidR="00865E88" w:rsidRDefault="00865E88" w:rsidP="00671C29">
      <w:pPr>
        <w:pStyle w:val="a4"/>
        <w:keepNext/>
        <w:rPr>
          <w:rtl/>
        </w:rPr>
      </w:pPr>
      <w:bookmarkStart w:id="7291" w:name="ET_speaker_6052_6"/>
      <w:r w:rsidRPr="00E865C8">
        <w:rPr>
          <w:rStyle w:val="TagStyle"/>
          <w:rtl/>
        </w:rPr>
        <w:t xml:space="preserve"> &lt;&lt; דובר &gt;&gt; </w:t>
      </w:r>
      <w:bookmarkStart w:id="7292" w:name="_Toc59034625"/>
      <w:bookmarkStart w:id="7293" w:name="_Toc59042210"/>
      <w:r>
        <w:rPr>
          <w:rtl/>
        </w:rPr>
        <w:t>סגן שר העבודה, הרווחה והשירותים החברתיים משולם נהרי:</w:t>
      </w:r>
      <w:bookmarkEnd w:id="7292"/>
      <w:bookmarkEnd w:id="7293"/>
      <w:r w:rsidRPr="00E865C8">
        <w:rPr>
          <w:rStyle w:val="TagStyle"/>
          <w:rtl/>
        </w:rPr>
        <w:t xml:space="preserve"> &lt;&lt; דובר &gt;&gt;</w:t>
      </w:r>
      <w:r>
        <w:rPr>
          <w:rtl/>
        </w:rPr>
        <w:t xml:space="preserve">   </w:t>
      </w:r>
      <w:bookmarkEnd w:id="7291"/>
    </w:p>
    <w:p w:rsidR="00865E88" w:rsidRDefault="00865E88" w:rsidP="00753B1E">
      <w:pPr>
        <w:rPr>
          <w:rtl/>
          <w:lang w:eastAsia="he-IL"/>
        </w:rPr>
      </w:pPr>
    </w:p>
    <w:p w:rsidR="00865E88" w:rsidRDefault="00865E88" w:rsidP="00753B1E">
      <w:pPr>
        <w:rPr>
          <w:rtl/>
          <w:lang w:eastAsia="he-IL"/>
        </w:rPr>
      </w:pPr>
      <w:bookmarkStart w:id="7294" w:name="_ETM_Q16_391095"/>
      <w:bookmarkStart w:id="7295" w:name="_ETM_Q16_391204"/>
      <w:bookmarkEnd w:id="7294"/>
      <w:bookmarkEnd w:id="7295"/>
      <w:r>
        <w:rPr>
          <w:rFonts w:hint="cs"/>
          <w:rtl/>
          <w:lang w:eastAsia="he-IL"/>
        </w:rPr>
        <w:t xml:space="preserve">אדוני היושב בראש, חבריי חברי הכנסת, </w:t>
      </w:r>
      <w:bookmarkStart w:id="7296" w:name="_ETM_Q16_423799"/>
      <w:bookmarkEnd w:id="7296"/>
      <w:r>
        <w:rPr>
          <w:rFonts w:hint="cs"/>
          <w:rtl/>
          <w:lang w:eastAsia="he-IL"/>
        </w:rPr>
        <w:t xml:space="preserve">הצעת החוק מבקשת להסדיר בחקיקה את נושא העבודה מרחוק נוכח </w:t>
      </w:r>
      <w:bookmarkStart w:id="7297" w:name="_ETM_Q16_431704"/>
      <w:bookmarkEnd w:id="7297"/>
      <w:r>
        <w:rPr>
          <w:rFonts w:hint="cs"/>
          <w:rtl/>
          <w:lang w:eastAsia="he-IL"/>
        </w:rPr>
        <w:t xml:space="preserve">משבר הקורונה, שהביא </w:t>
      </w:r>
      <w:proofErr w:type="spellStart"/>
      <w:r>
        <w:rPr>
          <w:rFonts w:hint="cs"/>
          <w:rtl/>
          <w:lang w:eastAsia="he-IL"/>
        </w:rPr>
        <w:t>עימו</w:t>
      </w:r>
      <w:proofErr w:type="spellEnd"/>
      <w:r>
        <w:rPr>
          <w:rFonts w:hint="cs"/>
          <w:rtl/>
          <w:lang w:eastAsia="he-IL"/>
        </w:rPr>
        <w:t xml:space="preserve"> בין השאר הסדרי עבודה מרחוק שיושמו </w:t>
      </w:r>
      <w:bookmarkStart w:id="7298" w:name="_ETM_Q16_436824"/>
      <w:bookmarkEnd w:id="7298"/>
      <w:r>
        <w:rPr>
          <w:rFonts w:hint="cs"/>
          <w:rtl/>
          <w:lang w:eastAsia="he-IL"/>
        </w:rPr>
        <w:t>כמעט בכל משק התעסוקה הישראלי.</w:t>
      </w:r>
      <w:bookmarkStart w:id="7299" w:name="_ETM_Q16_440223"/>
      <w:bookmarkEnd w:id="7299"/>
      <w:r>
        <w:rPr>
          <w:rFonts w:hint="cs"/>
          <w:rtl/>
          <w:lang w:eastAsia="he-IL"/>
        </w:rPr>
        <w:t xml:space="preserve"> </w:t>
      </w:r>
      <w:bookmarkStart w:id="7300" w:name="_ETM_Q16_440331"/>
      <w:bookmarkStart w:id="7301" w:name="_ETM_Q16_440350"/>
      <w:bookmarkStart w:id="7302" w:name="_ETM_Q16_440408"/>
      <w:bookmarkEnd w:id="7300"/>
      <w:bookmarkEnd w:id="7301"/>
      <w:bookmarkEnd w:id="7302"/>
      <w:r>
        <w:rPr>
          <w:rFonts w:hint="cs"/>
          <w:rtl/>
          <w:lang w:eastAsia="he-IL"/>
        </w:rPr>
        <w:t xml:space="preserve">הצעת החוק רואה באופן חיובי עבודה </w:t>
      </w:r>
      <w:bookmarkStart w:id="7303" w:name="_ETM_Q16_445390"/>
      <w:bookmarkEnd w:id="7303"/>
      <w:r>
        <w:rPr>
          <w:rFonts w:hint="cs"/>
          <w:rtl/>
          <w:lang w:eastAsia="he-IL"/>
        </w:rPr>
        <w:t>מרחוק של עובדים, גם לאור הניסיון בזמן משבר הקורונה וג</w:t>
      </w:r>
      <w:bookmarkStart w:id="7304" w:name="_ETM_Q16_451008"/>
      <w:bookmarkEnd w:id="7304"/>
      <w:r>
        <w:rPr>
          <w:rFonts w:hint="cs"/>
          <w:rtl/>
          <w:lang w:eastAsia="he-IL"/>
        </w:rPr>
        <w:t xml:space="preserve">ם לאור פיילוט שבוצע במגזר הציבורי, ומבקשת לעגן הסדר </w:t>
      </w:r>
      <w:bookmarkStart w:id="7305" w:name="_ETM_Q16_456118"/>
      <w:bookmarkEnd w:id="7305"/>
      <w:r>
        <w:rPr>
          <w:rFonts w:hint="cs"/>
          <w:rtl/>
          <w:lang w:eastAsia="he-IL"/>
        </w:rPr>
        <w:t xml:space="preserve">וולונטרי שבמסגרתו רשאי המעסיק לאפשר לעובד או לקבוצת עובדים </w:t>
      </w:r>
      <w:bookmarkStart w:id="7306" w:name="_ETM_Q16_463990"/>
      <w:bookmarkEnd w:id="7306"/>
      <w:r>
        <w:rPr>
          <w:rFonts w:hint="cs"/>
          <w:rtl/>
          <w:lang w:eastAsia="he-IL"/>
        </w:rPr>
        <w:t xml:space="preserve">הסדר של עבודה מרחוק. </w:t>
      </w:r>
      <w:bookmarkStart w:id="7307" w:name="_ETM_Q16_452935"/>
      <w:bookmarkStart w:id="7308" w:name="_ETM_Q16_453001"/>
      <w:bookmarkStart w:id="7309" w:name="_ETM_Q16_453070"/>
      <w:bookmarkStart w:id="7310" w:name="_ETM_Q16_453147"/>
      <w:bookmarkEnd w:id="7307"/>
      <w:bookmarkEnd w:id="7308"/>
      <w:bookmarkEnd w:id="7309"/>
      <w:bookmarkEnd w:id="7310"/>
      <w:r>
        <w:rPr>
          <w:rFonts w:hint="cs"/>
          <w:rtl/>
          <w:lang w:eastAsia="he-IL"/>
        </w:rPr>
        <w:t xml:space="preserve">על פי ההצעה, ההסדר ייקבע בהסכם </w:t>
      </w:r>
      <w:bookmarkStart w:id="7311" w:name="_ETM_Q16_470551"/>
      <w:bookmarkEnd w:id="7311"/>
      <w:r>
        <w:rPr>
          <w:rFonts w:hint="cs"/>
          <w:rtl/>
          <w:lang w:eastAsia="he-IL"/>
        </w:rPr>
        <w:t>בכתב בין המעסיק לעובד</w:t>
      </w:r>
      <w:r w:rsidR="002C3951">
        <w:rPr>
          <w:rFonts w:hint="cs"/>
          <w:rtl/>
          <w:lang w:eastAsia="he-IL"/>
        </w:rPr>
        <w:t>;</w:t>
      </w:r>
      <w:r>
        <w:rPr>
          <w:rFonts w:hint="cs"/>
          <w:rtl/>
          <w:lang w:eastAsia="he-IL"/>
        </w:rPr>
        <w:t xml:space="preserve"> העובד לא יחויב להסכים והמעביד </w:t>
      </w:r>
      <w:bookmarkStart w:id="7312" w:name="_ETM_Q16_471887"/>
      <w:bookmarkEnd w:id="7312"/>
      <w:r>
        <w:rPr>
          <w:rFonts w:hint="cs"/>
          <w:rtl/>
          <w:lang w:eastAsia="he-IL"/>
        </w:rPr>
        <w:t xml:space="preserve">לא מחויב להציע הסדר שכזה. </w:t>
      </w:r>
      <w:bookmarkStart w:id="7313" w:name="_ETM_Q16_480215"/>
      <w:bookmarkStart w:id="7314" w:name="_ETM_Q16_480297"/>
      <w:bookmarkStart w:id="7315" w:name="_ETM_Q16_480366"/>
      <w:bookmarkStart w:id="7316" w:name="_ETM_Q16_480456"/>
      <w:bookmarkEnd w:id="7313"/>
      <w:bookmarkEnd w:id="7314"/>
      <w:bookmarkEnd w:id="7315"/>
      <w:bookmarkEnd w:id="7316"/>
      <w:r>
        <w:rPr>
          <w:rFonts w:hint="cs"/>
          <w:rtl/>
          <w:lang w:eastAsia="he-IL"/>
        </w:rPr>
        <w:t xml:space="preserve">ההסדר המוצע כולל לפחות יום </w:t>
      </w:r>
      <w:bookmarkStart w:id="7317" w:name="_ETM_Q16_477625"/>
      <w:bookmarkEnd w:id="7317"/>
      <w:r>
        <w:rPr>
          <w:rFonts w:hint="cs"/>
          <w:rtl/>
          <w:lang w:eastAsia="he-IL"/>
        </w:rPr>
        <w:t xml:space="preserve">בשבוע </w:t>
      </w:r>
      <w:r w:rsidR="002C3951">
        <w:rPr>
          <w:rFonts w:hint="eastAsia"/>
          <w:rtl/>
          <w:lang w:eastAsia="he-IL"/>
        </w:rPr>
        <w:t xml:space="preserve">– </w:t>
      </w:r>
      <w:r>
        <w:rPr>
          <w:rFonts w:hint="cs"/>
          <w:rtl/>
          <w:lang w:eastAsia="he-IL"/>
        </w:rPr>
        <w:t>חשוב לשמוע את זה</w:t>
      </w:r>
      <w:r w:rsidR="002C3951">
        <w:rPr>
          <w:rFonts w:hint="cs"/>
          <w:rtl/>
          <w:lang w:eastAsia="he-IL"/>
        </w:rPr>
        <w:t>,</w:t>
      </w:r>
      <w:r>
        <w:rPr>
          <w:rFonts w:hint="cs"/>
          <w:rtl/>
          <w:lang w:eastAsia="he-IL"/>
        </w:rPr>
        <w:t xml:space="preserve"> מיקי </w:t>
      </w:r>
      <w:r>
        <w:rPr>
          <w:rtl/>
          <w:lang w:eastAsia="he-IL"/>
        </w:rPr>
        <w:t>–</w:t>
      </w:r>
      <w:r>
        <w:rPr>
          <w:rFonts w:hint="cs"/>
          <w:rtl/>
          <w:lang w:eastAsia="he-IL"/>
        </w:rPr>
        <w:t xml:space="preserve"> ההסדר המוצע כולל</w:t>
      </w:r>
      <w:r w:rsidR="00753B1E">
        <w:rPr>
          <w:rFonts w:hint="cs"/>
          <w:rtl/>
          <w:lang w:eastAsia="he-IL"/>
        </w:rPr>
        <w:t xml:space="preserve"> </w:t>
      </w:r>
      <w:bookmarkStart w:id="7318" w:name="_ETM_Q16_492200"/>
      <w:bookmarkEnd w:id="7318"/>
      <w:r>
        <w:rPr>
          <w:rFonts w:hint="cs"/>
          <w:rtl/>
          <w:lang w:eastAsia="he-IL"/>
        </w:rPr>
        <w:t xml:space="preserve">לפחות יום אחד בשבוע שבו יועסק העובד מרחוק באופן קבוע, </w:t>
      </w:r>
      <w:bookmarkStart w:id="7319" w:name="_ETM_Q16_496632"/>
      <w:bookmarkEnd w:id="7319"/>
      <w:r>
        <w:rPr>
          <w:rFonts w:hint="cs"/>
          <w:rtl/>
          <w:lang w:eastAsia="he-IL"/>
        </w:rPr>
        <w:t xml:space="preserve">שמירה על זכויותיו הסוציאליות של העובד וכן על פרטיותו. </w:t>
      </w:r>
      <w:bookmarkStart w:id="7320" w:name="_ETM_Q16_498217"/>
      <w:bookmarkStart w:id="7321" w:name="_ETM_Q16_498242"/>
      <w:bookmarkStart w:id="7322" w:name="_ETM_Q16_498311"/>
      <w:bookmarkStart w:id="7323" w:name="_ETM_Q16_498370"/>
      <w:bookmarkEnd w:id="7320"/>
      <w:bookmarkEnd w:id="7321"/>
      <w:bookmarkEnd w:id="7322"/>
      <w:bookmarkEnd w:id="7323"/>
      <w:r>
        <w:rPr>
          <w:rFonts w:hint="cs"/>
          <w:rtl/>
          <w:lang w:eastAsia="he-IL"/>
        </w:rPr>
        <w:t xml:space="preserve">לבסוף, </w:t>
      </w:r>
      <w:bookmarkStart w:id="7324" w:name="_ETM_Q16_497402"/>
      <w:bookmarkEnd w:id="7324"/>
      <w:r>
        <w:rPr>
          <w:rFonts w:hint="cs"/>
          <w:rtl/>
          <w:lang w:eastAsia="he-IL"/>
        </w:rPr>
        <w:t xml:space="preserve">מוצע לתקן את חוק הביטוח הלאומי כך שביטוח </w:t>
      </w:r>
      <w:bookmarkStart w:id="7325" w:name="_ETM_Q16_506994"/>
      <w:bookmarkEnd w:id="7325"/>
      <w:r>
        <w:rPr>
          <w:rFonts w:hint="cs"/>
          <w:rtl/>
          <w:lang w:eastAsia="he-IL"/>
        </w:rPr>
        <w:t xml:space="preserve">מפני תאונות עבודה יחול גם על מקרים שבהם העובד עובד </w:t>
      </w:r>
      <w:bookmarkStart w:id="7326" w:name="_ETM_Q16_511257"/>
      <w:bookmarkEnd w:id="7326"/>
      <w:r>
        <w:rPr>
          <w:rFonts w:hint="cs"/>
          <w:rtl/>
          <w:lang w:eastAsia="he-IL"/>
        </w:rPr>
        <w:t>בהסדר של עבודה מרחוק.</w:t>
      </w:r>
    </w:p>
    <w:p w:rsidR="00865E88" w:rsidRDefault="00865E88" w:rsidP="00671C29">
      <w:pPr>
        <w:rPr>
          <w:rtl/>
          <w:lang w:eastAsia="he-IL"/>
        </w:rPr>
      </w:pPr>
      <w:bookmarkStart w:id="7327" w:name="_ETM_Q16_513818"/>
      <w:bookmarkStart w:id="7328" w:name="_ETM_Q16_513894"/>
      <w:bookmarkEnd w:id="7327"/>
      <w:bookmarkEnd w:id="7328"/>
    </w:p>
    <w:p w:rsidR="00865E88" w:rsidRDefault="00865E88" w:rsidP="002C3951">
      <w:pPr>
        <w:rPr>
          <w:rtl/>
          <w:lang w:eastAsia="he-IL"/>
        </w:rPr>
      </w:pPr>
      <w:bookmarkStart w:id="7329" w:name="_ETM_Q16_514170"/>
      <w:bookmarkStart w:id="7330" w:name="_ETM_Q16_514235"/>
      <w:bookmarkEnd w:id="7329"/>
      <w:bookmarkEnd w:id="7330"/>
      <w:r>
        <w:rPr>
          <w:rFonts w:hint="cs"/>
          <w:rtl/>
          <w:lang w:eastAsia="he-IL"/>
        </w:rPr>
        <w:t xml:space="preserve">הצעת החוק תואמת את העמדה המקצועית של </w:t>
      </w:r>
      <w:bookmarkStart w:id="7331" w:name="_ETM_Q16_519137"/>
      <w:bookmarkEnd w:id="7331"/>
      <w:r>
        <w:rPr>
          <w:rFonts w:hint="cs"/>
          <w:rtl/>
          <w:lang w:eastAsia="he-IL"/>
        </w:rPr>
        <w:t xml:space="preserve">המשרד בעניין הסדרי עבודה מרחוק כפי שנכתבה בגילוי הדעת </w:t>
      </w:r>
      <w:bookmarkStart w:id="7332" w:name="_ETM_Q16_524537"/>
      <w:bookmarkEnd w:id="7332"/>
      <w:r>
        <w:rPr>
          <w:rFonts w:hint="cs"/>
          <w:rtl/>
          <w:lang w:eastAsia="he-IL"/>
        </w:rPr>
        <w:t xml:space="preserve">שהכין משרדנו ופורסם באתר המשרד, ומאמצת רבים מהנושאים שנדונו </w:t>
      </w:r>
      <w:bookmarkStart w:id="7333" w:name="_ETM_Q16_531809"/>
      <w:bookmarkEnd w:id="7333"/>
      <w:r>
        <w:rPr>
          <w:rFonts w:hint="cs"/>
          <w:rtl/>
          <w:lang w:eastAsia="he-IL"/>
        </w:rPr>
        <w:t>שם.</w:t>
      </w:r>
    </w:p>
    <w:p w:rsidR="00865E88" w:rsidRDefault="00865E88" w:rsidP="00671C29">
      <w:pPr>
        <w:rPr>
          <w:rtl/>
          <w:lang w:eastAsia="he-IL"/>
        </w:rPr>
      </w:pPr>
    </w:p>
    <w:p w:rsidR="00865E88" w:rsidRDefault="00865E88" w:rsidP="00671C29">
      <w:pPr>
        <w:pStyle w:val="af5"/>
        <w:keepNext/>
        <w:rPr>
          <w:rtl/>
        </w:rPr>
      </w:pPr>
      <w:bookmarkStart w:id="7334" w:name="_ETM_Q16_532672"/>
      <w:bookmarkStart w:id="7335" w:name="_ETM_Q16_532751"/>
      <w:bookmarkEnd w:id="7334"/>
      <w:bookmarkEnd w:id="7335"/>
      <w:r w:rsidRPr="00D021E4">
        <w:rPr>
          <w:rStyle w:val="TagStyle"/>
          <w:rtl/>
        </w:rPr>
        <w:t xml:space="preserve">&lt;&lt; קריאה &gt;&gt; </w:t>
      </w:r>
      <w:r>
        <w:rPr>
          <w:rtl/>
        </w:rPr>
        <w:t>קריאה:</w:t>
      </w:r>
      <w:r w:rsidRPr="00D021E4">
        <w:rPr>
          <w:rStyle w:val="TagStyle"/>
          <w:rtl/>
        </w:rPr>
        <w:t xml:space="preserve"> &lt;&lt; קריאה &gt;&gt;</w:t>
      </w:r>
      <w:r>
        <w:rPr>
          <w:rtl/>
        </w:rPr>
        <w:t xml:space="preserve">   </w:t>
      </w:r>
    </w:p>
    <w:p w:rsidR="00865E88" w:rsidRDefault="00865E88" w:rsidP="00671C29">
      <w:pPr>
        <w:rPr>
          <w:rtl/>
          <w:lang w:eastAsia="he-IL"/>
        </w:rPr>
      </w:pPr>
    </w:p>
    <w:p w:rsidR="00865E88" w:rsidRDefault="00865E88" w:rsidP="00671C29">
      <w:pPr>
        <w:rPr>
          <w:rtl/>
          <w:lang w:eastAsia="he-IL"/>
        </w:rPr>
      </w:pPr>
      <w:bookmarkStart w:id="7336" w:name="_ETM_Q16_532825"/>
      <w:bookmarkStart w:id="7337" w:name="_ETM_Q16_532897"/>
      <w:bookmarkEnd w:id="7336"/>
      <w:bookmarkEnd w:id="7337"/>
      <w:r>
        <w:rPr>
          <w:rFonts w:hint="cs"/>
          <w:rtl/>
          <w:lang w:eastAsia="he-IL"/>
        </w:rPr>
        <w:t>זה לא מעניין אותם, אבל זה בסדר.</w:t>
      </w:r>
    </w:p>
    <w:p w:rsidR="00865E88" w:rsidRDefault="00865E88" w:rsidP="00671C29">
      <w:pPr>
        <w:rPr>
          <w:rtl/>
          <w:lang w:eastAsia="he-IL"/>
        </w:rPr>
      </w:pPr>
      <w:bookmarkStart w:id="7338" w:name="_ETM_Q16_539930"/>
      <w:bookmarkStart w:id="7339" w:name="_ETM_Q16_539997"/>
      <w:bookmarkStart w:id="7340" w:name="_ETM_Q16_540344"/>
      <w:bookmarkEnd w:id="7338"/>
      <w:bookmarkEnd w:id="7339"/>
      <w:bookmarkEnd w:id="7340"/>
    </w:p>
    <w:p w:rsidR="00865E88" w:rsidRDefault="00865E88" w:rsidP="00671C29">
      <w:pPr>
        <w:pStyle w:val="-"/>
        <w:keepNext/>
        <w:rPr>
          <w:rtl/>
        </w:rPr>
      </w:pPr>
      <w:r w:rsidRPr="00D021E4">
        <w:rPr>
          <w:rStyle w:val="TagStyle"/>
          <w:rtl/>
        </w:rPr>
        <w:t xml:space="preserve">&lt;&lt; דובר_המשך &gt;&gt; </w:t>
      </w:r>
      <w:r>
        <w:rPr>
          <w:rtl/>
        </w:rPr>
        <w:t>סגן שר העבודה, הרווחה והשירותים החברתיים משולם נהרי:</w:t>
      </w:r>
      <w:r w:rsidRPr="00D021E4">
        <w:rPr>
          <w:rStyle w:val="TagStyle"/>
          <w:rtl/>
        </w:rPr>
        <w:t xml:space="preserve"> &lt;&lt; דובר_המשך &gt;&gt;</w:t>
      </w:r>
      <w:r>
        <w:rPr>
          <w:rtl/>
        </w:rPr>
        <w:t xml:space="preserve">   </w:t>
      </w:r>
    </w:p>
    <w:p w:rsidR="00865E88" w:rsidRDefault="00865E88" w:rsidP="00671C29">
      <w:pPr>
        <w:rPr>
          <w:rtl/>
          <w:lang w:eastAsia="he-IL"/>
        </w:rPr>
      </w:pPr>
    </w:p>
    <w:p w:rsidR="00865E88" w:rsidRDefault="00865E88" w:rsidP="00671C29">
      <w:pPr>
        <w:rPr>
          <w:rtl/>
          <w:lang w:eastAsia="he-IL"/>
        </w:rPr>
      </w:pPr>
      <w:bookmarkStart w:id="7341" w:name="_ETM_Q16_540414"/>
      <w:bookmarkEnd w:id="7341"/>
      <w:r>
        <w:rPr>
          <w:rFonts w:hint="cs"/>
          <w:rtl/>
          <w:lang w:eastAsia="he-IL"/>
        </w:rPr>
        <w:t xml:space="preserve">עם זאת, בשל חשיבות </w:t>
      </w:r>
      <w:bookmarkStart w:id="7342" w:name="_ETM_Q16_537281"/>
      <w:bookmarkEnd w:id="7342"/>
      <w:r>
        <w:rPr>
          <w:rFonts w:hint="cs"/>
          <w:rtl/>
          <w:lang w:eastAsia="he-IL"/>
        </w:rPr>
        <w:t xml:space="preserve">הנושא, יש צורך להסדיר את הסוגיה באמצעות חקיקה ממשלתית שתכלול </w:t>
      </w:r>
      <w:bookmarkStart w:id="7343" w:name="_ETM_Q16_546207"/>
      <w:bookmarkEnd w:id="7343"/>
      <w:r>
        <w:rPr>
          <w:rFonts w:hint="cs"/>
          <w:rtl/>
          <w:lang w:eastAsia="he-IL"/>
        </w:rPr>
        <w:t>את עמדות המשרדים השונים המעורבים</w:t>
      </w:r>
      <w:r w:rsidR="002C3951">
        <w:rPr>
          <w:rFonts w:hint="cs"/>
          <w:rtl/>
          <w:lang w:eastAsia="he-IL"/>
        </w:rPr>
        <w:t>,</w:t>
      </w:r>
      <w:r>
        <w:rPr>
          <w:rFonts w:hint="cs"/>
          <w:rtl/>
          <w:lang w:eastAsia="he-IL"/>
        </w:rPr>
        <w:t xml:space="preserve"> וכן את עמדות הצדדים ליחסי העבודה.</w:t>
      </w:r>
    </w:p>
    <w:p w:rsidR="00865E88" w:rsidRDefault="00865E88" w:rsidP="00671C29">
      <w:pPr>
        <w:rPr>
          <w:rtl/>
          <w:lang w:eastAsia="he-IL"/>
        </w:rPr>
      </w:pPr>
      <w:bookmarkStart w:id="7344" w:name="_ETM_Q16_548560"/>
      <w:bookmarkStart w:id="7345" w:name="_ETM_Q16_548649"/>
      <w:bookmarkEnd w:id="7344"/>
      <w:bookmarkEnd w:id="7345"/>
    </w:p>
    <w:p w:rsidR="002C3951" w:rsidRDefault="00865E88" w:rsidP="002C3951">
      <w:pPr>
        <w:rPr>
          <w:rtl/>
          <w:lang w:eastAsia="he-IL"/>
        </w:rPr>
      </w:pPr>
      <w:bookmarkStart w:id="7346" w:name="_ETM_Q16_548700"/>
      <w:bookmarkStart w:id="7347" w:name="_ETM_Q16_548753"/>
      <w:bookmarkEnd w:id="7346"/>
      <w:bookmarkEnd w:id="7347"/>
      <w:r>
        <w:rPr>
          <w:rFonts w:hint="cs"/>
          <w:rtl/>
          <w:lang w:eastAsia="he-IL"/>
        </w:rPr>
        <w:t xml:space="preserve">לגופה של ההצעה נעיר בין היתר את ההערות הבאות: </w:t>
      </w:r>
      <w:bookmarkStart w:id="7348" w:name="_ETM_Q16_553269"/>
      <w:bookmarkEnd w:id="7348"/>
      <w:r>
        <w:rPr>
          <w:rFonts w:hint="cs"/>
          <w:rtl/>
          <w:lang w:eastAsia="he-IL"/>
        </w:rPr>
        <w:t>יש לקבוע כי היוזמה להסכמה בעניין עבודה מרחוק יכולה לבוא</w:t>
      </w:r>
      <w:bookmarkStart w:id="7349" w:name="_ETM_Q16_562622"/>
      <w:bookmarkEnd w:id="7349"/>
      <w:r>
        <w:rPr>
          <w:rFonts w:hint="cs"/>
          <w:rtl/>
          <w:lang w:eastAsia="he-IL"/>
        </w:rPr>
        <w:t xml:space="preserve"> מכל אחד מהצדדים, הן מהמעסיק והן באמצעות בקשה של </w:t>
      </w:r>
      <w:bookmarkStart w:id="7350" w:name="_ETM_Q16_567993"/>
      <w:bookmarkEnd w:id="7350"/>
      <w:r>
        <w:rPr>
          <w:rFonts w:hint="cs"/>
          <w:rtl/>
          <w:lang w:eastAsia="he-IL"/>
        </w:rPr>
        <w:t xml:space="preserve">העובד. בנוסף, ההגבלה של יום אחד בשבוע עלולה להגביל הסדרי </w:t>
      </w:r>
      <w:bookmarkStart w:id="7351" w:name="_ETM_Q16_574385"/>
      <w:bookmarkEnd w:id="7351"/>
      <w:r>
        <w:rPr>
          <w:rFonts w:hint="cs"/>
          <w:rtl/>
          <w:lang w:eastAsia="he-IL"/>
        </w:rPr>
        <w:t xml:space="preserve">עבודה מרחוק שעניינם חלקי ימים או הסדרים של </w:t>
      </w:r>
      <w:r w:rsidR="002C3951">
        <w:rPr>
          <w:rFonts w:hint="cs"/>
          <w:rtl/>
          <w:lang w:eastAsia="he-IL"/>
        </w:rPr>
        <w:t>כמה</w:t>
      </w:r>
      <w:r>
        <w:rPr>
          <w:rFonts w:hint="cs"/>
          <w:rtl/>
          <w:lang w:eastAsia="he-IL"/>
        </w:rPr>
        <w:t xml:space="preserve"> ימים </w:t>
      </w:r>
      <w:bookmarkStart w:id="7352" w:name="_ETM_Q16_577976"/>
      <w:bookmarkEnd w:id="7352"/>
      <w:r>
        <w:rPr>
          <w:rFonts w:hint="cs"/>
          <w:rtl/>
          <w:lang w:eastAsia="he-IL"/>
        </w:rPr>
        <w:t xml:space="preserve">בחודש. לא תמיד זה טוב להגביל את זה </w:t>
      </w:r>
      <w:r w:rsidR="002C3951">
        <w:rPr>
          <w:rFonts w:hint="cs"/>
          <w:rtl/>
          <w:lang w:eastAsia="he-IL"/>
        </w:rPr>
        <w:t>ל</w:t>
      </w:r>
      <w:r>
        <w:rPr>
          <w:rFonts w:hint="cs"/>
          <w:rtl/>
          <w:lang w:eastAsia="he-IL"/>
        </w:rPr>
        <w:t>יום אחד</w:t>
      </w:r>
      <w:r w:rsidR="002C3951">
        <w:rPr>
          <w:rFonts w:hint="cs"/>
          <w:rtl/>
          <w:lang w:eastAsia="he-IL"/>
        </w:rPr>
        <w:t>;</w:t>
      </w:r>
      <w:r>
        <w:rPr>
          <w:rFonts w:hint="cs"/>
          <w:rtl/>
          <w:lang w:eastAsia="he-IL"/>
        </w:rPr>
        <w:t xml:space="preserve"> </w:t>
      </w:r>
      <w:bookmarkStart w:id="7353" w:name="_ETM_Q16_582993"/>
      <w:bookmarkEnd w:id="7353"/>
      <w:r>
        <w:rPr>
          <w:rFonts w:hint="cs"/>
          <w:rtl/>
          <w:lang w:eastAsia="he-IL"/>
        </w:rPr>
        <w:t>אם זה טוב אז זה טוב.</w:t>
      </w:r>
      <w:bookmarkStart w:id="7354" w:name="_ETM_Q16_582536"/>
      <w:bookmarkStart w:id="7355" w:name="_ETM_Q16_582558"/>
      <w:bookmarkEnd w:id="7354"/>
      <w:bookmarkEnd w:id="7355"/>
      <w:r w:rsidR="002C3951">
        <w:rPr>
          <w:rFonts w:hint="cs"/>
          <w:rtl/>
          <w:lang w:eastAsia="he-IL"/>
        </w:rPr>
        <w:t xml:space="preserve"> </w:t>
      </w:r>
      <w:r>
        <w:rPr>
          <w:rFonts w:hint="cs"/>
          <w:rtl/>
          <w:lang w:eastAsia="he-IL"/>
        </w:rPr>
        <w:t xml:space="preserve">לעמדתנו, יש לאפשר </w:t>
      </w:r>
      <w:bookmarkStart w:id="7356" w:name="_ETM_Q16_585126"/>
      <w:bookmarkEnd w:id="7356"/>
      <w:r>
        <w:rPr>
          <w:rFonts w:hint="cs"/>
          <w:rtl/>
          <w:lang w:eastAsia="he-IL"/>
        </w:rPr>
        <w:t xml:space="preserve">גמישות מקסימלית לצדדים בקביעת ההסדר ביניהם, לרבות מספר הימים. </w:t>
      </w:r>
    </w:p>
    <w:p w:rsidR="002C3951" w:rsidRDefault="002C3951" w:rsidP="002C3951">
      <w:pPr>
        <w:rPr>
          <w:rtl/>
          <w:lang w:eastAsia="he-IL"/>
        </w:rPr>
      </w:pPr>
    </w:p>
    <w:p w:rsidR="00865E88" w:rsidRDefault="00865E88" w:rsidP="002C3951">
      <w:pPr>
        <w:rPr>
          <w:rtl/>
          <w:lang w:eastAsia="he-IL"/>
        </w:rPr>
      </w:pPr>
      <w:r>
        <w:rPr>
          <w:rFonts w:hint="cs"/>
          <w:rtl/>
          <w:lang w:eastAsia="he-IL"/>
        </w:rPr>
        <w:t xml:space="preserve">מיקי, </w:t>
      </w:r>
      <w:bookmarkStart w:id="7357" w:name="_ETM_Q16_594863"/>
      <w:bookmarkEnd w:id="7357"/>
      <w:r>
        <w:rPr>
          <w:rFonts w:hint="cs"/>
          <w:rtl/>
          <w:lang w:eastAsia="he-IL"/>
        </w:rPr>
        <w:t xml:space="preserve">את שמעת אותי, כן? חבל, אמרתי כמה דברים מעניינים והערות </w:t>
      </w:r>
      <w:bookmarkStart w:id="7358" w:name="_ETM_Q16_601863"/>
      <w:bookmarkEnd w:id="7358"/>
      <w:r>
        <w:rPr>
          <w:rFonts w:hint="cs"/>
          <w:rtl/>
          <w:lang w:eastAsia="he-IL"/>
        </w:rPr>
        <w:t xml:space="preserve">להצעתך. הצעתך היא הצעה טובה וראויה, במיוחד כאשר זה </w:t>
      </w:r>
      <w:bookmarkStart w:id="7359" w:name="_ETM_Q16_609808"/>
      <w:bookmarkEnd w:id="7359"/>
      <w:r>
        <w:rPr>
          <w:rFonts w:hint="cs"/>
          <w:rtl/>
          <w:lang w:eastAsia="he-IL"/>
        </w:rPr>
        <w:t xml:space="preserve">מתבצע בהרבה תחומים, ומסתבר שזה גם מועיל ויש תפוקה ויש </w:t>
      </w:r>
      <w:bookmarkStart w:id="7360" w:name="_ETM_Q16_617157"/>
      <w:bookmarkEnd w:id="7360"/>
      <w:r>
        <w:rPr>
          <w:rFonts w:hint="cs"/>
          <w:rtl/>
          <w:lang w:eastAsia="he-IL"/>
        </w:rPr>
        <w:t>הכול וזה טוב לכולם</w:t>
      </w:r>
      <w:r w:rsidR="002C3951">
        <w:rPr>
          <w:rFonts w:hint="cs"/>
          <w:rtl/>
          <w:lang w:eastAsia="he-IL"/>
        </w:rPr>
        <w:t>,</w:t>
      </w:r>
      <w:r>
        <w:rPr>
          <w:rFonts w:hint="cs"/>
          <w:rtl/>
          <w:lang w:eastAsia="he-IL"/>
        </w:rPr>
        <w:t xml:space="preserve"> זה נהנה וזה לא חסר. אבל קודם כול, </w:t>
      </w:r>
      <w:bookmarkStart w:id="7361" w:name="_ETM_Q16_624527"/>
      <w:bookmarkEnd w:id="7361"/>
      <w:r>
        <w:rPr>
          <w:rFonts w:hint="cs"/>
          <w:rtl/>
          <w:lang w:eastAsia="he-IL"/>
        </w:rPr>
        <w:t xml:space="preserve">יש פה עניין ההגבלה ליום אחד. אני לא </w:t>
      </w:r>
      <w:bookmarkStart w:id="7362" w:name="_ETM_Q16_629406"/>
      <w:bookmarkEnd w:id="7362"/>
      <w:r>
        <w:rPr>
          <w:rFonts w:hint="cs"/>
          <w:rtl/>
          <w:lang w:eastAsia="he-IL"/>
        </w:rPr>
        <w:t xml:space="preserve">יודע אם זה טוב. עמדת משרדנו </w:t>
      </w:r>
      <w:r w:rsidR="002C3951">
        <w:rPr>
          <w:rFonts w:hint="cs"/>
          <w:rtl/>
          <w:lang w:eastAsia="he-IL"/>
        </w:rPr>
        <w:t xml:space="preserve">היא </w:t>
      </w:r>
      <w:r>
        <w:rPr>
          <w:rFonts w:hint="cs"/>
          <w:rtl/>
          <w:lang w:eastAsia="he-IL"/>
        </w:rPr>
        <w:t xml:space="preserve">לא להגביל את </w:t>
      </w:r>
      <w:bookmarkStart w:id="7363" w:name="_ETM_Q16_630382"/>
      <w:bookmarkEnd w:id="7363"/>
      <w:r>
        <w:rPr>
          <w:rFonts w:hint="cs"/>
          <w:rtl/>
          <w:lang w:eastAsia="he-IL"/>
        </w:rPr>
        <w:t xml:space="preserve">זה </w:t>
      </w:r>
      <w:r w:rsidR="002C3951">
        <w:rPr>
          <w:rFonts w:hint="cs"/>
          <w:rtl/>
          <w:lang w:eastAsia="he-IL"/>
        </w:rPr>
        <w:t>ל</w:t>
      </w:r>
      <w:r>
        <w:rPr>
          <w:rFonts w:hint="cs"/>
          <w:rtl/>
          <w:lang w:eastAsia="he-IL"/>
        </w:rPr>
        <w:t xml:space="preserve">יום אחד אלא להפך </w:t>
      </w:r>
      <w:r w:rsidR="002C3951">
        <w:rPr>
          <w:rFonts w:hint="eastAsia"/>
          <w:rtl/>
          <w:lang w:eastAsia="he-IL"/>
        </w:rPr>
        <w:t xml:space="preserve">– </w:t>
      </w:r>
      <w:r>
        <w:rPr>
          <w:rFonts w:hint="cs"/>
          <w:rtl/>
          <w:lang w:eastAsia="he-IL"/>
        </w:rPr>
        <w:t xml:space="preserve">לאפשר גמישות מקסימלית. </w:t>
      </w:r>
    </w:p>
    <w:p w:rsidR="00865E88" w:rsidRDefault="00865E88" w:rsidP="00671C29">
      <w:pPr>
        <w:rPr>
          <w:rtl/>
          <w:lang w:eastAsia="he-IL"/>
        </w:rPr>
      </w:pPr>
      <w:bookmarkStart w:id="7364" w:name="_ETM_Q16_639446"/>
      <w:bookmarkStart w:id="7365" w:name="_ETM_Q16_639538"/>
      <w:bookmarkEnd w:id="7364"/>
      <w:bookmarkEnd w:id="7365"/>
    </w:p>
    <w:p w:rsidR="00865E88" w:rsidRDefault="00865E88" w:rsidP="002C3951">
      <w:pPr>
        <w:rPr>
          <w:rtl/>
          <w:lang w:eastAsia="he-IL"/>
        </w:rPr>
      </w:pPr>
      <w:bookmarkStart w:id="7366" w:name="_ETM_Q16_639566"/>
      <w:bookmarkStart w:id="7367" w:name="_ETM_Q16_639644"/>
      <w:bookmarkEnd w:id="7366"/>
      <w:bookmarkEnd w:id="7367"/>
      <w:r>
        <w:rPr>
          <w:rFonts w:hint="cs"/>
          <w:rtl/>
          <w:lang w:eastAsia="he-IL"/>
        </w:rPr>
        <w:t xml:space="preserve">דבר שני </w:t>
      </w:r>
      <w:bookmarkStart w:id="7368" w:name="_ETM_Q16_640607"/>
      <w:bookmarkEnd w:id="7368"/>
      <w:r>
        <w:rPr>
          <w:rtl/>
          <w:lang w:eastAsia="he-IL"/>
        </w:rPr>
        <w:t>–</w:t>
      </w:r>
      <w:r>
        <w:rPr>
          <w:rFonts w:hint="cs"/>
          <w:rtl/>
          <w:lang w:eastAsia="he-IL"/>
        </w:rPr>
        <w:t xml:space="preserve"> כמובן מה שהזכרת, שזה צריך להיות בהסכמה מראש, גם של </w:t>
      </w:r>
      <w:bookmarkStart w:id="7369" w:name="_ETM_Q16_644295"/>
      <w:bookmarkEnd w:id="7369"/>
      <w:r>
        <w:rPr>
          <w:rFonts w:hint="cs"/>
          <w:rtl/>
          <w:lang w:eastAsia="he-IL"/>
        </w:rPr>
        <w:t>המעסיק וגם של העובד</w:t>
      </w:r>
      <w:r w:rsidR="002C3951">
        <w:rPr>
          <w:rFonts w:hint="cs"/>
          <w:rtl/>
          <w:lang w:eastAsia="he-IL"/>
        </w:rPr>
        <w:t>.</w:t>
      </w:r>
      <w:r>
        <w:rPr>
          <w:rFonts w:hint="cs"/>
          <w:rtl/>
          <w:lang w:eastAsia="he-IL"/>
        </w:rPr>
        <w:t xml:space="preserve"> בסוף מדובר בזכויות סוציאליות שצריך לעגן </w:t>
      </w:r>
      <w:bookmarkStart w:id="7370" w:name="_ETM_Q16_650670"/>
      <w:bookmarkEnd w:id="7370"/>
      <w:r>
        <w:rPr>
          <w:rFonts w:hint="cs"/>
          <w:rtl/>
          <w:lang w:eastAsia="he-IL"/>
        </w:rPr>
        <w:t>אותן והכול.</w:t>
      </w:r>
    </w:p>
    <w:p w:rsidR="00865E88" w:rsidRDefault="00865E88" w:rsidP="00671C29">
      <w:pPr>
        <w:rPr>
          <w:rtl/>
          <w:lang w:eastAsia="he-IL"/>
        </w:rPr>
      </w:pPr>
      <w:bookmarkStart w:id="7371" w:name="_ETM_Q16_647460"/>
      <w:bookmarkStart w:id="7372" w:name="_ETM_Q16_647536"/>
      <w:bookmarkEnd w:id="7371"/>
      <w:bookmarkEnd w:id="7372"/>
    </w:p>
    <w:p w:rsidR="00865E88" w:rsidRDefault="00865E88" w:rsidP="002C3951">
      <w:pPr>
        <w:rPr>
          <w:rtl/>
          <w:lang w:eastAsia="he-IL"/>
        </w:rPr>
      </w:pPr>
      <w:bookmarkStart w:id="7373" w:name="_ETM_Q16_647578"/>
      <w:bookmarkStart w:id="7374" w:name="_ETM_Q16_647650"/>
      <w:bookmarkEnd w:id="7373"/>
      <w:bookmarkEnd w:id="7374"/>
      <w:r>
        <w:rPr>
          <w:rFonts w:hint="cs"/>
          <w:rtl/>
          <w:lang w:eastAsia="he-IL"/>
        </w:rPr>
        <w:t xml:space="preserve">לבסוף, מה לעשות, </w:t>
      </w:r>
      <w:r w:rsidR="002C3951">
        <w:rPr>
          <w:rFonts w:hint="cs"/>
          <w:rtl/>
          <w:lang w:eastAsia="he-IL"/>
        </w:rPr>
        <w:t xml:space="preserve">אלה </w:t>
      </w:r>
      <w:r>
        <w:rPr>
          <w:rFonts w:hint="cs"/>
          <w:rtl/>
          <w:lang w:eastAsia="he-IL"/>
        </w:rPr>
        <w:t xml:space="preserve">דברים שאין </w:t>
      </w:r>
      <w:bookmarkStart w:id="7375" w:name="_ETM_Q16_657547"/>
      <w:bookmarkEnd w:id="7375"/>
      <w:r>
        <w:rPr>
          <w:rFonts w:hint="cs"/>
          <w:rtl/>
          <w:lang w:eastAsia="he-IL"/>
        </w:rPr>
        <w:t>מהם מוצא</w:t>
      </w:r>
      <w:r w:rsidR="002C3951">
        <w:rPr>
          <w:rFonts w:hint="cs"/>
          <w:rtl/>
          <w:lang w:eastAsia="he-IL"/>
        </w:rPr>
        <w:t>:</w:t>
      </w:r>
      <w:r>
        <w:rPr>
          <w:rFonts w:hint="cs"/>
          <w:rtl/>
          <w:lang w:eastAsia="he-IL"/>
        </w:rPr>
        <w:t xml:space="preserve"> על מנת להתאים את דיני העבודה להסדרי העבודה מרחוק </w:t>
      </w:r>
      <w:bookmarkStart w:id="7376" w:name="_ETM_Q16_662598"/>
      <w:bookmarkEnd w:id="7376"/>
      <w:r>
        <w:rPr>
          <w:rFonts w:hint="cs"/>
          <w:rtl/>
          <w:lang w:eastAsia="he-IL"/>
        </w:rPr>
        <w:t xml:space="preserve">כמוצע בהצעת החוק נדרשים תיקונים עקיפים בחוק הודעה לעובד ולמועמד </w:t>
      </w:r>
      <w:bookmarkStart w:id="7377" w:name="_ETM_Q16_663584"/>
      <w:bookmarkEnd w:id="7377"/>
      <w:r>
        <w:rPr>
          <w:rFonts w:hint="cs"/>
          <w:rtl/>
          <w:lang w:eastAsia="he-IL"/>
        </w:rPr>
        <w:t xml:space="preserve">לעבודה (תנאי עבודה והליכי מיון בקבלה לעבודה), </w:t>
      </w:r>
      <w:proofErr w:type="spellStart"/>
      <w:r>
        <w:rPr>
          <w:rFonts w:hint="cs"/>
          <w:rtl/>
          <w:lang w:eastAsia="he-IL"/>
        </w:rPr>
        <w:t>התשס"ב</w:t>
      </w:r>
      <w:proofErr w:type="spellEnd"/>
      <w:r>
        <w:rPr>
          <w:rFonts w:hint="eastAsia"/>
          <w:rtl/>
          <w:lang w:eastAsia="he-IL"/>
        </w:rPr>
        <w:t>–</w:t>
      </w:r>
      <w:r>
        <w:rPr>
          <w:rFonts w:hint="cs"/>
          <w:rtl/>
          <w:lang w:eastAsia="he-IL"/>
        </w:rPr>
        <w:t xml:space="preserve">2002, בחוק שוויון </w:t>
      </w:r>
      <w:bookmarkStart w:id="7378" w:name="_ETM_Q16_671937"/>
      <w:bookmarkEnd w:id="7378"/>
      <w:r>
        <w:rPr>
          <w:rFonts w:hint="cs"/>
          <w:rtl/>
          <w:lang w:eastAsia="he-IL"/>
        </w:rPr>
        <w:t xml:space="preserve">ההזדמנויות בעבודה, </w:t>
      </w:r>
      <w:proofErr w:type="spellStart"/>
      <w:r>
        <w:rPr>
          <w:rFonts w:hint="cs"/>
          <w:rtl/>
          <w:lang w:eastAsia="he-IL"/>
        </w:rPr>
        <w:t>התשמ"ח</w:t>
      </w:r>
      <w:proofErr w:type="spellEnd"/>
      <w:r>
        <w:rPr>
          <w:rFonts w:hint="eastAsia"/>
          <w:rtl/>
          <w:lang w:eastAsia="he-IL"/>
        </w:rPr>
        <w:t>–</w:t>
      </w:r>
      <w:r>
        <w:rPr>
          <w:rFonts w:hint="cs"/>
          <w:rtl/>
          <w:lang w:eastAsia="he-IL"/>
        </w:rPr>
        <w:t xml:space="preserve">1988, וכן בחוק שעות עבודה ומנוחה, </w:t>
      </w:r>
      <w:proofErr w:type="spellStart"/>
      <w:r>
        <w:rPr>
          <w:rFonts w:hint="cs"/>
          <w:rtl/>
          <w:lang w:eastAsia="he-IL"/>
        </w:rPr>
        <w:t>התשי"א</w:t>
      </w:r>
      <w:proofErr w:type="spellEnd"/>
      <w:r>
        <w:rPr>
          <w:rFonts w:hint="eastAsia"/>
          <w:rtl/>
          <w:lang w:eastAsia="he-IL"/>
        </w:rPr>
        <w:t>–</w:t>
      </w:r>
      <w:r>
        <w:rPr>
          <w:rFonts w:hint="cs"/>
          <w:rtl/>
          <w:lang w:eastAsia="he-IL"/>
        </w:rPr>
        <w:t xml:space="preserve">1951. </w:t>
      </w:r>
      <w:bookmarkStart w:id="7379" w:name="_ETM_Q16_687440"/>
      <w:bookmarkStart w:id="7380" w:name="_ETM_Q16_683555"/>
      <w:bookmarkStart w:id="7381" w:name="_ETM_Q16_683639"/>
      <w:bookmarkStart w:id="7382" w:name="_ETM_Q16_683705"/>
      <w:bookmarkStart w:id="7383" w:name="_ETM_Q16_683788"/>
      <w:bookmarkEnd w:id="7379"/>
      <w:bookmarkEnd w:id="7380"/>
      <w:bookmarkEnd w:id="7381"/>
      <w:bookmarkEnd w:id="7382"/>
      <w:bookmarkEnd w:id="7383"/>
      <w:r>
        <w:rPr>
          <w:rFonts w:hint="cs"/>
          <w:rtl/>
          <w:lang w:eastAsia="he-IL"/>
        </w:rPr>
        <w:t xml:space="preserve">אלה תיקונים שנדרשים כתוצאה מהצעת החוק הזאת, וההצעה </w:t>
      </w:r>
      <w:bookmarkStart w:id="7384" w:name="_ETM_Q16_688993"/>
      <w:bookmarkEnd w:id="7384"/>
      <w:r>
        <w:rPr>
          <w:rFonts w:hint="cs"/>
          <w:rtl/>
          <w:lang w:eastAsia="he-IL"/>
        </w:rPr>
        <w:t xml:space="preserve">הזאת באמת ראויה. </w:t>
      </w:r>
    </w:p>
    <w:p w:rsidR="00865E88" w:rsidRDefault="00865E88" w:rsidP="00671C29">
      <w:pPr>
        <w:rPr>
          <w:rtl/>
          <w:lang w:eastAsia="he-IL"/>
        </w:rPr>
      </w:pPr>
      <w:bookmarkStart w:id="7385" w:name="_ETM_Q16_693010"/>
      <w:bookmarkStart w:id="7386" w:name="_ETM_Q16_693109"/>
      <w:bookmarkEnd w:id="7385"/>
      <w:bookmarkEnd w:id="7386"/>
    </w:p>
    <w:p w:rsidR="00865E88" w:rsidRDefault="00865E88" w:rsidP="00671C29">
      <w:pPr>
        <w:rPr>
          <w:rtl/>
          <w:lang w:eastAsia="he-IL"/>
        </w:rPr>
      </w:pPr>
      <w:bookmarkStart w:id="7387" w:name="_ETM_Q16_693140"/>
      <w:bookmarkStart w:id="7388" w:name="_ETM_Q16_693232"/>
      <w:bookmarkEnd w:id="7387"/>
      <w:bookmarkEnd w:id="7388"/>
      <w:r>
        <w:rPr>
          <w:rFonts w:hint="cs"/>
          <w:rtl/>
          <w:lang w:eastAsia="he-IL"/>
        </w:rPr>
        <w:t xml:space="preserve">ובזמן שנותר לי, אני מבקש </w:t>
      </w:r>
      <w:r w:rsidR="00753B1E">
        <w:rPr>
          <w:rFonts w:hint="cs"/>
          <w:rtl/>
          <w:lang w:eastAsia="he-IL"/>
        </w:rPr>
        <w:t>– – –</w:t>
      </w:r>
    </w:p>
    <w:p w:rsidR="00865E88" w:rsidRDefault="00865E88" w:rsidP="00671C29">
      <w:pPr>
        <w:rPr>
          <w:rtl/>
          <w:lang w:eastAsia="he-IL"/>
        </w:rPr>
      </w:pPr>
    </w:p>
    <w:p w:rsidR="00865E88" w:rsidRDefault="00865E88" w:rsidP="00671C29">
      <w:pPr>
        <w:pStyle w:val="af5"/>
        <w:keepNext/>
        <w:rPr>
          <w:rtl/>
        </w:rPr>
      </w:pPr>
      <w:bookmarkStart w:id="7389" w:name="ET_interruption_קריאה_7"/>
      <w:r w:rsidRPr="00D021E4">
        <w:rPr>
          <w:rStyle w:val="TagStyle"/>
          <w:rtl/>
        </w:rPr>
        <w:t xml:space="preserve"> &lt;&lt; קריאה &gt;&gt; </w:t>
      </w:r>
      <w:r>
        <w:rPr>
          <w:rtl/>
        </w:rPr>
        <w:t>קריאה:</w:t>
      </w:r>
      <w:r w:rsidRPr="00D021E4">
        <w:rPr>
          <w:rStyle w:val="TagStyle"/>
          <w:rtl/>
        </w:rPr>
        <w:t xml:space="preserve"> &lt;&lt; קריאה &gt;&gt;</w:t>
      </w:r>
      <w:r>
        <w:rPr>
          <w:rtl/>
        </w:rPr>
        <w:t xml:space="preserve">   </w:t>
      </w:r>
      <w:bookmarkEnd w:id="7389"/>
    </w:p>
    <w:p w:rsidR="00865E88" w:rsidRDefault="00865E88" w:rsidP="00753B1E">
      <w:pPr>
        <w:rPr>
          <w:rtl/>
          <w:lang w:eastAsia="he-IL"/>
        </w:rPr>
      </w:pPr>
    </w:p>
    <w:p w:rsidR="00865E88" w:rsidRDefault="00865E88" w:rsidP="00671C29">
      <w:pPr>
        <w:rPr>
          <w:rtl/>
          <w:lang w:eastAsia="he-IL"/>
        </w:rPr>
      </w:pPr>
      <w:r>
        <w:rPr>
          <w:rFonts w:hint="cs"/>
          <w:rtl/>
          <w:lang w:eastAsia="he-IL"/>
        </w:rPr>
        <w:t>הממשלה תומכת?</w:t>
      </w:r>
    </w:p>
    <w:p w:rsidR="00865E88" w:rsidRDefault="00865E88" w:rsidP="00671C29">
      <w:pPr>
        <w:rPr>
          <w:rtl/>
          <w:lang w:eastAsia="he-IL"/>
        </w:rPr>
      </w:pPr>
      <w:bookmarkStart w:id="7390" w:name="_ETM_Q16_694054"/>
      <w:bookmarkStart w:id="7391" w:name="_ETM_Q16_694138"/>
      <w:bookmarkEnd w:id="7390"/>
      <w:bookmarkEnd w:id="7391"/>
    </w:p>
    <w:p w:rsidR="00865E88" w:rsidRDefault="00865E88" w:rsidP="00671C29">
      <w:pPr>
        <w:pStyle w:val="-"/>
        <w:keepNext/>
        <w:rPr>
          <w:rtl/>
        </w:rPr>
      </w:pPr>
      <w:bookmarkStart w:id="7392" w:name="ET_speakercontinue_6052_8"/>
      <w:r w:rsidRPr="00D021E4">
        <w:rPr>
          <w:rStyle w:val="TagStyle"/>
          <w:rtl/>
        </w:rPr>
        <w:t xml:space="preserve"> &lt;&lt; דובר_המשך &gt;&gt; </w:t>
      </w:r>
      <w:r>
        <w:rPr>
          <w:rtl/>
        </w:rPr>
        <w:t>סגן שר העבודה, הרווחה והשירותים החברתיים משולם נהרי:</w:t>
      </w:r>
      <w:r w:rsidRPr="00D021E4">
        <w:rPr>
          <w:rStyle w:val="TagStyle"/>
          <w:rtl/>
        </w:rPr>
        <w:t xml:space="preserve"> &lt;&lt; דובר_המשך &gt;&gt;</w:t>
      </w:r>
      <w:r>
        <w:rPr>
          <w:rtl/>
        </w:rPr>
        <w:t xml:space="preserve">   </w:t>
      </w:r>
      <w:bookmarkEnd w:id="7392"/>
    </w:p>
    <w:p w:rsidR="00865E88" w:rsidRDefault="00865E88" w:rsidP="00753B1E">
      <w:pPr>
        <w:rPr>
          <w:rtl/>
          <w:lang w:eastAsia="he-IL"/>
        </w:rPr>
      </w:pPr>
    </w:p>
    <w:p w:rsidR="00865E88" w:rsidRDefault="00865E88" w:rsidP="00671C29">
      <w:pPr>
        <w:rPr>
          <w:rtl/>
          <w:lang w:eastAsia="he-IL"/>
        </w:rPr>
      </w:pPr>
      <w:bookmarkStart w:id="7393" w:name="_ETM_Q16_696416"/>
      <w:bookmarkEnd w:id="7393"/>
      <w:r>
        <w:rPr>
          <w:rFonts w:hint="cs"/>
          <w:rtl/>
          <w:lang w:eastAsia="he-IL"/>
        </w:rPr>
        <w:t>הממשלה לא מתנגדת.</w:t>
      </w:r>
    </w:p>
    <w:p w:rsidR="00865E88" w:rsidRDefault="00865E88" w:rsidP="00671C29">
      <w:pPr>
        <w:rPr>
          <w:rtl/>
          <w:lang w:eastAsia="he-IL"/>
        </w:rPr>
      </w:pPr>
      <w:bookmarkStart w:id="7394" w:name="_ETM_Q16_702670"/>
      <w:bookmarkStart w:id="7395" w:name="_ETM_Q16_702748"/>
      <w:bookmarkStart w:id="7396" w:name="_ETM_Q16_706078"/>
      <w:bookmarkStart w:id="7397" w:name="_ETM_Q16_706134"/>
      <w:bookmarkEnd w:id="7394"/>
      <w:bookmarkEnd w:id="7395"/>
      <w:bookmarkEnd w:id="7396"/>
      <w:bookmarkEnd w:id="7397"/>
    </w:p>
    <w:p w:rsidR="00865E88" w:rsidRDefault="00865E88" w:rsidP="00671C29">
      <w:pPr>
        <w:pStyle w:val="af5"/>
        <w:keepNext/>
        <w:rPr>
          <w:rtl/>
        </w:rPr>
      </w:pPr>
      <w:bookmarkStart w:id="7398" w:name="ET_interruption_קריאות_9"/>
      <w:r w:rsidRPr="00D021E4">
        <w:rPr>
          <w:rStyle w:val="TagStyle"/>
          <w:rtl/>
        </w:rPr>
        <w:t xml:space="preserve"> &lt;&lt; קריאה &gt;&gt; </w:t>
      </w:r>
      <w:r>
        <w:rPr>
          <w:rtl/>
        </w:rPr>
        <w:t>קריאות:</w:t>
      </w:r>
      <w:r w:rsidRPr="00D021E4">
        <w:rPr>
          <w:rStyle w:val="TagStyle"/>
          <w:rtl/>
        </w:rPr>
        <w:t xml:space="preserve"> &lt;&lt; קריאה &gt;&gt;</w:t>
      </w:r>
      <w:r>
        <w:rPr>
          <w:rtl/>
        </w:rPr>
        <w:t xml:space="preserve">   </w:t>
      </w:r>
      <w:bookmarkEnd w:id="7398"/>
    </w:p>
    <w:p w:rsidR="00865E88" w:rsidRDefault="00865E88" w:rsidP="00753B1E">
      <w:pPr>
        <w:rPr>
          <w:rtl/>
          <w:lang w:eastAsia="he-IL"/>
        </w:rPr>
      </w:pPr>
    </w:p>
    <w:p w:rsidR="00865E88" w:rsidRDefault="00753B1E" w:rsidP="00671C29">
      <w:pPr>
        <w:rPr>
          <w:rtl/>
          <w:lang w:eastAsia="he-IL"/>
        </w:rPr>
      </w:pPr>
      <w:bookmarkStart w:id="7399" w:name="_ETM_Q16_707012"/>
      <w:bookmarkStart w:id="7400" w:name="_ETM_Q16_707290"/>
      <w:bookmarkStart w:id="7401" w:name="_ETM_Q16_707354"/>
      <w:bookmarkEnd w:id="7399"/>
      <w:bookmarkEnd w:id="7400"/>
      <w:bookmarkEnd w:id="7401"/>
      <w:r>
        <w:rPr>
          <w:rFonts w:hint="cs"/>
          <w:rtl/>
          <w:lang w:eastAsia="he-IL"/>
        </w:rPr>
        <w:t>– – –</w:t>
      </w:r>
    </w:p>
    <w:p w:rsidR="00865E88" w:rsidRDefault="00865E88" w:rsidP="00671C29">
      <w:pPr>
        <w:rPr>
          <w:rtl/>
          <w:lang w:eastAsia="he-IL"/>
        </w:rPr>
      </w:pPr>
      <w:bookmarkStart w:id="7402" w:name="_ETM_Q16_708358"/>
      <w:bookmarkStart w:id="7403" w:name="_ETM_Q16_708431"/>
      <w:bookmarkEnd w:id="7402"/>
      <w:bookmarkEnd w:id="7403"/>
    </w:p>
    <w:p w:rsidR="00865E88" w:rsidRDefault="00865E88" w:rsidP="00671C29">
      <w:pPr>
        <w:pStyle w:val="-"/>
        <w:keepNext/>
        <w:rPr>
          <w:rtl/>
        </w:rPr>
      </w:pPr>
      <w:bookmarkStart w:id="7404" w:name="ET_speakercontinue_6052_10"/>
      <w:r w:rsidRPr="00D021E4">
        <w:rPr>
          <w:rStyle w:val="TagStyle"/>
          <w:rtl/>
        </w:rPr>
        <w:t xml:space="preserve"> &lt;&lt; דובר_המשך &gt;&gt; </w:t>
      </w:r>
      <w:r>
        <w:rPr>
          <w:rtl/>
        </w:rPr>
        <w:t>סגן שר העבודה, הרווחה והשירותים החברתיים משולם נהרי:</w:t>
      </w:r>
      <w:r w:rsidRPr="00D021E4">
        <w:rPr>
          <w:rStyle w:val="TagStyle"/>
          <w:rtl/>
        </w:rPr>
        <w:t xml:space="preserve"> &lt;&lt; דובר_המשך &gt;&gt;</w:t>
      </w:r>
      <w:r>
        <w:rPr>
          <w:rtl/>
        </w:rPr>
        <w:t xml:space="preserve">   </w:t>
      </w:r>
      <w:bookmarkEnd w:id="7404"/>
    </w:p>
    <w:p w:rsidR="00865E88" w:rsidRDefault="00865E88" w:rsidP="00753B1E">
      <w:pPr>
        <w:rPr>
          <w:rtl/>
          <w:lang w:eastAsia="he-IL"/>
        </w:rPr>
      </w:pPr>
    </w:p>
    <w:p w:rsidR="00865E88" w:rsidRDefault="00865E88" w:rsidP="00551F55">
      <w:pPr>
        <w:rPr>
          <w:rtl/>
          <w:lang w:eastAsia="he-IL"/>
        </w:rPr>
      </w:pPr>
      <w:bookmarkStart w:id="7405" w:name="_ETM_Q16_709463"/>
      <w:bookmarkEnd w:id="7405"/>
      <w:r>
        <w:rPr>
          <w:rFonts w:hint="cs"/>
          <w:rtl/>
          <w:lang w:eastAsia="he-IL"/>
        </w:rPr>
        <w:t xml:space="preserve">כן. אם יש הסכמה אז למה </w:t>
      </w:r>
      <w:bookmarkStart w:id="7406" w:name="_ETM_Q16_715318"/>
      <w:bookmarkEnd w:id="7406"/>
      <w:r>
        <w:rPr>
          <w:rFonts w:hint="cs"/>
          <w:rtl/>
          <w:lang w:eastAsia="he-IL"/>
        </w:rPr>
        <w:t>לא להסכים? למה להתנגד? נכון?</w:t>
      </w:r>
      <w:bookmarkStart w:id="7407" w:name="_ETM_Q16_720051"/>
      <w:bookmarkEnd w:id="7407"/>
    </w:p>
    <w:p w:rsidR="00865E88" w:rsidRDefault="00865E88" w:rsidP="00671C29">
      <w:pPr>
        <w:rPr>
          <w:rtl/>
          <w:lang w:eastAsia="he-IL"/>
        </w:rPr>
      </w:pPr>
      <w:bookmarkStart w:id="7408" w:name="_ETM_Q16_720118"/>
      <w:bookmarkEnd w:id="7408"/>
    </w:p>
    <w:p w:rsidR="00865E88" w:rsidRDefault="00865E88" w:rsidP="00671C29">
      <w:pPr>
        <w:pStyle w:val="af5"/>
        <w:keepNext/>
        <w:rPr>
          <w:rtl/>
        </w:rPr>
      </w:pPr>
      <w:bookmarkStart w:id="7409" w:name="ET_interruption_5771_14"/>
      <w:bookmarkStart w:id="7410" w:name="ET_speaker_5771_11"/>
      <w:r w:rsidRPr="00DD223D">
        <w:rPr>
          <w:rStyle w:val="TagStyle"/>
          <w:rtl/>
        </w:rPr>
        <w:t xml:space="preserve"> &lt;&lt; קריאה &gt;&gt; </w:t>
      </w:r>
      <w:r>
        <w:rPr>
          <w:rtl/>
        </w:rPr>
        <w:t>איתן גינזבורג (כחול לבן):</w:t>
      </w:r>
      <w:r w:rsidRPr="00DD223D">
        <w:rPr>
          <w:rStyle w:val="TagStyle"/>
          <w:rtl/>
        </w:rPr>
        <w:t xml:space="preserve"> &lt;&lt; קריאה &gt;&gt;</w:t>
      </w:r>
      <w:r>
        <w:rPr>
          <w:rtl/>
        </w:rPr>
        <w:t xml:space="preserve">   </w:t>
      </w:r>
      <w:bookmarkEnd w:id="7409"/>
    </w:p>
    <w:p w:rsidR="00865E88" w:rsidRDefault="00865E88" w:rsidP="00753B1E">
      <w:pPr>
        <w:rPr>
          <w:rtl/>
        </w:rPr>
      </w:pPr>
    </w:p>
    <w:p w:rsidR="00865E88" w:rsidRDefault="00753B1E" w:rsidP="00671C29">
      <w:pPr>
        <w:rPr>
          <w:rtl/>
          <w:lang w:eastAsia="he-IL"/>
        </w:rPr>
      </w:pPr>
      <w:bookmarkStart w:id="7411" w:name="_ETM_Q16_723865"/>
      <w:bookmarkStart w:id="7412" w:name="_ETM_Q16_724153"/>
      <w:bookmarkEnd w:id="7410"/>
      <w:bookmarkEnd w:id="7411"/>
      <w:bookmarkEnd w:id="7412"/>
      <w:r>
        <w:rPr>
          <w:rFonts w:hint="cs"/>
          <w:rtl/>
          <w:lang w:eastAsia="he-IL"/>
        </w:rPr>
        <w:t>– – –</w:t>
      </w:r>
      <w:r w:rsidR="00865E88">
        <w:rPr>
          <w:rFonts w:hint="cs"/>
          <w:rtl/>
          <w:lang w:eastAsia="he-IL"/>
        </w:rPr>
        <w:t xml:space="preserve"> </w:t>
      </w:r>
    </w:p>
    <w:p w:rsidR="00865E88" w:rsidRDefault="00865E88" w:rsidP="00671C29">
      <w:pPr>
        <w:rPr>
          <w:rtl/>
          <w:lang w:eastAsia="he-IL"/>
        </w:rPr>
      </w:pPr>
      <w:bookmarkStart w:id="7413" w:name="_ETM_Q16_724898"/>
      <w:bookmarkStart w:id="7414" w:name="_ETM_Q16_724999"/>
      <w:bookmarkStart w:id="7415" w:name="ET_yor_6069_12"/>
      <w:bookmarkEnd w:id="7413"/>
      <w:bookmarkEnd w:id="7414"/>
    </w:p>
    <w:p w:rsidR="00865E88" w:rsidRDefault="00865E88" w:rsidP="00671C29">
      <w:pPr>
        <w:pStyle w:val="af5"/>
        <w:keepNext/>
        <w:rPr>
          <w:rtl/>
        </w:rPr>
      </w:pPr>
      <w:bookmarkStart w:id="7416" w:name="ET_interruption_קריאה_14"/>
      <w:r w:rsidRPr="00715F93">
        <w:rPr>
          <w:rStyle w:val="TagStyle"/>
          <w:rtl/>
        </w:rPr>
        <w:t xml:space="preserve"> &lt;&lt; קריאה &gt;&gt; </w:t>
      </w:r>
      <w:r>
        <w:rPr>
          <w:rtl/>
        </w:rPr>
        <w:t>קריאה:</w:t>
      </w:r>
      <w:r w:rsidRPr="00715F93">
        <w:rPr>
          <w:rStyle w:val="TagStyle"/>
          <w:rtl/>
        </w:rPr>
        <w:t xml:space="preserve"> &lt;&lt; קריאה &gt;&gt;</w:t>
      </w:r>
      <w:r>
        <w:rPr>
          <w:rtl/>
        </w:rPr>
        <w:t xml:space="preserve">   </w:t>
      </w:r>
      <w:bookmarkEnd w:id="7416"/>
    </w:p>
    <w:p w:rsidR="00865E88" w:rsidRDefault="00865E88" w:rsidP="00753B1E">
      <w:pPr>
        <w:rPr>
          <w:rtl/>
          <w:lang w:eastAsia="he-IL"/>
        </w:rPr>
      </w:pPr>
    </w:p>
    <w:p w:rsidR="00865E88" w:rsidRDefault="00865E88" w:rsidP="00671C29">
      <w:pPr>
        <w:rPr>
          <w:rtl/>
          <w:lang w:eastAsia="he-IL"/>
        </w:rPr>
      </w:pPr>
      <w:bookmarkStart w:id="7417" w:name="_ETM_Q16_716000"/>
      <w:bookmarkStart w:id="7418" w:name="_ETM_Q16_717000"/>
      <w:bookmarkEnd w:id="7417"/>
      <w:bookmarkEnd w:id="7418"/>
      <w:r>
        <w:rPr>
          <w:rFonts w:hint="cs"/>
          <w:rtl/>
          <w:lang w:eastAsia="he-IL"/>
        </w:rPr>
        <w:t>רגע, אני רוצה להבין.</w:t>
      </w:r>
    </w:p>
    <w:p w:rsidR="00865E88" w:rsidRPr="00715F93" w:rsidRDefault="00865E88" w:rsidP="00671C29">
      <w:pPr>
        <w:rPr>
          <w:rtl/>
          <w:lang w:eastAsia="he-IL"/>
        </w:rPr>
      </w:pPr>
      <w:bookmarkStart w:id="7419" w:name="_ETM_Q16_719000"/>
      <w:bookmarkEnd w:id="7419"/>
    </w:p>
    <w:p w:rsidR="00865E88" w:rsidRDefault="00865E88" w:rsidP="00671C29">
      <w:pPr>
        <w:pStyle w:val="-"/>
        <w:keepNext/>
        <w:rPr>
          <w:rtl/>
        </w:rPr>
      </w:pPr>
      <w:r w:rsidRPr="00D021E4">
        <w:rPr>
          <w:rStyle w:val="TagStyle"/>
          <w:rtl/>
        </w:rPr>
        <w:t xml:space="preserve">&lt;&lt; דובר_המשך &gt;&gt; </w:t>
      </w:r>
      <w:r>
        <w:rPr>
          <w:rtl/>
        </w:rPr>
        <w:t>סגן שר העבודה, הרווחה והשירותים החברתיים משולם נהרי:</w:t>
      </w:r>
      <w:r w:rsidRPr="00D021E4">
        <w:rPr>
          <w:rStyle w:val="TagStyle"/>
          <w:rtl/>
        </w:rPr>
        <w:t xml:space="preserve"> &lt;&lt; דובר_המשך &gt;&gt;</w:t>
      </w:r>
      <w:r>
        <w:rPr>
          <w:rtl/>
        </w:rPr>
        <w:t xml:space="preserve">   </w:t>
      </w:r>
    </w:p>
    <w:p w:rsidR="00865E88" w:rsidRDefault="00865E88" w:rsidP="00753B1E">
      <w:pPr>
        <w:rPr>
          <w:rtl/>
        </w:rPr>
      </w:pPr>
    </w:p>
    <w:p w:rsidR="00865E88" w:rsidRDefault="00865E88" w:rsidP="00551F55">
      <w:pPr>
        <w:rPr>
          <w:rtl/>
          <w:lang w:eastAsia="he-IL"/>
        </w:rPr>
      </w:pPr>
      <w:bookmarkStart w:id="7420" w:name="_ETM_Q16_725633"/>
      <w:bookmarkEnd w:id="7415"/>
      <w:bookmarkEnd w:id="7420"/>
      <w:r>
        <w:rPr>
          <w:rFonts w:hint="cs"/>
          <w:rtl/>
          <w:lang w:eastAsia="he-IL"/>
        </w:rPr>
        <w:t xml:space="preserve">איתן, אם </w:t>
      </w:r>
      <w:bookmarkStart w:id="7421" w:name="_ETM_Q16_724404"/>
      <w:bookmarkEnd w:id="7421"/>
      <w:r>
        <w:rPr>
          <w:rFonts w:hint="cs"/>
          <w:rtl/>
          <w:lang w:eastAsia="he-IL"/>
        </w:rPr>
        <w:t xml:space="preserve">יש הסכמה אז למה להתנגד? </w:t>
      </w:r>
    </w:p>
    <w:p w:rsidR="00865E88" w:rsidRDefault="00865E88" w:rsidP="00671C29">
      <w:pPr>
        <w:rPr>
          <w:rtl/>
          <w:lang w:eastAsia="he-IL"/>
        </w:rPr>
      </w:pPr>
      <w:bookmarkStart w:id="7422" w:name="_ETM_Q16_721000"/>
      <w:bookmarkEnd w:id="7422"/>
    </w:p>
    <w:p w:rsidR="00865E88" w:rsidRDefault="00865E88" w:rsidP="00671C29">
      <w:pPr>
        <w:pStyle w:val="af5"/>
        <w:keepNext/>
        <w:rPr>
          <w:rtl/>
        </w:rPr>
      </w:pPr>
      <w:bookmarkStart w:id="7423" w:name="ET_interruption_5771_15"/>
      <w:r w:rsidRPr="00715F93">
        <w:rPr>
          <w:rStyle w:val="TagStyle"/>
          <w:rtl/>
        </w:rPr>
        <w:t xml:space="preserve"> &lt;&lt; קריאה &gt;&gt; </w:t>
      </w:r>
      <w:r>
        <w:rPr>
          <w:rtl/>
        </w:rPr>
        <w:t>איתן גינזבורג (כחול לבן):</w:t>
      </w:r>
      <w:r w:rsidRPr="00715F93">
        <w:rPr>
          <w:rStyle w:val="TagStyle"/>
          <w:rtl/>
        </w:rPr>
        <w:t xml:space="preserve"> &lt;&lt; קריאה &gt;&gt;</w:t>
      </w:r>
      <w:r>
        <w:rPr>
          <w:rtl/>
        </w:rPr>
        <w:t xml:space="preserve">   </w:t>
      </w:r>
      <w:bookmarkEnd w:id="7423"/>
    </w:p>
    <w:p w:rsidR="00865E88" w:rsidRDefault="00865E88" w:rsidP="00753B1E">
      <w:pPr>
        <w:rPr>
          <w:rtl/>
          <w:lang w:eastAsia="he-IL"/>
        </w:rPr>
      </w:pPr>
    </w:p>
    <w:p w:rsidR="00865E88" w:rsidRPr="00715F93" w:rsidRDefault="00865E88" w:rsidP="00671C29">
      <w:pPr>
        <w:rPr>
          <w:rtl/>
          <w:lang w:eastAsia="he-IL"/>
        </w:rPr>
      </w:pPr>
      <w:bookmarkStart w:id="7424" w:name="_ETM_Q16_724000"/>
      <w:bookmarkEnd w:id="7424"/>
      <w:r>
        <w:rPr>
          <w:rFonts w:hint="cs"/>
          <w:rtl/>
          <w:lang w:eastAsia="he-IL"/>
        </w:rPr>
        <w:t xml:space="preserve">בסדר. ירדנה </w:t>
      </w:r>
      <w:r w:rsidR="00753B1E">
        <w:rPr>
          <w:rFonts w:hint="cs"/>
          <w:rtl/>
          <w:lang w:eastAsia="he-IL"/>
        </w:rPr>
        <w:t>– – –</w:t>
      </w:r>
    </w:p>
    <w:p w:rsidR="00865E88" w:rsidRDefault="00865E88" w:rsidP="00671C29">
      <w:pPr>
        <w:rPr>
          <w:rtl/>
          <w:lang w:eastAsia="he-IL"/>
        </w:rPr>
      </w:pPr>
    </w:p>
    <w:p w:rsidR="00865E88" w:rsidRDefault="00865E88" w:rsidP="00671C29">
      <w:pPr>
        <w:pStyle w:val="-"/>
        <w:keepNext/>
        <w:rPr>
          <w:rtl/>
        </w:rPr>
      </w:pPr>
      <w:bookmarkStart w:id="7425" w:name="_ETM_Q16_715000"/>
      <w:bookmarkEnd w:id="7425"/>
      <w:r w:rsidRPr="00D021E4">
        <w:rPr>
          <w:rStyle w:val="TagStyle"/>
          <w:rtl/>
        </w:rPr>
        <w:t xml:space="preserve">&lt;&lt; דובר_המשך &gt;&gt; </w:t>
      </w:r>
      <w:r>
        <w:rPr>
          <w:rtl/>
        </w:rPr>
        <w:t>סגן שר העבודה, הרווחה והשירותים החברתיים משולם נהרי:</w:t>
      </w:r>
      <w:r w:rsidRPr="00D021E4">
        <w:rPr>
          <w:rStyle w:val="TagStyle"/>
          <w:rtl/>
        </w:rPr>
        <w:t xml:space="preserve"> &lt;&lt; דובר_המשך &gt;&gt;</w:t>
      </w:r>
      <w:r>
        <w:rPr>
          <w:rtl/>
        </w:rPr>
        <w:t xml:space="preserve">   </w:t>
      </w:r>
    </w:p>
    <w:p w:rsidR="00865E88" w:rsidRDefault="00865E88" w:rsidP="00671C29">
      <w:pPr>
        <w:rPr>
          <w:rtl/>
          <w:lang w:eastAsia="he-IL"/>
        </w:rPr>
      </w:pPr>
    </w:p>
    <w:p w:rsidR="00865E88" w:rsidRDefault="00865E88" w:rsidP="00671C29">
      <w:pPr>
        <w:rPr>
          <w:rtl/>
          <w:lang w:eastAsia="he-IL"/>
        </w:rPr>
      </w:pPr>
      <w:bookmarkStart w:id="7426" w:name="_ETM_Q16_725000"/>
      <w:bookmarkEnd w:id="7426"/>
      <w:r>
        <w:rPr>
          <w:rFonts w:hint="cs"/>
          <w:rtl/>
          <w:lang w:eastAsia="he-IL"/>
        </w:rPr>
        <w:t>זה גם לא יעזור.</w:t>
      </w:r>
    </w:p>
    <w:p w:rsidR="00865E88" w:rsidRDefault="00865E88" w:rsidP="00671C29">
      <w:pPr>
        <w:rPr>
          <w:rtl/>
          <w:lang w:eastAsia="he-IL"/>
        </w:rPr>
      </w:pPr>
      <w:bookmarkStart w:id="7427" w:name="_ETM_Q16_726000"/>
      <w:bookmarkEnd w:id="7427"/>
    </w:p>
    <w:p w:rsidR="00865E88" w:rsidRDefault="00865E88" w:rsidP="00671C29">
      <w:pPr>
        <w:pStyle w:val="af5"/>
        <w:keepNext/>
        <w:rPr>
          <w:rtl/>
        </w:rPr>
      </w:pPr>
      <w:bookmarkStart w:id="7428" w:name="ET_interruption_5771_13"/>
      <w:r w:rsidRPr="00715F93">
        <w:rPr>
          <w:rStyle w:val="TagStyle"/>
          <w:rtl/>
        </w:rPr>
        <w:t xml:space="preserve"> &lt;&lt; קריאה &gt;&gt; </w:t>
      </w:r>
      <w:r>
        <w:rPr>
          <w:rtl/>
        </w:rPr>
        <w:t>איתן גינזבורג (כחול לבן):</w:t>
      </w:r>
      <w:r w:rsidRPr="00715F93">
        <w:rPr>
          <w:rStyle w:val="TagStyle"/>
          <w:rtl/>
        </w:rPr>
        <w:t xml:space="preserve"> &lt;&lt; קריאה &gt;&gt;</w:t>
      </w:r>
      <w:r>
        <w:rPr>
          <w:rtl/>
        </w:rPr>
        <w:t xml:space="preserve">   </w:t>
      </w:r>
      <w:bookmarkEnd w:id="7428"/>
    </w:p>
    <w:p w:rsidR="00865E88" w:rsidRDefault="00865E88" w:rsidP="00753B1E">
      <w:pPr>
        <w:rPr>
          <w:rtl/>
          <w:lang w:eastAsia="he-IL"/>
        </w:rPr>
      </w:pPr>
    </w:p>
    <w:p w:rsidR="00865E88" w:rsidRPr="00715F93" w:rsidRDefault="00753B1E" w:rsidP="00671C29">
      <w:pPr>
        <w:rPr>
          <w:rtl/>
          <w:lang w:eastAsia="he-IL"/>
        </w:rPr>
      </w:pPr>
      <w:bookmarkStart w:id="7429" w:name="_ETM_Q16_730000"/>
      <w:bookmarkEnd w:id="7429"/>
      <w:r>
        <w:rPr>
          <w:rFonts w:hint="cs"/>
          <w:rtl/>
          <w:lang w:eastAsia="he-IL"/>
        </w:rPr>
        <w:t>– – –</w:t>
      </w:r>
    </w:p>
    <w:p w:rsidR="00865E88" w:rsidRDefault="00865E88" w:rsidP="00671C29">
      <w:pPr>
        <w:rPr>
          <w:rtl/>
          <w:lang w:eastAsia="he-IL"/>
        </w:rPr>
      </w:pPr>
      <w:bookmarkStart w:id="7430" w:name="_ETM_Q16_731662"/>
      <w:bookmarkStart w:id="7431" w:name="_ETM_Q16_731723"/>
      <w:bookmarkEnd w:id="7430"/>
      <w:bookmarkEnd w:id="7431"/>
    </w:p>
    <w:p w:rsidR="00865E88" w:rsidRDefault="00865E88" w:rsidP="00671C29">
      <w:pPr>
        <w:pStyle w:val="-"/>
        <w:keepNext/>
        <w:rPr>
          <w:rtl/>
        </w:rPr>
      </w:pPr>
      <w:bookmarkStart w:id="7432" w:name="_ETM_Q16_732032"/>
      <w:bookmarkStart w:id="7433" w:name="_ETM_Q16_732095"/>
      <w:bookmarkStart w:id="7434" w:name="ET_speakercontinue_6052_31"/>
      <w:bookmarkEnd w:id="7432"/>
      <w:bookmarkEnd w:id="7433"/>
      <w:r w:rsidRPr="00144348">
        <w:rPr>
          <w:rStyle w:val="TagStyle"/>
          <w:rtl/>
        </w:rPr>
        <w:t xml:space="preserve">&lt;&lt; דובר_המשך &gt;&gt; </w:t>
      </w:r>
      <w:r>
        <w:rPr>
          <w:rtl/>
        </w:rPr>
        <w:t>סגן שר העבודה, הרווחה והשירותים החברתיים משולם נהרי:</w:t>
      </w:r>
      <w:r w:rsidRPr="00144348">
        <w:rPr>
          <w:rStyle w:val="TagStyle"/>
          <w:rtl/>
        </w:rPr>
        <w:t xml:space="preserve"> &lt;&lt; דובר_המשך &gt;&gt;</w:t>
      </w:r>
      <w:r>
        <w:rPr>
          <w:rtl/>
        </w:rPr>
        <w:t xml:space="preserve">   </w:t>
      </w:r>
      <w:bookmarkEnd w:id="7434"/>
    </w:p>
    <w:p w:rsidR="00865E88" w:rsidRDefault="00865E88" w:rsidP="00671C29">
      <w:pPr>
        <w:rPr>
          <w:rtl/>
        </w:rPr>
      </w:pPr>
    </w:p>
    <w:p w:rsidR="00865E88" w:rsidRDefault="00865E88" w:rsidP="00551F55">
      <w:pPr>
        <w:rPr>
          <w:rtl/>
        </w:rPr>
      </w:pPr>
      <w:r w:rsidRPr="00156F46">
        <w:rPr>
          <w:rtl/>
        </w:rPr>
        <w:t xml:space="preserve">אני רוצה להקדיש כמה דקות לידיד </w:t>
      </w:r>
      <w:r>
        <w:rPr>
          <w:rFonts w:hint="cs"/>
          <w:rtl/>
        </w:rPr>
        <w:t xml:space="preserve">עם ישראל וידיד נפש שלי שהלך לעולמו, וכעת </w:t>
      </w:r>
      <w:bookmarkStart w:id="7435" w:name="_ETM_Q17_148909"/>
      <w:bookmarkEnd w:id="7435"/>
      <w:r>
        <w:rPr>
          <w:rFonts w:hint="cs"/>
          <w:rtl/>
        </w:rPr>
        <w:t>זו הלווייתו</w:t>
      </w:r>
      <w:r w:rsidR="00551F55">
        <w:rPr>
          <w:rFonts w:hint="cs"/>
          <w:rtl/>
        </w:rPr>
        <w:t>;</w:t>
      </w:r>
      <w:r>
        <w:rPr>
          <w:rFonts w:hint="cs"/>
          <w:rtl/>
        </w:rPr>
        <w:t xml:space="preserve"> הוא מחוץ</w:t>
      </w:r>
      <w:r w:rsidR="00551F55">
        <w:rPr>
          <w:rFonts w:hint="cs"/>
          <w:rtl/>
        </w:rPr>
        <w:t xml:space="preserve"> </w:t>
      </w:r>
      <w:r>
        <w:rPr>
          <w:rFonts w:hint="cs"/>
          <w:rtl/>
        </w:rPr>
        <w:t>לארץ, הוא בא לאר</w:t>
      </w:r>
      <w:bookmarkStart w:id="7436" w:name="_ETM_Q17_147886"/>
      <w:bookmarkEnd w:id="7436"/>
      <w:r>
        <w:rPr>
          <w:rFonts w:hint="cs"/>
          <w:rtl/>
        </w:rPr>
        <w:t xml:space="preserve">ץ. זה הרב אברהם וולפסון, מי שמכונה </w:t>
      </w:r>
      <w:proofErr w:type="spellStart"/>
      <w:r>
        <w:rPr>
          <w:rFonts w:hint="cs"/>
          <w:rtl/>
        </w:rPr>
        <w:t>אבריימי</w:t>
      </w:r>
      <w:proofErr w:type="spellEnd"/>
      <w:r>
        <w:rPr>
          <w:rFonts w:hint="cs"/>
          <w:rtl/>
        </w:rPr>
        <w:t xml:space="preserve"> </w:t>
      </w:r>
      <w:bookmarkStart w:id="7437" w:name="_ETM_Q17_156273"/>
      <w:bookmarkEnd w:id="7437"/>
      <w:r>
        <w:rPr>
          <w:rFonts w:hint="cs"/>
          <w:rtl/>
        </w:rPr>
        <w:t xml:space="preserve">וולפסון, ממשפחת וולפסון הידועה, שהקדישה את כל חייה למען </w:t>
      </w:r>
      <w:bookmarkStart w:id="7438" w:name="_ETM_Q17_163544"/>
      <w:bookmarkEnd w:id="7438"/>
      <w:r>
        <w:rPr>
          <w:rFonts w:hint="cs"/>
          <w:rtl/>
        </w:rPr>
        <w:t xml:space="preserve">עם ישראל, למען קירוב, למען עולם התורה, למען החסד, </w:t>
      </w:r>
      <w:bookmarkStart w:id="7439" w:name="_ETM_Q17_165703"/>
      <w:bookmarkEnd w:id="7439"/>
      <w:r>
        <w:rPr>
          <w:rFonts w:hint="cs"/>
          <w:rtl/>
        </w:rPr>
        <w:t xml:space="preserve">למען הנוער, הנוער בסיכון, ומזילים מכספם מיליוני דולרים </w:t>
      </w:r>
      <w:bookmarkStart w:id="7440" w:name="_ETM_Q17_175076"/>
      <w:bookmarkEnd w:id="7440"/>
      <w:r>
        <w:rPr>
          <w:rFonts w:hint="cs"/>
          <w:rtl/>
        </w:rPr>
        <w:t xml:space="preserve">בשנה </w:t>
      </w:r>
      <w:r w:rsidRPr="00156F46">
        <w:rPr>
          <w:rtl/>
        </w:rPr>
        <w:t xml:space="preserve">גם </w:t>
      </w:r>
      <w:bookmarkStart w:id="7441" w:name="_ETM_Q17_181989"/>
      <w:bookmarkEnd w:id="7441"/>
      <w:r w:rsidRPr="00156F46">
        <w:rPr>
          <w:rtl/>
        </w:rPr>
        <w:t>בחוץ</w:t>
      </w:r>
      <w:bookmarkStart w:id="7442" w:name="_ETM_Q17_183009"/>
      <w:bookmarkEnd w:id="7442"/>
      <w:r w:rsidR="00551F55">
        <w:rPr>
          <w:rFonts w:hint="cs"/>
          <w:rtl/>
        </w:rPr>
        <w:t xml:space="preserve"> </w:t>
      </w:r>
      <w:r w:rsidRPr="00156F46">
        <w:rPr>
          <w:rtl/>
        </w:rPr>
        <w:t xml:space="preserve">לארץ </w:t>
      </w:r>
      <w:bookmarkStart w:id="7443" w:name="_ETM_Q17_183610"/>
      <w:bookmarkEnd w:id="7443"/>
      <w:r w:rsidRPr="00156F46">
        <w:rPr>
          <w:rtl/>
        </w:rPr>
        <w:t xml:space="preserve">וגם </w:t>
      </w:r>
      <w:bookmarkStart w:id="7444" w:name="_ETM_Q17_183969"/>
      <w:bookmarkEnd w:id="7444"/>
      <w:r w:rsidRPr="00156F46">
        <w:rPr>
          <w:rtl/>
        </w:rPr>
        <w:t xml:space="preserve">בארץ </w:t>
      </w:r>
      <w:bookmarkStart w:id="7445" w:name="_ETM_Q17_185290"/>
      <w:bookmarkEnd w:id="7445"/>
      <w:r w:rsidRPr="00156F46">
        <w:rPr>
          <w:rtl/>
        </w:rPr>
        <w:t xml:space="preserve">זה </w:t>
      </w:r>
      <w:bookmarkStart w:id="7446" w:name="_ETM_Q17_185559"/>
      <w:bookmarkEnd w:id="7446"/>
      <w:r w:rsidRPr="00156F46">
        <w:rPr>
          <w:rtl/>
        </w:rPr>
        <w:t xml:space="preserve">כבר </w:t>
      </w:r>
      <w:bookmarkStart w:id="7447" w:name="_ETM_Q17_185890"/>
      <w:bookmarkEnd w:id="7447"/>
      <w:r w:rsidRPr="00156F46">
        <w:rPr>
          <w:rtl/>
        </w:rPr>
        <w:t xml:space="preserve">כמה </w:t>
      </w:r>
      <w:bookmarkStart w:id="7448" w:name="_ETM_Q17_186309"/>
      <w:bookmarkEnd w:id="7448"/>
      <w:r w:rsidRPr="00156F46">
        <w:rPr>
          <w:rtl/>
        </w:rPr>
        <w:t>עשורים</w:t>
      </w:r>
      <w:r>
        <w:rPr>
          <w:rFonts w:hint="cs"/>
          <w:rtl/>
        </w:rPr>
        <w:t>.</w:t>
      </w:r>
      <w:r w:rsidRPr="00156F46">
        <w:rPr>
          <w:rtl/>
        </w:rPr>
        <w:t xml:space="preserve"> </w:t>
      </w:r>
      <w:bookmarkStart w:id="7449" w:name="_ETM_Q17_187870"/>
      <w:bookmarkEnd w:id="7449"/>
    </w:p>
    <w:p w:rsidR="00865E88" w:rsidRDefault="00865E88" w:rsidP="00671C29">
      <w:pPr>
        <w:rPr>
          <w:rtl/>
        </w:rPr>
      </w:pPr>
      <w:bookmarkStart w:id="7450" w:name="_ETM_Q17_190309"/>
      <w:bookmarkEnd w:id="7450"/>
    </w:p>
    <w:p w:rsidR="00865E88" w:rsidRDefault="00865E88" w:rsidP="00551F55">
      <w:pPr>
        <w:rPr>
          <w:rtl/>
        </w:rPr>
      </w:pPr>
      <w:bookmarkStart w:id="7451" w:name="_ETM_Q17_190658"/>
      <w:bookmarkStart w:id="7452" w:name="_ETM_Q17_190731"/>
      <w:bookmarkStart w:id="7453" w:name="_ETM_Q17_190828"/>
      <w:bookmarkEnd w:id="7451"/>
      <w:bookmarkEnd w:id="7452"/>
      <w:bookmarkEnd w:id="7453"/>
      <w:r w:rsidRPr="00156F46">
        <w:rPr>
          <w:rtl/>
        </w:rPr>
        <w:t xml:space="preserve">הידיד </w:t>
      </w:r>
      <w:bookmarkStart w:id="7454" w:name="_ETM_Q17_188320"/>
      <w:bookmarkEnd w:id="7454"/>
      <w:r w:rsidRPr="00156F46">
        <w:rPr>
          <w:rtl/>
        </w:rPr>
        <w:t xml:space="preserve">שלי </w:t>
      </w:r>
      <w:bookmarkStart w:id="7455" w:name="_ETM_Q17_188590"/>
      <w:bookmarkEnd w:id="7455"/>
      <w:r>
        <w:rPr>
          <w:rFonts w:hint="cs"/>
          <w:rtl/>
        </w:rPr>
        <w:t>הזה,</w:t>
      </w:r>
      <w:r w:rsidRPr="00156F46">
        <w:rPr>
          <w:rtl/>
        </w:rPr>
        <w:t xml:space="preserve"> </w:t>
      </w:r>
      <w:bookmarkStart w:id="7456" w:name="_ETM_Q17_188830"/>
      <w:bookmarkEnd w:id="7456"/>
      <w:r w:rsidRPr="00156F46">
        <w:rPr>
          <w:rtl/>
        </w:rPr>
        <w:t>ז</w:t>
      </w:r>
      <w:r>
        <w:rPr>
          <w:rFonts w:hint="cs"/>
          <w:rtl/>
        </w:rPr>
        <w:t>י</w:t>
      </w:r>
      <w:r w:rsidRPr="00156F46">
        <w:rPr>
          <w:rtl/>
        </w:rPr>
        <w:t xml:space="preserve">כרונו </w:t>
      </w:r>
      <w:bookmarkStart w:id="7457" w:name="_ETM_Q17_189280"/>
      <w:bookmarkEnd w:id="7457"/>
      <w:r w:rsidRPr="00156F46">
        <w:rPr>
          <w:rtl/>
        </w:rPr>
        <w:t>לברכה</w:t>
      </w:r>
      <w:r>
        <w:rPr>
          <w:rFonts w:hint="cs"/>
          <w:rtl/>
        </w:rPr>
        <w:t>,</w:t>
      </w:r>
      <w:r w:rsidRPr="00156F46">
        <w:rPr>
          <w:rtl/>
        </w:rPr>
        <w:t xml:space="preserve"> </w:t>
      </w:r>
      <w:bookmarkStart w:id="7458" w:name="_ETM_Q17_189730"/>
      <w:bookmarkEnd w:id="7458"/>
      <w:proofErr w:type="spellStart"/>
      <w:r>
        <w:rPr>
          <w:rtl/>
        </w:rPr>
        <w:t>אבר</w:t>
      </w:r>
      <w:r>
        <w:rPr>
          <w:rFonts w:hint="cs"/>
          <w:rtl/>
        </w:rPr>
        <w:t>יי</w:t>
      </w:r>
      <w:r w:rsidRPr="00156F46">
        <w:rPr>
          <w:rtl/>
        </w:rPr>
        <w:t>מי</w:t>
      </w:r>
      <w:proofErr w:type="spellEnd"/>
      <w:r>
        <w:rPr>
          <w:rFonts w:hint="cs"/>
          <w:rtl/>
        </w:rPr>
        <w:t>,</w:t>
      </w:r>
      <w:r w:rsidRPr="00156F46">
        <w:rPr>
          <w:rtl/>
        </w:rPr>
        <w:t xml:space="preserve"> </w:t>
      </w:r>
      <w:bookmarkStart w:id="7459" w:name="_ETM_Q17_191160"/>
      <w:bookmarkEnd w:id="7459"/>
      <w:r w:rsidRPr="00156F46">
        <w:rPr>
          <w:rtl/>
        </w:rPr>
        <w:t xml:space="preserve">כבר </w:t>
      </w:r>
      <w:bookmarkStart w:id="7460" w:name="_ETM_Q17_192110"/>
      <w:bookmarkStart w:id="7461" w:name="_ETM_Q17_192709"/>
      <w:bookmarkEnd w:id="7460"/>
      <w:bookmarkEnd w:id="7461"/>
      <w:r>
        <w:rPr>
          <w:rFonts w:hint="cs"/>
          <w:rtl/>
        </w:rPr>
        <w:t>שלושה ע</w:t>
      </w:r>
      <w:r w:rsidRPr="00156F46">
        <w:rPr>
          <w:rtl/>
        </w:rPr>
        <w:t xml:space="preserve">שורים </w:t>
      </w:r>
      <w:bookmarkStart w:id="7462" w:name="_ETM_Q17_193429"/>
      <w:bookmarkEnd w:id="7462"/>
      <w:r w:rsidRPr="00156F46">
        <w:rPr>
          <w:rtl/>
        </w:rPr>
        <w:t xml:space="preserve">אנחנו </w:t>
      </w:r>
      <w:bookmarkStart w:id="7463" w:name="_ETM_Q17_194029"/>
      <w:bookmarkEnd w:id="7463"/>
      <w:r w:rsidRPr="00156F46">
        <w:rPr>
          <w:rtl/>
        </w:rPr>
        <w:t xml:space="preserve">מלווים </w:t>
      </w:r>
      <w:bookmarkStart w:id="7464" w:name="_ETM_Q17_194449"/>
      <w:bookmarkEnd w:id="7464"/>
      <w:r>
        <w:rPr>
          <w:rFonts w:hint="cs"/>
          <w:rtl/>
        </w:rPr>
        <w:t>אחד</w:t>
      </w:r>
      <w:r w:rsidRPr="00156F46">
        <w:rPr>
          <w:rtl/>
        </w:rPr>
        <w:t xml:space="preserve"> </w:t>
      </w:r>
      <w:bookmarkStart w:id="7465" w:name="_ETM_Q17_194719"/>
      <w:bookmarkEnd w:id="7465"/>
      <w:r w:rsidRPr="00156F46">
        <w:rPr>
          <w:rtl/>
        </w:rPr>
        <w:t xml:space="preserve">את </w:t>
      </w:r>
      <w:bookmarkStart w:id="7466" w:name="_ETM_Q17_194809"/>
      <w:bookmarkEnd w:id="7466"/>
      <w:r w:rsidRPr="00156F46">
        <w:rPr>
          <w:rtl/>
        </w:rPr>
        <w:t>השני</w:t>
      </w:r>
      <w:r>
        <w:rPr>
          <w:rFonts w:hint="cs"/>
          <w:rtl/>
        </w:rPr>
        <w:t>,</w:t>
      </w:r>
      <w:r w:rsidRPr="00156F46">
        <w:rPr>
          <w:rtl/>
        </w:rPr>
        <w:t xml:space="preserve"> </w:t>
      </w:r>
      <w:bookmarkStart w:id="7467" w:name="_ETM_Q17_195980"/>
      <w:bookmarkEnd w:id="7467"/>
      <w:r w:rsidRPr="00156F46">
        <w:rPr>
          <w:rtl/>
        </w:rPr>
        <w:t xml:space="preserve">וכל </w:t>
      </w:r>
      <w:bookmarkStart w:id="7468" w:name="_ETM_Q17_196489"/>
      <w:bookmarkEnd w:id="7468"/>
      <w:r w:rsidRPr="00156F46">
        <w:rPr>
          <w:rtl/>
        </w:rPr>
        <w:t xml:space="preserve">פעם </w:t>
      </w:r>
      <w:bookmarkStart w:id="7469" w:name="_ETM_Q17_196850"/>
      <w:bookmarkEnd w:id="7469"/>
      <w:r w:rsidRPr="00156F46">
        <w:rPr>
          <w:rtl/>
        </w:rPr>
        <w:t xml:space="preserve">שצריך </w:t>
      </w:r>
      <w:bookmarkStart w:id="7470" w:name="_ETM_Q17_197539"/>
      <w:bookmarkEnd w:id="7470"/>
      <w:r w:rsidRPr="00156F46">
        <w:rPr>
          <w:rtl/>
        </w:rPr>
        <w:t xml:space="preserve">עזרה </w:t>
      </w:r>
      <w:bookmarkStart w:id="7471" w:name="_ETM_Q17_198650"/>
      <w:bookmarkEnd w:id="7471"/>
      <w:r w:rsidRPr="00156F46">
        <w:rPr>
          <w:rtl/>
        </w:rPr>
        <w:t>וסיוע</w:t>
      </w:r>
      <w:r>
        <w:rPr>
          <w:rFonts w:hint="cs"/>
          <w:rtl/>
        </w:rPr>
        <w:t>,</w:t>
      </w:r>
      <w:r w:rsidRPr="00156F46">
        <w:rPr>
          <w:rtl/>
        </w:rPr>
        <w:t xml:space="preserve"> </w:t>
      </w:r>
      <w:bookmarkStart w:id="7472" w:name="_ETM_Q17_199699"/>
      <w:bookmarkEnd w:id="7472"/>
      <w:r w:rsidRPr="00156F46">
        <w:rPr>
          <w:rtl/>
        </w:rPr>
        <w:t xml:space="preserve">אם </w:t>
      </w:r>
      <w:bookmarkStart w:id="7473" w:name="_ETM_Q17_199880"/>
      <w:bookmarkEnd w:id="7473"/>
      <w:r w:rsidRPr="00156F46">
        <w:rPr>
          <w:rtl/>
        </w:rPr>
        <w:t xml:space="preserve">זה </w:t>
      </w:r>
      <w:bookmarkStart w:id="7474" w:name="_ETM_Q17_200060"/>
      <w:bookmarkEnd w:id="7474"/>
      <w:r w:rsidRPr="00156F46">
        <w:rPr>
          <w:rtl/>
        </w:rPr>
        <w:t>למוסדות</w:t>
      </w:r>
      <w:r>
        <w:rPr>
          <w:rFonts w:hint="cs"/>
          <w:rtl/>
        </w:rPr>
        <w:t>,</w:t>
      </w:r>
      <w:r w:rsidRPr="00156F46">
        <w:rPr>
          <w:rtl/>
        </w:rPr>
        <w:t xml:space="preserve"> </w:t>
      </w:r>
      <w:bookmarkStart w:id="7475" w:name="_ETM_Q17_201289"/>
      <w:bookmarkEnd w:id="7475"/>
      <w:r w:rsidRPr="00156F46">
        <w:rPr>
          <w:rtl/>
        </w:rPr>
        <w:t xml:space="preserve">אם </w:t>
      </w:r>
      <w:bookmarkStart w:id="7476" w:name="_ETM_Q17_201439"/>
      <w:bookmarkEnd w:id="7476"/>
      <w:r w:rsidRPr="00156F46">
        <w:rPr>
          <w:rtl/>
        </w:rPr>
        <w:t xml:space="preserve">זה </w:t>
      </w:r>
      <w:bookmarkStart w:id="7477" w:name="_ETM_Q17_201650"/>
      <w:bookmarkEnd w:id="7477"/>
      <w:r w:rsidRPr="00156F46">
        <w:rPr>
          <w:rtl/>
        </w:rPr>
        <w:t>לישיבות</w:t>
      </w:r>
      <w:r>
        <w:rPr>
          <w:rFonts w:hint="cs"/>
          <w:rtl/>
        </w:rPr>
        <w:t>,</w:t>
      </w:r>
      <w:r w:rsidRPr="00156F46">
        <w:rPr>
          <w:rtl/>
        </w:rPr>
        <w:t xml:space="preserve"> </w:t>
      </w:r>
      <w:bookmarkStart w:id="7478" w:name="_ETM_Q17_203010"/>
      <w:bookmarkEnd w:id="7478"/>
      <w:r w:rsidRPr="00156F46">
        <w:rPr>
          <w:rtl/>
        </w:rPr>
        <w:t xml:space="preserve">אם </w:t>
      </w:r>
      <w:bookmarkStart w:id="7479" w:name="_ETM_Q17_203189"/>
      <w:bookmarkEnd w:id="7479"/>
      <w:r w:rsidRPr="00156F46">
        <w:rPr>
          <w:rtl/>
        </w:rPr>
        <w:t xml:space="preserve">זה </w:t>
      </w:r>
      <w:bookmarkStart w:id="7480" w:name="_ETM_Q17_203400"/>
      <w:bookmarkEnd w:id="7480"/>
      <w:r w:rsidRPr="00156F46">
        <w:rPr>
          <w:rtl/>
        </w:rPr>
        <w:t xml:space="preserve">לאנשים </w:t>
      </w:r>
      <w:bookmarkStart w:id="7481" w:name="_ETM_Q17_204029"/>
      <w:bookmarkEnd w:id="7481"/>
      <w:r w:rsidRPr="00156F46">
        <w:rPr>
          <w:rtl/>
        </w:rPr>
        <w:t>שנזקקים</w:t>
      </w:r>
      <w:r>
        <w:rPr>
          <w:rFonts w:hint="cs"/>
          <w:rtl/>
        </w:rPr>
        <w:t>,</w:t>
      </w:r>
      <w:r w:rsidRPr="00156F46">
        <w:rPr>
          <w:rtl/>
        </w:rPr>
        <w:t xml:space="preserve"> </w:t>
      </w:r>
      <w:bookmarkStart w:id="7482" w:name="_ETM_Q17_205020"/>
      <w:bookmarkEnd w:id="7482"/>
      <w:r w:rsidRPr="00156F46">
        <w:rPr>
          <w:rtl/>
        </w:rPr>
        <w:t xml:space="preserve">אלמנות </w:t>
      </w:r>
      <w:bookmarkStart w:id="7483" w:name="_ETM_Q17_205619"/>
      <w:bookmarkEnd w:id="7483"/>
      <w:r w:rsidRPr="00156F46">
        <w:rPr>
          <w:rtl/>
        </w:rPr>
        <w:t>ויתומים</w:t>
      </w:r>
      <w:r>
        <w:rPr>
          <w:rFonts w:hint="cs"/>
          <w:rtl/>
        </w:rPr>
        <w:t>,</w:t>
      </w:r>
      <w:r w:rsidRPr="00156F46">
        <w:rPr>
          <w:rtl/>
        </w:rPr>
        <w:t xml:space="preserve"> </w:t>
      </w:r>
      <w:bookmarkStart w:id="7484" w:name="_ETM_Q17_206929"/>
      <w:bookmarkEnd w:id="7484"/>
      <w:r w:rsidRPr="00156F46">
        <w:rPr>
          <w:rtl/>
        </w:rPr>
        <w:t xml:space="preserve">אם </w:t>
      </w:r>
      <w:bookmarkStart w:id="7485" w:name="_ETM_Q17_207109"/>
      <w:bookmarkEnd w:id="7485"/>
      <w:r w:rsidRPr="00156F46">
        <w:rPr>
          <w:rtl/>
        </w:rPr>
        <w:t xml:space="preserve">זה </w:t>
      </w:r>
      <w:bookmarkStart w:id="7486" w:name="_ETM_Q17_207319"/>
      <w:bookmarkEnd w:id="7486"/>
      <w:r w:rsidRPr="00156F46">
        <w:rPr>
          <w:rtl/>
        </w:rPr>
        <w:t xml:space="preserve">לקראת </w:t>
      </w:r>
      <w:bookmarkStart w:id="7487" w:name="_ETM_Q17_207769"/>
      <w:bookmarkEnd w:id="7487"/>
      <w:r w:rsidRPr="00156F46">
        <w:rPr>
          <w:rtl/>
        </w:rPr>
        <w:t>החגים</w:t>
      </w:r>
      <w:r>
        <w:rPr>
          <w:rFonts w:hint="cs"/>
          <w:rtl/>
        </w:rPr>
        <w:t>,</w:t>
      </w:r>
      <w:r w:rsidRPr="00156F46">
        <w:rPr>
          <w:rtl/>
        </w:rPr>
        <w:t xml:space="preserve"> </w:t>
      </w:r>
      <w:bookmarkStart w:id="7488" w:name="_ETM_Q17_208309"/>
      <w:bookmarkEnd w:id="7488"/>
      <w:r w:rsidRPr="00156F46">
        <w:rPr>
          <w:rtl/>
        </w:rPr>
        <w:t xml:space="preserve">ביטחון </w:t>
      </w:r>
      <w:bookmarkStart w:id="7489" w:name="_ETM_Q17_208939"/>
      <w:bookmarkEnd w:id="7489"/>
      <w:r w:rsidRPr="00156F46">
        <w:rPr>
          <w:rtl/>
        </w:rPr>
        <w:t xml:space="preserve">תזונתי </w:t>
      </w:r>
      <w:bookmarkStart w:id="7490" w:name="_ETM_Q17_209509"/>
      <w:bookmarkEnd w:id="7490"/>
      <w:r>
        <w:rPr>
          <w:rFonts w:hint="cs"/>
          <w:rtl/>
        </w:rPr>
        <w:t xml:space="preserve">– </w:t>
      </w:r>
      <w:r w:rsidRPr="00156F46">
        <w:rPr>
          <w:rtl/>
        </w:rPr>
        <w:t xml:space="preserve">מי </w:t>
      </w:r>
      <w:bookmarkStart w:id="7491" w:name="_ETM_Q17_209719"/>
      <w:bookmarkEnd w:id="7491"/>
      <w:r w:rsidRPr="00156F46">
        <w:rPr>
          <w:rtl/>
        </w:rPr>
        <w:t xml:space="preserve">שרצה </w:t>
      </w:r>
      <w:bookmarkStart w:id="7492" w:name="_ETM_Q17_210169"/>
      <w:bookmarkEnd w:id="7492"/>
      <w:r w:rsidRPr="00156F46">
        <w:rPr>
          <w:rtl/>
        </w:rPr>
        <w:t xml:space="preserve">לדעת </w:t>
      </w:r>
      <w:bookmarkStart w:id="7493" w:name="_ETM_Q17_210679"/>
      <w:bookmarkEnd w:id="7493"/>
      <w:r w:rsidRPr="00156F46">
        <w:rPr>
          <w:rtl/>
        </w:rPr>
        <w:t xml:space="preserve">מה </w:t>
      </w:r>
      <w:bookmarkStart w:id="7494" w:name="_ETM_Q17_210859"/>
      <w:bookmarkEnd w:id="7494"/>
      <w:r w:rsidRPr="00156F46">
        <w:rPr>
          <w:rtl/>
        </w:rPr>
        <w:t xml:space="preserve">זה </w:t>
      </w:r>
      <w:bookmarkStart w:id="7495" w:name="_ETM_Q17_211009"/>
      <w:bookmarkEnd w:id="7495"/>
      <w:r w:rsidRPr="00156F46">
        <w:rPr>
          <w:rtl/>
        </w:rPr>
        <w:t xml:space="preserve">ביטחון </w:t>
      </w:r>
      <w:bookmarkStart w:id="7496" w:name="_ETM_Q17_211519"/>
      <w:bookmarkEnd w:id="7496"/>
      <w:r w:rsidRPr="00156F46">
        <w:rPr>
          <w:rtl/>
        </w:rPr>
        <w:t xml:space="preserve">תזונתי </w:t>
      </w:r>
      <w:bookmarkStart w:id="7497" w:name="_ETM_Q17_212739"/>
      <w:bookmarkEnd w:id="7497"/>
      <w:r w:rsidRPr="00156F46">
        <w:rPr>
          <w:rtl/>
        </w:rPr>
        <w:t xml:space="preserve">היה </w:t>
      </w:r>
      <w:bookmarkStart w:id="7498" w:name="_ETM_Q17_213070"/>
      <w:bookmarkEnd w:id="7498"/>
      <w:r w:rsidRPr="00156F46">
        <w:rPr>
          <w:rtl/>
        </w:rPr>
        <w:t xml:space="preserve">הולך </w:t>
      </w:r>
      <w:bookmarkStart w:id="7499" w:name="_ETM_Q17_213399"/>
      <w:bookmarkEnd w:id="7499"/>
      <w:r w:rsidRPr="00156F46">
        <w:rPr>
          <w:rtl/>
        </w:rPr>
        <w:t xml:space="preserve">אליו </w:t>
      </w:r>
      <w:bookmarkStart w:id="7500" w:name="_ETM_Q17_213820"/>
      <w:bookmarkEnd w:id="7500"/>
      <w:r>
        <w:rPr>
          <w:rFonts w:hint="cs"/>
          <w:rtl/>
        </w:rPr>
        <w:t>ו</w:t>
      </w:r>
      <w:r w:rsidRPr="00156F46">
        <w:rPr>
          <w:rtl/>
        </w:rPr>
        <w:t xml:space="preserve">רואה </w:t>
      </w:r>
      <w:bookmarkStart w:id="7501" w:name="_ETM_Q17_214360"/>
      <w:bookmarkEnd w:id="7501"/>
      <w:r w:rsidRPr="00156F46">
        <w:rPr>
          <w:rtl/>
        </w:rPr>
        <w:t xml:space="preserve">מה </w:t>
      </w:r>
      <w:bookmarkStart w:id="7502" w:name="_ETM_Q17_214780"/>
      <w:bookmarkEnd w:id="7502"/>
      <w:r w:rsidRPr="00156F46">
        <w:rPr>
          <w:rtl/>
        </w:rPr>
        <w:t xml:space="preserve">זה </w:t>
      </w:r>
      <w:bookmarkStart w:id="7503" w:name="_ETM_Q17_214989"/>
      <w:bookmarkEnd w:id="7503"/>
      <w:r w:rsidRPr="00156F46">
        <w:rPr>
          <w:rtl/>
        </w:rPr>
        <w:t xml:space="preserve">ביטחון </w:t>
      </w:r>
      <w:bookmarkStart w:id="7504" w:name="_ETM_Q17_215559"/>
      <w:bookmarkEnd w:id="7504"/>
      <w:r w:rsidRPr="00156F46">
        <w:rPr>
          <w:rtl/>
        </w:rPr>
        <w:t>תזונתי</w:t>
      </w:r>
      <w:r>
        <w:rPr>
          <w:rFonts w:hint="cs"/>
          <w:rtl/>
        </w:rPr>
        <w:t>.</w:t>
      </w:r>
      <w:r w:rsidRPr="00156F46">
        <w:rPr>
          <w:rtl/>
        </w:rPr>
        <w:t xml:space="preserve"> </w:t>
      </w:r>
      <w:bookmarkStart w:id="7505" w:name="_ETM_Q17_216640"/>
      <w:bookmarkStart w:id="7506" w:name="_ETM_Q17_217090"/>
      <w:bookmarkEnd w:id="7505"/>
      <w:bookmarkEnd w:id="7506"/>
      <w:r w:rsidRPr="00156F46">
        <w:rPr>
          <w:rtl/>
        </w:rPr>
        <w:t xml:space="preserve">האדם </w:t>
      </w:r>
      <w:bookmarkStart w:id="7507" w:name="_ETM_Q17_217540"/>
      <w:bookmarkEnd w:id="7507"/>
      <w:r w:rsidRPr="00156F46">
        <w:rPr>
          <w:rtl/>
        </w:rPr>
        <w:t>הזה</w:t>
      </w:r>
      <w:r>
        <w:rPr>
          <w:rFonts w:hint="cs"/>
          <w:rtl/>
        </w:rPr>
        <w:t>,</w:t>
      </w:r>
      <w:r w:rsidRPr="00156F46">
        <w:rPr>
          <w:rtl/>
        </w:rPr>
        <w:t xml:space="preserve"> </w:t>
      </w:r>
      <w:bookmarkStart w:id="7508" w:name="_ETM_Q17_217780"/>
      <w:bookmarkEnd w:id="7508"/>
      <w:r w:rsidRPr="00156F46">
        <w:rPr>
          <w:rtl/>
        </w:rPr>
        <w:t xml:space="preserve">היה </w:t>
      </w:r>
      <w:bookmarkStart w:id="7509" w:name="_ETM_Q17_218170"/>
      <w:bookmarkEnd w:id="7509"/>
      <w:r>
        <w:rPr>
          <w:rtl/>
        </w:rPr>
        <w:t>א</w:t>
      </w:r>
      <w:r w:rsidRPr="00156F46">
        <w:rPr>
          <w:rtl/>
        </w:rPr>
        <w:t xml:space="preserve">כפת </w:t>
      </w:r>
      <w:bookmarkStart w:id="7510" w:name="_ETM_Q17_218710"/>
      <w:bookmarkEnd w:id="7510"/>
      <w:r w:rsidRPr="00156F46">
        <w:rPr>
          <w:rtl/>
        </w:rPr>
        <w:t xml:space="preserve">לו </w:t>
      </w:r>
      <w:bookmarkStart w:id="7511" w:name="_ETM_Q17_218920"/>
      <w:bookmarkEnd w:id="7511"/>
      <w:r w:rsidRPr="00156F46">
        <w:rPr>
          <w:rtl/>
        </w:rPr>
        <w:t>מ</w:t>
      </w:r>
      <w:r>
        <w:rPr>
          <w:rFonts w:hint="cs"/>
          <w:rtl/>
        </w:rPr>
        <w:t>הר</w:t>
      </w:r>
      <w:r>
        <w:rPr>
          <w:rtl/>
        </w:rPr>
        <w:t>ע</w:t>
      </w:r>
      <w:r w:rsidRPr="00156F46">
        <w:rPr>
          <w:rtl/>
        </w:rPr>
        <w:t>בים</w:t>
      </w:r>
      <w:r>
        <w:rPr>
          <w:rFonts w:hint="cs"/>
          <w:rtl/>
        </w:rPr>
        <w:t>,</w:t>
      </w:r>
      <w:r w:rsidRPr="00156F46">
        <w:rPr>
          <w:rtl/>
        </w:rPr>
        <w:t xml:space="preserve"> </w:t>
      </w:r>
      <w:bookmarkStart w:id="7512" w:name="_ETM_Q17_219760"/>
      <w:bookmarkEnd w:id="7512"/>
      <w:r>
        <w:rPr>
          <w:rtl/>
        </w:rPr>
        <w:t>מ</w:t>
      </w:r>
      <w:r w:rsidRPr="00156F46">
        <w:rPr>
          <w:rtl/>
        </w:rPr>
        <w:t xml:space="preserve">אנשים </w:t>
      </w:r>
      <w:bookmarkStart w:id="7513" w:name="_ETM_Q17_220270"/>
      <w:bookmarkEnd w:id="7513"/>
      <w:r w:rsidRPr="00156F46">
        <w:rPr>
          <w:rtl/>
        </w:rPr>
        <w:t xml:space="preserve">שאין </w:t>
      </w:r>
      <w:bookmarkStart w:id="7514" w:name="_ETM_Q17_220629"/>
      <w:bookmarkEnd w:id="7514"/>
      <w:r w:rsidRPr="00156F46">
        <w:rPr>
          <w:rtl/>
        </w:rPr>
        <w:t>להם</w:t>
      </w:r>
      <w:r w:rsidR="00551F55">
        <w:rPr>
          <w:rFonts w:hint="cs"/>
          <w:rtl/>
        </w:rPr>
        <w:t>.</w:t>
      </w:r>
      <w:r w:rsidRPr="00156F46">
        <w:rPr>
          <w:rtl/>
        </w:rPr>
        <w:t xml:space="preserve"> </w:t>
      </w:r>
      <w:bookmarkStart w:id="7515" w:name="_ETM_Q17_221409"/>
      <w:bookmarkEnd w:id="7515"/>
      <w:r w:rsidRPr="00156F46">
        <w:rPr>
          <w:rtl/>
        </w:rPr>
        <w:t xml:space="preserve">הוא </w:t>
      </w:r>
      <w:bookmarkStart w:id="7516" w:name="_ETM_Q17_221530"/>
      <w:bookmarkEnd w:id="7516"/>
      <w:r w:rsidRPr="00156F46">
        <w:rPr>
          <w:rtl/>
        </w:rPr>
        <w:t xml:space="preserve">לא </w:t>
      </w:r>
      <w:bookmarkStart w:id="7517" w:name="_ETM_Q17_221649"/>
      <w:bookmarkEnd w:id="7517"/>
      <w:r w:rsidRPr="00156F46">
        <w:rPr>
          <w:rtl/>
        </w:rPr>
        <w:t xml:space="preserve">מחכה </w:t>
      </w:r>
      <w:bookmarkStart w:id="7518" w:name="_ETM_Q17_222129"/>
      <w:bookmarkEnd w:id="7518"/>
      <w:r w:rsidRPr="00156F46">
        <w:rPr>
          <w:rtl/>
        </w:rPr>
        <w:t xml:space="preserve">שיבקשו </w:t>
      </w:r>
      <w:bookmarkStart w:id="7519" w:name="_ETM_Q17_222670"/>
      <w:bookmarkEnd w:id="7519"/>
      <w:r w:rsidRPr="00156F46">
        <w:rPr>
          <w:rtl/>
        </w:rPr>
        <w:t>ממנו</w:t>
      </w:r>
      <w:r w:rsidR="00551F55">
        <w:rPr>
          <w:rFonts w:hint="cs"/>
          <w:rtl/>
        </w:rPr>
        <w:t>;</w:t>
      </w:r>
      <w:r w:rsidRPr="00156F46">
        <w:rPr>
          <w:rtl/>
        </w:rPr>
        <w:t xml:space="preserve"> </w:t>
      </w:r>
      <w:bookmarkStart w:id="7520" w:name="_ETM_Q17_223510"/>
      <w:bookmarkEnd w:id="7520"/>
      <w:r w:rsidRPr="00156F46">
        <w:rPr>
          <w:rtl/>
        </w:rPr>
        <w:t xml:space="preserve">לפני </w:t>
      </w:r>
      <w:bookmarkStart w:id="7521" w:name="_ETM_Q17_223960"/>
      <w:bookmarkEnd w:id="7521"/>
      <w:r w:rsidRPr="00156F46">
        <w:rPr>
          <w:rtl/>
        </w:rPr>
        <w:t xml:space="preserve">שמבקשים </w:t>
      </w:r>
      <w:bookmarkStart w:id="7522" w:name="_ETM_Q17_224530"/>
      <w:bookmarkEnd w:id="7522"/>
      <w:r w:rsidRPr="00156F46">
        <w:rPr>
          <w:rtl/>
        </w:rPr>
        <w:t xml:space="preserve">ממנו </w:t>
      </w:r>
      <w:bookmarkStart w:id="7523" w:name="_ETM_Q17_224949"/>
      <w:bookmarkEnd w:id="7523"/>
      <w:r w:rsidRPr="00156F46">
        <w:rPr>
          <w:rtl/>
        </w:rPr>
        <w:t xml:space="preserve">הוא </w:t>
      </w:r>
      <w:bookmarkStart w:id="7524" w:name="_ETM_Q17_225129"/>
      <w:bookmarkStart w:id="7525" w:name="_ETM_Q17_225309"/>
      <w:bookmarkEnd w:id="7524"/>
      <w:bookmarkEnd w:id="7525"/>
      <w:r w:rsidRPr="00156F46">
        <w:rPr>
          <w:rtl/>
        </w:rPr>
        <w:t>שואל</w:t>
      </w:r>
      <w:r w:rsidR="00551F55">
        <w:rPr>
          <w:rFonts w:hint="cs"/>
          <w:rtl/>
        </w:rPr>
        <w:t>,</w:t>
      </w:r>
      <w:r>
        <w:rPr>
          <w:rFonts w:hint="eastAsia"/>
          <w:rtl/>
        </w:rPr>
        <w:t xml:space="preserve"> </w:t>
      </w:r>
      <w:r>
        <w:rPr>
          <w:rFonts w:hint="cs"/>
          <w:rtl/>
        </w:rPr>
        <w:t>הוא</w:t>
      </w:r>
      <w:r w:rsidRPr="00156F46">
        <w:rPr>
          <w:rtl/>
        </w:rPr>
        <w:t xml:space="preserve"> </w:t>
      </w:r>
      <w:bookmarkStart w:id="7526" w:name="_ETM_Q17_226329"/>
      <w:bookmarkEnd w:id="7526"/>
      <w:r w:rsidRPr="00156F46">
        <w:rPr>
          <w:rtl/>
        </w:rPr>
        <w:t xml:space="preserve">כבר </w:t>
      </w:r>
      <w:bookmarkStart w:id="7527" w:name="_ETM_Q17_226720"/>
      <w:bookmarkStart w:id="7528" w:name="_ETM_Q17_226960"/>
      <w:bookmarkEnd w:id="7527"/>
      <w:bookmarkEnd w:id="7528"/>
      <w:r w:rsidRPr="00156F46">
        <w:rPr>
          <w:rtl/>
        </w:rPr>
        <w:t>ניצב</w:t>
      </w:r>
      <w:r>
        <w:rPr>
          <w:rFonts w:hint="cs"/>
          <w:rtl/>
        </w:rPr>
        <w:t>,</w:t>
      </w:r>
      <w:r w:rsidRPr="00156F46">
        <w:rPr>
          <w:rtl/>
        </w:rPr>
        <w:t xml:space="preserve"> </w:t>
      </w:r>
      <w:bookmarkStart w:id="7529" w:name="_ETM_Q17_227530"/>
      <w:bookmarkEnd w:id="7529"/>
      <w:r w:rsidRPr="00156F46">
        <w:rPr>
          <w:rtl/>
        </w:rPr>
        <w:t xml:space="preserve">הוא </w:t>
      </w:r>
      <w:bookmarkStart w:id="7530" w:name="_ETM_Q17_227620"/>
      <w:bookmarkEnd w:id="7530"/>
      <w:r w:rsidRPr="00156F46">
        <w:rPr>
          <w:rtl/>
        </w:rPr>
        <w:t xml:space="preserve">כבר </w:t>
      </w:r>
      <w:bookmarkStart w:id="7531" w:name="_ETM_Q17_227829"/>
      <w:bookmarkEnd w:id="7531"/>
      <w:r w:rsidRPr="00156F46">
        <w:rPr>
          <w:rtl/>
        </w:rPr>
        <w:t xml:space="preserve">היה </w:t>
      </w:r>
      <w:bookmarkStart w:id="7532" w:name="_ETM_Q17_228100"/>
      <w:bookmarkEnd w:id="7532"/>
      <w:r w:rsidRPr="00156F46">
        <w:rPr>
          <w:rtl/>
        </w:rPr>
        <w:t xml:space="preserve">מוכן </w:t>
      </w:r>
      <w:bookmarkStart w:id="7533" w:name="_ETM_Q17_229120"/>
      <w:bookmarkEnd w:id="7533"/>
      <w:r>
        <w:rPr>
          <w:rtl/>
        </w:rPr>
        <w:t>ו</w:t>
      </w:r>
      <w:r w:rsidRPr="00156F46">
        <w:rPr>
          <w:rtl/>
        </w:rPr>
        <w:t xml:space="preserve">עוזר </w:t>
      </w:r>
      <w:bookmarkStart w:id="7534" w:name="_ETM_Q17_229899"/>
      <w:bookmarkEnd w:id="7534"/>
      <w:r w:rsidRPr="00156F46">
        <w:rPr>
          <w:rtl/>
        </w:rPr>
        <w:t xml:space="preserve">לכל </w:t>
      </w:r>
      <w:bookmarkStart w:id="7535" w:name="_ETM_Q17_230229"/>
      <w:bookmarkEnd w:id="7535"/>
      <w:r>
        <w:rPr>
          <w:rFonts w:hint="cs"/>
          <w:rtl/>
        </w:rPr>
        <w:t>אחד ואחד</w:t>
      </w:r>
      <w:bookmarkStart w:id="7536" w:name="_ETM_Q17_230559"/>
      <w:bookmarkStart w:id="7537" w:name="_ETM_Q17_231600"/>
      <w:bookmarkEnd w:id="7536"/>
      <w:bookmarkEnd w:id="7537"/>
      <w:r>
        <w:rPr>
          <w:rFonts w:hint="cs"/>
          <w:rtl/>
        </w:rPr>
        <w:t xml:space="preserve">. </w:t>
      </w:r>
      <w:r w:rsidRPr="00156F46">
        <w:rPr>
          <w:rtl/>
        </w:rPr>
        <w:t xml:space="preserve">תמיד </w:t>
      </w:r>
      <w:bookmarkStart w:id="7538" w:name="_ETM_Q17_232079"/>
      <w:bookmarkEnd w:id="7538"/>
      <w:r w:rsidRPr="00156F46">
        <w:rPr>
          <w:rtl/>
        </w:rPr>
        <w:t xml:space="preserve">כשביקשנו </w:t>
      </w:r>
      <w:bookmarkStart w:id="7539" w:name="_ETM_Q17_232889"/>
      <w:bookmarkEnd w:id="7539"/>
      <w:r w:rsidRPr="00156F46">
        <w:rPr>
          <w:rtl/>
        </w:rPr>
        <w:t xml:space="preserve">ממנו </w:t>
      </w:r>
      <w:bookmarkStart w:id="7540" w:name="_ETM_Q17_234340"/>
      <w:bookmarkEnd w:id="7540"/>
      <w:r w:rsidRPr="00156F46">
        <w:rPr>
          <w:rtl/>
        </w:rPr>
        <w:t xml:space="preserve">הוא </w:t>
      </w:r>
      <w:bookmarkStart w:id="7541" w:name="_ETM_Q17_234550"/>
      <w:bookmarkEnd w:id="7541"/>
      <w:r w:rsidR="00551F55">
        <w:rPr>
          <w:rFonts w:hint="cs"/>
          <w:rtl/>
        </w:rPr>
        <w:t xml:space="preserve">היה </w:t>
      </w:r>
      <w:r w:rsidRPr="00156F46">
        <w:rPr>
          <w:rtl/>
        </w:rPr>
        <w:t xml:space="preserve">הראשון </w:t>
      </w:r>
      <w:bookmarkStart w:id="7542" w:name="_ETM_Q17_235000"/>
      <w:bookmarkEnd w:id="7542"/>
      <w:r>
        <w:rPr>
          <w:rFonts w:hint="cs"/>
          <w:rtl/>
        </w:rPr>
        <w:t>שנחלץ,</w:t>
      </w:r>
      <w:r w:rsidRPr="00156F46">
        <w:rPr>
          <w:rtl/>
        </w:rPr>
        <w:t xml:space="preserve"> </w:t>
      </w:r>
      <w:bookmarkStart w:id="7543" w:name="_ETM_Q17_236379"/>
      <w:bookmarkEnd w:id="7543"/>
      <w:r w:rsidRPr="00156F46">
        <w:rPr>
          <w:rtl/>
        </w:rPr>
        <w:t xml:space="preserve">ותמיד </w:t>
      </w:r>
      <w:bookmarkStart w:id="7544" w:name="_ETM_Q17_236949"/>
      <w:bookmarkEnd w:id="7544"/>
      <w:r w:rsidRPr="00156F46">
        <w:rPr>
          <w:rtl/>
        </w:rPr>
        <w:t xml:space="preserve">הוא </w:t>
      </w:r>
      <w:bookmarkStart w:id="7545" w:name="_ETM_Q17_237070"/>
      <w:bookmarkEnd w:id="7545"/>
      <w:r w:rsidRPr="00156F46">
        <w:rPr>
          <w:rtl/>
        </w:rPr>
        <w:t xml:space="preserve">אמר </w:t>
      </w:r>
      <w:bookmarkStart w:id="7546" w:name="_ETM_Q17_237980"/>
      <w:bookmarkEnd w:id="7546"/>
      <w:r w:rsidRPr="00156F46">
        <w:rPr>
          <w:rtl/>
        </w:rPr>
        <w:t xml:space="preserve">וביקש </w:t>
      </w:r>
      <w:bookmarkStart w:id="7547" w:name="_ETM_Q17_238789"/>
      <w:bookmarkEnd w:id="7547"/>
      <w:r w:rsidRPr="00156F46">
        <w:rPr>
          <w:rtl/>
        </w:rPr>
        <w:t xml:space="preserve">תנאי </w:t>
      </w:r>
      <w:bookmarkStart w:id="7548" w:name="_ETM_Q17_239359"/>
      <w:bookmarkEnd w:id="7548"/>
      <w:r>
        <w:rPr>
          <w:rFonts w:hint="cs"/>
          <w:rtl/>
        </w:rPr>
        <w:t>אחד:</w:t>
      </w:r>
      <w:r w:rsidRPr="00156F46">
        <w:rPr>
          <w:rtl/>
        </w:rPr>
        <w:t xml:space="preserve"> </w:t>
      </w:r>
      <w:bookmarkStart w:id="7549" w:name="_ETM_Q17_239899"/>
      <w:bookmarkEnd w:id="7549"/>
      <w:r w:rsidRPr="00156F46">
        <w:rPr>
          <w:rtl/>
        </w:rPr>
        <w:t xml:space="preserve">לא </w:t>
      </w:r>
      <w:bookmarkStart w:id="7550" w:name="_ETM_Q17_240109"/>
      <w:bookmarkEnd w:id="7550"/>
      <w:r w:rsidRPr="00156F46">
        <w:rPr>
          <w:rtl/>
        </w:rPr>
        <w:t>לפרסם</w:t>
      </w:r>
      <w:r w:rsidR="00551F55">
        <w:rPr>
          <w:rFonts w:hint="cs"/>
          <w:rtl/>
        </w:rPr>
        <w:t>.</w:t>
      </w:r>
      <w:r w:rsidRPr="00156F46">
        <w:rPr>
          <w:rtl/>
        </w:rPr>
        <w:t xml:space="preserve"> </w:t>
      </w:r>
      <w:bookmarkStart w:id="7551" w:name="_ETM_Q17_241410"/>
      <w:bookmarkEnd w:id="7551"/>
      <w:r>
        <w:rPr>
          <w:rFonts w:hint="cs"/>
          <w:rtl/>
        </w:rPr>
        <w:t>א</w:t>
      </w:r>
      <w:r w:rsidRPr="00156F46">
        <w:rPr>
          <w:rtl/>
        </w:rPr>
        <w:t xml:space="preserve">ם </w:t>
      </w:r>
      <w:bookmarkStart w:id="7552" w:name="_ETM_Q17_241590"/>
      <w:bookmarkEnd w:id="7552"/>
      <w:r w:rsidRPr="00156F46">
        <w:rPr>
          <w:rtl/>
        </w:rPr>
        <w:t xml:space="preserve">מפרסמים </w:t>
      </w:r>
      <w:bookmarkStart w:id="7553" w:name="_ETM_Q17_242250"/>
      <w:bookmarkEnd w:id="7553"/>
      <w:r w:rsidRPr="00156F46">
        <w:rPr>
          <w:rtl/>
        </w:rPr>
        <w:t xml:space="preserve">אני </w:t>
      </w:r>
      <w:bookmarkStart w:id="7554" w:name="_ETM_Q17_242460"/>
      <w:bookmarkEnd w:id="7554"/>
      <w:r w:rsidRPr="00156F46">
        <w:rPr>
          <w:rtl/>
        </w:rPr>
        <w:t xml:space="preserve">לא </w:t>
      </w:r>
      <w:bookmarkStart w:id="7555" w:name="_ETM_Q17_242579"/>
      <w:bookmarkEnd w:id="7555"/>
      <w:r w:rsidRPr="00156F46">
        <w:rPr>
          <w:rtl/>
        </w:rPr>
        <w:t xml:space="preserve">רוצה </w:t>
      </w:r>
      <w:bookmarkStart w:id="7556" w:name="_ETM_Q17_242879"/>
      <w:bookmarkEnd w:id="7556"/>
      <w:r w:rsidRPr="00156F46">
        <w:rPr>
          <w:rtl/>
        </w:rPr>
        <w:t xml:space="preserve">להיות </w:t>
      </w:r>
      <w:bookmarkStart w:id="7557" w:name="_ETM_Q17_243149"/>
      <w:bookmarkEnd w:id="7557"/>
      <w:r w:rsidRPr="00156F46">
        <w:rPr>
          <w:rtl/>
        </w:rPr>
        <w:t>שם</w:t>
      </w:r>
      <w:r>
        <w:rPr>
          <w:rFonts w:hint="cs"/>
          <w:rtl/>
        </w:rPr>
        <w:t>.</w:t>
      </w:r>
      <w:r w:rsidRPr="00156F46">
        <w:rPr>
          <w:rtl/>
        </w:rPr>
        <w:t xml:space="preserve"> </w:t>
      </w:r>
      <w:bookmarkStart w:id="7558" w:name="_ETM_Q17_243760"/>
      <w:bookmarkEnd w:id="7558"/>
      <w:r w:rsidRPr="00156F46">
        <w:rPr>
          <w:rtl/>
        </w:rPr>
        <w:t>הכ</w:t>
      </w:r>
      <w:r>
        <w:rPr>
          <w:rFonts w:hint="cs"/>
          <w:rtl/>
        </w:rPr>
        <w:t>ו</w:t>
      </w:r>
      <w:r w:rsidRPr="00156F46">
        <w:rPr>
          <w:rtl/>
        </w:rPr>
        <w:t xml:space="preserve">ל </w:t>
      </w:r>
      <w:bookmarkStart w:id="7559" w:name="_ETM_Q17_244329"/>
      <w:bookmarkEnd w:id="7559"/>
      <w:r w:rsidRPr="00156F46">
        <w:rPr>
          <w:rtl/>
        </w:rPr>
        <w:t xml:space="preserve">בלי </w:t>
      </w:r>
      <w:bookmarkStart w:id="7560" w:name="_ETM_Q17_244569"/>
      <w:bookmarkEnd w:id="7560"/>
      <w:r w:rsidRPr="00156F46">
        <w:rPr>
          <w:rtl/>
        </w:rPr>
        <w:t>פרסומת</w:t>
      </w:r>
      <w:bookmarkStart w:id="7561" w:name="_ETM_Q17_245649"/>
      <w:bookmarkEnd w:id="7561"/>
      <w:r>
        <w:rPr>
          <w:rFonts w:hint="cs"/>
          <w:rtl/>
        </w:rPr>
        <w:t xml:space="preserve"> </w:t>
      </w:r>
      <w:r w:rsidR="00551F55">
        <w:rPr>
          <w:rFonts w:hint="eastAsia"/>
          <w:rtl/>
        </w:rPr>
        <w:t xml:space="preserve">– </w:t>
      </w:r>
      <w:r w:rsidRPr="00156F46">
        <w:rPr>
          <w:rtl/>
        </w:rPr>
        <w:t xml:space="preserve">סכומים </w:t>
      </w:r>
      <w:bookmarkStart w:id="7562" w:name="_ETM_Q17_246369"/>
      <w:bookmarkEnd w:id="7562"/>
      <w:r w:rsidRPr="00156F46">
        <w:rPr>
          <w:rtl/>
        </w:rPr>
        <w:t xml:space="preserve">אדירים </w:t>
      </w:r>
      <w:bookmarkStart w:id="7563" w:name="_ETM_Q17_247369"/>
      <w:bookmarkEnd w:id="7563"/>
      <w:r w:rsidRPr="00156F46">
        <w:rPr>
          <w:rtl/>
        </w:rPr>
        <w:t xml:space="preserve">שהוא </w:t>
      </w:r>
      <w:bookmarkStart w:id="7564" w:name="_ETM_Q17_248119"/>
      <w:bookmarkEnd w:id="7564"/>
      <w:r w:rsidRPr="00156F46">
        <w:rPr>
          <w:rtl/>
        </w:rPr>
        <w:t xml:space="preserve">דאג </w:t>
      </w:r>
      <w:bookmarkStart w:id="7565" w:name="_ETM_Q17_248749"/>
      <w:bookmarkEnd w:id="7565"/>
      <w:r w:rsidRPr="00156F46">
        <w:rPr>
          <w:rtl/>
        </w:rPr>
        <w:t xml:space="preserve">ונתן </w:t>
      </w:r>
      <w:bookmarkStart w:id="7566" w:name="_ETM_Q17_249829"/>
      <w:bookmarkEnd w:id="7566"/>
      <w:r>
        <w:rPr>
          <w:rFonts w:hint="cs"/>
          <w:rtl/>
        </w:rPr>
        <w:t>ל</w:t>
      </w:r>
      <w:r w:rsidRPr="00156F46">
        <w:rPr>
          <w:rtl/>
        </w:rPr>
        <w:t xml:space="preserve">כל </w:t>
      </w:r>
      <w:bookmarkStart w:id="7567" w:name="_ETM_Q17_250189"/>
      <w:bookmarkEnd w:id="7567"/>
      <w:r w:rsidRPr="00156F46">
        <w:rPr>
          <w:rtl/>
        </w:rPr>
        <w:t xml:space="preserve">מיני </w:t>
      </w:r>
      <w:bookmarkStart w:id="7568" w:name="_ETM_Q17_250429"/>
      <w:bookmarkEnd w:id="7568"/>
      <w:r w:rsidRPr="00156F46">
        <w:rPr>
          <w:rtl/>
        </w:rPr>
        <w:t>תחומים</w:t>
      </w:r>
      <w:r>
        <w:rPr>
          <w:rFonts w:hint="cs"/>
          <w:rtl/>
        </w:rPr>
        <w:t>.</w:t>
      </w:r>
      <w:r w:rsidRPr="00156F46">
        <w:rPr>
          <w:rtl/>
        </w:rPr>
        <w:t xml:space="preserve"> </w:t>
      </w:r>
      <w:bookmarkStart w:id="7569" w:name="_ETM_Q17_251479"/>
      <w:bookmarkEnd w:id="7569"/>
    </w:p>
    <w:p w:rsidR="00865E88" w:rsidRDefault="00865E88" w:rsidP="00671C29">
      <w:pPr>
        <w:rPr>
          <w:rtl/>
        </w:rPr>
      </w:pPr>
      <w:bookmarkStart w:id="7570" w:name="_ETM_Q17_249850"/>
      <w:bookmarkStart w:id="7571" w:name="_ETM_Q17_249965"/>
      <w:bookmarkEnd w:id="7570"/>
      <w:bookmarkEnd w:id="7571"/>
    </w:p>
    <w:p w:rsidR="00865E88" w:rsidRDefault="00865E88" w:rsidP="00551F55">
      <w:pPr>
        <w:rPr>
          <w:rtl/>
        </w:rPr>
      </w:pPr>
      <w:bookmarkStart w:id="7572" w:name="_ETM_Q17_250050"/>
      <w:bookmarkStart w:id="7573" w:name="_ETM_Q17_250082"/>
      <w:bookmarkEnd w:id="7572"/>
      <w:bookmarkEnd w:id="7573"/>
      <w:r w:rsidRPr="00156F46">
        <w:rPr>
          <w:rtl/>
        </w:rPr>
        <w:t xml:space="preserve">הרבה </w:t>
      </w:r>
      <w:bookmarkStart w:id="7574" w:name="_ETM_Q17_251899"/>
      <w:bookmarkEnd w:id="7574"/>
      <w:r w:rsidRPr="00156F46">
        <w:rPr>
          <w:rtl/>
        </w:rPr>
        <w:t xml:space="preserve">מהמערכות </w:t>
      </w:r>
      <w:bookmarkStart w:id="7575" w:name="_ETM_Q17_252740"/>
      <w:bookmarkEnd w:id="7575"/>
      <w:r w:rsidRPr="00156F46">
        <w:rPr>
          <w:rtl/>
        </w:rPr>
        <w:t xml:space="preserve">שקיימות היום </w:t>
      </w:r>
      <w:bookmarkStart w:id="7576" w:name="_ETM_Q17_253579"/>
      <w:bookmarkStart w:id="7577" w:name="_ETM_Q17_254359"/>
      <w:bookmarkEnd w:id="7576"/>
      <w:bookmarkEnd w:id="7577"/>
      <w:r w:rsidRPr="00156F46">
        <w:rPr>
          <w:rtl/>
        </w:rPr>
        <w:t>במדינה</w:t>
      </w:r>
      <w:r>
        <w:rPr>
          <w:rFonts w:hint="cs"/>
          <w:rtl/>
        </w:rPr>
        <w:t>,</w:t>
      </w:r>
      <w:r w:rsidRPr="00156F46">
        <w:rPr>
          <w:rtl/>
        </w:rPr>
        <w:t xml:space="preserve"> </w:t>
      </w:r>
      <w:bookmarkStart w:id="7578" w:name="_ETM_Q17_255550"/>
      <w:bookmarkEnd w:id="7578"/>
      <w:r w:rsidRPr="00156F46">
        <w:rPr>
          <w:rtl/>
        </w:rPr>
        <w:t xml:space="preserve">כולל </w:t>
      </w:r>
      <w:bookmarkStart w:id="7579" w:name="_ETM_Q17_256690"/>
      <w:bookmarkEnd w:id="7579"/>
      <w:r w:rsidRPr="00156F46">
        <w:rPr>
          <w:rtl/>
        </w:rPr>
        <w:t xml:space="preserve">במשרד </w:t>
      </w:r>
      <w:bookmarkStart w:id="7580" w:name="_ETM_Q17_257319"/>
      <w:bookmarkEnd w:id="7580"/>
      <w:r w:rsidRPr="00156F46">
        <w:rPr>
          <w:rtl/>
        </w:rPr>
        <w:t>הרווחה</w:t>
      </w:r>
      <w:r>
        <w:rPr>
          <w:rFonts w:hint="cs"/>
          <w:rtl/>
        </w:rPr>
        <w:t>,</w:t>
      </w:r>
      <w:r w:rsidRPr="00156F46">
        <w:rPr>
          <w:rtl/>
        </w:rPr>
        <w:t xml:space="preserve"> </w:t>
      </w:r>
      <w:bookmarkStart w:id="7581" w:name="_ETM_Q17_258310"/>
      <w:bookmarkEnd w:id="7581"/>
      <w:r w:rsidRPr="00156F46">
        <w:rPr>
          <w:rtl/>
        </w:rPr>
        <w:t xml:space="preserve">תקציבים </w:t>
      </w:r>
      <w:bookmarkStart w:id="7582" w:name="_ETM_Q17_259030"/>
      <w:bookmarkStart w:id="7583" w:name="_ETM_Q17_259300"/>
      <w:bookmarkEnd w:id="7582"/>
      <w:bookmarkEnd w:id="7583"/>
      <w:r>
        <w:rPr>
          <w:rFonts w:hint="cs"/>
          <w:rtl/>
        </w:rPr>
        <w:t>ש</w:t>
      </w:r>
      <w:r w:rsidRPr="00156F46">
        <w:rPr>
          <w:rtl/>
        </w:rPr>
        <w:t xml:space="preserve">נמצאים </w:t>
      </w:r>
      <w:bookmarkStart w:id="7584" w:name="_ETM_Q17_259810"/>
      <w:bookmarkEnd w:id="7584"/>
      <w:r w:rsidRPr="00156F46">
        <w:rPr>
          <w:rtl/>
        </w:rPr>
        <w:t>בבסיס</w:t>
      </w:r>
      <w:r>
        <w:rPr>
          <w:rFonts w:hint="cs"/>
          <w:rtl/>
        </w:rPr>
        <w:t xml:space="preserve"> </w:t>
      </w:r>
      <w:r>
        <w:rPr>
          <w:rFonts w:hint="eastAsia"/>
          <w:rtl/>
        </w:rPr>
        <w:t>–</w:t>
      </w:r>
      <w:bookmarkStart w:id="7585" w:name="_ETM_Q17_260800"/>
      <w:bookmarkEnd w:id="7585"/>
      <w:r>
        <w:rPr>
          <w:rFonts w:hint="cs"/>
          <w:rtl/>
        </w:rPr>
        <w:t xml:space="preserve"> </w:t>
      </w:r>
      <w:r w:rsidRPr="00156F46">
        <w:rPr>
          <w:rtl/>
        </w:rPr>
        <w:t xml:space="preserve">עוד </w:t>
      </w:r>
      <w:bookmarkStart w:id="7586" w:name="_ETM_Q17_260979"/>
      <w:bookmarkEnd w:id="7586"/>
      <w:r w:rsidRPr="00156F46">
        <w:rPr>
          <w:rtl/>
        </w:rPr>
        <w:t>כש</w:t>
      </w:r>
      <w:r>
        <w:rPr>
          <w:rFonts w:hint="cs"/>
          <w:rtl/>
        </w:rPr>
        <w:t>ה</w:t>
      </w:r>
      <w:r w:rsidRPr="00156F46">
        <w:rPr>
          <w:rtl/>
        </w:rPr>
        <w:t xml:space="preserve">אבא </w:t>
      </w:r>
      <w:bookmarkStart w:id="7587" w:name="_ETM_Q17_261640"/>
      <w:bookmarkEnd w:id="7587"/>
      <w:r w:rsidRPr="00156F46">
        <w:rPr>
          <w:rtl/>
        </w:rPr>
        <w:t xml:space="preserve">היה </w:t>
      </w:r>
      <w:bookmarkStart w:id="7588" w:name="_ETM_Q17_261909"/>
      <w:bookmarkEnd w:id="7588"/>
      <w:r w:rsidRPr="00156F46">
        <w:rPr>
          <w:rtl/>
        </w:rPr>
        <w:t xml:space="preserve">בחיים </w:t>
      </w:r>
      <w:bookmarkStart w:id="7589" w:name="_ETM_Q17_263050"/>
      <w:bookmarkEnd w:id="7589"/>
      <w:r w:rsidRPr="00156F46">
        <w:rPr>
          <w:rtl/>
        </w:rPr>
        <w:t xml:space="preserve">הוא </w:t>
      </w:r>
      <w:bookmarkStart w:id="7590" w:name="_ETM_Q17_265590"/>
      <w:bookmarkEnd w:id="7590"/>
      <w:r w:rsidRPr="00156F46">
        <w:rPr>
          <w:rtl/>
        </w:rPr>
        <w:t xml:space="preserve">הביא </w:t>
      </w:r>
      <w:bookmarkStart w:id="7591" w:name="_ETM_Q17_265859"/>
      <w:bookmarkEnd w:id="7591"/>
      <w:r w:rsidRPr="00156F46">
        <w:rPr>
          <w:rtl/>
        </w:rPr>
        <w:t xml:space="preserve">את </w:t>
      </w:r>
      <w:bookmarkStart w:id="7592" w:name="_ETM_Q17_265950"/>
      <w:bookmarkEnd w:id="7592"/>
      <w:r w:rsidRPr="00156F46">
        <w:rPr>
          <w:rtl/>
        </w:rPr>
        <w:t xml:space="preserve">הכסף </w:t>
      </w:r>
      <w:bookmarkStart w:id="7593" w:name="_ETM_Q17_266429"/>
      <w:bookmarkEnd w:id="7593"/>
      <w:r w:rsidRPr="00156F46">
        <w:rPr>
          <w:rtl/>
        </w:rPr>
        <w:t xml:space="preserve">הזה </w:t>
      </w:r>
      <w:bookmarkStart w:id="7594" w:name="_ETM_Q17_267090"/>
      <w:bookmarkEnd w:id="7594"/>
      <w:r w:rsidRPr="00156F46">
        <w:rPr>
          <w:rtl/>
        </w:rPr>
        <w:t xml:space="preserve">ודאג </w:t>
      </w:r>
      <w:bookmarkStart w:id="7595" w:name="_ETM_Q17_267630"/>
      <w:bookmarkEnd w:id="7595"/>
      <w:r w:rsidRPr="00156F46">
        <w:rPr>
          <w:rtl/>
        </w:rPr>
        <w:t xml:space="preserve">שיהיה </w:t>
      </w:r>
      <w:bookmarkStart w:id="7596" w:name="_ETM_Q17_267929"/>
      <w:bookmarkEnd w:id="7596"/>
      <w:r w:rsidRPr="00156F46">
        <w:rPr>
          <w:rtl/>
        </w:rPr>
        <w:t>בבסיס</w:t>
      </w:r>
      <w:r>
        <w:rPr>
          <w:rFonts w:hint="cs"/>
          <w:rtl/>
        </w:rPr>
        <w:t>. הוא</w:t>
      </w:r>
      <w:r w:rsidRPr="00156F46">
        <w:rPr>
          <w:rtl/>
        </w:rPr>
        <w:t xml:space="preserve"> </w:t>
      </w:r>
      <w:bookmarkStart w:id="7597" w:name="_ETM_Q17_269350"/>
      <w:bookmarkEnd w:id="7597"/>
      <w:r w:rsidRPr="00156F46">
        <w:rPr>
          <w:rtl/>
        </w:rPr>
        <w:t xml:space="preserve">היה </w:t>
      </w:r>
      <w:bookmarkStart w:id="7598" w:name="_ETM_Q17_269979"/>
      <w:bookmarkEnd w:id="7598"/>
      <w:r w:rsidRPr="00156F46">
        <w:rPr>
          <w:rtl/>
        </w:rPr>
        <w:t xml:space="preserve">בקשר </w:t>
      </w:r>
      <w:bookmarkStart w:id="7599" w:name="_ETM_Q17_270640"/>
      <w:bookmarkEnd w:id="7599"/>
      <w:r w:rsidRPr="00156F46">
        <w:rPr>
          <w:rtl/>
        </w:rPr>
        <w:t xml:space="preserve">עם </w:t>
      </w:r>
      <w:bookmarkStart w:id="7600" w:name="_ETM_Q17_270759"/>
      <w:bookmarkEnd w:id="7600"/>
      <w:r w:rsidRPr="00156F46">
        <w:rPr>
          <w:rtl/>
        </w:rPr>
        <w:t xml:space="preserve">ממשלת </w:t>
      </w:r>
      <w:bookmarkStart w:id="7601" w:name="_ETM_Q17_271209"/>
      <w:bookmarkEnd w:id="7601"/>
      <w:r w:rsidRPr="00156F46">
        <w:rPr>
          <w:rtl/>
        </w:rPr>
        <w:t>ישראל</w:t>
      </w:r>
      <w:bookmarkStart w:id="7602" w:name="_ETM_Q17_271719"/>
      <w:bookmarkStart w:id="7603" w:name="_ETM_Q17_271780"/>
      <w:bookmarkEnd w:id="7602"/>
      <w:bookmarkEnd w:id="7603"/>
      <w:r>
        <w:rPr>
          <w:rFonts w:hint="cs"/>
          <w:rtl/>
        </w:rPr>
        <w:t>, ו</w:t>
      </w:r>
      <w:r w:rsidRPr="00156F46">
        <w:rPr>
          <w:rtl/>
        </w:rPr>
        <w:t>בהסכמים</w:t>
      </w:r>
      <w:r>
        <w:rPr>
          <w:rFonts w:hint="cs"/>
          <w:rtl/>
        </w:rPr>
        <w:t>,</w:t>
      </w:r>
      <w:r w:rsidRPr="00156F46">
        <w:rPr>
          <w:rtl/>
        </w:rPr>
        <w:t xml:space="preserve"> </w:t>
      </w:r>
      <w:bookmarkStart w:id="7604" w:name="_ETM_Q17_273100"/>
      <w:bookmarkEnd w:id="7604"/>
      <w:r w:rsidRPr="00156F46">
        <w:rPr>
          <w:rtl/>
        </w:rPr>
        <w:t xml:space="preserve">אם </w:t>
      </w:r>
      <w:bookmarkStart w:id="7605" w:name="_ETM_Q17_273249"/>
      <w:bookmarkStart w:id="7606" w:name="_ETM_Q17_273399"/>
      <w:bookmarkEnd w:id="7605"/>
      <w:bookmarkEnd w:id="7606"/>
      <w:r w:rsidRPr="00156F46">
        <w:rPr>
          <w:rtl/>
        </w:rPr>
        <w:t xml:space="preserve">במשרד </w:t>
      </w:r>
      <w:bookmarkStart w:id="7607" w:name="_ETM_Q17_273939"/>
      <w:bookmarkEnd w:id="7607"/>
      <w:r w:rsidRPr="00156F46">
        <w:rPr>
          <w:rtl/>
        </w:rPr>
        <w:t xml:space="preserve">החינוך </w:t>
      </w:r>
      <w:bookmarkStart w:id="7608" w:name="_ETM_Q17_275060"/>
      <w:bookmarkEnd w:id="7608"/>
      <w:r>
        <w:rPr>
          <w:rFonts w:hint="cs"/>
          <w:rtl/>
        </w:rPr>
        <w:t>ו</w:t>
      </w:r>
      <w:r w:rsidRPr="00156F46">
        <w:rPr>
          <w:rtl/>
        </w:rPr>
        <w:t xml:space="preserve">אם </w:t>
      </w:r>
      <w:bookmarkStart w:id="7609" w:name="_ETM_Q17_275209"/>
      <w:bookmarkStart w:id="7610" w:name="_ETM_Q17_275389"/>
      <w:bookmarkEnd w:id="7609"/>
      <w:bookmarkEnd w:id="7610"/>
      <w:r w:rsidRPr="00156F46">
        <w:rPr>
          <w:rtl/>
        </w:rPr>
        <w:t xml:space="preserve">בעוד </w:t>
      </w:r>
      <w:bookmarkStart w:id="7611" w:name="_ETM_Q17_275780"/>
      <w:bookmarkEnd w:id="7611"/>
      <w:r w:rsidRPr="00156F46">
        <w:rPr>
          <w:rtl/>
        </w:rPr>
        <w:t xml:space="preserve">הרבה </w:t>
      </w:r>
      <w:bookmarkStart w:id="7612" w:name="_ETM_Q17_276139"/>
      <w:bookmarkEnd w:id="7612"/>
      <w:r w:rsidRPr="00156F46">
        <w:rPr>
          <w:rtl/>
        </w:rPr>
        <w:t>תחומים</w:t>
      </w:r>
      <w:r>
        <w:rPr>
          <w:rFonts w:hint="cs"/>
          <w:rtl/>
        </w:rPr>
        <w:t>,</w:t>
      </w:r>
      <w:r w:rsidRPr="00156F46">
        <w:rPr>
          <w:rtl/>
        </w:rPr>
        <w:t xml:space="preserve"> </w:t>
      </w:r>
      <w:bookmarkStart w:id="7613" w:name="_ETM_Q17_277130"/>
      <w:bookmarkEnd w:id="7613"/>
      <w:r w:rsidRPr="00156F46">
        <w:rPr>
          <w:rtl/>
        </w:rPr>
        <w:t xml:space="preserve">הוא </w:t>
      </w:r>
      <w:bookmarkStart w:id="7614" w:name="_ETM_Q17_277249"/>
      <w:bookmarkEnd w:id="7614"/>
      <w:r w:rsidRPr="00156F46">
        <w:rPr>
          <w:rtl/>
        </w:rPr>
        <w:t xml:space="preserve">דאג </w:t>
      </w:r>
      <w:bookmarkStart w:id="7615" w:name="_ETM_Q17_277729"/>
      <w:bookmarkEnd w:id="7615"/>
      <w:r w:rsidRPr="00156F46">
        <w:rPr>
          <w:rtl/>
        </w:rPr>
        <w:t xml:space="preserve">להביא </w:t>
      </w:r>
      <w:bookmarkStart w:id="7616" w:name="_ETM_Q17_278149"/>
      <w:bookmarkEnd w:id="7616"/>
      <w:r w:rsidRPr="00156F46">
        <w:rPr>
          <w:rtl/>
        </w:rPr>
        <w:t>כספים</w:t>
      </w:r>
      <w:r>
        <w:rPr>
          <w:rFonts w:hint="cs"/>
          <w:rtl/>
        </w:rPr>
        <w:t>,</w:t>
      </w:r>
      <w:r w:rsidRPr="00156F46">
        <w:rPr>
          <w:rtl/>
        </w:rPr>
        <w:t xml:space="preserve"> </w:t>
      </w:r>
      <w:bookmarkStart w:id="7617" w:name="_ETM_Q17_279130"/>
      <w:bookmarkEnd w:id="7617"/>
      <w:r w:rsidRPr="00156F46">
        <w:rPr>
          <w:rtl/>
        </w:rPr>
        <w:t xml:space="preserve">לדאוג </w:t>
      </w:r>
      <w:bookmarkStart w:id="7618" w:name="_ETM_Q17_279700"/>
      <w:bookmarkEnd w:id="7618"/>
      <w:r>
        <w:rPr>
          <w:rFonts w:hint="cs"/>
          <w:rtl/>
        </w:rPr>
        <w:t>ש</w:t>
      </w:r>
      <w:r w:rsidR="00551F55">
        <w:rPr>
          <w:rFonts w:hint="cs"/>
          <w:rtl/>
        </w:rPr>
        <w:t xml:space="preserve">גם </w:t>
      </w:r>
      <w:r w:rsidRPr="00156F46">
        <w:rPr>
          <w:rtl/>
        </w:rPr>
        <w:t xml:space="preserve">מממשלת </w:t>
      </w:r>
      <w:bookmarkStart w:id="7619" w:name="_ETM_Q17_280299"/>
      <w:bookmarkEnd w:id="7619"/>
      <w:r w:rsidRPr="00156F46">
        <w:rPr>
          <w:rtl/>
        </w:rPr>
        <w:t xml:space="preserve">ארצות </w:t>
      </w:r>
      <w:bookmarkStart w:id="7620" w:name="_ETM_Q17_280659"/>
      <w:bookmarkEnd w:id="7620"/>
      <w:r w:rsidRPr="00156F46">
        <w:rPr>
          <w:rtl/>
        </w:rPr>
        <w:t xml:space="preserve">הברית </w:t>
      </w:r>
      <w:bookmarkStart w:id="7621" w:name="_ETM_Q17_281979"/>
      <w:bookmarkEnd w:id="7621"/>
      <w:r w:rsidRPr="00156F46">
        <w:rPr>
          <w:rtl/>
        </w:rPr>
        <w:t xml:space="preserve">ולעגן </w:t>
      </w:r>
      <w:bookmarkStart w:id="7622" w:name="_ETM_Q17_282640"/>
      <w:bookmarkEnd w:id="7622"/>
      <w:r w:rsidRPr="00156F46">
        <w:rPr>
          <w:rtl/>
        </w:rPr>
        <w:t xml:space="preserve">את </w:t>
      </w:r>
      <w:bookmarkStart w:id="7623" w:name="_ETM_Q17_282759"/>
      <w:bookmarkEnd w:id="7623"/>
      <w:r w:rsidRPr="00156F46">
        <w:rPr>
          <w:rtl/>
        </w:rPr>
        <w:t>זה</w:t>
      </w:r>
      <w:r w:rsidR="00551F55">
        <w:rPr>
          <w:rFonts w:hint="cs"/>
          <w:rtl/>
        </w:rPr>
        <w:t>,</w:t>
      </w:r>
      <w:r w:rsidRPr="00156F46">
        <w:rPr>
          <w:rtl/>
        </w:rPr>
        <w:t xml:space="preserve"> </w:t>
      </w:r>
      <w:bookmarkStart w:id="7624" w:name="_ETM_Q17_283119"/>
      <w:bookmarkEnd w:id="7624"/>
      <w:r w:rsidRPr="00156F46">
        <w:rPr>
          <w:rtl/>
        </w:rPr>
        <w:t xml:space="preserve">ואנחנו </w:t>
      </w:r>
      <w:bookmarkStart w:id="7625" w:name="_ETM_Q17_283689"/>
      <w:bookmarkEnd w:id="7625"/>
      <w:r w:rsidRPr="00156F46">
        <w:rPr>
          <w:rtl/>
        </w:rPr>
        <w:t xml:space="preserve">נהנים </w:t>
      </w:r>
      <w:bookmarkStart w:id="7626" w:name="_ETM_Q17_284109"/>
      <w:bookmarkEnd w:id="7626"/>
      <w:r w:rsidRPr="00156F46">
        <w:rPr>
          <w:rtl/>
        </w:rPr>
        <w:t xml:space="preserve">מזה </w:t>
      </w:r>
      <w:bookmarkStart w:id="7627" w:name="_ETM_Q17_284409"/>
      <w:bookmarkEnd w:id="7627"/>
      <w:r w:rsidRPr="00156F46">
        <w:rPr>
          <w:rtl/>
        </w:rPr>
        <w:t xml:space="preserve">עד </w:t>
      </w:r>
      <w:bookmarkStart w:id="7628" w:name="_ETM_Q17_284619"/>
      <w:bookmarkEnd w:id="7628"/>
      <w:r w:rsidRPr="00156F46">
        <w:rPr>
          <w:rtl/>
        </w:rPr>
        <w:t>היום</w:t>
      </w:r>
      <w:r>
        <w:rPr>
          <w:rFonts w:hint="cs"/>
          <w:rtl/>
        </w:rPr>
        <w:t>,</w:t>
      </w:r>
      <w:r w:rsidRPr="00156F46">
        <w:rPr>
          <w:rtl/>
        </w:rPr>
        <w:t xml:space="preserve"> </w:t>
      </w:r>
      <w:bookmarkStart w:id="7629" w:name="_ETM_Q17_285399"/>
      <w:bookmarkEnd w:id="7629"/>
      <w:r w:rsidRPr="00156F46">
        <w:rPr>
          <w:rtl/>
        </w:rPr>
        <w:t xml:space="preserve">אם </w:t>
      </w:r>
      <w:bookmarkStart w:id="7630" w:name="_ETM_Q17_285520"/>
      <w:bookmarkEnd w:id="7630"/>
      <w:r w:rsidRPr="00156F46">
        <w:rPr>
          <w:rtl/>
        </w:rPr>
        <w:t xml:space="preserve">זה </w:t>
      </w:r>
      <w:bookmarkStart w:id="7631" w:name="_ETM_Q17_285700"/>
      <w:bookmarkEnd w:id="7631"/>
      <w:r w:rsidRPr="00156F46">
        <w:rPr>
          <w:rtl/>
        </w:rPr>
        <w:t xml:space="preserve">בנוער </w:t>
      </w:r>
      <w:bookmarkStart w:id="7632" w:name="_ETM_Q17_286149"/>
      <w:bookmarkEnd w:id="7632"/>
      <w:r w:rsidRPr="00156F46">
        <w:rPr>
          <w:rtl/>
        </w:rPr>
        <w:t>בסיכון</w:t>
      </w:r>
      <w:r>
        <w:rPr>
          <w:rFonts w:hint="cs"/>
          <w:rtl/>
        </w:rPr>
        <w:t>,</w:t>
      </w:r>
      <w:r w:rsidRPr="00156F46">
        <w:rPr>
          <w:rtl/>
        </w:rPr>
        <w:t xml:space="preserve"> </w:t>
      </w:r>
      <w:bookmarkStart w:id="7633" w:name="_ETM_Q17_286899"/>
      <w:bookmarkEnd w:id="7633"/>
      <w:r w:rsidRPr="00156F46">
        <w:rPr>
          <w:rtl/>
        </w:rPr>
        <w:t xml:space="preserve">אם </w:t>
      </w:r>
      <w:bookmarkStart w:id="7634" w:name="_ETM_Q17_287049"/>
      <w:bookmarkEnd w:id="7634"/>
      <w:r w:rsidRPr="00156F46">
        <w:rPr>
          <w:rtl/>
        </w:rPr>
        <w:t xml:space="preserve">זה </w:t>
      </w:r>
      <w:bookmarkStart w:id="7635" w:name="_ETM_Q17_287200"/>
      <w:bookmarkEnd w:id="7635"/>
      <w:r>
        <w:rPr>
          <w:rFonts w:hint="cs"/>
          <w:rtl/>
        </w:rPr>
        <w:t>ב</w:t>
      </w:r>
      <w:r w:rsidRPr="00156F46">
        <w:rPr>
          <w:rtl/>
        </w:rPr>
        <w:t xml:space="preserve">ביטחון </w:t>
      </w:r>
      <w:bookmarkStart w:id="7636" w:name="_ETM_Q17_287770"/>
      <w:bookmarkEnd w:id="7636"/>
      <w:r w:rsidRPr="00156F46">
        <w:rPr>
          <w:rtl/>
        </w:rPr>
        <w:t>תזונתי</w:t>
      </w:r>
      <w:r>
        <w:rPr>
          <w:rFonts w:hint="cs"/>
          <w:rtl/>
        </w:rPr>
        <w:t>,</w:t>
      </w:r>
      <w:r w:rsidRPr="00156F46">
        <w:rPr>
          <w:rtl/>
        </w:rPr>
        <w:t xml:space="preserve"> </w:t>
      </w:r>
      <w:bookmarkStart w:id="7637" w:name="_ETM_Q17_288689"/>
      <w:bookmarkEnd w:id="7637"/>
      <w:r w:rsidRPr="00156F46">
        <w:rPr>
          <w:rtl/>
        </w:rPr>
        <w:t xml:space="preserve">אם </w:t>
      </w:r>
      <w:bookmarkStart w:id="7638" w:name="_ETM_Q17_288899"/>
      <w:bookmarkEnd w:id="7638"/>
      <w:r w:rsidRPr="00156F46">
        <w:rPr>
          <w:rtl/>
        </w:rPr>
        <w:t xml:space="preserve">זה </w:t>
      </w:r>
      <w:bookmarkStart w:id="7639" w:name="_ETM_Q17_289079"/>
      <w:bookmarkEnd w:id="7639"/>
      <w:r w:rsidRPr="00156F46">
        <w:rPr>
          <w:rtl/>
        </w:rPr>
        <w:t xml:space="preserve">בהרבה </w:t>
      </w:r>
      <w:bookmarkStart w:id="7640" w:name="_ETM_Q17_289529"/>
      <w:bookmarkEnd w:id="7640"/>
      <w:r w:rsidRPr="00156F46">
        <w:rPr>
          <w:rtl/>
        </w:rPr>
        <w:t xml:space="preserve">הרבה </w:t>
      </w:r>
      <w:bookmarkStart w:id="7641" w:name="_ETM_Q17_289829"/>
      <w:bookmarkEnd w:id="7641"/>
      <w:r w:rsidRPr="00156F46">
        <w:rPr>
          <w:rtl/>
        </w:rPr>
        <w:t xml:space="preserve">דברים </w:t>
      </w:r>
      <w:bookmarkStart w:id="7642" w:name="_ETM_Q17_292429"/>
      <w:bookmarkStart w:id="7643" w:name="_ETM_Q17_293375"/>
      <w:bookmarkStart w:id="7644" w:name="_ETM_Q17_293484"/>
      <w:bookmarkStart w:id="7645" w:name="_ETM_Q17_293542"/>
      <w:bookmarkStart w:id="7646" w:name="_ETM_Q17_293610"/>
      <w:bookmarkEnd w:id="7642"/>
      <w:bookmarkEnd w:id="7643"/>
      <w:bookmarkEnd w:id="7644"/>
      <w:bookmarkEnd w:id="7645"/>
      <w:bookmarkEnd w:id="7646"/>
      <w:r w:rsidR="00551F55">
        <w:rPr>
          <w:rFonts w:hint="cs"/>
          <w:rtl/>
        </w:rPr>
        <w:t xml:space="preserve">– </w:t>
      </w:r>
      <w:r w:rsidRPr="00156F46">
        <w:rPr>
          <w:rtl/>
        </w:rPr>
        <w:t xml:space="preserve">זו </w:t>
      </w:r>
      <w:bookmarkStart w:id="7647" w:name="_ETM_Q17_292909"/>
      <w:bookmarkEnd w:id="7647"/>
      <w:r w:rsidR="00551F55">
        <w:rPr>
          <w:rFonts w:hint="cs"/>
          <w:rtl/>
        </w:rPr>
        <w:t>ה</w:t>
      </w:r>
      <w:r w:rsidRPr="00156F46">
        <w:rPr>
          <w:rtl/>
        </w:rPr>
        <w:t xml:space="preserve">משפחה </w:t>
      </w:r>
      <w:bookmarkStart w:id="7648" w:name="_ETM_Q17_294830"/>
      <w:bookmarkEnd w:id="7648"/>
      <w:r w:rsidRPr="00156F46">
        <w:rPr>
          <w:rtl/>
        </w:rPr>
        <w:t>ש</w:t>
      </w:r>
      <w:bookmarkStart w:id="7649" w:name="_ETM_Q17_295190"/>
      <w:bookmarkEnd w:id="7649"/>
      <w:r w:rsidRPr="00156F46">
        <w:rPr>
          <w:rtl/>
        </w:rPr>
        <w:t xml:space="preserve">דואגת </w:t>
      </w:r>
      <w:bookmarkStart w:id="7650" w:name="_ETM_Q17_295790"/>
      <w:bookmarkEnd w:id="7650"/>
      <w:r w:rsidRPr="00156F46">
        <w:rPr>
          <w:rtl/>
        </w:rPr>
        <w:t>וממשיכה</w:t>
      </w:r>
      <w:r>
        <w:rPr>
          <w:rFonts w:hint="cs"/>
          <w:rtl/>
        </w:rPr>
        <w:t>.</w:t>
      </w:r>
      <w:r w:rsidRPr="00156F46">
        <w:rPr>
          <w:rtl/>
        </w:rPr>
        <w:t xml:space="preserve"> </w:t>
      </w:r>
      <w:bookmarkStart w:id="7651" w:name="_ETM_Q17_296390"/>
      <w:bookmarkEnd w:id="7651"/>
    </w:p>
    <w:p w:rsidR="00865E88" w:rsidRDefault="00865E88" w:rsidP="00671C29">
      <w:pPr>
        <w:rPr>
          <w:rtl/>
        </w:rPr>
      </w:pPr>
    </w:p>
    <w:p w:rsidR="00865E88" w:rsidRDefault="00865E88" w:rsidP="007C4901">
      <w:pPr>
        <w:rPr>
          <w:rtl/>
        </w:rPr>
      </w:pPr>
      <w:r>
        <w:rPr>
          <w:rFonts w:hint="cs"/>
          <w:rtl/>
        </w:rPr>
        <w:t xml:space="preserve">זה </w:t>
      </w:r>
      <w:r w:rsidRPr="00156F46">
        <w:rPr>
          <w:rtl/>
        </w:rPr>
        <w:t xml:space="preserve">כולל </w:t>
      </w:r>
      <w:bookmarkStart w:id="7652" w:name="_ETM_Q17_296810"/>
      <w:bookmarkEnd w:id="7652"/>
      <w:r>
        <w:rPr>
          <w:rFonts w:hint="cs"/>
          <w:rtl/>
        </w:rPr>
        <w:t xml:space="preserve">את </w:t>
      </w:r>
      <w:r w:rsidRPr="00156F46">
        <w:rPr>
          <w:rtl/>
        </w:rPr>
        <w:t xml:space="preserve">תגלית </w:t>
      </w:r>
      <w:bookmarkStart w:id="7653" w:name="_ETM_Q17_297770"/>
      <w:bookmarkEnd w:id="7653"/>
      <w:r w:rsidR="00551F55">
        <w:rPr>
          <w:rFonts w:hint="cs"/>
          <w:rtl/>
        </w:rPr>
        <w:t xml:space="preserve">– </w:t>
      </w:r>
      <w:r>
        <w:rPr>
          <w:rFonts w:hint="cs"/>
          <w:rtl/>
        </w:rPr>
        <w:t xml:space="preserve">הם </w:t>
      </w:r>
      <w:r w:rsidRPr="00156F46">
        <w:rPr>
          <w:rtl/>
        </w:rPr>
        <w:t xml:space="preserve">שותפים </w:t>
      </w:r>
      <w:bookmarkStart w:id="7654" w:name="_ETM_Q17_298340"/>
      <w:bookmarkEnd w:id="7654"/>
      <w:r w:rsidRPr="00156F46">
        <w:rPr>
          <w:rtl/>
        </w:rPr>
        <w:t>בתגלית</w:t>
      </w:r>
      <w:r>
        <w:rPr>
          <w:rFonts w:hint="cs"/>
          <w:rtl/>
        </w:rPr>
        <w:t>,</w:t>
      </w:r>
      <w:r w:rsidRPr="00156F46">
        <w:rPr>
          <w:rtl/>
        </w:rPr>
        <w:t xml:space="preserve"> </w:t>
      </w:r>
      <w:bookmarkStart w:id="7655" w:name="_ETM_Q17_299150"/>
      <w:bookmarkEnd w:id="7655"/>
      <w:r w:rsidRPr="00156F46">
        <w:rPr>
          <w:rtl/>
        </w:rPr>
        <w:t xml:space="preserve">שותפים </w:t>
      </w:r>
      <w:bookmarkStart w:id="7656" w:name="_ETM_Q17_299750"/>
      <w:bookmarkEnd w:id="7656"/>
      <w:r w:rsidRPr="00156F46">
        <w:rPr>
          <w:rtl/>
        </w:rPr>
        <w:t>בכול</w:t>
      </w:r>
      <w:r>
        <w:rPr>
          <w:rFonts w:hint="cs"/>
          <w:rtl/>
        </w:rPr>
        <w:t>.</w:t>
      </w:r>
      <w:r w:rsidRPr="00156F46">
        <w:rPr>
          <w:rtl/>
        </w:rPr>
        <w:t xml:space="preserve"> </w:t>
      </w:r>
      <w:bookmarkStart w:id="7657" w:name="_ETM_Q17_300320"/>
      <w:bookmarkEnd w:id="7657"/>
      <w:r w:rsidRPr="00156F46">
        <w:rPr>
          <w:rtl/>
        </w:rPr>
        <w:t xml:space="preserve">הם </w:t>
      </w:r>
      <w:bookmarkStart w:id="7658" w:name="_ETM_Q17_300560"/>
      <w:bookmarkEnd w:id="7658"/>
      <w:r w:rsidRPr="00156F46">
        <w:rPr>
          <w:rtl/>
        </w:rPr>
        <w:t xml:space="preserve">הראשונים </w:t>
      </w:r>
      <w:bookmarkStart w:id="7659" w:name="_ETM_Q17_301759"/>
      <w:bookmarkEnd w:id="7659"/>
      <w:r w:rsidRPr="00156F46">
        <w:rPr>
          <w:rtl/>
        </w:rPr>
        <w:t>ש</w:t>
      </w:r>
      <w:bookmarkStart w:id="7660" w:name="_ETM_Q17_302240"/>
      <w:bookmarkEnd w:id="7660"/>
      <w:r w:rsidRPr="00156F46">
        <w:rPr>
          <w:rtl/>
        </w:rPr>
        <w:t xml:space="preserve">שותפים </w:t>
      </w:r>
      <w:bookmarkStart w:id="7661" w:name="_ETM_Q17_303320"/>
      <w:bookmarkEnd w:id="7661"/>
      <w:r w:rsidRPr="00156F46">
        <w:rPr>
          <w:rtl/>
        </w:rPr>
        <w:t xml:space="preserve">לכל </w:t>
      </w:r>
      <w:bookmarkStart w:id="7662" w:name="_ETM_Q17_303770"/>
      <w:bookmarkEnd w:id="7662"/>
      <w:r w:rsidRPr="00156F46">
        <w:rPr>
          <w:rtl/>
        </w:rPr>
        <w:t xml:space="preserve">העשייה </w:t>
      </w:r>
      <w:bookmarkStart w:id="7663" w:name="_ETM_Q17_304369"/>
      <w:bookmarkEnd w:id="7663"/>
      <w:r w:rsidRPr="00156F46">
        <w:rPr>
          <w:rtl/>
        </w:rPr>
        <w:t>הישראלי</w:t>
      </w:r>
      <w:r>
        <w:rPr>
          <w:rFonts w:hint="cs"/>
          <w:rtl/>
        </w:rPr>
        <w:t>ת,</w:t>
      </w:r>
      <w:r w:rsidRPr="00156F46">
        <w:rPr>
          <w:rtl/>
        </w:rPr>
        <w:t xml:space="preserve"> </w:t>
      </w:r>
      <w:bookmarkStart w:id="7664" w:name="_ETM_Q17_305880"/>
      <w:bookmarkEnd w:id="7664"/>
      <w:r w:rsidRPr="00156F46">
        <w:rPr>
          <w:rtl/>
        </w:rPr>
        <w:t xml:space="preserve">וזו </w:t>
      </w:r>
      <w:bookmarkStart w:id="7665" w:name="_ETM_Q17_306270"/>
      <w:bookmarkEnd w:id="7665"/>
      <w:r>
        <w:rPr>
          <w:rFonts w:hint="cs"/>
          <w:rtl/>
        </w:rPr>
        <w:t>אבדה</w:t>
      </w:r>
      <w:r w:rsidRPr="00156F46">
        <w:rPr>
          <w:rtl/>
        </w:rPr>
        <w:t xml:space="preserve"> </w:t>
      </w:r>
      <w:bookmarkStart w:id="7666" w:name="_ETM_Q17_306840"/>
      <w:bookmarkEnd w:id="7666"/>
      <w:r w:rsidRPr="00156F46">
        <w:rPr>
          <w:rtl/>
        </w:rPr>
        <w:t>לכולנו</w:t>
      </w:r>
      <w:r>
        <w:rPr>
          <w:rFonts w:hint="cs"/>
          <w:rtl/>
        </w:rPr>
        <w:t>.</w:t>
      </w:r>
      <w:r w:rsidRPr="00156F46">
        <w:rPr>
          <w:rtl/>
        </w:rPr>
        <w:t xml:space="preserve"> </w:t>
      </w:r>
      <w:bookmarkStart w:id="7667" w:name="_ETM_Q17_308230"/>
      <w:bookmarkEnd w:id="7667"/>
      <w:r w:rsidRPr="00156F46">
        <w:rPr>
          <w:rtl/>
        </w:rPr>
        <w:t xml:space="preserve">חבל </w:t>
      </w:r>
      <w:bookmarkStart w:id="7668" w:name="_ETM_Q17_308739"/>
      <w:bookmarkEnd w:id="7668"/>
      <w:r w:rsidRPr="00156F46">
        <w:rPr>
          <w:rtl/>
        </w:rPr>
        <w:t xml:space="preserve">על </w:t>
      </w:r>
      <w:bookmarkStart w:id="7669" w:name="_ETM_Q17_308919"/>
      <w:bookmarkEnd w:id="7669"/>
      <w:proofErr w:type="spellStart"/>
      <w:r w:rsidRPr="00156F46">
        <w:rPr>
          <w:rtl/>
        </w:rPr>
        <w:t>דאבדין</w:t>
      </w:r>
      <w:proofErr w:type="spellEnd"/>
      <w:r w:rsidRPr="00156F46">
        <w:rPr>
          <w:rtl/>
        </w:rPr>
        <w:t xml:space="preserve"> </w:t>
      </w:r>
      <w:bookmarkStart w:id="7670" w:name="_ETM_Q17_309790"/>
      <w:bookmarkEnd w:id="7670"/>
      <w:r w:rsidRPr="00156F46">
        <w:rPr>
          <w:rtl/>
        </w:rPr>
        <w:t xml:space="preserve">ולא </w:t>
      </w:r>
      <w:bookmarkStart w:id="7671" w:name="_ETM_Q17_310120"/>
      <w:bookmarkEnd w:id="7671"/>
      <w:proofErr w:type="spellStart"/>
      <w:r w:rsidRPr="00156F46">
        <w:rPr>
          <w:rtl/>
        </w:rPr>
        <w:t>משתכ</w:t>
      </w:r>
      <w:r>
        <w:rPr>
          <w:rFonts w:hint="cs"/>
          <w:rtl/>
        </w:rPr>
        <w:t>חי</w:t>
      </w:r>
      <w:r w:rsidRPr="00156F46">
        <w:rPr>
          <w:rtl/>
        </w:rPr>
        <w:t>ן</w:t>
      </w:r>
      <w:proofErr w:type="spellEnd"/>
      <w:r>
        <w:rPr>
          <w:rFonts w:hint="cs"/>
          <w:rtl/>
        </w:rPr>
        <w:t>.</w:t>
      </w:r>
      <w:r w:rsidRPr="00156F46">
        <w:rPr>
          <w:rtl/>
        </w:rPr>
        <w:t xml:space="preserve"> </w:t>
      </w:r>
      <w:bookmarkStart w:id="7672" w:name="_ETM_Q17_311520"/>
      <w:bookmarkEnd w:id="7672"/>
      <w:r w:rsidRPr="00156F46">
        <w:rPr>
          <w:rtl/>
        </w:rPr>
        <w:t xml:space="preserve">אני </w:t>
      </w:r>
      <w:bookmarkStart w:id="7673" w:name="_ETM_Q17_311820"/>
      <w:bookmarkEnd w:id="7673"/>
      <w:r w:rsidRPr="00156F46">
        <w:rPr>
          <w:rtl/>
        </w:rPr>
        <w:t xml:space="preserve">כואב </w:t>
      </w:r>
      <w:bookmarkStart w:id="7674" w:name="_ETM_Q17_312300"/>
      <w:bookmarkEnd w:id="7674"/>
      <w:r w:rsidRPr="00156F46">
        <w:rPr>
          <w:rtl/>
        </w:rPr>
        <w:t>ודואב</w:t>
      </w:r>
      <w:r w:rsidR="00551F55">
        <w:rPr>
          <w:rFonts w:hint="cs"/>
          <w:rtl/>
        </w:rPr>
        <w:t>.</w:t>
      </w:r>
      <w:r w:rsidRPr="00156F46">
        <w:rPr>
          <w:rtl/>
        </w:rPr>
        <w:t xml:space="preserve"> </w:t>
      </w:r>
      <w:bookmarkStart w:id="7675" w:name="_ETM_Q17_313660"/>
      <w:bookmarkEnd w:id="7675"/>
      <w:r w:rsidRPr="00156F46">
        <w:rPr>
          <w:rtl/>
        </w:rPr>
        <w:t xml:space="preserve">ידיד </w:t>
      </w:r>
      <w:bookmarkStart w:id="7676" w:name="_ETM_Q17_314080"/>
      <w:bookmarkEnd w:id="7676"/>
      <w:r w:rsidRPr="00156F46">
        <w:rPr>
          <w:rtl/>
        </w:rPr>
        <w:t xml:space="preserve">כזה </w:t>
      </w:r>
      <w:bookmarkStart w:id="7677" w:name="_ETM_Q17_315250"/>
      <w:bookmarkEnd w:id="7677"/>
      <w:r w:rsidRPr="00156F46">
        <w:rPr>
          <w:rtl/>
        </w:rPr>
        <w:t xml:space="preserve">קשה </w:t>
      </w:r>
      <w:bookmarkStart w:id="7678" w:name="_ETM_Q17_315639"/>
      <w:bookmarkEnd w:id="7678"/>
      <w:r w:rsidRPr="00156F46">
        <w:rPr>
          <w:rtl/>
        </w:rPr>
        <w:t>למצוא</w:t>
      </w:r>
      <w:r>
        <w:rPr>
          <w:rFonts w:hint="cs"/>
          <w:rtl/>
        </w:rPr>
        <w:t>,</w:t>
      </w:r>
      <w:r w:rsidRPr="00156F46">
        <w:rPr>
          <w:rtl/>
        </w:rPr>
        <w:t xml:space="preserve"> </w:t>
      </w:r>
      <w:bookmarkStart w:id="7679" w:name="_ETM_Q17_317549"/>
      <w:bookmarkEnd w:id="7679"/>
      <w:r w:rsidRPr="00156F46">
        <w:rPr>
          <w:rtl/>
        </w:rPr>
        <w:t xml:space="preserve">אין </w:t>
      </w:r>
      <w:bookmarkStart w:id="7680" w:name="_ETM_Q17_317790"/>
      <w:bookmarkEnd w:id="7680"/>
      <w:r w:rsidRPr="00156F46">
        <w:rPr>
          <w:rtl/>
        </w:rPr>
        <w:t xml:space="preserve">דברים </w:t>
      </w:r>
      <w:bookmarkStart w:id="7681" w:name="_ETM_Q17_318209"/>
      <w:bookmarkEnd w:id="7681"/>
      <w:r w:rsidRPr="00156F46">
        <w:rPr>
          <w:rtl/>
        </w:rPr>
        <w:t>כאלה</w:t>
      </w:r>
      <w:r w:rsidR="00551F55">
        <w:rPr>
          <w:rFonts w:hint="cs"/>
          <w:rtl/>
        </w:rPr>
        <w:t>,</w:t>
      </w:r>
      <w:r w:rsidRPr="00156F46">
        <w:rPr>
          <w:rtl/>
        </w:rPr>
        <w:t xml:space="preserve"> </w:t>
      </w:r>
      <w:bookmarkStart w:id="7682" w:name="_ETM_Q17_319419"/>
      <w:bookmarkEnd w:id="7682"/>
      <w:r w:rsidRPr="00156F46">
        <w:rPr>
          <w:rtl/>
        </w:rPr>
        <w:t xml:space="preserve">והאנשים </w:t>
      </w:r>
      <w:bookmarkStart w:id="7683" w:name="_ETM_Q17_320050"/>
      <w:bookmarkEnd w:id="7683"/>
      <w:r w:rsidRPr="00156F46">
        <w:rPr>
          <w:rtl/>
        </w:rPr>
        <w:t>האלה</w:t>
      </w:r>
      <w:r>
        <w:rPr>
          <w:rFonts w:hint="cs"/>
          <w:rtl/>
        </w:rPr>
        <w:t>,</w:t>
      </w:r>
      <w:r w:rsidRPr="00156F46">
        <w:rPr>
          <w:rtl/>
        </w:rPr>
        <w:t xml:space="preserve"> </w:t>
      </w:r>
      <w:bookmarkStart w:id="7684" w:name="_ETM_Q17_320590"/>
      <w:bookmarkEnd w:id="7684"/>
      <w:r w:rsidRPr="00156F46">
        <w:rPr>
          <w:rtl/>
        </w:rPr>
        <w:t>כולל</w:t>
      </w:r>
      <w:bookmarkStart w:id="7685" w:name="_ETM_Q17_321190"/>
      <w:bookmarkEnd w:id="7685"/>
      <w:r>
        <w:rPr>
          <w:rFonts w:hint="cs"/>
          <w:rtl/>
        </w:rPr>
        <w:t xml:space="preserve"> </w:t>
      </w:r>
      <w:r>
        <w:rPr>
          <w:rFonts w:hint="eastAsia"/>
          <w:rtl/>
        </w:rPr>
        <w:t xml:space="preserve">– </w:t>
      </w:r>
      <w:r w:rsidRPr="00156F46">
        <w:rPr>
          <w:rtl/>
        </w:rPr>
        <w:t>מיקי</w:t>
      </w:r>
      <w:r>
        <w:rPr>
          <w:rFonts w:hint="cs"/>
          <w:rtl/>
        </w:rPr>
        <w:t>,</w:t>
      </w:r>
      <w:r w:rsidRPr="00156F46">
        <w:rPr>
          <w:rtl/>
        </w:rPr>
        <w:t xml:space="preserve"> </w:t>
      </w:r>
      <w:bookmarkStart w:id="7686" w:name="_ETM_Q17_322810"/>
      <w:bookmarkEnd w:id="7686"/>
      <w:r w:rsidRPr="00156F46">
        <w:rPr>
          <w:rtl/>
        </w:rPr>
        <w:t xml:space="preserve">כולל </w:t>
      </w:r>
      <w:bookmarkStart w:id="7687" w:name="_ETM_Q17_323200"/>
      <w:bookmarkEnd w:id="7687"/>
      <w:r w:rsidRPr="00156F46">
        <w:rPr>
          <w:rtl/>
        </w:rPr>
        <w:t>באודסה</w:t>
      </w:r>
      <w:r>
        <w:rPr>
          <w:rFonts w:hint="cs"/>
          <w:rtl/>
        </w:rPr>
        <w:t>,</w:t>
      </w:r>
      <w:r w:rsidRPr="00156F46">
        <w:rPr>
          <w:rtl/>
        </w:rPr>
        <w:t xml:space="preserve"> </w:t>
      </w:r>
      <w:bookmarkStart w:id="7688" w:name="_ETM_Q17_325040"/>
      <w:bookmarkEnd w:id="7688"/>
      <w:r w:rsidRPr="00156F46">
        <w:rPr>
          <w:rtl/>
        </w:rPr>
        <w:t xml:space="preserve">כולל </w:t>
      </w:r>
      <w:bookmarkStart w:id="7689" w:name="_ETM_Q17_325430"/>
      <w:bookmarkEnd w:id="7689"/>
      <w:r w:rsidRPr="00156F46">
        <w:rPr>
          <w:rtl/>
        </w:rPr>
        <w:t>באודסה</w:t>
      </w:r>
      <w:bookmarkStart w:id="7690" w:name="_ETM_Q17_326120"/>
      <w:bookmarkStart w:id="7691" w:name="_ETM_Q17_326930"/>
      <w:bookmarkEnd w:id="7690"/>
      <w:bookmarkEnd w:id="7691"/>
      <w:r>
        <w:rPr>
          <w:rFonts w:hint="cs"/>
          <w:rtl/>
        </w:rPr>
        <w:t xml:space="preserve">, מי </w:t>
      </w:r>
      <w:bookmarkStart w:id="7692" w:name="_ETM_Q17_324923"/>
      <w:bookmarkEnd w:id="7692"/>
      <w:r>
        <w:rPr>
          <w:rFonts w:hint="cs"/>
          <w:rtl/>
        </w:rPr>
        <w:t xml:space="preserve">שהחזיק </w:t>
      </w:r>
      <w:bookmarkStart w:id="7693" w:name="_ETM_Q17_327650"/>
      <w:bookmarkEnd w:id="7693"/>
      <w:r>
        <w:rPr>
          <w:rFonts w:hint="cs"/>
          <w:rtl/>
        </w:rPr>
        <w:t>ו</w:t>
      </w:r>
      <w:r w:rsidR="00551F55">
        <w:rPr>
          <w:rFonts w:hint="cs"/>
          <w:rtl/>
        </w:rPr>
        <w:t xml:space="preserve">הניח </w:t>
      </w:r>
      <w:bookmarkStart w:id="7694" w:name="_ETM_Q17_328190"/>
      <w:bookmarkEnd w:id="7694"/>
      <w:r w:rsidRPr="00156F46">
        <w:rPr>
          <w:rtl/>
        </w:rPr>
        <w:t xml:space="preserve">את </w:t>
      </w:r>
      <w:bookmarkStart w:id="7695" w:name="_ETM_Q17_328250"/>
      <w:bookmarkEnd w:id="7695"/>
      <w:r w:rsidRPr="00156F46">
        <w:rPr>
          <w:rtl/>
        </w:rPr>
        <w:t xml:space="preserve">היסודות </w:t>
      </w:r>
      <w:bookmarkStart w:id="7696" w:name="_ETM_Q17_329630"/>
      <w:bookmarkEnd w:id="7696"/>
      <w:r w:rsidR="00551F55">
        <w:rPr>
          <w:rFonts w:hint="cs"/>
          <w:rtl/>
        </w:rPr>
        <w:t xml:space="preserve">הוא </w:t>
      </w:r>
      <w:bookmarkStart w:id="7697" w:name="_ETM_Q17_329900"/>
      <w:bookmarkEnd w:id="7697"/>
      <w:r w:rsidRPr="00156F46">
        <w:rPr>
          <w:rtl/>
        </w:rPr>
        <w:t xml:space="preserve">האנשים </w:t>
      </w:r>
      <w:bookmarkStart w:id="7698" w:name="_ETM_Q17_330380"/>
      <w:bookmarkEnd w:id="7698"/>
      <w:r w:rsidRPr="00156F46">
        <w:rPr>
          <w:rtl/>
        </w:rPr>
        <w:t>האלה</w:t>
      </w:r>
      <w:r>
        <w:rPr>
          <w:rFonts w:hint="cs"/>
          <w:rtl/>
        </w:rPr>
        <w:t xml:space="preserve">, </w:t>
      </w:r>
      <w:proofErr w:type="spellStart"/>
      <w:r>
        <w:rPr>
          <w:rFonts w:hint="cs"/>
          <w:rtl/>
        </w:rPr>
        <w:t>אבריימי</w:t>
      </w:r>
      <w:proofErr w:type="spellEnd"/>
      <w:r w:rsidRPr="00156F46">
        <w:rPr>
          <w:rtl/>
        </w:rPr>
        <w:t xml:space="preserve"> </w:t>
      </w:r>
      <w:bookmarkStart w:id="7699" w:name="_ETM_Q17_331220"/>
      <w:bookmarkStart w:id="7700" w:name="_ETM_Q17_331580"/>
      <w:bookmarkEnd w:id="7699"/>
      <w:bookmarkEnd w:id="7700"/>
      <w:r w:rsidRPr="00156F46">
        <w:rPr>
          <w:rtl/>
        </w:rPr>
        <w:t xml:space="preserve">וולפסון </w:t>
      </w:r>
      <w:bookmarkStart w:id="7701" w:name="_ETM_Q17_332389"/>
      <w:bookmarkEnd w:id="7701"/>
      <w:r w:rsidRPr="00156F46">
        <w:rPr>
          <w:rtl/>
        </w:rPr>
        <w:t xml:space="preserve">והאחים </w:t>
      </w:r>
      <w:bookmarkStart w:id="7702" w:name="_ETM_Q17_332900"/>
      <w:bookmarkEnd w:id="7702"/>
      <w:r w:rsidRPr="00156F46">
        <w:rPr>
          <w:rtl/>
        </w:rPr>
        <w:t xml:space="preserve">שלו </w:t>
      </w:r>
      <w:bookmarkStart w:id="7703" w:name="_ETM_Q17_333590"/>
      <w:bookmarkEnd w:id="7703"/>
      <w:r w:rsidRPr="00156F46">
        <w:rPr>
          <w:rtl/>
        </w:rPr>
        <w:t>ו</w:t>
      </w:r>
      <w:r>
        <w:rPr>
          <w:rFonts w:hint="cs"/>
          <w:rtl/>
        </w:rPr>
        <w:t>ה</w:t>
      </w:r>
      <w:r w:rsidRPr="00156F46">
        <w:rPr>
          <w:rtl/>
        </w:rPr>
        <w:t>אבא</w:t>
      </w:r>
      <w:r>
        <w:rPr>
          <w:rFonts w:hint="cs"/>
          <w:rtl/>
        </w:rPr>
        <w:t>, זיכרונו לברכה.</w:t>
      </w:r>
      <w:r w:rsidRPr="00156F46">
        <w:rPr>
          <w:rtl/>
        </w:rPr>
        <w:t xml:space="preserve"> </w:t>
      </w:r>
      <w:bookmarkStart w:id="7704" w:name="_ETM_Q17_334430"/>
      <w:bookmarkStart w:id="7705" w:name="_ETM_Q17_336840"/>
      <w:bookmarkEnd w:id="7704"/>
      <w:bookmarkEnd w:id="7705"/>
      <w:r w:rsidRPr="00156F46">
        <w:rPr>
          <w:rtl/>
        </w:rPr>
        <w:t xml:space="preserve">בכל </w:t>
      </w:r>
      <w:bookmarkStart w:id="7706" w:name="_ETM_Q17_337349"/>
      <w:bookmarkEnd w:id="7706"/>
      <w:r w:rsidRPr="00156F46">
        <w:rPr>
          <w:rtl/>
        </w:rPr>
        <w:t xml:space="preserve">חבר </w:t>
      </w:r>
      <w:bookmarkStart w:id="7707" w:name="_ETM_Q17_337709"/>
      <w:bookmarkEnd w:id="7707"/>
      <w:r w:rsidRPr="00156F46">
        <w:rPr>
          <w:rtl/>
        </w:rPr>
        <w:t>ה</w:t>
      </w:r>
      <w:r w:rsidR="00551F55">
        <w:rPr>
          <w:rFonts w:hint="cs"/>
          <w:rtl/>
        </w:rPr>
        <w:t>מדינות</w:t>
      </w:r>
      <w:r>
        <w:rPr>
          <w:rFonts w:hint="cs"/>
          <w:rtl/>
        </w:rPr>
        <w:t>,</w:t>
      </w:r>
      <w:r w:rsidRPr="00156F46">
        <w:rPr>
          <w:rtl/>
        </w:rPr>
        <w:t xml:space="preserve"> </w:t>
      </w:r>
      <w:bookmarkStart w:id="7708" w:name="_ETM_Q17_338610"/>
      <w:bookmarkEnd w:id="7708"/>
      <w:r>
        <w:rPr>
          <w:rFonts w:hint="cs"/>
          <w:rtl/>
        </w:rPr>
        <w:t>ב</w:t>
      </w:r>
      <w:r w:rsidRPr="00156F46">
        <w:rPr>
          <w:rtl/>
        </w:rPr>
        <w:t xml:space="preserve">כל </w:t>
      </w:r>
      <w:bookmarkStart w:id="7709" w:name="_ETM_Q17_338879"/>
      <w:bookmarkEnd w:id="7709"/>
      <w:r w:rsidRPr="00156F46">
        <w:rPr>
          <w:rtl/>
        </w:rPr>
        <w:t xml:space="preserve">בתי </w:t>
      </w:r>
      <w:bookmarkStart w:id="7710" w:name="_ETM_Q17_339239"/>
      <w:bookmarkEnd w:id="7710"/>
      <w:r>
        <w:rPr>
          <w:rFonts w:hint="cs"/>
          <w:rtl/>
        </w:rPr>
        <w:t>ה</w:t>
      </w:r>
      <w:r w:rsidRPr="00156F46">
        <w:rPr>
          <w:rtl/>
        </w:rPr>
        <w:t xml:space="preserve">ספר </w:t>
      </w:r>
      <w:bookmarkStart w:id="7711" w:name="_ETM_Q17_339860"/>
      <w:bookmarkEnd w:id="7711"/>
      <w:r w:rsidRPr="00156F46">
        <w:rPr>
          <w:rtl/>
        </w:rPr>
        <w:t xml:space="preserve">הם </w:t>
      </w:r>
      <w:bookmarkStart w:id="7712" w:name="_ETM_Q17_340100"/>
      <w:bookmarkEnd w:id="7712"/>
      <w:r w:rsidRPr="00156F46">
        <w:rPr>
          <w:rtl/>
        </w:rPr>
        <w:t>תמכו</w:t>
      </w:r>
      <w:r>
        <w:rPr>
          <w:rFonts w:hint="cs"/>
          <w:rtl/>
        </w:rPr>
        <w:t>.</w:t>
      </w:r>
      <w:r w:rsidRPr="00156F46">
        <w:rPr>
          <w:rtl/>
        </w:rPr>
        <w:t xml:space="preserve"> </w:t>
      </w:r>
      <w:bookmarkStart w:id="7713" w:name="_ETM_Q17_340880"/>
      <w:bookmarkEnd w:id="7713"/>
      <w:r w:rsidRPr="00156F46">
        <w:rPr>
          <w:rtl/>
        </w:rPr>
        <w:t xml:space="preserve">הם </w:t>
      </w:r>
      <w:bookmarkStart w:id="7714" w:name="_ETM_Q17_341120"/>
      <w:bookmarkEnd w:id="7714"/>
      <w:r w:rsidRPr="00156F46">
        <w:rPr>
          <w:rtl/>
        </w:rPr>
        <w:t xml:space="preserve">הראשונים </w:t>
      </w:r>
      <w:bookmarkStart w:id="7715" w:name="_ETM_Q17_342350"/>
      <w:bookmarkEnd w:id="7715"/>
      <w:r w:rsidRPr="00156F46">
        <w:rPr>
          <w:rtl/>
        </w:rPr>
        <w:t xml:space="preserve">שנתנו </w:t>
      </w:r>
      <w:bookmarkStart w:id="7716" w:name="_ETM_Q17_343220"/>
      <w:bookmarkEnd w:id="7716"/>
      <w:r w:rsidRPr="00156F46">
        <w:rPr>
          <w:rtl/>
        </w:rPr>
        <w:t>תקציב</w:t>
      </w:r>
      <w:r>
        <w:rPr>
          <w:rFonts w:hint="cs"/>
          <w:rtl/>
        </w:rPr>
        <w:t>.</w:t>
      </w:r>
      <w:r w:rsidRPr="00156F46">
        <w:rPr>
          <w:rtl/>
        </w:rPr>
        <w:t xml:space="preserve"> </w:t>
      </w:r>
      <w:bookmarkStart w:id="7717" w:name="_ETM_Q17_343700"/>
      <w:bookmarkEnd w:id="7717"/>
      <w:r w:rsidRPr="00156F46">
        <w:rPr>
          <w:rtl/>
        </w:rPr>
        <w:t>לצערי</w:t>
      </w:r>
      <w:r w:rsidR="007C4901">
        <w:rPr>
          <w:rFonts w:hint="cs"/>
          <w:rtl/>
        </w:rPr>
        <w:t>,</w:t>
      </w:r>
      <w:r w:rsidRPr="00156F46">
        <w:rPr>
          <w:rtl/>
        </w:rPr>
        <w:t xml:space="preserve"> </w:t>
      </w:r>
      <w:bookmarkStart w:id="7718" w:name="_ETM_Q17_344240"/>
      <w:bookmarkEnd w:id="7718"/>
      <w:r w:rsidRPr="00156F46">
        <w:rPr>
          <w:rtl/>
        </w:rPr>
        <w:t xml:space="preserve">ממשלת </w:t>
      </w:r>
      <w:bookmarkStart w:id="7719" w:name="_ETM_Q17_344750"/>
      <w:bookmarkEnd w:id="7719"/>
      <w:r w:rsidRPr="00156F46">
        <w:rPr>
          <w:rtl/>
        </w:rPr>
        <w:t xml:space="preserve">ישראל </w:t>
      </w:r>
      <w:bookmarkStart w:id="7720" w:name="_ETM_Q17_345169"/>
      <w:bookmarkEnd w:id="7720"/>
      <w:r w:rsidRPr="00156F46">
        <w:rPr>
          <w:rtl/>
        </w:rPr>
        <w:t xml:space="preserve">הלכה </w:t>
      </w:r>
      <w:bookmarkStart w:id="7721" w:name="_ETM_Q17_345530"/>
      <w:bookmarkEnd w:id="7721"/>
      <w:r w:rsidRPr="00156F46">
        <w:rPr>
          <w:rtl/>
        </w:rPr>
        <w:t xml:space="preserve">והקטינה </w:t>
      </w:r>
      <w:bookmarkStart w:id="7722" w:name="_ETM_Q17_346070"/>
      <w:bookmarkEnd w:id="7722"/>
      <w:proofErr w:type="spellStart"/>
      <w:r w:rsidR="007C4901">
        <w:rPr>
          <w:rFonts w:hint="cs"/>
          <w:rtl/>
        </w:rPr>
        <w:t>והקטינה</w:t>
      </w:r>
      <w:proofErr w:type="spellEnd"/>
      <w:r w:rsidR="007C4901">
        <w:rPr>
          <w:rFonts w:hint="cs"/>
          <w:rtl/>
        </w:rPr>
        <w:t xml:space="preserve"> </w:t>
      </w:r>
      <w:r w:rsidRPr="00156F46">
        <w:rPr>
          <w:rtl/>
        </w:rPr>
        <w:t xml:space="preserve">את </w:t>
      </w:r>
      <w:bookmarkStart w:id="7723" w:name="_ETM_Q17_346190"/>
      <w:bookmarkEnd w:id="7723"/>
      <w:r w:rsidRPr="00156F46">
        <w:rPr>
          <w:rtl/>
        </w:rPr>
        <w:t>זה</w:t>
      </w:r>
      <w:r>
        <w:rPr>
          <w:rFonts w:hint="cs"/>
          <w:rtl/>
        </w:rPr>
        <w:t>,</w:t>
      </w:r>
      <w:r w:rsidRPr="00156F46">
        <w:rPr>
          <w:rtl/>
        </w:rPr>
        <w:t xml:space="preserve"> </w:t>
      </w:r>
      <w:bookmarkStart w:id="7724" w:name="_ETM_Q17_347330"/>
      <w:bookmarkEnd w:id="7724"/>
      <w:r w:rsidRPr="00156F46">
        <w:rPr>
          <w:rtl/>
        </w:rPr>
        <w:t xml:space="preserve">אבל </w:t>
      </w:r>
      <w:bookmarkStart w:id="7725" w:name="_ETM_Q17_347720"/>
      <w:bookmarkEnd w:id="7725"/>
      <w:r w:rsidRPr="00156F46">
        <w:rPr>
          <w:rtl/>
        </w:rPr>
        <w:t xml:space="preserve">הם </w:t>
      </w:r>
      <w:bookmarkStart w:id="7726" w:name="_ETM_Q17_348410"/>
      <w:bookmarkEnd w:id="7726"/>
      <w:r w:rsidR="007C4901">
        <w:rPr>
          <w:rFonts w:hint="cs"/>
          <w:rtl/>
        </w:rPr>
        <w:t xml:space="preserve">המשיכו </w:t>
      </w:r>
      <w:bookmarkStart w:id="7727" w:name="_ETM_Q17_349040"/>
      <w:bookmarkEnd w:id="7727"/>
      <w:r w:rsidRPr="00156F46">
        <w:rPr>
          <w:rtl/>
        </w:rPr>
        <w:t xml:space="preserve">עד </w:t>
      </w:r>
      <w:bookmarkStart w:id="7728" w:name="_ETM_Q17_349280"/>
      <w:bookmarkEnd w:id="7728"/>
      <w:r w:rsidRPr="00156F46">
        <w:rPr>
          <w:rtl/>
        </w:rPr>
        <w:t xml:space="preserve">עצם </w:t>
      </w:r>
      <w:bookmarkStart w:id="7729" w:name="_ETM_Q17_349639"/>
      <w:bookmarkEnd w:id="7729"/>
      <w:r w:rsidRPr="00156F46">
        <w:rPr>
          <w:rtl/>
        </w:rPr>
        <w:t xml:space="preserve">היום </w:t>
      </w:r>
      <w:bookmarkStart w:id="7730" w:name="_ETM_Q17_349940"/>
      <w:bookmarkEnd w:id="7730"/>
      <w:r w:rsidRPr="00156F46">
        <w:rPr>
          <w:rtl/>
        </w:rPr>
        <w:t xml:space="preserve">הזה </w:t>
      </w:r>
      <w:bookmarkStart w:id="7731" w:name="_ETM_Q17_350210"/>
      <w:bookmarkEnd w:id="7731"/>
      <w:r w:rsidRPr="00156F46">
        <w:rPr>
          <w:rtl/>
        </w:rPr>
        <w:t xml:space="preserve">להשלים </w:t>
      </w:r>
      <w:bookmarkStart w:id="7732" w:name="_ETM_Q17_350810"/>
      <w:bookmarkEnd w:id="7732"/>
      <w:r w:rsidRPr="00156F46">
        <w:rPr>
          <w:rtl/>
        </w:rPr>
        <w:t xml:space="preserve">את </w:t>
      </w:r>
      <w:bookmarkStart w:id="7733" w:name="_ETM_Q17_350930"/>
      <w:bookmarkEnd w:id="7733"/>
      <w:r w:rsidRPr="00156F46">
        <w:rPr>
          <w:rtl/>
        </w:rPr>
        <w:t xml:space="preserve">כל </w:t>
      </w:r>
      <w:bookmarkStart w:id="7734" w:name="_ETM_Q17_351139"/>
      <w:bookmarkEnd w:id="7734"/>
      <w:r w:rsidRPr="00156F46">
        <w:rPr>
          <w:rtl/>
        </w:rPr>
        <w:t xml:space="preserve">החסר </w:t>
      </w:r>
      <w:bookmarkStart w:id="7735" w:name="_ETM_Q17_352040"/>
      <w:bookmarkEnd w:id="7735"/>
      <w:r w:rsidRPr="00156F46">
        <w:rPr>
          <w:rtl/>
        </w:rPr>
        <w:t xml:space="preserve">וגם </w:t>
      </w:r>
      <w:bookmarkStart w:id="7736" w:name="_ETM_Q17_352490"/>
      <w:bookmarkEnd w:id="7736"/>
      <w:r w:rsidRPr="00156F46">
        <w:rPr>
          <w:rtl/>
        </w:rPr>
        <w:t xml:space="preserve">להביא </w:t>
      </w:r>
      <w:bookmarkStart w:id="7737" w:name="_ETM_Q17_352940"/>
      <w:bookmarkEnd w:id="7737"/>
      <w:r w:rsidRPr="00156F46">
        <w:rPr>
          <w:rtl/>
        </w:rPr>
        <w:t>עוד</w:t>
      </w:r>
      <w:r>
        <w:rPr>
          <w:rFonts w:hint="cs"/>
          <w:rtl/>
        </w:rPr>
        <w:t>.</w:t>
      </w:r>
      <w:r w:rsidRPr="00156F46">
        <w:rPr>
          <w:rtl/>
        </w:rPr>
        <w:t xml:space="preserve"> </w:t>
      </w:r>
      <w:bookmarkStart w:id="7738" w:name="_ETM_Q17_353540"/>
      <w:bookmarkStart w:id="7739" w:name="_ETM_Q17_353870"/>
      <w:bookmarkEnd w:id="7738"/>
      <w:bookmarkEnd w:id="7739"/>
      <w:r>
        <w:rPr>
          <w:rFonts w:hint="cs"/>
          <w:rtl/>
        </w:rPr>
        <w:t>ב</w:t>
      </w:r>
      <w:r w:rsidRPr="00156F46">
        <w:rPr>
          <w:rtl/>
        </w:rPr>
        <w:t xml:space="preserve">נושא </w:t>
      </w:r>
      <w:bookmarkStart w:id="7740" w:name="_ETM_Q17_354260"/>
      <w:bookmarkEnd w:id="7740"/>
      <w:r w:rsidRPr="00156F46">
        <w:rPr>
          <w:rtl/>
        </w:rPr>
        <w:t xml:space="preserve">של </w:t>
      </w:r>
      <w:bookmarkStart w:id="7741" w:name="_ETM_Q17_354470"/>
      <w:bookmarkEnd w:id="7741"/>
      <w:r w:rsidRPr="00156F46">
        <w:rPr>
          <w:rtl/>
        </w:rPr>
        <w:t xml:space="preserve">הסטודנטים </w:t>
      </w:r>
      <w:bookmarkStart w:id="7742" w:name="_ETM_Q17_355220"/>
      <w:bookmarkEnd w:id="7742"/>
      <w:r w:rsidRPr="00156F46">
        <w:rPr>
          <w:rtl/>
        </w:rPr>
        <w:t xml:space="preserve">באוניברסיטאות </w:t>
      </w:r>
      <w:bookmarkStart w:id="7743" w:name="_ETM_Q17_356090"/>
      <w:bookmarkEnd w:id="7743"/>
      <w:r w:rsidRPr="00156F46">
        <w:rPr>
          <w:rtl/>
        </w:rPr>
        <w:t>בעולם</w:t>
      </w:r>
      <w:r>
        <w:rPr>
          <w:rFonts w:hint="cs"/>
          <w:rtl/>
        </w:rPr>
        <w:t>,</w:t>
      </w:r>
      <w:r w:rsidRPr="00156F46">
        <w:rPr>
          <w:rtl/>
        </w:rPr>
        <w:t xml:space="preserve"> </w:t>
      </w:r>
      <w:bookmarkStart w:id="7744" w:name="_ETM_Q17_357360"/>
      <w:bookmarkStart w:id="7745" w:name="_ETM_Q17_357690"/>
      <w:bookmarkEnd w:id="7744"/>
      <w:bookmarkEnd w:id="7745"/>
      <w:r w:rsidRPr="00156F46">
        <w:rPr>
          <w:rtl/>
        </w:rPr>
        <w:t xml:space="preserve">עד </w:t>
      </w:r>
      <w:bookmarkStart w:id="7746" w:name="_ETM_Q17_357930"/>
      <w:bookmarkEnd w:id="7746"/>
      <w:r w:rsidRPr="00156F46">
        <w:rPr>
          <w:rtl/>
        </w:rPr>
        <w:t xml:space="preserve">היום </w:t>
      </w:r>
      <w:bookmarkStart w:id="7747" w:name="_ETM_Q17_358230"/>
      <w:bookmarkEnd w:id="7747"/>
      <w:r w:rsidRPr="00156F46">
        <w:rPr>
          <w:rtl/>
        </w:rPr>
        <w:t xml:space="preserve">הם </w:t>
      </w:r>
      <w:bookmarkStart w:id="7748" w:name="_ETM_Q17_358440"/>
      <w:bookmarkEnd w:id="7748"/>
      <w:r w:rsidRPr="00156F46">
        <w:rPr>
          <w:rtl/>
        </w:rPr>
        <w:t xml:space="preserve">מלווים </w:t>
      </w:r>
      <w:bookmarkStart w:id="7749" w:name="_ETM_Q17_358830"/>
      <w:bookmarkEnd w:id="7749"/>
      <w:r w:rsidRPr="00156F46">
        <w:rPr>
          <w:rtl/>
        </w:rPr>
        <w:t xml:space="preserve">את </w:t>
      </w:r>
      <w:bookmarkStart w:id="7750" w:name="_ETM_Q17_358980"/>
      <w:bookmarkEnd w:id="7750"/>
      <w:r w:rsidRPr="00156F46">
        <w:rPr>
          <w:rtl/>
        </w:rPr>
        <w:t>זה</w:t>
      </w:r>
      <w:r>
        <w:rPr>
          <w:rFonts w:hint="cs"/>
          <w:rtl/>
        </w:rPr>
        <w:t>,</w:t>
      </w:r>
      <w:r w:rsidRPr="00156F46">
        <w:rPr>
          <w:rtl/>
        </w:rPr>
        <w:t xml:space="preserve"> </w:t>
      </w:r>
      <w:bookmarkStart w:id="7751" w:name="_ETM_Q17_359790"/>
      <w:bookmarkEnd w:id="7751"/>
      <w:r w:rsidRPr="00156F46">
        <w:rPr>
          <w:rtl/>
        </w:rPr>
        <w:t xml:space="preserve">וגם </w:t>
      </w:r>
      <w:bookmarkStart w:id="7752" w:name="_ETM_Q17_360270"/>
      <w:bookmarkEnd w:id="7752"/>
      <w:r>
        <w:rPr>
          <w:rFonts w:hint="cs"/>
          <w:rtl/>
        </w:rPr>
        <w:t>תגלית.</w:t>
      </w:r>
      <w:r w:rsidRPr="00156F46">
        <w:rPr>
          <w:rtl/>
        </w:rPr>
        <w:t xml:space="preserve"> </w:t>
      </w:r>
      <w:bookmarkStart w:id="7753" w:name="_ETM_Q17_360389"/>
      <w:bookmarkStart w:id="7754" w:name="_ETM_Q17_361700"/>
      <w:bookmarkEnd w:id="7753"/>
      <w:bookmarkEnd w:id="7754"/>
    </w:p>
    <w:p w:rsidR="00865E88" w:rsidRDefault="00865E88" w:rsidP="00671C29">
      <w:pPr>
        <w:rPr>
          <w:rtl/>
        </w:rPr>
      </w:pPr>
    </w:p>
    <w:p w:rsidR="00865E88" w:rsidRDefault="00865E88" w:rsidP="007C4901">
      <w:pPr>
        <w:rPr>
          <w:rtl/>
        </w:rPr>
      </w:pPr>
      <w:r w:rsidRPr="00156F46">
        <w:rPr>
          <w:rtl/>
        </w:rPr>
        <w:t xml:space="preserve">קשה </w:t>
      </w:r>
      <w:bookmarkStart w:id="7755" w:name="_ETM_Q17_363030"/>
      <w:bookmarkEnd w:id="7755"/>
      <w:r w:rsidRPr="00156F46">
        <w:rPr>
          <w:rtl/>
        </w:rPr>
        <w:t xml:space="preserve">למצוא </w:t>
      </w:r>
      <w:bookmarkStart w:id="7756" w:name="_ETM_Q17_363419"/>
      <w:bookmarkEnd w:id="7756"/>
      <w:r w:rsidRPr="00156F46">
        <w:rPr>
          <w:rtl/>
        </w:rPr>
        <w:t xml:space="preserve">אנשים </w:t>
      </w:r>
      <w:bookmarkStart w:id="7757" w:name="_ETM_Q17_363870"/>
      <w:bookmarkEnd w:id="7757"/>
      <w:r w:rsidRPr="00156F46">
        <w:rPr>
          <w:rtl/>
        </w:rPr>
        <w:t>כאלה</w:t>
      </w:r>
      <w:r>
        <w:rPr>
          <w:rFonts w:hint="cs"/>
          <w:rtl/>
        </w:rPr>
        <w:t>,</w:t>
      </w:r>
      <w:r w:rsidRPr="00156F46">
        <w:rPr>
          <w:rtl/>
        </w:rPr>
        <w:t xml:space="preserve"> </w:t>
      </w:r>
      <w:bookmarkStart w:id="7758" w:name="_ETM_Q17_364650"/>
      <w:bookmarkEnd w:id="7758"/>
      <w:r w:rsidRPr="00156F46">
        <w:rPr>
          <w:rtl/>
        </w:rPr>
        <w:t xml:space="preserve">שכל </w:t>
      </w:r>
      <w:bookmarkStart w:id="7759" w:name="_ETM_Q17_365159"/>
      <w:bookmarkEnd w:id="7759"/>
      <w:r w:rsidRPr="00156F46">
        <w:rPr>
          <w:rtl/>
        </w:rPr>
        <w:t xml:space="preserve">מה </w:t>
      </w:r>
      <w:bookmarkStart w:id="7760" w:name="_ETM_Q17_365340"/>
      <w:bookmarkEnd w:id="7760"/>
      <w:r w:rsidRPr="00156F46">
        <w:rPr>
          <w:rtl/>
        </w:rPr>
        <w:t xml:space="preserve">שיש </w:t>
      </w:r>
      <w:bookmarkStart w:id="7761" w:name="_ETM_Q17_365760"/>
      <w:bookmarkEnd w:id="7761"/>
      <w:r w:rsidRPr="00156F46">
        <w:rPr>
          <w:rtl/>
        </w:rPr>
        <w:t xml:space="preserve">להם </w:t>
      </w:r>
      <w:bookmarkStart w:id="7762" w:name="_ETM_Q17_366450"/>
      <w:bookmarkStart w:id="7763" w:name="_ETM_Q17_366659"/>
      <w:bookmarkEnd w:id="7762"/>
      <w:bookmarkEnd w:id="7763"/>
      <w:r w:rsidRPr="00156F46">
        <w:rPr>
          <w:rtl/>
        </w:rPr>
        <w:t xml:space="preserve">שייך </w:t>
      </w:r>
      <w:bookmarkStart w:id="7764" w:name="_ETM_Q17_367019"/>
      <w:bookmarkEnd w:id="7764"/>
      <w:r w:rsidRPr="00156F46">
        <w:rPr>
          <w:rtl/>
        </w:rPr>
        <w:t xml:space="preserve">לעם </w:t>
      </w:r>
      <w:bookmarkStart w:id="7765" w:name="_ETM_Q17_367349"/>
      <w:bookmarkEnd w:id="7765"/>
      <w:r w:rsidRPr="00156F46">
        <w:rPr>
          <w:rtl/>
        </w:rPr>
        <w:t>ישראל</w:t>
      </w:r>
      <w:r>
        <w:rPr>
          <w:rFonts w:hint="cs"/>
          <w:rtl/>
        </w:rPr>
        <w:t>.</w:t>
      </w:r>
      <w:r w:rsidRPr="00156F46">
        <w:rPr>
          <w:rtl/>
        </w:rPr>
        <w:t xml:space="preserve"> </w:t>
      </w:r>
      <w:bookmarkStart w:id="7766" w:name="_ETM_Q17_367889"/>
      <w:bookmarkEnd w:id="7766"/>
      <w:r w:rsidRPr="00156F46">
        <w:rPr>
          <w:rtl/>
        </w:rPr>
        <w:t xml:space="preserve">הם </w:t>
      </w:r>
      <w:bookmarkStart w:id="7767" w:name="_ETM_Q17_368040"/>
      <w:bookmarkEnd w:id="7767"/>
      <w:r w:rsidRPr="00156F46">
        <w:rPr>
          <w:rtl/>
        </w:rPr>
        <w:t xml:space="preserve">לא </w:t>
      </w:r>
      <w:bookmarkStart w:id="7768" w:name="_ETM_Q17_368189"/>
      <w:bookmarkEnd w:id="7768"/>
      <w:r w:rsidRPr="00156F46">
        <w:rPr>
          <w:rtl/>
        </w:rPr>
        <w:t xml:space="preserve">רואים </w:t>
      </w:r>
      <w:bookmarkStart w:id="7769" w:name="_ETM_Q17_368519"/>
      <w:bookmarkEnd w:id="7769"/>
      <w:r w:rsidRPr="00156F46">
        <w:rPr>
          <w:rtl/>
        </w:rPr>
        <w:t xml:space="preserve">את </w:t>
      </w:r>
      <w:bookmarkStart w:id="7770" w:name="_ETM_Q17_368639"/>
      <w:bookmarkEnd w:id="7770"/>
      <w:r w:rsidRPr="00156F46">
        <w:rPr>
          <w:rtl/>
        </w:rPr>
        <w:t xml:space="preserve">זה </w:t>
      </w:r>
      <w:bookmarkStart w:id="7771" w:name="_ETM_Q17_368760"/>
      <w:bookmarkEnd w:id="7771"/>
      <w:r w:rsidRPr="00156F46">
        <w:rPr>
          <w:rtl/>
        </w:rPr>
        <w:t xml:space="preserve">כנכס </w:t>
      </w:r>
      <w:bookmarkStart w:id="7772" w:name="_ETM_Q17_369329"/>
      <w:bookmarkEnd w:id="7772"/>
      <w:r w:rsidRPr="00156F46">
        <w:rPr>
          <w:rtl/>
        </w:rPr>
        <w:t xml:space="preserve">אישי </w:t>
      </w:r>
      <w:bookmarkStart w:id="7773" w:name="_ETM_Q17_369599"/>
      <w:bookmarkEnd w:id="7773"/>
      <w:r w:rsidRPr="00156F46">
        <w:rPr>
          <w:rtl/>
        </w:rPr>
        <w:t>שלהם</w:t>
      </w:r>
      <w:r w:rsidR="007C4901">
        <w:rPr>
          <w:rFonts w:hint="cs"/>
          <w:rtl/>
        </w:rPr>
        <w:t>;</w:t>
      </w:r>
      <w:r w:rsidRPr="00156F46">
        <w:rPr>
          <w:rtl/>
        </w:rPr>
        <w:t xml:space="preserve"> </w:t>
      </w:r>
      <w:bookmarkStart w:id="7774" w:name="_ETM_Q17_370469"/>
      <w:bookmarkEnd w:id="7774"/>
      <w:r w:rsidRPr="00156F46">
        <w:rPr>
          <w:rtl/>
        </w:rPr>
        <w:t xml:space="preserve">הם </w:t>
      </w:r>
      <w:bookmarkStart w:id="7775" w:name="_ETM_Q17_370650"/>
      <w:bookmarkEnd w:id="7775"/>
      <w:r w:rsidRPr="00156F46">
        <w:rPr>
          <w:rtl/>
        </w:rPr>
        <w:t xml:space="preserve">רואים </w:t>
      </w:r>
      <w:bookmarkStart w:id="7776" w:name="_ETM_Q17_370889"/>
      <w:bookmarkEnd w:id="7776"/>
      <w:r w:rsidRPr="00156F46">
        <w:rPr>
          <w:rtl/>
        </w:rPr>
        <w:t xml:space="preserve">את </w:t>
      </w:r>
      <w:bookmarkStart w:id="7777" w:name="_ETM_Q17_371040"/>
      <w:bookmarkEnd w:id="7777"/>
      <w:r w:rsidRPr="00156F46">
        <w:rPr>
          <w:rtl/>
        </w:rPr>
        <w:t xml:space="preserve">עצמם </w:t>
      </w:r>
      <w:bookmarkStart w:id="7778" w:name="_ETM_Q17_371870"/>
      <w:bookmarkEnd w:id="7778"/>
      <w:r w:rsidRPr="00156F46">
        <w:rPr>
          <w:rtl/>
        </w:rPr>
        <w:t xml:space="preserve">כשליחים </w:t>
      </w:r>
      <w:bookmarkStart w:id="7779" w:name="_ETM_Q17_372590"/>
      <w:bookmarkEnd w:id="7779"/>
      <w:r w:rsidRPr="00156F46">
        <w:rPr>
          <w:rtl/>
        </w:rPr>
        <w:t xml:space="preserve">לעם </w:t>
      </w:r>
      <w:bookmarkStart w:id="7780" w:name="_ETM_Q17_372889"/>
      <w:bookmarkEnd w:id="7780"/>
      <w:r w:rsidRPr="00156F46">
        <w:rPr>
          <w:rtl/>
        </w:rPr>
        <w:t>ישראל</w:t>
      </w:r>
      <w:r>
        <w:rPr>
          <w:rFonts w:hint="cs"/>
          <w:rtl/>
        </w:rPr>
        <w:t>,</w:t>
      </w:r>
      <w:r w:rsidRPr="00156F46">
        <w:rPr>
          <w:rtl/>
        </w:rPr>
        <w:t xml:space="preserve"> </w:t>
      </w:r>
      <w:bookmarkStart w:id="7781" w:name="_ETM_Q17_373820"/>
      <w:bookmarkEnd w:id="7781"/>
      <w:r w:rsidRPr="00156F46">
        <w:rPr>
          <w:rtl/>
        </w:rPr>
        <w:t xml:space="preserve">והם </w:t>
      </w:r>
      <w:bookmarkStart w:id="7782" w:name="_ETM_Q17_374330"/>
      <w:bookmarkEnd w:id="7782"/>
      <w:r w:rsidRPr="00156F46">
        <w:rPr>
          <w:rtl/>
        </w:rPr>
        <w:t xml:space="preserve">מחויבים </w:t>
      </w:r>
      <w:bookmarkStart w:id="7783" w:name="_ETM_Q17_375080"/>
      <w:bookmarkEnd w:id="7783"/>
      <w:r w:rsidRPr="00156F46">
        <w:rPr>
          <w:rtl/>
        </w:rPr>
        <w:t xml:space="preserve">לדאוג </w:t>
      </w:r>
      <w:bookmarkStart w:id="7784" w:name="_ETM_Q17_375980"/>
      <w:bookmarkEnd w:id="7784"/>
      <w:r w:rsidRPr="00156F46">
        <w:rPr>
          <w:rtl/>
        </w:rPr>
        <w:t xml:space="preserve">לכל </w:t>
      </w:r>
      <w:bookmarkStart w:id="7785" w:name="_ETM_Q17_376580"/>
      <w:bookmarkEnd w:id="7785"/>
      <w:r>
        <w:rPr>
          <w:rFonts w:hint="cs"/>
          <w:rtl/>
        </w:rPr>
        <w:t>אחד ואחד באשר הוא.</w:t>
      </w:r>
      <w:r w:rsidRPr="00156F46">
        <w:rPr>
          <w:rtl/>
        </w:rPr>
        <w:t xml:space="preserve"> </w:t>
      </w:r>
      <w:bookmarkStart w:id="7786" w:name="_ETM_Q17_377930"/>
      <w:bookmarkStart w:id="7787" w:name="_ETM_Q17_379790"/>
      <w:bookmarkEnd w:id="7786"/>
      <w:bookmarkEnd w:id="7787"/>
      <w:r w:rsidRPr="00156F46">
        <w:rPr>
          <w:rtl/>
        </w:rPr>
        <w:t xml:space="preserve">יהי </w:t>
      </w:r>
      <w:bookmarkStart w:id="7788" w:name="_ETM_Q17_380090"/>
      <w:bookmarkEnd w:id="7788"/>
      <w:r w:rsidRPr="00156F46">
        <w:rPr>
          <w:rtl/>
        </w:rPr>
        <w:t xml:space="preserve">זכרו </w:t>
      </w:r>
      <w:bookmarkStart w:id="7789" w:name="_ETM_Q17_380510"/>
      <w:bookmarkEnd w:id="7789"/>
      <w:r w:rsidRPr="00156F46">
        <w:rPr>
          <w:rtl/>
        </w:rPr>
        <w:t>ברוך</w:t>
      </w:r>
      <w:r>
        <w:rPr>
          <w:rFonts w:hint="cs"/>
          <w:rtl/>
        </w:rPr>
        <w:t>.</w:t>
      </w:r>
      <w:r w:rsidRPr="00156F46">
        <w:rPr>
          <w:rtl/>
        </w:rPr>
        <w:t xml:space="preserve"> </w:t>
      </w:r>
      <w:bookmarkStart w:id="7790" w:name="_ETM_Q17_382700"/>
      <w:bookmarkEnd w:id="7790"/>
    </w:p>
    <w:p w:rsidR="00865E88" w:rsidRDefault="00865E88" w:rsidP="00671C29">
      <w:pPr>
        <w:rPr>
          <w:rtl/>
        </w:rPr>
      </w:pPr>
      <w:bookmarkStart w:id="7791" w:name="_ETM_Q17_384121"/>
      <w:bookmarkStart w:id="7792" w:name="_ETM_Q17_384234"/>
      <w:bookmarkEnd w:id="7791"/>
      <w:bookmarkEnd w:id="7792"/>
    </w:p>
    <w:p w:rsidR="00865E88" w:rsidRDefault="00865E88" w:rsidP="00671C29">
      <w:pPr>
        <w:pStyle w:val="af6"/>
        <w:keepNext/>
        <w:rPr>
          <w:rtl/>
        </w:rPr>
      </w:pPr>
      <w:bookmarkStart w:id="7793" w:name="_ETM_Q17_384265"/>
      <w:bookmarkStart w:id="7794" w:name="_ETM_Q17_384379"/>
      <w:bookmarkEnd w:id="7793"/>
      <w:bookmarkEnd w:id="7794"/>
      <w:r w:rsidRPr="008379BD">
        <w:rPr>
          <w:rStyle w:val="TagStyle"/>
          <w:rtl/>
        </w:rPr>
        <w:t xml:space="preserve"> &lt;&lt; יור &gt;&gt; </w:t>
      </w:r>
      <w:r>
        <w:rPr>
          <w:rtl/>
        </w:rPr>
        <w:t>היו"ר אליהו ברוכי:</w:t>
      </w:r>
      <w:r w:rsidRPr="008379BD">
        <w:rPr>
          <w:rStyle w:val="TagStyle"/>
          <w:rtl/>
        </w:rPr>
        <w:t xml:space="preserve"> &lt;&lt; יור &gt;&gt;</w:t>
      </w:r>
      <w:r>
        <w:rPr>
          <w:rtl/>
        </w:rPr>
        <w:t xml:space="preserve"> </w:t>
      </w:r>
    </w:p>
    <w:p w:rsidR="00865E88" w:rsidRPr="008379BD" w:rsidRDefault="00865E88" w:rsidP="00671C29">
      <w:pPr>
        <w:ind w:firstLine="0"/>
        <w:rPr>
          <w:rtl/>
          <w:lang w:eastAsia="he-IL"/>
        </w:rPr>
      </w:pPr>
      <w:bookmarkStart w:id="7795" w:name="_ETM_Q17_382739"/>
      <w:bookmarkEnd w:id="7795"/>
    </w:p>
    <w:p w:rsidR="007C4901" w:rsidRDefault="00865E88" w:rsidP="00671C29">
      <w:pPr>
        <w:rPr>
          <w:rtl/>
        </w:rPr>
      </w:pPr>
      <w:bookmarkStart w:id="7796" w:name="_ETM_Q17_384433"/>
      <w:bookmarkStart w:id="7797" w:name="_ETM_Q17_384533"/>
      <w:bookmarkEnd w:id="7796"/>
      <w:bookmarkEnd w:id="7797"/>
      <w:r w:rsidRPr="00156F46">
        <w:rPr>
          <w:rtl/>
        </w:rPr>
        <w:t xml:space="preserve">תודה </w:t>
      </w:r>
      <w:bookmarkStart w:id="7798" w:name="_ETM_Q17_383000"/>
      <w:bookmarkEnd w:id="7798"/>
      <w:r w:rsidRPr="00156F46">
        <w:rPr>
          <w:rtl/>
        </w:rPr>
        <w:t xml:space="preserve">רבה </w:t>
      </w:r>
      <w:bookmarkStart w:id="7799" w:name="_ETM_Q17_383810"/>
      <w:bookmarkEnd w:id="7799"/>
      <w:r w:rsidRPr="00156F46">
        <w:rPr>
          <w:rtl/>
        </w:rPr>
        <w:t xml:space="preserve">לכבוד </w:t>
      </w:r>
      <w:bookmarkStart w:id="7800" w:name="_ETM_Q17_384200"/>
      <w:bookmarkEnd w:id="7800"/>
      <w:r w:rsidRPr="00156F46">
        <w:rPr>
          <w:rtl/>
        </w:rPr>
        <w:t xml:space="preserve">סגן </w:t>
      </w:r>
      <w:bookmarkStart w:id="7801" w:name="_ETM_Q17_384470"/>
      <w:bookmarkEnd w:id="7801"/>
      <w:r w:rsidRPr="00156F46">
        <w:rPr>
          <w:rtl/>
        </w:rPr>
        <w:t>השר</w:t>
      </w:r>
      <w:r>
        <w:rPr>
          <w:rFonts w:hint="cs"/>
          <w:rtl/>
        </w:rPr>
        <w:t>.</w:t>
      </w:r>
      <w:r w:rsidRPr="00156F46">
        <w:rPr>
          <w:rtl/>
        </w:rPr>
        <w:t xml:space="preserve"> </w:t>
      </w:r>
      <w:bookmarkStart w:id="7802" w:name="_ETM_Q17_385639"/>
      <w:bookmarkStart w:id="7803" w:name="_ETM_Q17_383733"/>
      <w:bookmarkStart w:id="7804" w:name="_ETM_Q17_383844"/>
      <w:bookmarkStart w:id="7805" w:name="_ETM_Q17_383925"/>
      <w:bookmarkStart w:id="7806" w:name="_ETM_Q17_384018"/>
      <w:bookmarkEnd w:id="7802"/>
      <w:bookmarkEnd w:id="7803"/>
      <w:bookmarkEnd w:id="7804"/>
      <w:bookmarkEnd w:id="7805"/>
      <w:bookmarkEnd w:id="7806"/>
    </w:p>
    <w:p w:rsidR="007C4901" w:rsidRDefault="007C4901" w:rsidP="00671C29">
      <w:pPr>
        <w:rPr>
          <w:rtl/>
        </w:rPr>
      </w:pPr>
    </w:p>
    <w:p w:rsidR="00865E88" w:rsidRDefault="00865E88" w:rsidP="007C4901">
      <w:pPr>
        <w:rPr>
          <w:rtl/>
        </w:rPr>
      </w:pPr>
      <w:r w:rsidRPr="00156F46">
        <w:rPr>
          <w:rtl/>
        </w:rPr>
        <w:t xml:space="preserve">אנחנו </w:t>
      </w:r>
      <w:bookmarkStart w:id="7807" w:name="_ETM_Q17_385909"/>
      <w:bookmarkEnd w:id="7807"/>
      <w:r w:rsidRPr="00156F46">
        <w:rPr>
          <w:rtl/>
        </w:rPr>
        <w:t xml:space="preserve">נעבור </w:t>
      </w:r>
      <w:bookmarkStart w:id="7808" w:name="_ETM_Q17_386180"/>
      <w:bookmarkEnd w:id="7808"/>
      <w:r w:rsidRPr="00156F46">
        <w:rPr>
          <w:rtl/>
        </w:rPr>
        <w:t>להצבעה</w:t>
      </w:r>
      <w:r>
        <w:rPr>
          <w:rFonts w:hint="cs"/>
          <w:rtl/>
        </w:rPr>
        <w:t>.</w:t>
      </w:r>
      <w:r w:rsidRPr="00156F46">
        <w:rPr>
          <w:rtl/>
        </w:rPr>
        <w:t xml:space="preserve"> </w:t>
      </w:r>
      <w:bookmarkStart w:id="7809" w:name="_ETM_Q17_389070"/>
      <w:bookmarkEnd w:id="7809"/>
      <w:r w:rsidRPr="00156F46">
        <w:rPr>
          <w:rtl/>
        </w:rPr>
        <w:t xml:space="preserve">חברי </w:t>
      </w:r>
      <w:bookmarkStart w:id="7810" w:name="_ETM_Q17_389550"/>
      <w:bookmarkEnd w:id="7810"/>
      <w:r w:rsidRPr="00156F46">
        <w:rPr>
          <w:rtl/>
        </w:rPr>
        <w:t xml:space="preserve">וחברות </w:t>
      </w:r>
      <w:bookmarkStart w:id="7811" w:name="_ETM_Q17_389970"/>
      <w:bookmarkEnd w:id="7811"/>
      <w:r w:rsidRPr="00156F46">
        <w:rPr>
          <w:rtl/>
        </w:rPr>
        <w:t>הכנסת</w:t>
      </w:r>
      <w:r>
        <w:rPr>
          <w:rFonts w:hint="cs"/>
          <w:rtl/>
        </w:rPr>
        <w:t>,</w:t>
      </w:r>
      <w:r w:rsidRPr="00156F46">
        <w:rPr>
          <w:rtl/>
        </w:rPr>
        <w:t xml:space="preserve"> </w:t>
      </w:r>
      <w:bookmarkStart w:id="7812" w:name="_ETM_Q17_390360"/>
      <w:bookmarkStart w:id="7813" w:name="_ETM_Q17_391400"/>
      <w:bookmarkEnd w:id="7812"/>
      <w:bookmarkEnd w:id="7813"/>
      <w:r w:rsidRPr="00156F46">
        <w:rPr>
          <w:rtl/>
        </w:rPr>
        <w:t xml:space="preserve">לא </w:t>
      </w:r>
      <w:bookmarkStart w:id="7814" w:name="_ETM_Q17_391610"/>
      <w:bookmarkEnd w:id="7814"/>
      <w:r w:rsidRPr="00156F46">
        <w:rPr>
          <w:rtl/>
        </w:rPr>
        <w:t xml:space="preserve">יתאפשר </w:t>
      </w:r>
      <w:bookmarkStart w:id="7815" w:name="_ETM_Q17_392150"/>
      <w:bookmarkEnd w:id="7815"/>
      <w:r w:rsidRPr="00156F46">
        <w:rPr>
          <w:rtl/>
        </w:rPr>
        <w:t xml:space="preserve">להצביע </w:t>
      </w:r>
      <w:bookmarkStart w:id="7816" w:name="_ETM_Q17_393230"/>
      <w:bookmarkEnd w:id="7816"/>
      <w:r>
        <w:rPr>
          <w:rFonts w:hint="cs"/>
          <w:rtl/>
        </w:rPr>
        <w:t>ש</w:t>
      </w:r>
      <w:r w:rsidRPr="00156F46">
        <w:rPr>
          <w:rtl/>
        </w:rPr>
        <w:t xml:space="preserve">לא </w:t>
      </w:r>
      <w:bookmarkStart w:id="7817" w:name="_ETM_Q17_393530"/>
      <w:bookmarkEnd w:id="7817"/>
      <w:r w:rsidRPr="00156F46">
        <w:rPr>
          <w:rtl/>
        </w:rPr>
        <w:t>מהמקום</w:t>
      </w:r>
      <w:r>
        <w:rPr>
          <w:rFonts w:hint="cs"/>
          <w:rtl/>
        </w:rPr>
        <w:t>.</w:t>
      </w:r>
      <w:r w:rsidRPr="00156F46">
        <w:rPr>
          <w:rtl/>
        </w:rPr>
        <w:t xml:space="preserve"> </w:t>
      </w:r>
      <w:bookmarkStart w:id="7818" w:name="_ETM_Q17_395439"/>
      <w:bookmarkStart w:id="7819" w:name="_ETM_Q17_401678"/>
      <w:bookmarkStart w:id="7820" w:name="_ETM_Q17_401759"/>
      <w:bookmarkStart w:id="7821" w:name="_ETM_Q17_401868"/>
      <w:bookmarkStart w:id="7822" w:name="_ETM_Q17_401943"/>
      <w:bookmarkEnd w:id="7818"/>
      <w:bookmarkEnd w:id="7819"/>
      <w:bookmarkEnd w:id="7820"/>
      <w:bookmarkEnd w:id="7821"/>
      <w:bookmarkEnd w:id="7822"/>
      <w:r w:rsidRPr="00156F46">
        <w:rPr>
          <w:rtl/>
        </w:rPr>
        <w:t xml:space="preserve">אנחנו </w:t>
      </w:r>
      <w:bookmarkStart w:id="7823" w:name="_ETM_Q17_395739"/>
      <w:bookmarkEnd w:id="7823"/>
      <w:r w:rsidRPr="00156F46">
        <w:rPr>
          <w:rtl/>
        </w:rPr>
        <w:t xml:space="preserve">מצביעים </w:t>
      </w:r>
      <w:bookmarkStart w:id="7824" w:name="_ETM_Q17_396189"/>
      <w:bookmarkEnd w:id="7824"/>
      <w:r w:rsidRPr="00156F46">
        <w:rPr>
          <w:rtl/>
        </w:rPr>
        <w:t xml:space="preserve">על </w:t>
      </w:r>
      <w:bookmarkStart w:id="7825" w:name="_ETM_Q17_396310"/>
      <w:bookmarkEnd w:id="7825"/>
      <w:r>
        <w:rPr>
          <w:rtl/>
        </w:rPr>
        <w:t>הצעת חוק חוזה העבודה (הסדרי עבודה מרחוק)</w:t>
      </w:r>
      <w:r>
        <w:rPr>
          <w:rFonts w:hint="cs"/>
          <w:rtl/>
        </w:rPr>
        <w:t xml:space="preserve"> </w:t>
      </w:r>
      <w:r w:rsidR="00753B1E">
        <w:rPr>
          <w:rFonts w:hint="cs"/>
          <w:rtl/>
        </w:rPr>
        <w:t>– – –</w:t>
      </w:r>
      <w:r>
        <w:rPr>
          <w:rFonts w:hint="cs"/>
          <w:rtl/>
        </w:rPr>
        <w:t xml:space="preserve"> </w:t>
      </w:r>
    </w:p>
    <w:p w:rsidR="00865E88" w:rsidRDefault="00865E88" w:rsidP="00671C29">
      <w:pPr>
        <w:rPr>
          <w:rtl/>
        </w:rPr>
      </w:pPr>
    </w:p>
    <w:p w:rsidR="00865E88" w:rsidRDefault="00865E88" w:rsidP="00671C29">
      <w:pPr>
        <w:pStyle w:val="af5"/>
        <w:keepNext/>
        <w:rPr>
          <w:rtl/>
        </w:rPr>
      </w:pPr>
      <w:bookmarkStart w:id="7826" w:name="ET_interruption_קר_אה_11"/>
      <w:r w:rsidRPr="00A70E0D">
        <w:rPr>
          <w:rStyle w:val="TagStyle"/>
          <w:rtl/>
        </w:rPr>
        <w:t xml:space="preserve"> &lt;&lt; קריאה &gt;&gt; </w:t>
      </w:r>
      <w:r>
        <w:rPr>
          <w:rtl/>
        </w:rPr>
        <w:t>קריאה:</w:t>
      </w:r>
      <w:r w:rsidRPr="00A70E0D">
        <w:rPr>
          <w:rStyle w:val="TagStyle"/>
          <w:rtl/>
        </w:rPr>
        <w:t xml:space="preserve"> &lt;&lt; קריאה &gt;&gt;</w:t>
      </w:r>
      <w:r>
        <w:rPr>
          <w:rtl/>
        </w:rPr>
        <w:t xml:space="preserve"> </w:t>
      </w:r>
      <w:bookmarkEnd w:id="7826"/>
    </w:p>
    <w:p w:rsidR="00865E88" w:rsidRDefault="00865E88" w:rsidP="00753B1E">
      <w:pPr>
        <w:rPr>
          <w:rtl/>
          <w:lang w:eastAsia="he-IL"/>
        </w:rPr>
      </w:pPr>
    </w:p>
    <w:p w:rsidR="00865E88" w:rsidRDefault="00753B1E" w:rsidP="00671C29">
      <w:pPr>
        <w:rPr>
          <w:rtl/>
          <w:lang w:eastAsia="he-IL"/>
        </w:rPr>
      </w:pPr>
      <w:r>
        <w:rPr>
          <w:rFonts w:hint="cs"/>
          <w:rtl/>
          <w:lang w:eastAsia="he-IL"/>
        </w:rPr>
        <w:t>– – –</w:t>
      </w:r>
    </w:p>
    <w:p w:rsidR="00865E88" w:rsidRDefault="00865E88" w:rsidP="00671C29">
      <w:pPr>
        <w:rPr>
          <w:rtl/>
          <w:lang w:eastAsia="he-IL"/>
        </w:rPr>
      </w:pPr>
    </w:p>
    <w:p w:rsidR="00865E88" w:rsidRDefault="00865E88" w:rsidP="00671C29">
      <w:pPr>
        <w:pStyle w:val="af6"/>
        <w:keepNext/>
        <w:rPr>
          <w:rtl/>
        </w:rPr>
      </w:pPr>
      <w:r w:rsidRPr="00A70E0D">
        <w:rPr>
          <w:rStyle w:val="TagStyle"/>
          <w:rtl/>
        </w:rPr>
        <w:t xml:space="preserve"> &lt;&lt; יור &gt;&gt; </w:t>
      </w:r>
      <w:r>
        <w:rPr>
          <w:rtl/>
        </w:rPr>
        <w:t>היו"ר אליהו ברוכי:</w:t>
      </w:r>
      <w:r w:rsidRPr="00A70E0D">
        <w:rPr>
          <w:rStyle w:val="TagStyle"/>
          <w:rtl/>
        </w:rPr>
        <w:t xml:space="preserve"> &lt;&lt; יור &gt;&gt;</w:t>
      </w:r>
      <w:r>
        <w:rPr>
          <w:rtl/>
        </w:rPr>
        <w:t xml:space="preserve"> </w:t>
      </w:r>
    </w:p>
    <w:p w:rsidR="00865E88" w:rsidRPr="00A70E0D" w:rsidRDefault="00865E88" w:rsidP="00671C29">
      <w:pPr>
        <w:rPr>
          <w:rtl/>
          <w:lang w:eastAsia="he-IL"/>
        </w:rPr>
      </w:pPr>
    </w:p>
    <w:p w:rsidR="00865E88" w:rsidRDefault="00865E88" w:rsidP="00671C29">
      <w:pPr>
        <w:rPr>
          <w:rtl/>
        </w:rPr>
      </w:pPr>
      <w:r>
        <w:rPr>
          <w:rFonts w:hint="cs"/>
          <w:rtl/>
        </w:rPr>
        <w:t xml:space="preserve">כן, אנחנו נמתין רגע אחד שחבר </w:t>
      </w:r>
      <w:bookmarkStart w:id="7827" w:name="_ETM_Q17_405674"/>
      <w:bookmarkEnd w:id="7827"/>
      <w:r>
        <w:rPr>
          <w:rFonts w:hint="cs"/>
          <w:rtl/>
        </w:rPr>
        <w:t>הכנסת יוראי להב יעלה למקומו.</w:t>
      </w:r>
      <w:bookmarkStart w:id="7828" w:name="_ETM_Q17_406466"/>
      <w:bookmarkEnd w:id="7828"/>
      <w:r>
        <w:rPr>
          <w:rFonts w:hint="cs"/>
          <w:rtl/>
        </w:rPr>
        <w:t xml:space="preserve"> מיקי יכולה, כן. </w:t>
      </w:r>
      <w:bookmarkStart w:id="7829" w:name="_ETM_Q17_408870"/>
      <w:bookmarkStart w:id="7830" w:name="_ETM_Q17_409962"/>
      <w:bookmarkStart w:id="7831" w:name="_ETM_Q17_414504"/>
      <w:bookmarkEnd w:id="7829"/>
      <w:bookmarkEnd w:id="7830"/>
      <w:bookmarkEnd w:id="7831"/>
    </w:p>
    <w:p w:rsidR="00865E88" w:rsidRDefault="00865E88" w:rsidP="00671C29">
      <w:pPr>
        <w:rPr>
          <w:rtl/>
        </w:rPr>
      </w:pPr>
      <w:bookmarkStart w:id="7832" w:name="_ETM_Q17_414617"/>
      <w:bookmarkEnd w:id="7832"/>
    </w:p>
    <w:p w:rsidR="00865E88" w:rsidRDefault="00865E88" w:rsidP="00671C29">
      <w:pPr>
        <w:pStyle w:val="af5"/>
        <w:keepNext/>
        <w:rPr>
          <w:rtl/>
        </w:rPr>
      </w:pPr>
      <w:bookmarkStart w:id="7833" w:name="_ETM_Q17_410062"/>
      <w:bookmarkStart w:id="7834" w:name="ET_interruption_קר_אה_14"/>
      <w:bookmarkEnd w:id="7833"/>
      <w:r w:rsidRPr="00A70E0D">
        <w:rPr>
          <w:rStyle w:val="TagStyle"/>
          <w:rtl/>
        </w:rPr>
        <w:t xml:space="preserve"> &lt;&lt; קריאה &gt;&gt; </w:t>
      </w:r>
      <w:r>
        <w:rPr>
          <w:rtl/>
        </w:rPr>
        <w:t>קריאה:</w:t>
      </w:r>
      <w:r w:rsidRPr="00A70E0D">
        <w:rPr>
          <w:rStyle w:val="TagStyle"/>
          <w:rtl/>
        </w:rPr>
        <w:t xml:space="preserve"> &lt;&lt; קריאה &gt;&gt;</w:t>
      </w:r>
      <w:r>
        <w:rPr>
          <w:rtl/>
        </w:rPr>
        <w:t xml:space="preserve"> </w:t>
      </w:r>
      <w:bookmarkEnd w:id="7834"/>
    </w:p>
    <w:p w:rsidR="00865E88" w:rsidRPr="00A70E0D" w:rsidRDefault="00865E88" w:rsidP="00671C29">
      <w:pPr>
        <w:ind w:firstLine="0"/>
        <w:rPr>
          <w:rtl/>
          <w:lang w:eastAsia="he-IL"/>
        </w:rPr>
      </w:pPr>
      <w:bookmarkStart w:id="7835" w:name="_ETM_Q17_412468"/>
      <w:bookmarkEnd w:id="7835"/>
    </w:p>
    <w:p w:rsidR="00865E88" w:rsidRDefault="00865E88" w:rsidP="00671C29">
      <w:pPr>
        <w:rPr>
          <w:rtl/>
        </w:rPr>
      </w:pPr>
      <w:bookmarkStart w:id="7836" w:name="_ETM_Q17_410105"/>
      <w:bookmarkStart w:id="7837" w:name="_ETM_Q17_410232"/>
      <w:bookmarkEnd w:id="7836"/>
      <w:bookmarkEnd w:id="7837"/>
      <w:r>
        <w:rPr>
          <w:rFonts w:hint="cs"/>
          <w:rtl/>
        </w:rPr>
        <w:t>וגם רם.</w:t>
      </w:r>
      <w:bookmarkStart w:id="7838" w:name="_ETM_Q17_407068"/>
      <w:bookmarkEnd w:id="7838"/>
    </w:p>
    <w:p w:rsidR="00865E88" w:rsidRDefault="00865E88" w:rsidP="00671C29">
      <w:pPr>
        <w:rPr>
          <w:rtl/>
        </w:rPr>
      </w:pPr>
      <w:bookmarkStart w:id="7839" w:name="_ETM_Q17_407081"/>
      <w:bookmarkEnd w:id="7839"/>
    </w:p>
    <w:p w:rsidR="00865E88" w:rsidRDefault="00865E88" w:rsidP="00671C29">
      <w:pPr>
        <w:pStyle w:val="af6"/>
        <w:keepNext/>
        <w:rPr>
          <w:rtl/>
        </w:rPr>
      </w:pPr>
      <w:bookmarkStart w:id="7840" w:name="_ETM_Q17_407109"/>
      <w:bookmarkStart w:id="7841" w:name="_ETM_Q17_407201"/>
      <w:bookmarkEnd w:id="7840"/>
      <w:bookmarkEnd w:id="7841"/>
      <w:r w:rsidRPr="00A70E0D">
        <w:rPr>
          <w:rStyle w:val="TagStyle"/>
          <w:rtl/>
        </w:rPr>
        <w:t xml:space="preserve"> &lt;&lt; יור &gt;&gt; </w:t>
      </w:r>
      <w:r>
        <w:rPr>
          <w:rtl/>
        </w:rPr>
        <w:t>היו"ר אליהו ברוכי:</w:t>
      </w:r>
      <w:r w:rsidRPr="00A70E0D">
        <w:rPr>
          <w:rStyle w:val="TagStyle"/>
          <w:rtl/>
        </w:rPr>
        <w:t xml:space="preserve"> &lt;&lt; יור &gt;&gt;</w:t>
      </w:r>
      <w:r>
        <w:rPr>
          <w:rtl/>
        </w:rPr>
        <w:t xml:space="preserve"> </w:t>
      </w:r>
    </w:p>
    <w:p w:rsidR="00865E88" w:rsidRDefault="00865E88" w:rsidP="00753B1E">
      <w:pPr>
        <w:rPr>
          <w:rtl/>
          <w:lang w:eastAsia="he-IL"/>
        </w:rPr>
      </w:pPr>
    </w:p>
    <w:p w:rsidR="00865E88" w:rsidRDefault="00865E88" w:rsidP="00671C29">
      <w:pPr>
        <w:rPr>
          <w:rtl/>
          <w:lang w:eastAsia="he-IL"/>
        </w:rPr>
      </w:pPr>
      <w:bookmarkStart w:id="7842" w:name="_ETM_Q17_408080"/>
      <w:bookmarkEnd w:id="7842"/>
      <w:r>
        <w:rPr>
          <w:rFonts w:hint="cs"/>
          <w:rtl/>
          <w:lang w:eastAsia="he-IL"/>
        </w:rPr>
        <w:t xml:space="preserve">גם רם. גם </w:t>
      </w:r>
      <w:r w:rsidR="00753B1E">
        <w:rPr>
          <w:rFonts w:hint="cs"/>
          <w:rtl/>
          <w:lang w:eastAsia="he-IL"/>
        </w:rPr>
        <w:t>– – –</w:t>
      </w:r>
    </w:p>
    <w:p w:rsidR="00865E88" w:rsidRDefault="00865E88" w:rsidP="00671C29">
      <w:pPr>
        <w:rPr>
          <w:rtl/>
          <w:lang w:eastAsia="he-IL"/>
        </w:rPr>
      </w:pPr>
      <w:bookmarkStart w:id="7843" w:name="_ETM_Q17_415475"/>
      <w:bookmarkStart w:id="7844" w:name="_ETM_Q17_415537"/>
      <w:bookmarkEnd w:id="7843"/>
      <w:bookmarkEnd w:id="7844"/>
    </w:p>
    <w:p w:rsidR="00865E88" w:rsidRPr="00A70E0D" w:rsidRDefault="00865E88" w:rsidP="00671C29">
      <w:pPr>
        <w:pStyle w:val="af5"/>
        <w:keepNext/>
        <w:rPr>
          <w:rtl/>
        </w:rPr>
      </w:pPr>
      <w:bookmarkStart w:id="7845" w:name="_ETM_Q17_415618"/>
      <w:bookmarkStart w:id="7846" w:name="_ETM_Q17_415692"/>
      <w:bookmarkStart w:id="7847" w:name="ET_interruption_5810_15"/>
      <w:bookmarkEnd w:id="7845"/>
      <w:bookmarkEnd w:id="7846"/>
      <w:r w:rsidRPr="00A70E0D">
        <w:rPr>
          <w:rStyle w:val="TagStyle"/>
          <w:rtl/>
        </w:rPr>
        <w:t xml:space="preserve"> &lt;&lt; קריאה &gt;&gt; </w:t>
      </w:r>
      <w:r>
        <w:rPr>
          <w:rtl/>
        </w:rPr>
        <w:t>רם שפע (כחול לבן):</w:t>
      </w:r>
      <w:r w:rsidRPr="00A70E0D">
        <w:rPr>
          <w:rStyle w:val="TagStyle"/>
          <w:rtl/>
        </w:rPr>
        <w:t xml:space="preserve"> &lt;&lt; קריאה &gt;&gt;</w:t>
      </w:r>
      <w:r>
        <w:rPr>
          <w:rtl/>
        </w:rPr>
        <w:t xml:space="preserve"> </w:t>
      </w:r>
      <w:bookmarkStart w:id="7848" w:name="_ETM_Q17_420480"/>
      <w:bookmarkStart w:id="7849" w:name="_ETM_Q17_420772"/>
      <w:bookmarkStart w:id="7850" w:name="_ETM_Q17_420850"/>
      <w:bookmarkEnd w:id="7847"/>
      <w:bookmarkEnd w:id="7848"/>
      <w:bookmarkEnd w:id="7849"/>
      <w:bookmarkEnd w:id="7850"/>
    </w:p>
    <w:p w:rsidR="00865E88" w:rsidRDefault="00865E88" w:rsidP="00671C29">
      <w:pPr>
        <w:rPr>
          <w:rtl/>
          <w:lang w:eastAsia="he-IL"/>
        </w:rPr>
      </w:pPr>
      <w:bookmarkStart w:id="7851" w:name="_ETM_Q17_415761"/>
      <w:bookmarkStart w:id="7852" w:name="_ETM_Q17_415836"/>
      <w:bookmarkEnd w:id="7851"/>
      <w:bookmarkEnd w:id="7852"/>
    </w:p>
    <w:p w:rsidR="00865E88" w:rsidRDefault="00865E88" w:rsidP="00671C29">
      <w:pPr>
        <w:rPr>
          <w:rtl/>
          <w:lang w:eastAsia="he-IL"/>
        </w:rPr>
      </w:pPr>
      <w:bookmarkStart w:id="7853" w:name="_ETM_Q17_414210"/>
      <w:bookmarkStart w:id="7854" w:name="_ETM_Q17_414295"/>
      <w:bookmarkEnd w:id="7853"/>
      <w:bookmarkEnd w:id="7854"/>
      <w:r>
        <w:rPr>
          <w:rFonts w:hint="cs"/>
          <w:rtl/>
          <w:lang w:eastAsia="he-IL"/>
        </w:rPr>
        <w:t>לעלות?</w:t>
      </w:r>
      <w:bookmarkStart w:id="7855" w:name="_ETM_Q17_416227"/>
      <w:bookmarkEnd w:id="7855"/>
    </w:p>
    <w:p w:rsidR="00865E88" w:rsidRDefault="00865E88" w:rsidP="00671C29">
      <w:pPr>
        <w:rPr>
          <w:rtl/>
          <w:lang w:eastAsia="he-IL"/>
        </w:rPr>
      </w:pPr>
      <w:bookmarkStart w:id="7856" w:name="_ETM_Q17_416323"/>
      <w:bookmarkEnd w:id="7856"/>
    </w:p>
    <w:p w:rsidR="00865E88" w:rsidRDefault="00865E88" w:rsidP="00671C29">
      <w:pPr>
        <w:pStyle w:val="af6"/>
        <w:keepNext/>
        <w:rPr>
          <w:rtl/>
        </w:rPr>
      </w:pPr>
      <w:bookmarkStart w:id="7857" w:name="_ETM_Q17_416347"/>
      <w:bookmarkStart w:id="7858" w:name="_ETM_Q17_416437"/>
      <w:bookmarkEnd w:id="7857"/>
      <w:bookmarkEnd w:id="7858"/>
      <w:r w:rsidRPr="00A70E0D">
        <w:rPr>
          <w:rStyle w:val="TagStyle"/>
          <w:rtl/>
        </w:rPr>
        <w:t xml:space="preserve"> &lt;&lt; יור &gt;&gt; </w:t>
      </w:r>
      <w:r>
        <w:rPr>
          <w:rtl/>
        </w:rPr>
        <w:t>היו"ר אליהו ברוכי:</w:t>
      </w:r>
      <w:r w:rsidRPr="00A70E0D">
        <w:rPr>
          <w:rStyle w:val="TagStyle"/>
          <w:rtl/>
        </w:rPr>
        <w:t xml:space="preserve"> &lt;&lt; יור &gt;&gt;</w:t>
      </w:r>
      <w:r>
        <w:rPr>
          <w:rtl/>
        </w:rPr>
        <w:t xml:space="preserve"> </w:t>
      </w:r>
    </w:p>
    <w:p w:rsidR="00865E88" w:rsidRPr="00A70E0D" w:rsidRDefault="00865E88" w:rsidP="00671C29">
      <w:pPr>
        <w:rPr>
          <w:rtl/>
          <w:lang w:eastAsia="he-IL"/>
        </w:rPr>
      </w:pPr>
      <w:bookmarkStart w:id="7859" w:name="_ETM_Q17_417838"/>
      <w:bookmarkEnd w:id="7859"/>
    </w:p>
    <w:p w:rsidR="00865E88" w:rsidRDefault="00865E88" w:rsidP="007C4901">
      <w:pPr>
        <w:rPr>
          <w:rtl/>
        </w:rPr>
      </w:pPr>
      <w:bookmarkStart w:id="7860" w:name="_ETM_Q17_414330"/>
      <w:bookmarkStart w:id="7861" w:name="_ETM_Q17_414412"/>
      <w:bookmarkEnd w:id="7860"/>
      <w:bookmarkEnd w:id="7861"/>
      <w:r>
        <w:rPr>
          <w:rFonts w:hint="cs"/>
          <w:rtl/>
          <w:lang w:eastAsia="he-IL"/>
        </w:rPr>
        <w:t>בבקשה, כן.</w:t>
      </w:r>
      <w:bookmarkStart w:id="7862" w:name="_ETM_Q17_420308"/>
      <w:bookmarkEnd w:id="7862"/>
      <w:r>
        <w:rPr>
          <w:rFonts w:hint="cs"/>
          <w:rtl/>
          <w:lang w:eastAsia="he-IL"/>
        </w:rPr>
        <w:t xml:space="preserve"> יש הצבעה</w:t>
      </w:r>
      <w:r w:rsidR="007C4901">
        <w:rPr>
          <w:rFonts w:hint="cs"/>
          <w:rtl/>
          <w:lang w:eastAsia="he-IL"/>
        </w:rPr>
        <w:t>.</w:t>
      </w:r>
      <w:r>
        <w:rPr>
          <w:rFonts w:hint="cs"/>
          <w:rtl/>
          <w:lang w:eastAsia="he-IL"/>
        </w:rPr>
        <w:t xml:space="preserve"> אנחנו ממתינים </w:t>
      </w:r>
      <w:bookmarkStart w:id="7863" w:name="_ETM_Q17_420379"/>
      <w:bookmarkStart w:id="7864" w:name="_ETM_Q17_420451"/>
      <w:bookmarkStart w:id="7865" w:name="_ETM_Q17_420565"/>
      <w:bookmarkStart w:id="7866" w:name="_ETM_Q17_420730"/>
      <w:bookmarkEnd w:id="7863"/>
      <w:bookmarkEnd w:id="7864"/>
      <w:bookmarkEnd w:id="7865"/>
      <w:bookmarkEnd w:id="7866"/>
      <w:r w:rsidRPr="00156F46">
        <w:rPr>
          <w:rtl/>
        </w:rPr>
        <w:t xml:space="preserve">שיעלו </w:t>
      </w:r>
      <w:bookmarkStart w:id="7867" w:name="_ETM_Q17_421420"/>
      <w:bookmarkEnd w:id="7867"/>
      <w:r w:rsidRPr="00156F46">
        <w:rPr>
          <w:rtl/>
        </w:rPr>
        <w:t>למקומות</w:t>
      </w:r>
      <w:r>
        <w:rPr>
          <w:rFonts w:hint="cs"/>
          <w:rtl/>
        </w:rPr>
        <w:t>.</w:t>
      </w:r>
      <w:r w:rsidRPr="00156F46">
        <w:rPr>
          <w:rtl/>
        </w:rPr>
        <w:t xml:space="preserve"> </w:t>
      </w:r>
      <w:bookmarkStart w:id="7868" w:name="_ETM_Q17_436800"/>
      <w:bookmarkEnd w:id="7868"/>
    </w:p>
    <w:p w:rsidR="00865E88" w:rsidRDefault="00865E88" w:rsidP="00671C29">
      <w:pPr>
        <w:rPr>
          <w:rtl/>
        </w:rPr>
      </w:pPr>
      <w:bookmarkStart w:id="7869" w:name="_ETM_Q17_435639"/>
      <w:bookmarkStart w:id="7870" w:name="_ETM_Q17_435751"/>
      <w:bookmarkEnd w:id="7869"/>
      <w:bookmarkEnd w:id="7870"/>
    </w:p>
    <w:p w:rsidR="00865E88" w:rsidRDefault="00865E88" w:rsidP="00671C29">
      <w:pPr>
        <w:pStyle w:val="af5"/>
        <w:keepNext/>
        <w:rPr>
          <w:rtl/>
        </w:rPr>
      </w:pPr>
      <w:bookmarkStart w:id="7871" w:name="_ETM_Q17_435782"/>
      <w:bookmarkStart w:id="7872" w:name="_ETM_Q17_435843"/>
      <w:bookmarkStart w:id="7873" w:name="_ETM_Q17_435926"/>
      <w:bookmarkStart w:id="7874" w:name="ET_interruption_קר_אה_17"/>
      <w:bookmarkEnd w:id="7871"/>
      <w:bookmarkEnd w:id="7872"/>
      <w:bookmarkEnd w:id="7873"/>
      <w:r w:rsidRPr="00492AC5">
        <w:rPr>
          <w:rStyle w:val="TagStyle"/>
          <w:rtl/>
        </w:rPr>
        <w:t xml:space="preserve"> &lt;&lt; קריאה &gt;&gt; </w:t>
      </w:r>
      <w:r>
        <w:rPr>
          <w:rtl/>
        </w:rPr>
        <w:t>קריאה:</w:t>
      </w:r>
      <w:r w:rsidRPr="00492AC5">
        <w:rPr>
          <w:rStyle w:val="TagStyle"/>
          <w:rtl/>
        </w:rPr>
        <w:t xml:space="preserve"> &lt;&lt; קריאה &gt;&gt;</w:t>
      </w:r>
      <w:r>
        <w:rPr>
          <w:rtl/>
        </w:rPr>
        <w:t xml:space="preserve"> </w:t>
      </w:r>
      <w:bookmarkEnd w:id="7874"/>
    </w:p>
    <w:p w:rsidR="00865E88" w:rsidRDefault="00865E88" w:rsidP="00753B1E">
      <w:pPr>
        <w:rPr>
          <w:rtl/>
          <w:lang w:eastAsia="he-IL"/>
        </w:rPr>
      </w:pPr>
    </w:p>
    <w:p w:rsidR="00865E88" w:rsidRDefault="00753B1E" w:rsidP="00671C29">
      <w:pPr>
        <w:rPr>
          <w:rtl/>
          <w:lang w:eastAsia="he-IL"/>
        </w:rPr>
      </w:pPr>
      <w:bookmarkStart w:id="7875" w:name="_ETM_Q17_435127"/>
      <w:bookmarkEnd w:id="7875"/>
      <w:r>
        <w:rPr>
          <w:rFonts w:hint="cs"/>
          <w:rtl/>
          <w:lang w:eastAsia="he-IL"/>
        </w:rPr>
        <w:t>– – –</w:t>
      </w:r>
    </w:p>
    <w:p w:rsidR="00865E88" w:rsidRDefault="00865E88" w:rsidP="00671C29">
      <w:pPr>
        <w:rPr>
          <w:rtl/>
          <w:lang w:eastAsia="he-IL"/>
        </w:rPr>
      </w:pPr>
      <w:bookmarkStart w:id="7876" w:name="_ETM_Q17_436254"/>
      <w:bookmarkEnd w:id="7876"/>
    </w:p>
    <w:p w:rsidR="00865E88" w:rsidRDefault="00865E88" w:rsidP="00671C29">
      <w:pPr>
        <w:pStyle w:val="af6"/>
        <w:keepNext/>
        <w:rPr>
          <w:rtl/>
        </w:rPr>
      </w:pPr>
      <w:bookmarkStart w:id="7877" w:name="_ETM_Q17_436347"/>
      <w:bookmarkStart w:id="7878" w:name="_ETM_Q17_436417"/>
      <w:bookmarkStart w:id="7879" w:name="_ETM_Q17_436465"/>
      <w:bookmarkEnd w:id="7877"/>
      <w:bookmarkEnd w:id="7878"/>
      <w:bookmarkEnd w:id="7879"/>
      <w:r w:rsidRPr="00492AC5">
        <w:rPr>
          <w:rStyle w:val="TagStyle"/>
          <w:rtl/>
        </w:rPr>
        <w:t xml:space="preserve"> &lt;&lt; יור &gt;&gt; </w:t>
      </w:r>
      <w:r>
        <w:rPr>
          <w:rtl/>
        </w:rPr>
        <w:t>היו"ר אליהו ברוכי:</w:t>
      </w:r>
      <w:r w:rsidRPr="00492AC5">
        <w:rPr>
          <w:rStyle w:val="TagStyle"/>
          <w:rtl/>
        </w:rPr>
        <w:t xml:space="preserve"> &lt;&lt; יור &gt;&gt;</w:t>
      </w:r>
      <w:r>
        <w:rPr>
          <w:rtl/>
        </w:rPr>
        <w:t xml:space="preserve"> </w:t>
      </w:r>
    </w:p>
    <w:p w:rsidR="00865E88" w:rsidRDefault="00865E88" w:rsidP="00753B1E">
      <w:pPr>
        <w:rPr>
          <w:rtl/>
          <w:lang w:eastAsia="he-IL"/>
        </w:rPr>
      </w:pPr>
    </w:p>
    <w:p w:rsidR="00865E88" w:rsidRDefault="00865E88" w:rsidP="007C4901">
      <w:pPr>
        <w:rPr>
          <w:rtl/>
        </w:rPr>
      </w:pPr>
      <w:bookmarkStart w:id="7880" w:name="_ETM_Q17_437259"/>
      <w:bookmarkEnd w:id="7880"/>
      <w:r>
        <w:rPr>
          <w:rFonts w:hint="cs"/>
          <w:rtl/>
          <w:lang w:eastAsia="he-IL"/>
        </w:rPr>
        <w:t>עוד לא, עוד לא</w:t>
      </w:r>
      <w:r w:rsidR="007C4901">
        <w:rPr>
          <w:rFonts w:hint="cs"/>
          <w:rtl/>
          <w:lang w:eastAsia="he-IL"/>
        </w:rPr>
        <w:t>.</w:t>
      </w:r>
      <w:r>
        <w:rPr>
          <w:rFonts w:hint="cs"/>
          <w:rtl/>
          <w:lang w:eastAsia="he-IL"/>
        </w:rPr>
        <w:t xml:space="preserve"> אנחנו</w:t>
      </w:r>
      <w:bookmarkStart w:id="7881" w:name="_ETM_Q17_436014"/>
      <w:bookmarkStart w:id="7882" w:name="_ETM_Q17_437220"/>
      <w:bookmarkEnd w:id="7881"/>
      <w:bookmarkEnd w:id="7882"/>
      <w:r w:rsidRPr="00156F46">
        <w:rPr>
          <w:rtl/>
        </w:rPr>
        <w:t xml:space="preserve"> </w:t>
      </w:r>
      <w:bookmarkStart w:id="7883" w:name="_ETM_Q17_437460"/>
      <w:bookmarkEnd w:id="7883"/>
      <w:r w:rsidRPr="00156F46">
        <w:rPr>
          <w:rtl/>
        </w:rPr>
        <w:t>מח</w:t>
      </w:r>
      <w:r>
        <w:rPr>
          <w:rFonts w:hint="cs"/>
          <w:rtl/>
        </w:rPr>
        <w:t>כ</w:t>
      </w:r>
      <w:r w:rsidRPr="00156F46">
        <w:rPr>
          <w:rtl/>
        </w:rPr>
        <w:t xml:space="preserve">ים </w:t>
      </w:r>
      <w:bookmarkStart w:id="7884" w:name="_ETM_Q17_437759"/>
      <w:bookmarkEnd w:id="7884"/>
      <w:r w:rsidRPr="00156F46">
        <w:rPr>
          <w:rtl/>
        </w:rPr>
        <w:t xml:space="preserve">שרם </w:t>
      </w:r>
      <w:bookmarkStart w:id="7885" w:name="_ETM_Q17_438089"/>
      <w:bookmarkEnd w:id="7885"/>
      <w:r w:rsidRPr="00156F46">
        <w:rPr>
          <w:rtl/>
        </w:rPr>
        <w:t xml:space="preserve">שפע </w:t>
      </w:r>
      <w:bookmarkStart w:id="7886" w:name="_ETM_Q17_438419"/>
      <w:bookmarkStart w:id="7887" w:name="_ETM_Q17_438810"/>
      <w:bookmarkEnd w:id="7886"/>
      <w:bookmarkEnd w:id="7887"/>
      <w:r w:rsidRPr="00156F46">
        <w:rPr>
          <w:rtl/>
        </w:rPr>
        <w:t xml:space="preserve">יגיע </w:t>
      </w:r>
      <w:bookmarkStart w:id="7888" w:name="_ETM_Q17_439169"/>
      <w:bookmarkEnd w:id="7888"/>
      <w:r w:rsidRPr="00156F46">
        <w:rPr>
          <w:rtl/>
        </w:rPr>
        <w:t>למקומו</w:t>
      </w:r>
      <w:r>
        <w:rPr>
          <w:rFonts w:hint="cs"/>
          <w:rtl/>
        </w:rPr>
        <w:t>.</w:t>
      </w:r>
      <w:r w:rsidRPr="00156F46">
        <w:rPr>
          <w:rtl/>
        </w:rPr>
        <w:t xml:space="preserve"> </w:t>
      </w:r>
      <w:bookmarkStart w:id="7889" w:name="_ETM_Q17_440730"/>
      <w:bookmarkEnd w:id="7889"/>
      <w:r w:rsidRPr="00156F46">
        <w:rPr>
          <w:rtl/>
        </w:rPr>
        <w:t xml:space="preserve">חבר </w:t>
      </w:r>
      <w:bookmarkStart w:id="7890" w:name="_ETM_Q17_441120"/>
      <w:bookmarkEnd w:id="7890"/>
      <w:r w:rsidRPr="00156F46">
        <w:rPr>
          <w:rtl/>
        </w:rPr>
        <w:t xml:space="preserve">הכנסת </w:t>
      </w:r>
      <w:bookmarkStart w:id="7891" w:name="_ETM_Q17_441480"/>
      <w:bookmarkEnd w:id="7891"/>
      <w:r>
        <w:rPr>
          <w:rFonts w:hint="cs"/>
          <w:rtl/>
        </w:rPr>
        <w:t>עמית הלוי,</w:t>
      </w:r>
      <w:r w:rsidRPr="00156F46">
        <w:rPr>
          <w:rtl/>
        </w:rPr>
        <w:t xml:space="preserve"> </w:t>
      </w:r>
      <w:bookmarkStart w:id="7892" w:name="_ETM_Q17_441750"/>
      <w:bookmarkStart w:id="7893" w:name="_ETM_Q17_441930"/>
      <w:bookmarkEnd w:id="7892"/>
      <w:bookmarkEnd w:id="7893"/>
      <w:r w:rsidRPr="00156F46">
        <w:rPr>
          <w:rtl/>
        </w:rPr>
        <w:t xml:space="preserve">אם </w:t>
      </w:r>
      <w:bookmarkStart w:id="7894" w:name="_ETM_Q17_442139"/>
      <w:bookmarkEnd w:id="7894"/>
      <w:r w:rsidRPr="00156F46">
        <w:rPr>
          <w:rtl/>
        </w:rPr>
        <w:t xml:space="preserve">אתה </w:t>
      </w:r>
      <w:bookmarkStart w:id="7895" w:name="_ETM_Q17_442290"/>
      <w:bookmarkEnd w:id="7895"/>
      <w:r w:rsidRPr="00156F46">
        <w:rPr>
          <w:rtl/>
        </w:rPr>
        <w:t xml:space="preserve">רוצה </w:t>
      </w:r>
      <w:bookmarkStart w:id="7896" w:name="_ETM_Q17_442529"/>
      <w:bookmarkEnd w:id="7896"/>
      <w:r w:rsidRPr="00156F46">
        <w:rPr>
          <w:rtl/>
        </w:rPr>
        <w:t>להצביע</w:t>
      </w:r>
      <w:r>
        <w:rPr>
          <w:rFonts w:hint="cs"/>
          <w:rtl/>
        </w:rPr>
        <w:t>,</w:t>
      </w:r>
      <w:r w:rsidRPr="00156F46">
        <w:rPr>
          <w:rtl/>
        </w:rPr>
        <w:t xml:space="preserve"> </w:t>
      </w:r>
      <w:bookmarkStart w:id="7897" w:name="_ETM_Q17_443550"/>
      <w:bookmarkEnd w:id="7897"/>
      <w:r>
        <w:rPr>
          <w:rtl/>
        </w:rPr>
        <w:t>או</w:t>
      </w:r>
      <w:r w:rsidRPr="00156F46">
        <w:rPr>
          <w:rtl/>
        </w:rPr>
        <w:t>קיי</w:t>
      </w:r>
      <w:r>
        <w:rPr>
          <w:rFonts w:hint="cs"/>
          <w:rtl/>
        </w:rPr>
        <w:t>.</w:t>
      </w:r>
      <w:r w:rsidRPr="00156F46">
        <w:rPr>
          <w:rtl/>
        </w:rPr>
        <w:t xml:space="preserve"> </w:t>
      </w:r>
      <w:bookmarkStart w:id="7898" w:name="_ETM_Q17_446130"/>
      <w:bookmarkEnd w:id="7898"/>
    </w:p>
    <w:p w:rsidR="00865E88" w:rsidRDefault="00865E88" w:rsidP="00671C29">
      <w:pPr>
        <w:rPr>
          <w:rtl/>
        </w:rPr>
      </w:pPr>
    </w:p>
    <w:p w:rsidR="00865E88" w:rsidRDefault="007C4901" w:rsidP="007C4901">
      <w:pPr>
        <w:rPr>
          <w:rtl/>
        </w:rPr>
      </w:pPr>
      <w:r>
        <w:rPr>
          <w:rFonts w:hint="cs"/>
          <w:rtl/>
        </w:rPr>
        <w:t xml:space="preserve">אני חוזר: </w:t>
      </w:r>
      <w:r w:rsidR="00865E88" w:rsidRPr="00156F46">
        <w:rPr>
          <w:rtl/>
        </w:rPr>
        <w:t xml:space="preserve">אנחנו </w:t>
      </w:r>
      <w:bookmarkStart w:id="7899" w:name="_ETM_Q17_446430"/>
      <w:bookmarkEnd w:id="7899"/>
      <w:r w:rsidR="00865E88" w:rsidRPr="00156F46">
        <w:rPr>
          <w:rtl/>
        </w:rPr>
        <w:t xml:space="preserve">עוברים </w:t>
      </w:r>
      <w:bookmarkStart w:id="7900" w:name="_ETM_Q17_446639"/>
      <w:bookmarkEnd w:id="7900"/>
      <w:r w:rsidR="00865E88" w:rsidRPr="00156F46">
        <w:rPr>
          <w:rtl/>
        </w:rPr>
        <w:t xml:space="preserve">להצבעה </w:t>
      </w:r>
      <w:bookmarkStart w:id="7901" w:name="_ETM_Q17_447810"/>
      <w:bookmarkEnd w:id="7901"/>
      <w:r w:rsidR="00865E88" w:rsidRPr="00156F46">
        <w:rPr>
          <w:rtl/>
        </w:rPr>
        <w:t xml:space="preserve">על </w:t>
      </w:r>
      <w:bookmarkStart w:id="7902" w:name="_ETM_Q17_447900"/>
      <w:bookmarkEnd w:id="7902"/>
      <w:r w:rsidR="00865E88">
        <w:rPr>
          <w:rtl/>
        </w:rPr>
        <w:t>הצעת חוק חוזה העבודה (הסדרי עבודה מרחוק), התש"ף</w:t>
      </w:r>
      <w:r w:rsidR="00865E88">
        <w:rPr>
          <w:rFonts w:hint="cs"/>
          <w:rtl/>
        </w:rPr>
        <w:t>–</w:t>
      </w:r>
      <w:r w:rsidR="00865E88">
        <w:rPr>
          <w:rtl/>
        </w:rPr>
        <w:t>2020</w:t>
      </w:r>
      <w:r>
        <w:rPr>
          <w:rFonts w:hint="cs"/>
          <w:rtl/>
        </w:rPr>
        <w:t>.</w:t>
      </w:r>
      <w:r w:rsidR="00865E88">
        <w:rPr>
          <w:rFonts w:hint="cs"/>
          <w:rtl/>
        </w:rPr>
        <w:t xml:space="preserve"> הצבעה</w:t>
      </w:r>
      <w:bookmarkStart w:id="7903" w:name="_ETM_Q17_451946"/>
      <w:bookmarkEnd w:id="7903"/>
      <w:r w:rsidR="00865E88">
        <w:rPr>
          <w:rFonts w:hint="cs"/>
          <w:rtl/>
        </w:rPr>
        <w:t>, בבקשה.</w:t>
      </w:r>
    </w:p>
    <w:p w:rsidR="00865E88" w:rsidRDefault="00865E88" w:rsidP="00671C29">
      <w:pPr>
        <w:rPr>
          <w:rtl/>
        </w:rPr>
      </w:pPr>
      <w:bookmarkStart w:id="7904" w:name="_ETM_Q17_453721"/>
      <w:bookmarkEnd w:id="7904"/>
    </w:p>
    <w:p w:rsidR="00865E88" w:rsidRDefault="00865E88" w:rsidP="00671C29">
      <w:pPr>
        <w:pStyle w:val="af1"/>
        <w:keepNext/>
        <w:rPr>
          <w:rtl/>
        </w:rPr>
      </w:pPr>
      <w:r>
        <w:rPr>
          <w:rtl/>
        </w:rPr>
        <w:t>הצבעה מס'</w:t>
      </w:r>
      <w:r>
        <w:rPr>
          <w:rFonts w:hint="cs"/>
          <w:rtl/>
        </w:rPr>
        <w:t xml:space="preserve"> 1</w:t>
      </w:r>
    </w:p>
    <w:p w:rsidR="00865E88" w:rsidRPr="004147B7" w:rsidRDefault="00865E88" w:rsidP="00671C29">
      <w:pPr>
        <w:rPr>
          <w:rtl/>
        </w:rPr>
      </w:pPr>
    </w:p>
    <w:p w:rsidR="00865E88" w:rsidRDefault="00865E88" w:rsidP="00671C29">
      <w:pPr>
        <w:pStyle w:val="--"/>
        <w:keepNext/>
        <w:rPr>
          <w:rtl/>
        </w:rPr>
      </w:pPr>
      <w:r>
        <w:rPr>
          <w:rtl/>
        </w:rPr>
        <w:t>בעד ההצעה להעביר את הצעת החוק לוועדה –</w:t>
      </w:r>
      <w:r>
        <w:rPr>
          <w:rFonts w:hint="cs"/>
          <w:rtl/>
        </w:rPr>
        <w:t xml:space="preserve"> 36</w:t>
      </w:r>
    </w:p>
    <w:p w:rsidR="00865E88" w:rsidRDefault="00865E88" w:rsidP="00671C29">
      <w:pPr>
        <w:pStyle w:val="--"/>
        <w:keepNext/>
        <w:rPr>
          <w:rtl/>
        </w:rPr>
      </w:pPr>
      <w:r>
        <w:rPr>
          <w:rtl/>
        </w:rPr>
        <w:t xml:space="preserve">נגד – </w:t>
      </w:r>
      <w:r>
        <w:rPr>
          <w:rFonts w:hint="cs"/>
          <w:rtl/>
        </w:rPr>
        <w:t>אין</w:t>
      </w:r>
    </w:p>
    <w:p w:rsidR="00865E88" w:rsidRDefault="00865E88" w:rsidP="00671C29">
      <w:pPr>
        <w:pStyle w:val="--"/>
        <w:keepNext/>
        <w:rPr>
          <w:rtl/>
        </w:rPr>
      </w:pPr>
      <w:r>
        <w:rPr>
          <w:rtl/>
        </w:rPr>
        <w:t xml:space="preserve">נמנעים – </w:t>
      </w:r>
      <w:r>
        <w:rPr>
          <w:rFonts w:hint="cs"/>
          <w:rtl/>
        </w:rPr>
        <w:t>אין</w:t>
      </w:r>
    </w:p>
    <w:p w:rsidR="00865E88" w:rsidRDefault="00865E88" w:rsidP="00671C29">
      <w:pPr>
        <w:pStyle w:val="af2"/>
        <w:rPr>
          <w:rtl/>
        </w:rPr>
      </w:pPr>
      <w:r>
        <w:rPr>
          <w:rtl/>
        </w:rPr>
        <w:t>ההצעה להעביר את הצעת חוק</w:t>
      </w:r>
      <w:bookmarkStart w:id="7905" w:name="_ETM_Q17_460764"/>
      <w:bookmarkEnd w:id="7905"/>
      <w:r w:rsidRPr="00492AC5">
        <w:rPr>
          <w:rtl/>
        </w:rPr>
        <w:t xml:space="preserve"> </w:t>
      </w:r>
      <w:r>
        <w:rPr>
          <w:rtl/>
        </w:rPr>
        <w:t>חוזה העבודה (הסדרי עבודה מרחוק), התש"ף</w:t>
      </w:r>
      <w:r>
        <w:rPr>
          <w:rFonts w:hint="cs"/>
          <w:rtl/>
        </w:rPr>
        <w:t>–</w:t>
      </w:r>
      <w:r>
        <w:rPr>
          <w:rtl/>
        </w:rPr>
        <w:t>2020</w:t>
      </w:r>
      <w:r>
        <w:rPr>
          <w:rFonts w:hint="cs"/>
          <w:rtl/>
        </w:rPr>
        <w:t>, לוועדה שתקבע ועדת הכנסת נתקבלה.</w:t>
      </w:r>
      <w:bookmarkStart w:id="7906" w:name="_ETM_Q17_462290"/>
      <w:bookmarkEnd w:id="7906"/>
    </w:p>
    <w:p w:rsidR="00865E88" w:rsidRDefault="00865E88" w:rsidP="00671C29">
      <w:pPr>
        <w:rPr>
          <w:rtl/>
        </w:rPr>
      </w:pPr>
    </w:p>
    <w:p w:rsidR="00865E88" w:rsidRDefault="00865E88" w:rsidP="00671C29">
      <w:pPr>
        <w:pStyle w:val="af6"/>
        <w:keepNext/>
        <w:rPr>
          <w:rtl/>
        </w:rPr>
      </w:pPr>
      <w:bookmarkStart w:id="7907" w:name="_ETM_Q17_462448"/>
      <w:bookmarkStart w:id="7908" w:name="_ETM_Q17_462462"/>
      <w:bookmarkStart w:id="7909" w:name="_ETM_Q17_462511"/>
      <w:bookmarkEnd w:id="7907"/>
      <w:bookmarkEnd w:id="7908"/>
      <w:bookmarkEnd w:id="7909"/>
      <w:r w:rsidRPr="00492AC5">
        <w:rPr>
          <w:rStyle w:val="TagStyle"/>
          <w:rtl/>
        </w:rPr>
        <w:t xml:space="preserve"> &lt;&lt; יור &gt;&gt; </w:t>
      </w:r>
      <w:r>
        <w:rPr>
          <w:rtl/>
        </w:rPr>
        <w:t>היו"ר אליהו ברוכי:</w:t>
      </w:r>
      <w:r w:rsidRPr="00492AC5">
        <w:rPr>
          <w:rStyle w:val="TagStyle"/>
          <w:rtl/>
        </w:rPr>
        <w:t xml:space="preserve"> &lt;&lt; יור &gt;&gt;</w:t>
      </w:r>
      <w:r>
        <w:rPr>
          <w:rtl/>
        </w:rPr>
        <w:t xml:space="preserve"> </w:t>
      </w:r>
    </w:p>
    <w:p w:rsidR="00865E88" w:rsidRDefault="00865E88" w:rsidP="00753B1E">
      <w:pPr>
        <w:rPr>
          <w:rtl/>
          <w:lang w:eastAsia="he-IL"/>
        </w:rPr>
      </w:pPr>
    </w:p>
    <w:p w:rsidR="00865E88" w:rsidRDefault="00865E88" w:rsidP="00671C29">
      <w:pPr>
        <w:rPr>
          <w:rtl/>
        </w:rPr>
      </w:pPr>
      <w:bookmarkStart w:id="7910" w:name="_ETM_Q17_463601"/>
      <w:bookmarkEnd w:id="7910"/>
      <w:r>
        <w:rPr>
          <w:rFonts w:hint="cs"/>
          <w:rtl/>
          <w:lang w:eastAsia="he-IL"/>
        </w:rPr>
        <w:t xml:space="preserve">תוצאות </w:t>
      </w:r>
      <w:bookmarkStart w:id="7911" w:name="_ETM_Q17_464786"/>
      <w:bookmarkEnd w:id="7911"/>
      <w:r>
        <w:rPr>
          <w:rFonts w:hint="cs"/>
          <w:rtl/>
          <w:lang w:eastAsia="he-IL"/>
        </w:rPr>
        <w:t xml:space="preserve">ההצבעה: </w:t>
      </w:r>
      <w:bookmarkStart w:id="7912" w:name="_ETM_Q17_454140"/>
      <w:bookmarkStart w:id="7913" w:name="_ETM_Q17_454197"/>
      <w:bookmarkStart w:id="7914" w:name="_ETM_Q17_454260"/>
      <w:bookmarkStart w:id="7915" w:name="_ETM_Q17_454315"/>
      <w:bookmarkStart w:id="7916" w:name="_ETM_Q17_454378"/>
      <w:bookmarkStart w:id="7917" w:name="_ETM_Q17_473370"/>
      <w:bookmarkStart w:id="7918" w:name="_ETM_Q17_473520"/>
      <w:bookmarkEnd w:id="7912"/>
      <w:bookmarkEnd w:id="7913"/>
      <w:bookmarkEnd w:id="7914"/>
      <w:bookmarkEnd w:id="7915"/>
      <w:bookmarkEnd w:id="7916"/>
      <w:bookmarkEnd w:id="7917"/>
      <w:bookmarkEnd w:id="7918"/>
      <w:r w:rsidRPr="00156F46">
        <w:rPr>
          <w:rtl/>
        </w:rPr>
        <w:t xml:space="preserve">36 </w:t>
      </w:r>
      <w:bookmarkStart w:id="7919" w:name="_ETM_Q17_474360"/>
      <w:bookmarkEnd w:id="7919"/>
      <w:r w:rsidRPr="00156F46">
        <w:rPr>
          <w:rtl/>
        </w:rPr>
        <w:t>בעד</w:t>
      </w:r>
      <w:r>
        <w:rPr>
          <w:rFonts w:hint="cs"/>
          <w:rtl/>
        </w:rPr>
        <w:t>,</w:t>
      </w:r>
      <w:r w:rsidRPr="00156F46">
        <w:rPr>
          <w:rtl/>
        </w:rPr>
        <w:t xml:space="preserve"> </w:t>
      </w:r>
      <w:bookmarkStart w:id="7920" w:name="_ETM_Q17_475479"/>
      <w:bookmarkEnd w:id="7920"/>
      <w:r w:rsidRPr="00156F46">
        <w:rPr>
          <w:rtl/>
        </w:rPr>
        <w:t xml:space="preserve">אין </w:t>
      </w:r>
      <w:bookmarkStart w:id="7921" w:name="_ETM_Q17_475749"/>
      <w:bookmarkEnd w:id="7921"/>
      <w:r w:rsidRPr="00156F46">
        <w:rPr>
          <w:rtl/>
        </w:rPr>
        <w:t xml:space="preserve">קולות </w:t>
      </w:r>
      <w:bookmarkStart w:id="7922" w:name="_ETM_Q17_476139"/>
      <w:bookmarkEnd w:id="7922"/>
      <w:r w:rsidRPr="00156F46">
        <w:rPr>
          <w:rtl/>
        </w:rPr>
        <w:t xml:space="preserve">נגד </w:t>
      </w:r>
      <w:bookmarkStart w:id="7923" w:name="_ETM_Q17_476529"/>
      <w:bookmarkEnd w:id="7923"/>
      <w:r w:rsidRPr="00156F46">
        <w:rPr>
          <w:rtl/>
        </w:rPr>
        <w:t xml:space="preserve">ואין </w:t>
      </w:r>
      <w:bookmarkStart w:id="7924" w:name="_ETM_Q17_476770"/>
      <w:bookmarkEnd w:id="7924"/>
      <w:r w:rsidRPr="00156F46">
        <w:rPr>
          <w:rtl/>
        </w:rPr>
        <w:t xml:space="preserve">קולות </w:t>
      </w:r>
      <w:bookmarkStart w:id="7925" w:name="_ETM_Q17_477069"/>
      <w:bookmarkEnd w:id="7925"/>
      <w:r>
        <w:rPr>
          <w:rFonts w:hint="cs"/>
          <w:rtl/>
        </w:rPr>
        <w:t>נמנעים.</w:t>
      </w:r>
      <w:r w:rsidRPr="00156F46">
        <w:rPr>
          <w:rtl/>
        </w:rPr>
        <w:t xml:space="preserve"> </w:t>
      </w:r>
      <w:bookmarkStart w:id="7926" w:name="_ETM_Q17_478509"/>
      <w:bookmarkEnd w:id="7926"/>
      <w:r w:rsidRPr="00156F46">
        <w:rPr>
          <w:rtl/>
        </w:rPr>
        <w:t xml:space="preserve">הצעת </w:t>
      </w:r>
      <w:bookmarkStart w:id="7927" w:name="_ETM_Q17_479259"/>
      <w:bookmarkEnd w:id="7927"/>
      <w:r w:rsidRPr="00156F46">
        <w:rPr>
          <w:rtl/>
        </w:rPr>
        <w:t xml:space="preserve">החוק </w:t>
      </w:r>
      <w:bookmarkStart w:id="7928" w:name="_ETM_Q17_479650"/>
      <w:bookmarkEnd w:id="7928"/>
      <w:r w:rsidRPr="00156F46">
        <w:rPr>
          <w:rtl/>
        </w:rPr>
        <w:t>התקבלה</w:t>
      </w:r>
      <w:r>
        <w:rPr>
          <w:rFonts w:hint="cs"/>
          <w:rtl/>
        </w:rPr>
        <w:t>.</w:t>
      </w:r>
      <w:r w:rsidRPr="00156F46">
        <w:rPr>
          <w:rtl/>
        </w:rPr>
        <w:t xml:space="preserve"> </w:t>
      </w:r>
      <w:bookmarkStart w:id="7929" w:name="_ETM_Q17_480400"/>
      <w:bookmarkEnd w:id="7929"/>
      <w:r w:rsidRPr="00156F46">
        <w:rPr>
          <w:rtl/>
        </w:rPr>
        <w:t xml:space="preserve">הצעת </w:t>
      </w:r>
      <w:bookmarkStart w:id="7930" w:name="_ETM_Q17_480850"/>
      <w:bookmarkEnd w:id="7930"/>
      <w:r w:rsidRPr="00156F46">
        <w:rPr>
          <w:rtl/>
        </w:rPr>
        <w:t xml:space="preserve">החוק </w:t>
      </w:r>
      <w:bookmarkStart w:id="7931" w:name="_ETM_Q17_481089"/>
      <w:bookmarkEnd w:id="7931"/>
      <w:r w:rsidRPr="00156F46">
        <w:rPr>
          <w:rtl/>
        </w:rPr>
        <w:t xml:space="preserve">תעבור </w:t>
      </w:r>
      <w:bookmarkStart w:id="7932" w:name="_ETM_Q17_480000"/>
      <w:bookmarkStart w:id="7933" w:name="_ETM_Q17_482040"/>
      <w:bookmarkEnd w:id="7932"/>
      <w:bookmarkEnd w:id="7933"/>
      <w:r w:rsidRPr="00156F46">
        <w:rPr>
          <w:rtl/>
        </w:rPr>
        <w:t xml:space="preserve">לדיון </w:t>
      </w:r>
      <w:bookmarkStart w:id="7934" w:name="_ETM_Q17_482760"/>
      <w:bookmarkEnd w:id="7934"/>
      <w:r w:rsidRPr="00156F46">
        <w:rPr>
          <w:rtl/>
        </w:rPr>
        <w:t xml:space="preserve">בוועדת </w:t>
      </w:r>
      <w:bookmarkStart w:id="7935" w:name="_ETM_Q17_483419"/>
      <w:bookmarkEnd w:id="7935"/>
      <w:r w:rsidRPr="00156F46">
        <w:rPr>
          <w:rtl/>
        </w:rPr>
        <w:t>העבודה</w:t>
      </w:r>
      <w:r>
        <w:rPr>
          <w:rFonts w:hint="cs"/>
          <w:rtl/>
        </w:rPr>
        <w:t>,</w:t>
      </w:r>
      <w:r w:rsidRPr="00156F46">
        <w:rPr>
          <w:rtl/>
        </w:rPr>
        <w:t xml:space="preserve"> </w:t>
      </w:r>
      <w:bookmarkStart w:id="7936" w:name="_ETM_Q17_483839"/>
      <w:bookmarkEnd w:id="7936"/>
      <w:r w:rsidRPr="00156F46">
        <w:rPr>
          <w:rtl/>
        </w:rPr>
        <w:t xml:space="preserve">הרווחה </w:t>
      </w:r>
      <w:bookmarkStart w:id="7937" w:name="_ETM_Q17_485130"/>
      <w:bookmarkEnd w:id="7937"/>
      <w:r w:rsidRPr="00156F46">
        <w:rPr>
          <w:rtl/>
        </w:rPr>
        <w:t xml:space="preserve">והבריאות </w:t>
      </w:r>
      <w:bookmarkStart w:id="7938" w:name="_ETM_Q17_485580"/>
      <w:bookmarkEnd w:id="7938"/>
      <w:r w:rsidRPr="00156F46">
        <w:rPr>
          <w:rtl/>
        </w:rPr>
        <w:t xml:space="preserve">של </w:t>
      </w:r>
      <w:bookmarkStart w:id="7939" w:name="_ETM_Q17_485730"/>
      <w:bookmarkEnd w:id="7939"/>
      <w:r w:rsidRPr="00156F46">
        <w:rPr>
          <w:rtl/>
        </w:rPr>
        <w:t>הכנסת</w:t>
      </w:r>
      <w:r>
        <w:rPr>
          <w:rFonts w:hint="cs"/>
          <w:rtl/>
        </w:rPr>
        <w:t>.</w:t>
      </w:r>
    </w:p>
    <w:p w:rsidR="00865E88" w:rsidRDefault="00865E88" w:rsidP="00671C29">
      <w:pPr>
        <w:rPr>
          <w:rtl/>
        </w:rPr>
      </w:pPr>
      <w:bookmarkStart w:id="7940" w:name="_ETM_Q17_482962"/>
      <w:bookmarkStart w:id="7941" w:name="_ETM_Q17_483068"/>
      <w:bookmarkStart w:id="7942" w:name="_ETM_Q17_483804"/>
      <w:bookmarkEnd w:id="7940"/>
      <w:bookmarkEnd w:id="7941"/>
      <w:bookmarkEnd w:id="7942"/>
    </w:p>
    <w:p w:rsidR="00865E88" w:rsidRDefault="00865E88" w:rsidP="00671C29">
      <w:pPr>
        <w:pStyle w:val="af5"/>
        <w:keepNext/>
        <w:rPr>
          <w:rtl/>
        </w:rPr>
      </w:pPr>
      <w:bookmarkStart w:id="7943" w:name="_ETM_Q17_483925"/>
      <w:bookmarkStart w:id="7944" w:name="ET_interruption_קר_אה_23"/>
      <w:bookmarkEnd w:id="7943"/>
      <w:r w:rsidRPr="00C728E0">
        <w:rPr>
          <w:rStyle w:val="TagStyle"/>
          <w:rtl/>
        </w:rPr>
        <w:t xml:space="preserve"> &lt;&lt; קריאה &gt;&gt; </w:t>
      </w:r>
      <w:r>
        <w:rPr>
          <w:rtl/>
        </w:rPr>
        <w:t>קריאה:</w:t>
      </w:r>
      <w:r w:rsidRPr="00C728E0">
        <w:rPr>
          <w:rStyle w:val="TagStyle"/>
          <w:rtl/>
        </w:rPr>
        <w:t xml:space="preserve"> &lt;&lt; קריאה &gt;&gt;</w:t>
      </w:r>
      <w:r>
        <w:rPr>
          <w:rtl/>
        </w:rPr>
        <w:t xml:space="preserve"> </w:t>
      </w:r>
      <w:bookmarkEnd w:id="7944"/>
    </w:p>
    <w:p w:rsidR="00865E88" w:rsidRDefault="00865E88" w:rsidP="00753B1E">
      <w:pPr>
        <w:rPr>
          <w:rtl/>
          <w:lang w:eastAsia="he-IL"/>
        </w:rPr>
      </w:pPr>
    </w:p>
    <w:p w:rsidR="00865E88" w:rsidRPr="00C728E0" w:rsidRDefault="00865E88" w:rsidP="00671C29">
      <w:pPr>
        <w:rPr>
          <w:rtl/>
          <w:lang w:eastAsia="he-IL"/>
        </w:rPr>
      </w:pPr>
      <w:bookmarkStart w:id="7945" w:name="_ETM_Q17_486726"/>
      <w:bookmarkEnd w:id="7945"/>
      <w:r>
        <w:rPr>
          <w:rFonts w:hint="cs"/>
          <w:rtl/>
          <w:lang w:eastAsia="he-IL"/>
        </w:rPr>
        <w:t>הפנים, הפנים.</w:t>
      </w:r>
    </w:p>
    <w:p w:rsidR="00865E88" w:rsidRPr="00C728E0" w:rsidRDefault="00865E88" w:rsidP="00671C29">
      <w:pPr>
        <w:rPr>
          <w:rtl/>
          <w:lang w:eastAsia="he-IL"/>
        </w:rPr>
      </w:pPr>
      <w:bookmarkStart w:id="7946" w:name="_ETM_Q17_487476"/>
      <w:bookmarkEnd w:id="7946"/>
    </w:p>
    <w:p w:rsidR="00865E88" w:rsidRDefault="00865E88" w:rsidP="00671C29">
      <w:pPr>
        <w:pStyle w:val="af6"/>
        <w:keepNext/>
        <w:rPr>
          <w:rtl/>
        </w:rPr>
      </w:pPr>
      <w:bookmarkStart w:id="7947" w:name="_ETM_Q17_483105"/>
      <w:bookmarkStart w:id="7948" w:name="_ETM_Q17_483220"/>
      <w:bookmarkEnd w:id="7947"/>
      <w:bookmarkEnd w:id="7948"/>
      <w:r w:rsidRPr="00C728E0">
        <w:rPr>
          <w:rStyle w:val="TagStyle"/>
          <w:rtl/>
        </w:rPr>
        <w:t xml:space="preserve"> &lt;&lt; יור &gt;&gt; </w:t>
      </w:r>
      <w:r>
        <w:rPr>
          <w:rtl/>
        </w:rPr>
        <w:t>היו"ר אליהו ברוכי:</w:t>
      </w:r>
      <w:r w:rsidRPr="00C728E0">
        <w:rPr>
          <w:rStyle w:val="TagStyle"/>
          <w:rtl/>
        </w:rPr>
        <w:t xml:space="preserve"> &lt;&lt; יור &gt;&gt;</w:t>
      </w:r>
      <w:r>
        <w:rPr>
          <w:rtl/>
        </w:rPr>
        <w:t xml:space="preserve"> </w:t>
      </w:r>
    </w:p>
    <w:p w:rsidR="00865E88" w:rsidRPr="007C4901" w:rsidRDefault="00865E88" w:rsidP="00671C29">
      <w:pPr>
        <w:keepNext/>
        <w:rPr>
          <w:rtl/>
        </w:rPr>
      </w:pPr>
      <w:bookmarkStart w:id="7949" w:name="_ETM_Q17_484905"/>
      <w:bookmarkStart w:id="7950" w:name="_ETM_Q17_487023"/>
      <w:bookmarkStart w:id="7951" w:name="_ETM_Q17_485902"/>
      <w:bookmarkStart w:id="7952" w:name="ET_interruption_6065_21"/>
      <w:bookmarkEnd w:id="7949"/>
      <w:bookmarkEnd w:id="7950"/>
      <w:bookmarkEnd w:id="7951"/>
    </w:p>
    <w:p w:rsidR="00865E88" w:rsidRDefault="00865E88" w:rsidP="00671C29">
      <w:pPr>
        <w:rPr>
          <w:rtl/>
          <w:lang w:eastAsia="he-IL"/>
        </w:rPr>
      </w:pPr>
      <w:bookmarkStart w:id="7953" w:name="_ETM_Q17_486027"/>
      <w:bookmarkEnd w:id="7953"/>
      <w:r>
        <w:rPr>
          <w:rFonts w:hint="cs"/>
          <w:rtl/>
          <w:lang w:eastAsia="he-IL"/>
        </w:rPr>
        <w:t xml:space="preserve">הפנים? רק רגע אחד. יש מישהו שמתנגד </w:t>
      </w:r>
      <w:bookmarkStart w:id="7954" w:name="_ETM_Q17_489680"/>
      <w:bookmarkEnd w:id="7954"/>
      <w:r>
        <w:rPr>
          <w:rFonts w:hint="cs"/>
          <w:rtl/>
          <w:lang w:eastAsia="he-IL"/>
        </w:rPr>
        <w:t>שזה יעבור לדיון בוועדת הפנים?</w:t>
      </w:r>
    </w:p>
    <w:p w:rsidR="00865E88" w:rsidRPr="00C728E0" w:rsidRDefault="00865E88" w:rsidP="00671C29">
      <w:pPr>
        <w:rPr>
          <w:rtl/>
          <w:lang w:eastAsia="he-IL"/>
        </w:rPr>
      </w:pPr>
      <w:bookmarkStart w:id="7955" w:name="_ETM_Q17_487428"/>
      <w:bookmarkStart w:id="7956" w:name="_ETM_Q17_487530"/>
      <w:bookmarkEnd w:id="7955"/>
      <w:bookmarkEnd w:id="7956"/>
    </w:p>
    <w:p w:rsidR="00865E88" w:rsidRDefault="00865E88" w:rsidP="00671C29">
      <w:pPr>
        <w:pStyle w:val="af5"/>
        <w:keepNext/>
        <w:rPr>
          <w:rtl/>
        </w:rPr>
      </w:pPr>
      <w:bookmarkStart w:id="7957" w:name="_ETM_Q17_487180"/>
      <w:bookmarkEnd w:id="7957"/>
      <w:r w:rsidRPr="00C728E0">
        <w:rPr>
          <w:rStyle w:val="TagStyle"/>
          <w:rtl/>
        </w:rPr>
        <w:t xml:space="preserve"> &lt;&lt; קריאה &gt;&gt; </w:t>
      </w:r>
      <w:r>
        <w:rPr>
          <w:rtl/>
        </w:rPr>
        <w:t>עמית הלוי (הליכוד):</w:t>
      </w:r>
      <w:r w:rsidRPr="00C728E0">
        <w:rPr>
          <w:rStyle w:val="TagStyle"/>
          <w:rtl/>
        </w:rPr>
        <w:t xml:space="preserve"> &lt;&lt; קריאה &gt;&gt;</w:t>
      </w:r>
      <w:r>
        <w:rPr>
          <w:rtl/>
        </w:rPr>
        <w:t xml:space="preserve"> </w:t>
      </w:r>
      <w:bookmarkEnd w:id="7952"/>
    </w:p>
    <w:p w:rsidR="00865E88" w:rsidRDefault="00865E88" w:rsidP="00753B1E">
      <w:pPr>
        <w:rPr>
          <w:rtl/>
          <w:lang w:eastAsia="he-IL"/>
        </w:rPr>
      </w:pPr>
    </w:p>
    <w:p w:rsidR="00865E88" w:rsidRDefault="00865E88" w:rsidP="007C4901">
      <w:pPr>
        <w:rPr>
          <w:rtl/>
          <w:lang w:eastAsia="he-IL"/>
        </w:rPr>
      </w:pPr>
      <w:bookmarkStart w:id="7958" w:name="_ETM_Q17_485225"/>
      <w:bookmarkStart w:id="7959" w:name="_ETM_Q17_485507"/>
      <w:bookmarkStart w:id="7960" w:name="_ETM_Q17_485585"/>
      <w:bookmarkEnd w:id="7958"/>
      <w:bookmarkEnd w:id="7959"/>
      <w:bookmarkEnd w:id="7960"/>
      <w:r>
        <w:rPr>
          <w:rFonts w:hint="cs"/>
          <w:rtl/>
          <w:lang w:eastAsia="he-IL"/>
        </w:rPr>
        <w:t>כן</w:t>
      </w:r>
      <w:r w:rsidR="007C4901">
        <w:rPr>
          <w:rFonts w:hint="cs"/>
          <w:rtl/>
          <w:lang w:eastAsia="he-IL"/>
        </w:rPr>
        <w:t>.</w:t>
      </w:r>
      <w:r>
        <w:rPr>
          <w:rFonts w:hint="cs"/>
          <w:rtl/>
          <w:lang w:eastAsia="he-IL"/>
        </w:rPr>
        <w:t xml:space="preserve"> העבודה והרווחה.</w:t>
      </w:r>
    </w:p>
    <w:p w:rsidR="00865E88" w:rsidRDefault="00865E88" w:rsidP="00671C29">
      <w:pPr>
        <w:rPr>
          <w:rtl/>
          <w:lang w:eastAsia="he-IL"/>
        </w:rPr>
      </w:pPr>
      <w:bookmarkStart w:id="7961" w:name="_ETM_Q17_493562"/>
      <w:bookmarkStart w:id="7962" w:name="_ETM_Q17_493675"/>
      <w:bookmarkEnd w:id="7961"/>
      <w:bookmarkEnd w:id="7962"/>
    </w:p>
    <w:p w:rsidR="00865E88" w:rsidRDefault="00865E88" w:rsidP="00671C29">
      <w:pPr>
        <w:pStyle w:val="af6"/>
        <w:keepNext/>
        <w:rPr>
          <w:rtl/>
        </w:rPr>
      </w:pPr>
      <w:bookmarkStart w:id="7963" w:name="_ETM_Q17_493707"/>
      <w:bookmarkStart w:id="7964" w:name="_ETM_Q17_493805"/>
      <w:bookmarkEnd w:id="7963"/>
      <w:bookmarkEnd w:id="7964"/>
      <w:r w:rsidRPr="00B15A42">
        <w:rPr>
          <w:rStyle w:val="TagStyle"/>
          <w:rtl/>
        </w:rPr>
        <w:t xml:space="preserve"> &lt;&lt; יור &gt;&gt; </w:t>
      </w:r>
      <w:r>
        <w:rPr>
          <w:rtl/>
        </w:rPr>
        <w:t>היו"ר אליהו ברוכי:</w:t>
      </w:r>
      <w:r w:rsidRPr="00B15A42">
        <w:rPr>
          <w:rStyle w:val="TagStyle"/>
          <w:rtl/>
        </w:rPr>
        <w:t xml:space="preserve"> &lt;&lt; יור &gt;&gt;</w:t>
      </w:r>
      <w:r>
        <w:rPr>
          <w:rtl/>
        </w:rPr>
        <w:t xml:space="preserve"> </w:t>
      </w:r>
    </w:p>
    <w:p w:rsidR="00865E88" w:rsidRDefault="00865E88" w:rsidP="00753B1E">
      <w:pPr>
        <w:rPr>
          <w:rtl/>
          <w:lang w:eastAsia="he-IL"/>
        </w:rPr>
      </w:pPr>
    </w:p>
    <w:p w:rsidR="00865E88" w:rsidRDefault="00865E88" w:rsidP="00671C29">
      <w:pPr>
        <w:rPr>
          <w:rtl/>
          <w:lang w:eastAsia="he-IL"/>
        </w:rPr>
      </w:pPr>
      <w:bookmarkStart w:id="7965" w:name="_ETM_Q17_495036"/>
      <w:bookmarkEnd w:id="7965"/>
      <w:r>
        <w:rPr>
          <w:rFonts w:hint="cs"/>
          <w:rtl/>
          <w:lang w:eastAsia="he-IL"/>
        </w:rPr>
        <w:t xml:space="preserve">העבודה והרווחה. </w:t>
      </w:r>
      <w:bookmarkStart w:id="7966" w:name="_ETM_Q17_494261"/>
      <w:bookmarkEnd w:id="7966"/>
      <w:r>
        <w:rPr>
          <w:rFonts w:hint="cs"/>
          <w:rtl/>
          <w:lang w:eastAsia="he-IL"/>
        </w:rPr>
        <w:t>אוקיי.</w:t>
      </w:r>
    </w:p>
    <w:p w:rsidR="00865E88" w:rsidRDefault="00865E88" w:rsidP="00753B1E">
      <w:pPr>
        <w:rPr>
          <w:rtl/>
          <w:lang w:eastAsia="he-IL"/>
        </w:rPr>
      </w:pPr>
      <w:bookmarkStart w:id="7967" w:name="_ETM_Q17_496448"/>
      <w:bookmarkStart w:id="7968" w:name="_ETM_Q17_496669"/>
      <w:bookmarkStart w:id="7969" w:name="_ETM_Q17_496688"/>
      <w:bookmarkEnd w:id="7967"/>
      <w:bookmarkEnd w:id="7968"/>
      <w:bookmarkEnd w:id="7969"/>
    </w:p>
    <w:p w:rsidR="00865E88" w:rsidRDefault="00865E88" w:rsidP="00671C29">
      <w:pPr>
        <w:pStyle w:val="af5"/>
        <w:keepNext/>
        <w:rPr>
          <w:rtl/>
        </w:rPr>
      </w:pPr>
      <w:bookmarkStart w:id="7970" w:name="ET_interruption_קר_אה_42"/>
      <w:r w:rsidRPr="00406B71">
        <w:rPr>
          <w:rStyle w:val="TagStyle"/>
          <w:rtl/>
        </w:rPr>
        <w:t xml:space="preserve"> </w:t>
      </w:r>
      <w:r w:rsidRPr="007C4975">
        <w:rPr>
          <w:rStyle w:val="TagStyle"/>
          <w:rtl/>
        </w:rPr>
        <w:t xml:space="preserve">&lt;&lt; קריאה &gt;&gt; </w:t>
      </w:r>
      <w:r w:rsidRPr="007C4975">
        <w:rPr>
          <w:rtl/>
        </w:rPr>
        <w:t>קריאה:</w:t>
      </w:r>
      <w:r w:rsidRPr="007C4975">
        <w:rPr>
          <w:rStyle w:val="TagStyle"/>
          <w:rtl/>
        </w:rPr>
        <w:t xml:space="preserve"> &lt;&lt; קריאה &gt;&gt;</w:t>
      </w:r>
      <w:r>
        <w:rPr>
          <w:rtl/>
        </w:rPr>
        <w:t xml:space="preserve">   </w:t>
      </w:r>
      <w:bookmarkEnd w:id="7970"/>
    </w:p>
    <w:p w:rsidR="00865E88" w:rsidRPr="00406B71" w:rsidRDefault="00865E88" w:rsidP="00671C29">
      <w:pPr>
        <w:ind w:firstLine="0"/>
        <w:rPr>
          <w:rtl/>
          <w:lang w:eastAsia="he-IL"/>
        </w:rPr>
      </w:pPr>
    </w:p>
    <w:p w:rsidR="00865E88" w:rsidRDefault="00865E88" w:rsidP="00671C29">
      <w:pPr>
        <w:rPr>
          <w:rtl/>
          <w:lang w:eastAsia="he-IL"/>
        </w:rPr>
      </w:pPr>
      <w:bookmarkStart w:id="7971" w:name="_ETM_Q17_495894"/>
      <w:bookmarkEnd w:id="7971"/>
      <w:r>
        <w:rPr>
          <w:rFonts w:hint="cs"/>
          <w:rtl/>
          <w:lang w:eastAsia="he-IL"/>
        </w:rPr>
        <w:t>זה עובר לעבודה והרווחה.</w:t>
      </w:r>
    </w:p>
    <w:p w:rsidR="00865E88" w:rsidRDefault="00865E88" w:rsidP="00671C29">
      <w:pPr>
        <w:rPr>
          <w:rtl/>
          <w:lang w:eastAsia="he-IL"/>
        </w:rPr>
      </w:pPr>
      <w:bookmarkStart w:id="7972" w:name="_ETM_Q17_496857"/>
      <w:bookmarkEnd w:id="7972"/>
    </w:p>
    <w:p w:rsidR="00865E88" w:rsidRDefault="00865E88" w:rsidP="00671C29">
      <w:pPr>
        <w:pStyle w:val="af6"/>
        <w:keepNext/>
        <w:rPr>
          <w:rtl/>
        </w:rPr>
      </w:pPr>
      <w:bookmarkStart w:id="7973" w:name="_ETM_Q17_497014"/>
      <w:bookmarkStart w:id="7974" w:name="_ETM_Q17_497028"/>
      <w:bookmarkStart w:id="7975" w:name="_ETM_Q17_497078"/>
      <w:bookmarkStart w:id="7976" w:name="ET_yor_6069_26"/>
      <w:bookmarkEnd w:id="7973"/>
      <w:bookmarkEnd w:id="7974"/>
      <w:bookmarkEnd w:id="7975"/>
      <w:r w:rsidRPr="00B15A42">
        <w:rPr>
          <w:rStyle w:val="TagStyle"/>
          <w:rtl/>
        </w:rPr>
        <w:t xml:space="preserve"> &lt;&lt; יור &gt;&gt; </w:t>
      </w:r>
      <w:r>
        <w:rPr>
          <w:rtl/>
        </w:rPr>
        <w:t>היו"ר אליהו ברוכי:</w:t>
      </w:r>
      <w:r w:rsidRPr="00B15A42">
        <w:rPr>
          <w:rStyle w:val="TagStyle"/>
          <w:rtl/>
        </w:rPr>
        <w:t xml:space="preserve"> &lt;&lt; יור &gt;&gt;</w:t>
      </w:r>
      <w:r>
        <w:rPr>
          <w:rtl/>
        </w:rPr>
        <w:t xml:space="preserve"> </w:t>
      </w:r>
      <w:bookmarkEnd w:id="7976"/>
    </w:p>
    <w:p w:rsidR="00865E88" w:rsidRDefault="00865E88" w:rsidP="00753B1E">
      <w:pPr>
        <w:rPr>
          <w:rtl/>
          <w:lang w:eastAsia="he-IL"/>
        </w:rPr>
      </w:pPr>
    </w:p>
    <w:p w:rsidR="00865E88" w:rsidRDefault="00865E88" w:rsidP="00671C29">
      <w:pPr>
        <w:rPr>
          <w:rtl/>
          <w:lang w:eastAsia="he-IL"/>
        </w:rPr>
      </w:pPr>
      <w:bookmarkStart w:id="7977" w:name="_ETM_Q17_497899"/>
      <w:bookmarkEnd w:id="7977"/>
      <w:r>
        <w:rPr>
          <w:rFonts w:hint="cs"/>
          <w:rtl/>
          <w:lang w:eastAsia="he-IL"/>
        </w:rPr>
        <w:t xml:space="preserve">אבל היא רוצה שזה יעבור </w:t>
      </w:r>
      <w:bookmarkStart w:id="7978" w:name="_ETM_Q17_498272"/>
      <w:bookmarkEnd w:id="7978"/>
      <w:r>
        <w:rPr>
          <w:rFonts w:hint="cs"/>
          <w:rtl/>
          <w:lang w:eastAsia="he-IL"/>
        </w:rPr>
        <w:t>לפנים.</w:t>
      </w:r>
    </w:p>
    <w:p w:rsidR="00865E88" w:rsidRDefault="00865E88" w:rsidP="00671C29">
      <w:pPr>
        <w:rPr>
          <w:rtl/>
          <w:lang w:eastAsia="he-IL"/>
        </w:rPr>
      </w:pPr>
      <w:bookmarkStart w:id="7979" w:name="_ETM_Q17_495805"/>
      <w:bookmarkStart w:id="7980" w:name="_ETM_Q17_495895"/>
      <w:bookmarkEnd w:id="7979"/>
      <w:bookmarkEnd w:id="7980"/>
    </w:p>
    <w:p w:rsidR="00865E88" w:rsidRDefault="00865E88" w:rsidP="00671C29">
      <w:pPr>
        <w:pStyle w:val="af5"/>
        <w:keepNext/>
        <w:rPr>
          <w:rtl/>
        </w:rPr>
      </w:pPr>
      <w:bookmarkStart w:id="7981" w:name="_ETM_Q17_496831"/>
      <w:bookmarkStart w:id="7982" w:name="_ETM_Q17_496942"/>
      <w:bookmarkEnd w:id="7981"/>
      <w:bookmarkEnd w:id="7982"/>
      <w:r w:rsidRPr="007C4975">
        <w:rPr>
          <w:rStyle w:val="TagStyle"/>
          <w:rtl/>
        </w:rPr>
        <w:t xml:space="preserve">&lt;&lt; קריאה &gt;&gt; </w:t>
      </w:r>
      <w:r w:rsidRPr="007C4975">
        <w:rPr>
          <w:rtl/>
        </w:rPr>
        <w:t>קריאה:</w:t>
      </w:r>
      <w:r w:rsidRPr="007C4975">
        <w:rPr>
          <w:rStyle w:val="TagStyle"/>
          <w:rtl/>
        </w:rPr>
        <w:t xml:space="preserve"> &lt;&lt; קריאה &gt;&gt;</w:t>
      </w:r>
      <w:r>
        <w:rPr>
          <w:rtl/>
        </w:rPr>
        <w:t xml:space="preserve">   </w:t>
      </w:r>
    </w:p>
    <w:p w:rsidR="00865E88" w:rsidRDefault="00865E88" w:rsidP="00753B1E">
      <w:pPr>
        <w:rPr>
          <w:rtl/>
          <w:lang w:eastAsia="he-IL"/>
        </w:rPr>
      </w:pPr>
    </w:p>
    <w:p w:rsidR="00865E88" w:rsidRDefault="00865E88" w:rsidP="00671C29">
      <w:pPr>
        <w:rPr>
          <w:rtl/>
          <w:lang w:eastAsia="he-IL"/>
        </w:rPr>
      </w:pPr>
      <w:bookmarkStart w:id="7983" w:name="_ETM_Q17_497260"/>
      <w:bookmarkEnd w:id="7983"/>
      <w:r>
        <w:rPr>
          <w:rFonts w:hint="cs"/>
          <w:rtl/>
          <w:lang w:eastAsia="he-IL"/>
        </w:rPr>
        <w:t>אז זה עובר לוועדת הכנסת.</w:t>
      </w:r>
      <w:bookmarkStart w:id="7984" w:name="_ETM_Q17_501339"/>
      <w:bookmarkEnd w:id="7984"/>
    </w:p>
    <w:p w:rsidR="00865E88" w:rsidRDefault="00865E88" w:rsidP="00671C29">
      <w:pPr>
        <w:rPr>
          <w:rtl/>
          <w:lang w:eastAsia="he-IL"/>
        </w:rPr>
      </w:pPr>
      <w:bookmarkStart w:id="7985" w:name="_ETM_Q17_501414"/>
      <w:bookmarkEnd w:id="7985"/>
    </w:p>
    <w:p w:rsidR="00865E88" w:rsidRDefault="00865E88" w:rsidP="00671C29">
      <w:pPr>
        <w:pStyle w:val="af6"/>
        <w:keepNext/>
        <w:rPr>
          <w:rtl/>
        </w:rPr>
      </w:pPr>
      <w:bookmarkStart w:id="7986" w:name="_ETM_Q17_501458"/>
      <w:bookmarkStart w:id="7987" w:name="_ETM_Q17_501563"/>
      <w:bookmarkStart w:id="7988" w:name="ET_yor_6069_28"/>
      <w:bookmarkEnd w:id="7986"/>
      <w:bookmarkEnd w:id="7987"/>
      <w:r w:rsidRPr="00B15A42">
        <w:rPr>
          <w:rStyle w:val="TagStyle"/>
          <w:rtl/>
        </w:rPr>
        <w:t xml:space="preserve"> &lt;&lt; יור &gt;&gt; </w:t>
      </w:r>
      <w:r>
        <w:rPr>
          <w:rtl/>
        </w:rPr>
        <w:t>היו"ר אליהו ברוכי:</w:t>
      </w:r>
      <w:r w:rsidRPr="00B15A42">
        <w:rPr>
          <w:rStyle w:val="TagStyle"/>
          <w:rtl/>
        </w:rPr>
        <w:t xml:space="preserve"> &lt;&lt; יור &gt;&gt;</w:t>
      </w:r>
      <w:r>
        <w:rPr>
          <w:rtl/>
        </w:rPr>
        <w:t xml:space="preserve"> </w:t>
      </w:r>
      <w:bookmarkEnd w:id="7988"/>
    </w:p>
    <w:p w:rsidR="00865E88" w:rsidRDefault="00865E88" w:rsidP="00753B1E">
      <w:pPr>
        <w:rPr>
          <w:rtl/>
          <w:lang w:eastAsia="he-IL"/>
        </w:rPr>
      </w:pPr>
    </w:p>
    <w:p w:rsidR="00865E88" w:rsidRDefault="00865E88" w:rsidP="00671C29">
      <w:pPr>
        <w:rPr>
          <w:rtl/>
          <w:lang w:eastAsia="he-IL"/>
        </w:rPr>
      </w:pPr>
      <w:bookmarkStart w:id="7989" w:name="_ETM_Q17_502745"/>
      <w:bookmarkEnd w:id="7989"/>
      <w:r>
        <w:rPr>
          <w:rFonts w:hint="cs"/>
          <w:rtl/>
          <w:lang w:eastAsia="he-IL"/>
        </w:rPr>
        <w:t xml:space="preserve">הצעת </w:t>
      </w:r>
      <w:bookmarkStart w:id="7990" w:name="_ETM_Q17_499056"/>
      <w:bookmarkEnd w:id="7990"/>
      <w:r>
        <w:rPr>
          <w:rFonts w:hint="cs"/>
          <w:rtl/>
          <w:lang w:eastAsia="he-IL"/>
        </w:rPr>
        <w:t>החוק</w:t>
      </w:r>
      <w:bookmarkStart w:id="7991" w:name="_ETM_Q17_495925"/>
      <w:bookmarkStart w:id="7992" w:name="_ETM_Q17_496016"/>
      <w:bookmarkStart w:id="7993" w:name="_ETM_Q17_503499"/>
      <w:bookmarkEnd w:id="7991"/>
      <w:bookmarkEnd w:id="7992"/>
      <w:bookmarkEnd w:id="7993"/>
      <w:r>
        <w:rPr>
          <w:rFonts w:hint="cs"/>
          <w:rtl/>
          <w:lang w:eastAsia="he-IL"/>
        </w:rPr>
        <w:t xml:space="preserve"> </w:t>
      </w:r>
      <w:r w:rsidRPr="00156F46">
        <w:rPr>
          <w:rtl/>
        </w:rPr>
        <w:t xml:space="preserve">תעבור </w:t>
      </w:r>
      <w:bookmarkStart w:id="7994" w:name="_ETM_Q17_503769"/>
      <w:bookmarkEnd w:id="7994"/>
      <w:r w:rsidRPr="00156F46">
        <w:rPr>
          <w:rtl/>
        </w:rPr>
        <w:t xml:space="preserve">לדיון </w:t>
      </w:r>
      <w:bookmarkStart w:id="7995" w:name="_ETM_Q17_504039"/>
      <w:bookmarkEnd w:id="7995"/>
      <w:r w:rsidRPr="00156F46">
        <w:rPr>
          <w:rtl/>
        </w:rPr>
        <w:t xml:space="preserve">בוועדת </w:t>
      </w:r>
      <w:bookmarkStart w:id="7996" w:name="_ETM_Q17_504369"/>
      <w:bookmarkEnd w:id="7996"/>
      <w:r w:rsidRPr="00156F46">
        <w:rPr>
          <w:rtl/>
        </w:rPr>
        <w:t xml:space="preserve">הכנסת </w:t>
      </w:r>
      <w:bookmarkStart w:id="7997" w:name="_ETM_Q17_504880"/>
      <w:bookmarkEnd w:id="7997"/>
      <w:r w:rsidRPr="00156F46">
        <w:rPr>
          <w:rtl/>
        </w:rPr>
        <w:t xml:space="preserve">להחלטה </w:t>
      </w:r>
      <w:bookmarkStart w:id="7998" w:name="_ETM_Q17_506009"/>
      <w:bookmarkEnd w:id="7998"/>
      <w:r w:rsidRPr="00156F46">
        <w:rPr>
          <w:rtl/>
        </w:rPr>
        <w:t xml:space="preserve">לאיזו </w:t>
      </w:r>
      <w:bookmarkStart w:id="7999" w:name="_ETM_Q17_506609"/>
      <w:bookmarkEnd w:id="7999"/>
      <w:r w:rsidRPr="00156F46">
        <w:rPr>
          <w:rtl/>
        </w:rPr>
        <w:t xml:space="preserve">ועדה </w:t>
      </w:r>
      <w:bookmarkStart w:id="8000" w:name="_ETM_Q17_507089"/>
      <w:bookmarkEnd w:id="8000"/>
      <w:r w:rsidRPr="00156F46">
        <w:rPr>
          <w:rtl/>
        </w:rPr>
        <w:t xml:space="preserve">להעביר </w:t>
      </w:r>
      <w:bookmarkStart w:id="8001" w:name="_ETM_Q17_507539"/>
      <w:bookmarkEnd w:id="8001"/>
      <w:r w:rsidRPr="00156F46">
        <w:rPr>
          <w:rtl/>
        </w:rPr>
        <w:t xml:space="preserve">את </w:t>
      </w:r>
      <w:bookmarkStart w:id="8002" w:name="_ETM_Q17_507659"/>
      <w:bookmarkEnd w:id="8002"/>
      <w:r w:rsidRPr="00156F46">
        <w:rPr>
          <w:rtl/>
        </w:rPr>
        <w:t>ה</w:t>
      </w:r>
      <w:r w:rsidR="007C4901">
        <w:rPr>
          <w:rFonts w:hint="cs"/>
          <w:rtl/>
        </w:rPr>
        <w:t>צעת ה</w:t>
      </w:r>
      <w:r w:rsidRPr="00156F46">
        <w:rPr>
          <w:rtl/>
        </w:rPr>
        <w:t xml:space="preserve">חוק </w:t>
      </w:r>
      <w:bookmarkStart w:id="8003" w:name="_ETM_Q17_508140"/>
      <w:bookmarkEnd w:id="8003"/>
      <w:r w:rsidRPr="00156F46">
        <w:rPr>
          <w:rtl/>
        </w:rPr>
        <w:t>לדיון</w:t>
      </w:r>
      <w:r>
        <w:rPr>
          <w:rFonts w:hint="cs"/>
          <w:rtl/>
        </w:rPr>
        <w:t>.</w:t>
      </w:r>
      <w:bookmarkStart w:id="8004" w:name="_ETM_Q17_508817"/>
      <w:bookmarkStart w:id="8005" w:name="_ETM_Q17_508919"/>
      <w:bookmarkStart w:id="8006" w:name="_ETM_Q17_508961"/>
      <w:bookmarkStart w:id="8007" w:name="_ETM_Q17_509046"/>
      <w:bookmarkStart w:id="8008" w:name="_ETM_Q17_510423"/>
      <w:bookmarkStart w:id="8009" w:name="_ETM_Q17_510475"/>
      <w:bookmarkStart w:id="8010" w:name="_ETM_Q17_512064"/>
      <w:bookmarkStart w:id="8011" w:name="_ETM_Q17_512396"/>
      <w:bookmarkStart w:id="8012" w:name="_ETM_Q17_512491"/>
      <w:bookmarkStart w:id="8013" w:name="_ETM_Q17_511054"/>
      <w:bookmarkEnd w:id="8004"/>
      <w:bookmarkEnd w:id="8005"/>
      <w:bookmarkEnd w:id="8006"/>
      <w:bookmarkEnd w:id="8007"/>
      <w:bookmarkEnd w:id="8008"/>
      <w:bookmarkEnd w:id="8009"/>
      <w:bookmarkEnd w:id="8010"/>
      <w:bookmarkEnd w:id="8011"/>
      <w:bookmarkEnd w:id="8012"/>
      <w:bookmarkEnd w:id="8013"/>
      <w:r>
        <w:rPr>
          <w:rFonts w:hint="cs"/>
          <w:rtl/>
        </w:rPr>
        <w:t xml:space="preserve"> </w:t>
      </w:r>
      <w:r>
        <w:rPr>
          <w:rFonts w:hint="cs"/>
          <w:rtl/>
          <w:lang w:eastAsia="he-IL"/>
        </w:rPr>
        <w:t xml:space="preserve">הצעת החוק הבאה </w:t>
      </w:r>
      <w:r>
        <w:rPr>
          <w:rFonts w:hint="eastAsia"/>
          <w:rtl/>
          <w:lang w:eastAsia="he-IL"/>
        </w:rPr>
        <w:t xml:space="preserve">– </w:t>
      </w:r>
      <w:bookmarkStart w:id="8014" w:name="_ETM_Q17_494584"/>
      <w:bookmarkEnd w:id="8014"/>
      <w:r>
        <w:rPr>
          <w:rFonts w:hint="cs"/>
          <w:rtl/>
          <w:lang w:eastAsia="he-IL"/>
        </w:rPr>
        <w:t xml:space="preserve">לפני זה </w:t>
      </w:r>
      <w:bookmarkStart w:id="8015" w:name="_ETM_Q17_509025"/>
      <w:bookmarkEnd w:id="8015"/>
      <w:r>
        <w:rPr>
          <w:rFonts w:hint="cs"/>
          <w:rtl/>
          <w:lang w:eastAsia="he-IL"/>
        </w:rPr>
        <w:t>יש הודעה למזכירות הכנסת.</w:t>
      </w:r>
      <w:bookmarkStart w:id="8016" w:name="_ETM_Q17_512640"/>
      <w:bookmarkEnd w:id="8016"/>
    </w:p>
    <w:p w:rsidR="00865E88" w:rsidRDefault="00865E88" w:rsidP="007C4901">
      <w:pPr>
        <w:rPr>
          <w:rtl/>
          <w:lang w:eastAsia="he-IL"/>
        </w:rPr>
      </w:pPr>
      <w:bookmarkStart w:id="8017" w:name="_ETM_Q17_512724"/>
      <w:bookmarkStart w:id="8018" w:name="_ETM_Q17_512761"/>
      <w:bookmarkStart w:id="8019" w:name="_ETM_Q17_512864"/>
      <w:bookmarkStart w:id="8020" w:name="_ETM_Q17_514535"/>
      <w:bookmarkStart w:id="8021" w:name="_ETM_Q17_513600"/>
      <w:bookmarkEnd w:id="8017"/>
      <w:bookmarkEnd w:id="8018"/>
      <w:bookmarkEnd w:id="8019"/>
      <w:bookmarkEnd w:id="8020"/>
      <w:bookmarkEnd w:id="8021"/>
    </w:p>
    <w:p w:rsidR="00865E88" w:rsidRDefault="00865E88" w:rsidP="00671C29">
      <w:pPr>
        <w:pStyle w:val="af5"/>
        <w:keepNext/>
        <w:rPr>
          <w:rtl/>
        </w:rPr>
      </w:pPr>
      <w:bookmarkStart w:id="8022" w:name="_ETM_Q17_513732"/>
      <w:bookmarkStart w:id="8023" w:name="ET_interruption_קר_אה_33"/>
      <w:bookmarkEnd w:id="8022"/>
      <w:r w:rsidRPr="00B15A42">
        <w:rPr>
          <w:rStyle w:val="TagStyle"/>
          <w:rtl/>
        </w:rPr>
        <w:t xml:space="preserve"> &lt;&lt; קריאה &gt;&gt; </w:t>
      </w:r>
      <w:r>
        <w:rPr>
          <w:rtl/>
        </w:rPr>
        <w:t>קריאה:</w:t>
      </w:r>
      <w:r w:rsidRPr="00B15A42">
        <w:rPr>
          <w:rStyle w:val="TagStyle"/>
          <w:rtl/>
        </w:rPr>
        <w:t xml:space="preserve"> &lt;&lt; קריאה &gt;&gt;</w:t>
      </w:r>
      <w:r>
        <w:rPr>
          <w:rtl/>
        </w:rPr>
        <w:t xml:space="preserve"> </w:t>
      </w:r>
      <w:bookmarkEnd w:id="8023"/>
    </w:p>
    <w:p w:rsidR="00865E88" w:rsidRDefault="00865E88" w:rsidP="00753B1E">
      <w:pPr>
        <w:rPr>
          <w:rtl/>
          <w:lang w:eastAsia="he-IL"/>
        </w:rPr>
      </w:pPr>
    </w:p>
    <w:p w:rsidR="00865E88" w:rsidRDefault="00753B1E" w:rsidP="00671C29">
      <w:pPr>
        <w:rPr>
          <w:rtl/>
          <w:lang w:eastAsia="he-IL"/>
        </w:rPr>
      </w:pPr>
      <w:bookmarkStart w:id="8024" w:name="_ETM_Q17_514002"/>
      <w:bookmarkEnd w:id="8024"/>
      <w:r>
        <w:rPr>
          <w:rFonts w:hint="cs"/>
          <w:rtl/>
          <w:lang w:eastAsia="he-IL"/>
        </w:rPr>
        <w:t>– – –</w:t>
      </w:r>
    </w:p>
    <w:p w:rsidR="00865E88" w:rsidRPr="00B15A42" w:rsidRDefault="00865E88" w:rsidP="00671C29">
      <w:pPr>
        <w:rPr>
          <w:rtl/>
          <w:lang w:eastAsia="he-IL"/>
        </w:rPr>
      </w:pPr>
      <w:bookmarkStart w:id="8025" w:name="_ETM_Q17_514903"/>
      <w:bookmarkStart w:id="8026" w:name="_ETM_Q17_515027"/>
      <w:bookmarkEnd w:id="8025"/>
      <w:bookmarkEnd w:id="8026"/>
    </w:p>
    <w:p w:rsidR="00865E88" w:rsidRDefault="00865E88" w:rsidP="00671C29">
      <w:pPr>
        <w:pStyle w:val="af6"/>
        <w:keepNext/>
        <w:rPr>
          <w:rtl/>
        </w:rPr>
      </w:pPr>
      <w:bookmarkStart w:id="8027" w:name="_ETM_Q17_515174"/>
      <w:bookmarkStart w:id="8028" w:name="_ETM_Q17_515235"/>
      <w:bookmarkStart w:id="8029" w:name="ET_yor_6069_34"/>
      <w:bookmarkEnd w:id="8027"/>
      <w:bookmarkEnd w:id="8028"/>
      <w:r w:rsidRPr="00B15A42">
        <w:rPr>
          <w:rStyle w:val="TagStyle"/>
          <w:rtl/>
        </w:rPr>
        <w:t xml:space="preserve"> &lt;&lt; יור &gt;&gt; </w:t>
      </w:r>
      <w:r>
        <w:rPr>
          <w:rtl/>
        </w:rPr>
        <w:t>היו"ר אליהו ברוכי:</w:t>
      </w:r>
      <w:r w:rsidRPr="00B15A42">
        <w:rPr>
          <w:rStyle w:val="TagStyle"/>
          <w:rtl/>
        </w:rPr>
        <w:t xml:space="preserve"> &lt;&lt; יור &gt;&gt;</w:t>
      </w:r>
      <w:r>
        <w:rPr>
          <w:rtl/>
        </w:rPr>
        <w:t xml:space="preserve"> </w:t>
      </w:r>
      <w:bookmarkEnd w:id="8029"/>
    </w:p>
    <w:p w:rsidR="00865E88" w:rsidRPr="00B15A42" w:rsidRDefault="00865E88" w:rsidP="00671C29">
      <w:pPr>
        <w:rPr>
          <w:rtl/>
          <w:lang w:eastAsia="he-IL"/>
        </w:rPr>
      </w:pPr>
      <w:bookmarkStart w:id="8030" w:name="_ETM_Q17_520285"/>
      <w:bookmarkEnd w:id="8030"/>
    </w:p>
    <w:p w:rsidR="00865E88" w:rsidRDefault="00865E88" w:rsidP="00671C29">
      <w:pPr>
        <w:rPr>
          <w:rtl/>
          <w:lang w:eastAsia="he-IL"/>
        </w:rPr>
      </w:pPr>
      <w:bookmarkStart w:id="8031" w:name="_ETM_Q17_516653"/>
      <w:bookmarkEnd w:id="8031"/>
      <w:r>
        <w:rPr>
          <w:rFonts w:hint="cs"/>
          <w:rtl/>
          <w:lang w:eastAsia="he-IL"/>
        </w:rPr>
        <w:t xml:space="preserve">את צודקת, 36, נכון. אני </w:t>
      </w:r>
      <w:bookmarkStart w:id="8032" w:name="_ETM_Q17_518258"/>
      <w:bookmarkEnd w:id="8032"/>
      <w:r>
        <w:rPr>
          <w:rFonts w:hint="cs"/>
          <w:rtl/>
          <w:lang w:eastAsia="he-IL"/>
        </w:rPr>
        <w:t xml:space="preserve">מוסיף למספר הקולות את הקול של חברת הכנסת מיקי חיימוביץ' </w:t>
      </w:r>
      <w:bookmarkStart w:id="8033" w:name="_ETM_Q17_520688"/>
      <w:bookmarkEnd w:id="8033"/>
      <w:r>
        <w:rPr>
          <w:rFonts w:hint="cs"/>
          <w:rtl/>
          <w:lang w:eastAsia="he-IL"/>
        </w:rPr>
        <w:t>בעד, אז יש לנו 37 בעד. סליחה.</w:t>
      </w:r>
      <w:bookmarkStart w:id="8034" w:name="_ETM_Q17_517620"/>
      <w:bookmarkEnd w:id="8034"/>
    </w:p>
    <w:p w:rsidR="00865E88" w:rsidRDefault="00865E88" w:rsidP="00671C29">
      <w:pPr>
        <w:rPr>
          <w:rtl/>
          <w:lang w:eastAsia="he-IL"/>
        </w:rPr>
      </w:pPr>
      <w:bookmarkStart w:id="8035" w:name="_ETM_Q17_522118"/>
      <w:bookmarkStart w:id="8036" w:name="_ETM_Q17_522239"/>
      <w:bookmarkEnd w:id="8035"/>
      <w:bookmarkEnd w:id="8036"/>
    </w:p>
    <w:p w:rsidR="00865E88" w:rsidRDefault="00865E88" w:rsidP="00671C29">
      <w:pPr>
        <w:rPr>
          <w:rtl/>
          <w:lang w:eastAsia="he-IL"/>
        </w:rPr>
      </w:pPr>
    </w:p>
    <w:p w:rsidR="00865E88" w:rsidRDefault="00865E88" w:rsidP="00671C29">
      <w:pPr>
        <w:pStyle w:val="a6"/>
        <w:rPr>
          <w:rtl/>
          <w:lang w:eastAsia="he-IL"/>
        </w:rPr>
      </w:pPr>
      <w:bookmarkStart w:id="8037" w:name="ET_subject_מסמכים_שהונחו_על_שולחן__32"/>
      <w:r w:rsidRPr="007C4975">
        <w:rPr>
          <w:rStyle w:val="TagStyle"/>
          <w:rtl/>
        </w:rPr>
        <w:t xml:space="preserve"> &lt;&lt; נושא &gt;&gt; </w:t>
      </w:r>
      <w:bookmarkStart w:id="8038" w:name="_Toc59034626"/>
      <w:bookmarkStart w:id="8039" w:name="_Toc59042211"/>
      <w:r>
        <w:rPr>
          <w:rtl/>
          <w:lang w:eastAsia="he-IL"/>
        </w:rPr>
        <w:t>מסמכים שהונחו על שולחן הכנסת</w:t>
      </w:r>
      <w:bookmarkEnd w:id="8038"/>
      <w:bookmarkEnd w:id="8039"/>
      <w:r w:rsidRPr="007C4975">
        <w:rPr>
          <w:rStyle w:val="TagStyle"/>
          <w:rtl/>
        </w:rPr>
        <w:t xml:space="preserve"> &lt;&lt; נושא &gt;&gt;</w:t>
      </w:r>
      <w:r>
        <w:rPr>
          <w:rtl/>
          <w:lang w:eastAsia="he-IL"/>
        </w:rPr>
        <w:t xml:space="preserve">   </w:t>
      </w:r>
      <w:bookmarkEnd w:id="8037"/>
    </w:p>
    <w:p w:rsidR="00865E88" w:rsidRPr="007C4975" w:rsidRDefault="00865E88" w:rsidP="00671C29">
      <w:pPr>
        <w:rPr>
          <w:rtl/>
          <w:lang w:eastAsia="he-IL"/>
        </w:rPr>
      </w:pPr>
    </w:p>
    <w:p w:rsidR="00865E88" w:rsidRDefault="00865E88" w:rsidP="00671C29">
      <w:pPr>
        <w:pStyle w:val="af6"/>
        <w:keepNext/>
        <w:rPr>
          <w:rtl/>
        </w:rPr>
      </w:pPr>
      <w:bookmarkStart w:id="8040" w:name="_ETM_Q17_526724"/>
      <w:bookmarkStart w:id="8041" w:name="_ETM_Q17_518926"/>
      <w:bookmarkStart w:id="8042" w:name="_ETM_Q17_519074"/>
      <w:bookmarkStart w:id="8043" w:name="ET_yor_6069_35"/>
      <w:bookmarkEnd w:id="8040"/>
      <w:bookmarkEnd w:id="8041"/>
      <w:bookmarkEnd w:id="8042"/>
      <w:r w:rsidRPr="00A40E2F">
        <w:rPr>
          <w:rStyle w:val="TagStyle"/>
          <w:rtl/>
        </w:rPr>
        <w:t xml:space="preserve"> &lt;&lt; יור &gt;&gt; </w:t>
      </w:r>
      <w:r>
        <w:rPr>
          <w:rtl/>
        </w:rPr>
        <w:t>היו"ר אליהו ברוכי:</w:t>
      </w:r>
      <w:r w:rsidRPr="00A40E2F">
        <w:rPr>
          <w:rStyle w:val="TagStyle"/>
          <w:rtl/>
        </w:rPr>
        <w:t xml:space="preserve"> &lt;&lt; יור &gt;&gt;</w:t>
      </w:r>
      <w:r>
        <w:rPr>
          <w:rtl/>
        </w:rPr>
        <w:t xml:space="preserve"> </w:t>
      </w:r>
      <w:bookmarkEnd w:id="8043"/>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הודעה למזכירות </w:t>
      </w:r>
      <w:bookmarkStart w:id="8044" w:name="_ETM_Q17_521174"/>
      <w:bookmarkEnd w:id="8044"/>
      <w:r>
        <w:rPr>
          <w:rFonts w:hint="cs"/>
          <w:rtl/>
          <w:lang w:eastAsia="he-IL"/>
        </w:rPr>
        <w:t xml:space="preserve">הכנסת, </w:t>
      </w:r>
      <w:bookmarkStart w:id="8045" w:name="_ETM_Q17_523408"/>
      <w:bookmarkEnd w:id="8045"/>
      <w:r>
        <w:rPr>
          <w:rFonts w:hint="cs"/>
          <w:rtl/>
          <w:lang w:eastAsia="he-IL"/>
        </w:rPr>
        <w:t>בבקשה.</w:t>
      </w:r>
    </w:p>
    <w:p w:rsidR="00865E88" w:rsidRPr="00A40E2F" w:rsidRDefault="00865E88" w:rsidP="00671C29">
      <w:pPr>
        <w:rPr>
          <w:rtl/>
          <w:lang w:eastAsia="he-IL"/>
        </w:rPr>
      </w:pPr>
      <w:bookmarkStart w:id="8046" w:name="_ETM_Q17_523518"/>
      <w:bookmarkEnd w:id="8046"/>
    </w:p>
    <w:p w:rsidR="00865E88" w:rsidRDefault="00865E88" w:rsidP="00671C29">
      <w:pPr>
        <w:pStyle w:val="a4"/>
        <w:keepNext/>
        <w:rPr>
          <w:rtl/>
        </w:rPr>
      </w:pPr>
      <w:bookmarkStart w:id="8047" w:name="_ETM_Q17_510431"/>
      <w:bookmarkStart w:id="8048" w:name="_ETM_Q17_510562"/>
      <w:bookmarkStart w:id="8049" w:name="ET_speaker_4926_33"/>
      <w:bookmarkEnd w:id="8047"/>
      <w:bookmarkEnd w:id="8048"/>
      <w:r w:rsidRPr="007C4975">
        <w:rPr>
          <w:rStyle w:val="TagStyle"/>
          <w:rtl/>
        </w:rPr>
        <w:t xml:space="preserve"> &lt;&lt; דובר &gt;&gt; </w:t>
      </w:r>
      <w:bookmarkStart w:id="8050" w:name="_Toc59034627"/>
      <w:bookmarkStart w:id="8051" w:name="_Toc59042212"/>
      <w:r>
        <w:rPr>
          <w:rtl/>
        </w:rPr>
        <w:t>מזכירת הכנסת ירדנה מלר-הורוביץ:</w:t>
      </w:r>
      <w:bookmarkEnd w:id="8050"/>
      <w:bookmarkEnd w:id="8051"/>
      <w:r w:rsidRPr="007C4975">
        <w:rPr>
          <w:rStyle w:val="TagStyle"/>
          <w:rtl/>
        </w:rPr>
        <w:t xml:space="preserve"> &lt;&lt; דובר &gt;&gt;</w:t>
      </w:r>
      <w:r>
        <w:rPr>
          <w:rtl/>
        </w:rPr>
        <w:t xml:space="preserve">   </w:t>
      </w:r>
      <w:bookmarkEnd w:id="8049"/>
    </w:p>
    <w:p w:rsidR="00865E88" w:rsidRPr="007C4975" w:rsidRDefault="00865E88" w:rsidP="00671C29">
      <w:pPr>
        <w:rPr>
          <w:rtl/>
          <w:lang w:eastAsia="he-IL"/>
        </w:rPr>
      </w:pPr>
      <w:bookmarkStart w:id="8052" w:name="_ETM_Q17_508000"/>
      <w:bookmarkEnd w:id="8052"/>
    </w:p>
    <w:p w:rsidR="00865E88" w:rsidRDefault="00865E88" w:rsidP="00671C29">
      <w:pPr>
        <w:rPr>
          <w:rtl/>
        </w:rPr>
      </w:pPr>
      <w:bookmarkStart w:id="8053" w:name="_ETM_Q17_510600"/>
      <w:bookmarkStart w:id="8054" w:name="_ETM_Q17_510716"/>
      <w:bookmarkEnd w:id="8053"/>
      <w:bookmarkEnd w:id="8054"/>
      <w:r>
        <w:rPr>
          <w:rFonts w:hint="cs"/>
          <w:rtl/>
        </w:rPr>
        <w:t xml:space="preserve">תודה. </w:t>
      </w:r>
      <w:r w:rsidRPr="00A40E2F">
        <w:rPr>
          <w:rtl/>
        </w:rPr>
        <w:t xml:space="preserve">ברשות יושב-ראש </w:t>
      </w:r>
      <w:r>
        <w:rPr>
          <w:rFonts w:hint="cs"/>
          <w:rtl/>
        </w:rPr>
        <w:t xml:space="preserve">הישיבה, הינני מתכבדת להודיעכם, כי בהתאם </w:t>
      </w:r>
      <w:bookmarkStart w:id="8055" w:name="_ETM_Q17_534386"/>
      <w:bookmarkEnd w:id="8055"/>
      <w:r>
        <w:rPr>
          <w:rFonts w:hint="cs"/>
          <w:rtl/>
        </w:rPr>
        <w:t xml:space="preserve">לסעיף 96 לתקנון הכנסת הודיעה חברת הכנסת </w:t>
      </w:r>
      <w:r w:rsidRPr="00A40E2F">
        <w:rPr>
          <w:rtl/>
        </w:rPr>
        <w:t xml:space="preserve">מאי גולן </w:t>
      </w:r>
      <w:r>
        <w:rPr>
          <w:rFonts w:hint="cs"/>
          <w:rtl/>
        </w:rPr>
        <w:t xml:space="preserve">כי </w:t>
      </w:r>
      <w:bookmarkStart w:id="8056" w:name="_ETM_Q17_536718"/>
      <w:bookmarkEnd w:id="8056"/>
      <w:r>
        <w:rPr>
          <w:rFonts w:hint="cs"/>
          <w:rtl/>
        </w:rPr>
        <w:t xml:space="preserve">היא </w:t>
      </w:r>
      <w:r>
        <w:rPr>
          <w:rtl/>
        </w:rPr>
        <w:t xml:space="preserve">חוזרת בה מהצעת </w:t>
      </w:r>
      <w:r w:rsidRPr="00A40E2F">
        <w:rPr>
          <w:rtl/>
        </w:rPr>
        <w:t xml:space="preserve">חוק לטיפול בכתות פוגעניות, התש"ף–2020, שמספרה </w:t>
      </w:r>
      <w:r>
        <w:rPr>
          <w:rFonts w:hint="cs"/>
          <w:rtl/>
        </w:rPr>
        <w:t>פ/</w:t>
      </w:r>
      <w:r w:rsidRPr="00A40E2F">
        <w:rPr>
          <w:rtl/>
        </w:rPr>
        <w:t>2089/23</w:t>
      </w:r>
      <w:r>
        <w:rPr>
          <w:rFonts w:hint="cs"/>
          <w:rtl/>
        </w:rPr>
        <w:t xml:space="preserve">. תודה. </w:t>
      </w:r>
    </w:p>
    <w:p w:rsidR="00865E88" w:rsidRDefault="00865E88" w:rsidP="00671C29">
      <w:pPr>
        <w:rPr>
          <w:rtl/>
        </w:rPr>
      </w:pPr>
      <w:bookmarkStart w:id="8057" w:name="_ETM_Q17_544144"/>
      <w:bookmarkEnd w:id="8057"/>
    </w:p>
    <w:p w:rsidR="00865E88" w:rsidRDefault="00865E88" w:rsidP="00671C29">
      <w:pPr>
        <w:pStyle w:val="af6"/>
        <w:keepNext/>
        <w:rPr>
          <w:rtl/>
        </w:rPr>
      </w:pPr>
      <w:bookmarkStart w:id="8058" w:name="_ETM_Q17_545123"/>
      <w:bookmarkStart w:id="8059" w:name="ET_yor_6069_36"/>
      <w:bookmarkEnd w:id="8058"/>
      <w:r w:rsidRPr="003D1EC5">
        <w:rPr>
          <w:rStyle w:val="TagStyle"/>
          <w:rtl/>
        </w:rPr>
        <w:t xml:space="preserve"> &lt;&lt; יור &gt;&gt; </w:t>
      </w:r>
      <w:r>
        <w:rPr>
          <w:rtl/>
        </w:rPr>
        <w:t>היו"ר אליהו ברוכי:</w:t>
      </w:r>
      <w:r w:rsidRPr="003D1EC5">
        <w:rPr>
          <w:rStyle w:val="TagStyle"/>
          <w:rtl/>
        </w:rPr>
        <w:t xml:space="preserve"> &lt;&lt; יור &gt;&gt;</w:t>
      </w:r>
      <w:r>
        <w:rPr>
          <w:rtl/>
        </w:rPr>
        <w:t xml:space="preserve"> </w:t>
      </w:r>
      <w:bookmarkEnd w:id="8059"/>
    </w:p>
    <w:p w:rsidR="00865E88" w:rsidRDefault="00865E88" w:rsidP="00753B1E">
      <w:pPr>
        <w:rPr>
          <w:rtl/>
          <w:lang w:eastAsia="he-IL"/>
        </w:rPr>
      </w:pPr>
    </w:p>
    <w:p w:rsidR="00865E88" w:rsidRDefault="00865E88" w:rsidP="00671C29">
      <w:pPr>
        <w:rPr>
          <w:rtl/>
          <w:lang w:eastAsia="he-IL"/>
        </w:rPr>
      </w:pPr>
      <w:bookmarkStart w:id="8060" w:name="_ETM_Q17_545994"/>
      <w:bookmarkEnd w:id="8060"/>
      <w:r>
        <w:rPr>
          <w:rFonts w:hint="cs"/>
          <w:rtl/>
          <w:lang w:eastAsia="he-IL"/>
        </w:rPr>
        <w:t>תודה רבה.</w:t>
      </w:r>
      <w:bookmarkStart w:id="8061" w:name="_ETM_Q17_547535"/>
      <w:bookmarkStart w:id="8062" w:name="_ETM_Q17_547611"/>
      <w:bookmarkStart w:id="8063" w:name="_ETM_Q17_544314"/>
      <w:bookmarkStart w:id="8064" w:name="_ETM_Q17_544407"/>
      <w:bookmarkStart w:id="8065" w:name="_ETM_Q17_544470"/>
      <w:bookmarkStart w:id="8066" w:name="_ETM_Q17_510179"/>
      <w:bookmarkEnd w:id="8061"/>
      <w:bookmarkEnd w:id="8062"/>
      <w:bookmarkEnd w:id="8063"/>
      <w:bookmarkEnd w:id="8064"/>
      <w:bookmarkEnd w:id="8065"/>
      <w:bookmarkEnd w:id="8066"/>
    </w:p>
    <w:p w:rsidR="00865E88" w:rsidRDefault="00865E88" w:rsidP="00671C29">
      <w:pPr>
        <w:rPr>
          <w:rtl/>
          <w:lang w:eastAsia="he-IL"/>
        </w:rPr>
      </w:pPr>
    </w:p>
    <w:p w:rsidR="00865E88" w:rsidRPr="00156F46" w:rsidRDefault="00865E88" w:rsidP="00671C29">
      <w:pPr>
        <w:rPr>
          <w:rtl/>
          <w:lang w:eastAsia="he-IL"/>
        </w:rPr>
      </w:pPr>
    </w:p>
    <w:p w:rsidR="00865E88" w:rsidRPr="00156F46" w:rsidRDefault="00865E88" w:rsidP="00671C29">
      <w:pPr>
        <w:pStyle w:val="a6"/>
        <w:rPr>
          <w:rtl/>
          <w:lang w:eastAsia="he-IL"/>
        </w:rPr>
      </w:pPr>
      <w:bookmarkStart w:id="8067" w:name="ET_hatsach_619157_9"/>
      <w:r w:rsidRPr="00156F46">
        <w:rPr>
          <w:rStyle w:val="TagStyle"/>
          <w:color w:val="auto"/>
          <w:rtl/>
        </w:rPr>
        <w:t xml:space="preserve"> &lt;&lt; הצח &gt;&gt; </w:t>
      </w:r>
      <w:bookmarkStart w:id="8068" w:name="_Toc59034628"/>
      <w:bookmarkStart w:id="8069" w:name="_Toc59042213"/>
      <w:r w:rsidRPr="00156F46">
        <w:rPr>
          <w:rtl/>
          <w:lang w:eastAsia="he-IL"/>
        </w:rPr>
        <w:t xml:space="preserve">הצעת חוק העונשין (תיקון </w:t>
      </w:r>
      <w:r>
        <w:rPr>
          <w:rFonts w:hint="cs"/>
          <w:rtl/>
          <w:lang w:eastAsia="he-IL"/>
        </w:rPr>
        <w:t>–</w:t>
      </w:r>
      <w:r w:rsidRPr="00156F46">
        <w:rPr>
          <w:rtl/>
          <w:lang w:eastAsia="he-IL"/>
        </w:rPr>
        <w:t xml:space="preserve"> עונש מינימום לתוקף או מתעלל בקטין או חסר ישע), התש"ף</w:t>
      </w:r>
      <w:r w:rsidRPr="00156F46">
        <w:rPr>
          <w:rFonts w:hint="cs"/>
          <w:rtl/>
          <w:lang w:eastAsia="he-IL"/>
        </w:rPr>
        <w:t>–</w:t>
      </w:r>
      <w:r w:rsidRPr="00156F46">
        <w:rPr>
          <w:rtl/>
          <w:lang w:eastAsia="he-IL"/>
        </w:rPr>
        <w:t>2020</w:t>
      </w:r>
      <w:bookmarkEnd w:id="8068"/>
      <w:bookmarkEnd w:id="8069"/>
      <w:r w:rsidRPr="00156F46">
        <w:rPr>
          <w:rStyle w:val="TagStyle"/>
          <w:color w:val="auto"/>
          <w:rtl/>
        </w:rPr>
        <w:t xml:space="preserve"> &lt;&lt; הצח &gt;&gt;</w:t>
      </w:r>
      <w:r>
        <w:rPr>
          <w:rtl/>
          <w:lang w:eastAsia="he-IL"/>
        </w:rPr>
        <w:t xml:space="preserve"> </w:t>
      </w:r>
      <w:bookmarkEnd w:id="8067"/>
    </w:p>
    <w:p w:rsidR="00865E88" w:rsidRPr="00156F46" w:rsidRDefault="00865E88" w:rsidP="00671C29">
      <w:pPr>
        <w:rPr>
          <w:rtl/>
          <w:lang w:eastAsia="he-IL"/>
        </w:rPr>
      </w:pPr>
      <w:r w:rsidRPr="00156F46">
        <w:rPr>
          <w:rtl/>
          <w:lang w:eastAsia="he-IL"/>
        </w:rPr>
        <w:t>[הצעת חוק פ</w:t>
      </w:r>
      <w:r>
        <w:rPr>
          <w:rFonts w:hint="cs"/>
          <w:rtl/>
          <w:lang w:eastAsia="he-IL"/>
        </w:rPr>
        <w:t>/720/23; נספחות.</w:t>
      </w:r>
      <w:r w:rsidRPr="00156F46">
        <w:rPr>
          <w:rtl/>
          <w:lang w:eastAsia="he-IL"/>
        </w:rPr>
        <w:t>]</w:t>
      </w:r>
    </w:p>
    <w:p w:rsidR="00865E88" w:rsidRPr="00156F46" w:rsidRDefault="00865E88" w:rsidP="00671C29">
      <w:pPr>
        <w:pStyle w:val="-0"/>
        <w:rPr>
          <w:rtl/>
          <w:lang w:eastAsia="he-IL"/>
        </w:rPr>
      </w:pPr>
      <w:r w:rsidRPr="00156F46">
        <w:rPr>
          <w:rtl/>
          <w:lang w:eastAsia="he-IL"/>
        </w:rPr>
        <w:t>(הצעת חבר הכנסת</w:t>
      </w:r>
      <w:r>
        <w:rPr>
          <w:rFonts w:hint="cs"/>
          <w:rtl/>
          <w:lang w:eastAsia="he-IL"/>
        </w:rPr>
        <w:t xml:space="preserve"> </w:t>
      </w:r>
      <w:bookmarkStart w:id="8070" w:name="_ETM_Q17_529000"/>
      <w:bookmarkEnd w:id="8070"/>
      <w:r>
        <w:rPr>
          <w:rFonts w:hint="cs"/>
          <w:rtl/>
          <w:lang w:eastAsia="he-IL"/>
        </w:rPr>
        <w:t>אופיר כץ</w:t>
      </w:r>
      <w:r w:rsidRPr="00156F46">
        <w:rPr>
          <w:rtl/>
          <w:lang w:eastAsia="he-IL"/>
        </w:rPr>
        <w:t>)</w:t>
      </w:r>
    </w:p>
    <w:p w:rsidR="00865E88" w:rsidRPr="00156F46" w:rsidRDefault="00865E88" w:rsidP="00671C29">
      <w:pPr>
        <w:rPr>
          <w:rtl/>
          <w:lang w:eastAsia="he-IL"/>
        </w:rPr>
      </w:pPr>
    </w:p>
    <w:p w:rsidR="00865E88" w:rsidRPr="00156F46" w:rsidRDefault="00865E88" w:rsidP="00671C29">
      <w:pPr>
        <w:pStyle w:val="af6"/>
        <w:keepNext/>
        <w:rPr>
          <w:rtl/>
        </w:rPr>
      </w:pPr>
      <w:bookmarkStart w:id="8071" w:name="ET_yor_6069_11"/>
      <w:r w:rsidRPr="00156F46">
        <w:rPr>
          <w:rStyle w:val="TagStyle"/>
          <w:color w:val="auto"/>
          <w:rtl/>
        </w:rPr>
        <w:t xml:space="preserve"> &lt;&lt; יור &gt;&gt; </w:t>
      </w:r>
      <w:r w:rsidRPr="00156F46">
        <w:rPr>
          <w:rtl/>
        </w:rPr>
        <w:t>היו"ר אליהו ברוכי:</w:t>
      </w:r>
      <w:r w:rsidRPr="00156F46">
        <w:rPr>
          <w:rStyle w:val="TagStyle"/>
          <w:color w:val="auto"/>
          <w:rtl/>
        </w:rPr>
        <w:t xml:space="preserve"> &lt;&lt; יור &gt;&gt;</w:t>
      </w:r>
      <w:r>
        <w:rPr>
          <w:rtl/>
        </w:rPr>
        <w:t xml:space="preserve"> </w:t>
      </w:r>
      <w:bookmarkEnd w:id="8071"/>
    </w:p>
    <w:p w:rsidR="00865E88" w:rsidRPr="00156F46" w:rsidRDefault="00865E88" w:rsidP="00753B1E">
      <w:pPr>
        <w:rPr>
          <w:rtl/>
          <w:lang w:eastAsia="he-IL"/>
        </w:rPr>
      </w:pPr>
    </w:p>
    <w:p w:rsidR="00865E88" w:rsidRDefault="00865E88" w:rsidP="007C4901">
      <w:pPr>
        <w:rPr>
          <w:rtl/>
        </w:rPr>
      </w:pPr>
      <w:bookmarkStart w:id="8072" w:name="_ETM_Q17_549540"/>
      <w:bookmarkEnd w:id="8072"/>
      <w:r w:rsidRPr="00156F46">
        <w:rPr>
          <w:rtl/>
        </w:rPr>
        <w:t xml:space="preserve">נעבור </w:t>
      </w:r>
      <w:bookmarkStart w:id="8073" w:name="_ETM_Q17_549899"/>
      <w:bookmarkEnd w:id="8073"/>
      <w:r w:rsidRPr="00156F46">
        <w:rPr>
          <w:rtl/>
        </w:rPr>
        <w:t xml:space="preserve">להצעת </w:t>
      </w:r>
      <w:bookmarkStart w:id="8074" w:name="_ETM_Q17_550760"/>
      <w:bookmarkEnd w:id="8074"/>
      <w:r>
        <w:rPr>
          <w:rFonts w:hint="cs"/>
          <w:rtl/>
        </w:rPr>
        <w:t>ה</w:t>
      </w:r>
      <w:r w:rsidRPr="00156F46">
        <w:rPr>
          <w:rtl/>
        </w:rPr>
        <w:t xml:space="preserve">חוק </w:t>
      </w:r>
      <w:bookmarkStart w:id="8075" w:name="_ETM_Q17_551210"/>
      <w:bookmarkEnd w:id="8075"/>
      <w:r w:rsidRPr="00156F46">
        <w:rPr>
          <w:rtl/>
        </w:rPr>
        <w:t xml:space="preserve">הבאה </w:t>
      </w:r>
      <w:bookmarkStart w:id="8076" w:name="_ETM_Q17_552590"/>
      <w:bookmarkEnd w:id="8076"/>
      <w:r w:rsidR="007C4901">
        <w:rPr>
          <w:rFonts w:hint="cs"/>
          <w:rtl/>
        </w:rPr>
        <w:t>–</w:t>
      </w:r>
      <w:r w:rsidRPr="00572022">
        <w:rPr>
          <w:rtl/>
        </w:rPr>
        <w:t xml:space="preserve">הצעת חוק העונשין (תיקון </w:t>
      </w:r>
      <w:r>
        <w:rPr>
          <w:rFonts w:hint="cs"/>
          <w:rtl/>
        </w:rPr>
        <w:t>–</w:t>
      </w:r>
      <w:r w:rsidRPr="00572022">
        <w:rPr>
          <w:rtl/>
        </w:rPr>
        <w:t xml:space="preserve"> עונש מינימום לתוקף או מתעל</w:t>
      </w:r>
      <w:r>
        <w:rPr>
          <w:rtl/>
        </w:rPr>
        <w:t>ל בקטין או חסר ישע), התש"ף–2020</w:t>
      </w:r>
      <w:r>
        <w:rPr>
          <w:rFonts w:hint="cs"/>
          <w:rtl/>
        </w:rPr>
        <w:t>. י</w:t>
      </w:r>
      <w:r w:rsidRPr="00156F46">
        <w:rPr>
          <w:rtl/>
        </w:rPr>
        <w:t xml:space="preserve">ציג </w:t>
      </w:r>
      <w:bookmarkStart w:id="8077" w:name="_ETM_Q17_564650"/>
      <w:bookmarkEnd w:id="8077"/>
      <w:r w:rsidRPr="00156F46">
        <w:rPr>
          <w:rtl/>
        </w:rPr>
        <w:t xml:space="preserve">את </w:t>
      </w:r>
      <w:bookmarkStart w:id="8078" w:name="_ETM_Q17_564800"/>
      <w:bookmarkEnd w:id="8078"/>
      <w:r w:rsidRPr="00156F46">
        <w:rPr>
          <w:rtl/>
        </w:rPr>
        <w:t xml:space="preserve">החוק </w:t>
      </w:r>
      <w:bookmarkStart w:id="8079" w:name="_ETM_Q17_565430"/>
      <w:bookmarkEnd w:id="8079"/>
      <w:r w:rsidRPr="00156F46">
        <w:rPr>
          <w:rtl/>
        </w:rPr>
        <w:t xml:space="preserve">חבר </w:t>
      </w:r>
      <w:bookmarkStart w:id="8080" w:name="_ETM_Q17_565850"/>
      <w:bookmarkEnd w:id="8080"/>
      <w:r w:rsidRPr="00156F46">
        <w:rPr>
          <w:rtl/>
        </w:rPr>
        <w:t xml:space="preserve">הכנסת </w:t>
      </w:r>
      <w:bookmarkStart w:id="8081" w:name="_ETM_Q17_566360"/>
      <w:bookmarkEnd w:id="8081"/>
      <w:r w:rsidRPr="00156F46">
        <w:rPr>
          <w:rtl/>
        </w:rPr>
        <w:t xml:space="preserve">אופיר </w:t>
      </w:r>
      <w:bookmarkStart w:id="8082" w:name="_ETM_Q17_566779"/>
      <w:bookmarkEnd w:id="8082"/>
      <w:r w:rsidRPr="00156F46">
        <w:rPr>
          <w:rtl/>
        </w:rPr>
        <w:t>כץ</w:t>
      </w:r>
      <w:r>
        <w:rPr>
          <w:rFonts w:hint="cs"/>
          <w:rtl/>
        </w:rPr>
        <w:t>,</w:t>
      </w:r>
      <w:r w:rsidRPr="00156F46">
        <w:rPr>
          <w:rtl/>
        </w:rPr>
        <w:t xml:space="preserve"> </w:t>
      </w:r>
      <w:bookmarkStart w:id="8083" w:name="_ETM_Q17_567320"/>
      <w:bookmarkEnd w:id="8083"/>
      <w:r w:rsidRPr="00156F46">
        <w:rPr>
          <w:rtl/>
        </w:rPr>
        <w:t>בבקשה</w:t>
      </w:r>
      <w:r>
        <w:rPr>
          <w:rFonts w:hint="cs"/>
          <w:rtl/>
        </w:rPr>
        <w:t>.</w:t>
      </w:r>
    </w:p>
    <w:p w:rsidR="00865E88" w:rsidRDefault="00865E88" w:rsidP="00671C29">
      <w:pPr>
        <w:rPr>
          <w:rtl/>
        </w:rPr>
      </w:pPr>
      <w:bookmarkStart w:id="8084" w:name="_ETM_Q17_571220"/>
      <w:bookmarkEnd w:id="8084"/>
      <w:r w:rsidRPr="00156F46">
        <w:rPr>
          <w:rtl/>
        </w:rPr>
        <w:t xml:space="preserve"> </w:t>
      </w:r>
      <w:bookmarkStart w:id="8085" w:name="_ETM_Q17_587050"/>
      <w:bookmarkEnd w:id="8085"/>
    </w:p>
    <w:p w:rsidR="00865E88" w:rsidRDefault="00865E88" w:rsidP="00671C29">
      <w:pPr>
        <w:pStyle w:val="a4"/>
        <w:keepNext/>
        <w:rPr>
          <w:rtl/>
        </w:rPr>
      </w:pPr>
      <w:bookmarkStart w:id="8086" w:name="ET_speaker_5786_39"/>
      <w:r w:rsidRPr="00A40FD6">
        <w:rPr>
          <w:rStyle w:val="TagStyle"/>
          <w:rtl/>
        </w:rPr>
        <w:t xml:space="preserve"> &lt;&lt; דובר &gt;&gt; </w:t>
      </w:r>
      <w:bookmarkStart w:id="8087" w:name="_Toc59034629"/>
      <w:bookmarkStart w:id="8088" w:name="_Toc59042214"/>
      <w:r>
        <w:rPr>
          <w:rtl/>
        </w:rPr>
        <w:t>אופיר כץ (הליכוד):</w:t>
      </w:r>
      <w:bookmarkEnd w:id="8087"/>
      <w:bookmarkEnd w:id="8088"/>
      <w:r w:rsidRPr="00A40FD6">
        <w:rPr>
          <w:rStyle w:val="TagStyle"/>
          <w:rtl/>
        </w:rPr>
        <w:t xml:space="preserve"> &lt;&lt; דובר &gt;&gt;</w:t>
      </w:r>
      <w:r>
        <w:rPr>
          <w:rtl/>
        </w:rPr>
        <w:t xml:space="preserve"> </w:t>
      </w:r>
      <w:bookmarkEnd w:id="8086"/>
    </w:p>
    <w:p w:rsidR="00865E88" w:rsidRPr="00A40FD6" w:rsidRDefault="00865E88" w:rsidP="00671C29">
      <w:pPr>
        <w:rPr>
          <w:rtl/>
          <w:lang w:eastAsia="he-IL"/>
        </w:rPr>
      </w:pPr>
    </w:p>
    <w:p w:rsidR="00865E88" w:rsidRDefault="00865E88" w:rsidP="007C4901">
      <w:pPr>
        <w:rPr>
          <w:rtl/>
        </w:rPr>
      </w:pPr>
      <w:r w:rsidRPr="00156F46">
        <w:rPr>
          <w:rtl/>
        </w:rPr>
        <w:t xml:space="preserve">אדוני </w:t>
      </w:r>
      <w:bookmarkStart w:id="8089" w:name="_ETM_Q17_587529"/>
      <w:bookmarkEnd w:id="8089"/>
      <w:r w:rsidRPr="00156F46">
        <w:rPr>
          <w:rtl/>
        </w:rPr>
        <w:t>היושב-ראש</w:t>
      </w:r>
      <w:r>
        <w:rPr>
          <w:rFonts w:hint="cs"/>
          <w:rtl/>
        </w:rPr>
        <w:t>,</w:t>
      </w:r>
      <w:r w:rsidRPr="00156F46">
        <w:rPr>
          <w:rtl/>
        </w:rPr>
        <w:t xml:space="preserve"> </w:t>
      </w:r>
      <w:bookmarkStart w:id="8090" w:name="_ETM_Q17_589509"/>
      <w:bookmarkEnd w:id="8090"/>
      <w:r w:rsidRPr="00156F46">
        <w:rPr>
          <w:rtl/>
        </w:rPr>
        <w:t>שרים</w:t>
      </w:r>
      <w:r>
        <w:rPr>
          <w:rFonts w:hint="cs"/>
          <w:rtl/>
        </w:rPr>
        <w:t>,</w:t>
      </w:r>
      <w:r w:rsidRPr="00156F46">
        <w:rPr>
          <w:rtl/>
        </w:rPr>
        <w:t xml:space="preserve"> </w:t>
      </w:r>
      <w:bookmarkStart w:id="8091" w:name="_ETM_Q17_590319"/>
      <w:bookmarkEnd w:id="8091"/>
      <w:r w:rsidRPr="00156F46">
        <w:rPr>
          <w:rtl/>
        </w:rPr>
        <w:t>שרות</w:t>
      </w:r>
      <w:r>
        <w:rPr>
          <w:rFonts w:hint="cs"/>
          <w:rtl/>
        </w:rPr>
        <w:t>,</w:t>
      </w:r>
      <w:r w:rsidRPr="00156F46">
        <w:rPr>
          <w:rtl/>
        </w:rPr>
        <w:t xml:space="preserve"> </w:t>
      </w:r>
      <w:bookmarkStart w:id="8092" w:name="_ETM_Q17_591650"/>
      <w:bookmarkEnd w:id="8092"/>
      <w:r>
        <w:rPr>
          <w:rtl/>
        </w:rPr>
        <w:t>חבר</w:t>
      </w:r>
      <w:r>
        <w:rPr>
          <w:rFonts w:hint="cs"/>
          <w:rtl/>
        </w:rPr>
        <w:t>יי</w:t>
      </w:r>
      <w:r w:rsidRPr="00156F46">
        <w:rPr>
          <w:rtl/>
        </w:rPr>
        <w:t xml:space="preserve"> </w:t>
      </w:r>
      <w:bookmarkStart w:id="8093" w:name="_ETM_Q17_592000"/>
      <w:bookmarkEnd w:id="8093"/>
      <w:r w:rsidRPr="00156F46">
        <w:rPr>
          <w:rtl/>
        </w:rPr>
        <w:t xml:space="preserve">חברי </w:t>
      </w:r>
      <w:bookmarkStart w:id="8094" w:name="_ETM_Q17_592330"/>
      <w:bookmarkEnd w:id="8094"/>
      <w:r w:rsidRPr="00156F46">
        <w:rPr>
          <w:rtl/>
        </w:rPr>
        <w:t>הכנסת</w:t>
      </w:r>
      <w:r>
        <w:rPr>
          <w:rFonts w:hint="cs"/>
          <w:rtl/>
        </w:rPr>
        <w:t>,</w:t>
      </w:r>
      <w:r w:rsidRPr="00156F46">
        <w:rPr>
          <w:rtl/>
        </w:rPr>
        <w:t xml:space="preserve"> </w:t>
      </w:r>
      <w:bookmarkStart w:id="8095" w:name="_ETM_Q17_594980"/>
      <w:bookmarkEnd w:id="8095"/>
      <w:r w:rsidRPr="00156F46">
        <w:rPr>
          <w:rtl/>
        </w:rPr>
        <w:t xml:space="preserve">שנה </w:t>
      </w:r>
      <w:bookmarkStart w:id="8096" w:name="_ETM_Q17_595339"/>
      <w:bookmarkEnd w:id="8096"/>
      <w:r w:rsidRPr="00156F46">
        <w:rPr>
          <w:rtl/>
        </w:rPr>
        <w:t>וחצי</w:t>
      </w:r>
      <w:r>
        <w:rPr>
          <w:rFonts w:hint="cs"/>
          <w:rtl/>
        </w:rPr>
        <w:t>,</w:t>
      </w:r>
      <w:r w:rsidRPr="00156F46">
        <w:rPr>
          <w:rtl/>
        </w:rPr>
        <w:t xml:space="preserve"> </w:t>
      </w:r>
      <w:bookmarkStart w:id="8097" w:name="_ETM_Q17_597100"/>
      <w:bookmarkEnd w:id="8097"/>
      <w:r w:rsidRPr="00156F46">
        <w:rPr>
          <w:rtl/>
        </w:rPr>
        <w:t xml:space="preserve">שנה </w:t>
      </w:r>
      <w:bookmarkStart w:id="8098" w:name="_ETM_Q17_597429"/>
      <w:bookmarkEnd w:id="8098"/>
      <w:r w:rsidRPr="00156F46">
        <w:rPr>
          <w:rtl/>
        </w:rPr>
        <w:t xml:space="preserve">וחצי </w:t>
      </w:r>
      <w:bookmarkStart w:id="8099" w:name="_ETM_Q17_597880"/>
      <w:bookmarkEnd w:id="8099"/>
      <w:r w:rsidRPr="00156F46">
        <w:rPr>
          <w:rtl/>
        </w:rPr>
        <w:t xml:space="preserve">אני </w:t>
      </w:r>
      <w:bookmarkStart w:id="8100" w:name="_ETM_Q17_598089"/>
      <w:bookmarkEnd w:id="8100"/>
      <w:r w:rsidRPr="00156F46">
        <w:rPr>
          <w:rtl/>
        </w:rPr>
        <w:t xml:space="preserve">נלחם </w:t>
      </w:r>
      <w:bookmarkStart w:id="8101" w:name="_ETM_Q17_598959"/>
      <w:bookmarkEnd w:id="8101"/>
      <w:r w:rsidRPr="00156F46">
        <w:rPr>
          <w:rtl/>
        </w:rPr>
        <w:t xml:space="preserve">בשביל </w:t>
      </w:r>
      <w:bookmarkStart w:id="8102" w:name="_ETM_Q17_599319"/>
      <w:bookmarkEnd w:id="8102"/>
      <w:r w:rsidRPr="00156F46">
        <w:rPr>
          <w:rtl/>
        </w:rPr>
        <w:t xml:space="preserve">לעמוד </w:t>
      </w:r>
      <w:bookmarkStart w:id="8103" w:name="_ETM_Q17_599679"/>
      <w:bookmarkEnd w:id="8103"/>
      <w:r w:rsidRPr="00156F46">
        <w:rPr>
          <w:rtl/>
        </w:rPr>
        <w:t xml:space="preserve">כאן </w:t>
      </w:r>
      <w:bookmarkStart w:id="8104" w:name="_ETM_Q17_599859"/>
      <w:bookmarkEnd w:id="8104"/>
      <w:r w:rsidRPr="00156F46">
        <w:rPr>
          <w:rtl/>
        </w:rPr>
        <w:t xml:space="preserve">עכשיו </w:t>
      </w:r>
      <w:bookmarkStart w:id="8105" w:name="_ETM_Q17_600759"/>
      <w:bookmarkEnd w:id="8105"/>
      <w:r w:rsidRPr="00156F46">
        <w:rPr>
          <w:rtl/>
        </w:rPr>
        <w:t xml:space="preserve">ולהעביר </w:t>
      </w:r>
      <w:bookmarkStart w:id="8106" w:name="_ETM_Q17_601299"/>
      <w:bookmarkEnd w:id="8106"/>
      <w:r w:rsidRPr="00156F46">
        <w:rPr>
          <w:rtl/>
        </w:rPr>
        <w:t xml:space="preserve">את </w:t>
      </w:r>
      <w:bookmarkStart w:id="8107" w:name="_ETM_Q17_601420"/>
      <w:bookmarkEnd w:id="8107"/>
      <w:r w:rsidRPr="00156F46">
        <w:rPr>
          <w:rtl/>
        </w:rPr>
        <w:t xml:space="preserve">הצעת </w:t>
      </w:r>
      <w:bookmarkStart w:id="8108" w:name="_ETM_Q17_601779"/>
      <w:bookmarkEnd w:id="8108"/>
      <w:r w:rsidRPr="00156F46">
        <w:rPr>
          <w:rtl/>
        </w:rPr>
        <w:t xml:space="preserve">החוק </w:t>
      </w:r>
      <w:bookmarkStart w:id="8109" w:name="_ETM_Q17_602049"/>
      <w:bookmarkEnd w:id="8109"/>
      <w:r w:rsidRPr="00156F46">
        <w:rPr>
          <w:rtl/>
        </w:rPr>
        <w:t>הז</w:t>
      </w:r>
      <w:r w:rsidR="007C4901">
        <w:rPr>
          <w:rFonts w:hint="cs"/>
          <w:rtl/>
        </w:rPr>
        <w:t>את</w:t>
      </w:r>
      <w:r>
        <w:rPr>
          <w:rFonts w:hint="cs"/>
          <w:rtl/>
        </w:rPr>
        <w:t>.</w:t>
      </w:r>
      <w:r w:rsidRPr="00156F46">
        <w:rPr>
          <w:rtl/>
        </w:rPr>
        <w:t xml:space="preserve"> </w:t>
      </w:r>
      <w:bookmarkStart w:id="8110" w:name="_ETM_Q17_603439"/>
      <w:bookmarkEnd w:id="8110"/>
      <w:r w:rsidRPr="00156F46">
        <w:rPr>
          <w:rtl/>
        </w:rPr>
        <w:t xml:space="preserve">שנה </w:t>
      </w:r>
      <w:bookmarkStart w:id="8111" w:name="_ETM_Q17_603829"/>
      <w:bookmarkEnd w:id="8111"/>
      <w:r w:rsidRPr="00156F46">
        <w:rPr>
          <w:rtl/>
        </w:rPr>
        <w:t xml:space="preserve">וחצי </w:t>
      </w:r>
      <w:bookmarkStart w:id="8112" w:name="_ETM_Q17_604659"/>
      <w:bookmarkEnd w:id="8112"/>
      <w:r w:rsidRPr="00156F46">
        <w:rPr>
          <w:rtl/>
        </w:rPr>
        <w:t xml:space="preserve">עוד </w:t>
      </w:r>
      <w:bookmarkStart w:id="8113" w:name="_ETM_Q17_605289"/>
      <w:bookmarkEnd w:id="8113"/>
      <w:r w:rsidRPr="00156F46">
        <w:rPr>
          <w:rtl/>
        </w:rPr>
        <w:t xml:space="preserve">ועוד </w:t>
      </w:r>
      <w:bookmarkStart w:id="8114" w:name="_ETM_Q17_605649"/>
      <w:bookmarkEnd w:id="8114"/>
      <w:r w:rsidRPr="00156F46">
        <w:rPr>
          <w:rtl/>
        </w:rPr>
        <w:t xml:space="preserve">הורים </w:t>
      </w:r>
      <w:bookmarkStart w:id="8115" w:name="_ETM_Q17_606249"/>
      <w:bookmarkEnd w:id="8115"/>
      <w:r w:rsidRPr="00156F46">
        <w:rPr>
          <w:rtl/>
        </w:rPr>
        <w:t xml:space="preserve">מצטרפים </w:t>
      </w:r>
      <w:bookmarkStart w:id="8116" w:name="_ETM_Q17_606909"/>
      <w:bookmarkEnd w:id="8116"/>
      <w:r w:rsidRPr="00156F46">
        <w:rPr>
          <w:rtl/>
        </w:rPr>
        <w:t xml:space="preserve">למלחמה </w:t>
      </w:r>
      <w:bookmarkStart w:id="8117" w:name="_ETM_Q17_607479"/>
      <w:bookmarkEnd w:id="8117"/>
      <w:r w:rsidRPr="00156F46">
        <w:rPr>
          <w:rtl/>
        </w:rPr>
        <w:t>הז</w:t>
      </w:r>
      <w:r w:rsidR="007C4901">
        <w:rPr>
          <w:rFonts w:hint="cs"/>
          <w:rtl/>
        </w:rPr>
        <w:t>את</w:t>
      </w:r>
      <w:r w:rsidRPr="00156F46">
        <w:rPr>
          <w:rtl/>
        </w:rPr>
        <w:t xml:space="preserve"> </w:t>
      </w:r>
      <w:bookmarkStart w:id="8118" w:name="_ETM_Q17_608810"/>
      <w:bookmarkEnd w:id="8118"/>
      <w:r w:rsidRPr="00156F46">
        <w:rPr>
          <w:rtl/>
        </w:rPr>
        <w:t xml:space="preserve">שנה </w:t>
      </w:r>
      <w:bookmarkStart w:id="8119" w:name="_ETM_Q17_609200"/>
      <w:bookmarkEnd w:id="8119"/>
      <w:r w:rsidRPr="00156F46">
        <w:rPr>
          <w:rtl/>
        </w:rPr>
        <w:t xml:space="preserve">וחצי </w:t>
      </w:r>
      <w:bookmarkStart w:id="8120" w:name="_ETM_Q17_610040"/>
      <w:bookmarkEnd w:id="8120"/>
      <w:r w:rsidRPr="00156F46">
        <w:rPr>
          <w:rtl/>
        </w:rPr>
        <w:t xml:space="preserve">התופעה </w:t>
      </w:r>
      <w:bookmarkStart w:id="8121" w:name="_ETM_Q17_610670"/>
      <w:bookmarkEnd w:id="8121"/>
      <w:r w:rsidRPr="00156F46">
        <w:rPr>
          <w:rtl/>
        </w:rPr>
        <w:t>הז</w:t>
      </w:r>
      <w:r w:rsidR="007C4901">
        <w:rPr>
          <w:rFonts w:hint="cs"/>
          <w:rtl/>
        </w:rPr>
        <w:t>את</w:t>
      </w:r>
      <w:r w:rsidRPr="00156F46">
        <w:rPr>
          <w:rtl/>
        </w:rPr>
        <w:t xml:space="preserve"> </w:t>
      </w:r>
      <w:bookmarkStart w:id="8122" w:name="_ETM_Q17_611190"/>
      <w:bookmarkEnd w:id="8122"/>
      <w:r w:rsidRPr="00156F46">
        <w:rPr>
          <w:rtl/>
        </w:rPr>
        <w:t xml:space="preserve">מחמירה </w:t>
      </w:r>
      <w:bookmarkStart w:id="8123" w:name="_ETM_Q17_612240"/>
      <w:bookmarkEnd w:id="8123"/>
      <w:r w:rsidRPr="00156F46">
        <w:rPr>
          <w:rtl/>
        </w:rPr>
        <w:t>וגדלה</w:t>
      </w:r>
      <w:r w:rsidR="007C4901">
        <w:rPr>
          <w:rFonts w:hint="cs"/>
          <w:rtl/>
        </w:rPr>
        <w:t>;</w:t>
      </w:r>
      <w:r w:rsidRPr="00156F46">
        <w:rPr>
          <w:rtl/>
        </w:rPr>
        <w:t xml:space="preserve"> </w:t>
      </w:r>
      <w:bookmarkStart w:id="8124" w:name="_ETM_Q17_613480"/>
      <w:bookmarkEnd w:id="8124"/>
      <w:r w:rsidRPr="00156F46">
        <w:rPr>
          <w:rtl/>
        </w:rPr>
        <w:t xml:space="preserve">אנחנו </w:t>
      </w:r>
      <w:bookmarkStart w:id="8125" w:name="_ETM_Q17_613870"/>
      <w:bookmarkEnd w:id="8125"/>
      <w:r w:rsidRPr="00156F46">
        <w:rPr>
          <w:rtl/>
        </w:rPr>
        <w:t xml:space="preserve">פותחים </w:t>
      </w:r>
      <w:bookmarkStart w:id="8126" w:name="_ETM_Q17_614230"/>
      <w:bookmarkEnd w:id="8126"/>
      <w:r w:rsidRPr="00156F46">
        <w:rPr>
          <w:rtl/>
        </w:rPr>
        <w:t xml:space="preserve">את </w:t>
      </w:r>
      <w:bookmarkStart w:id="8127" w:name="_ETM_Q17_614379"/>
      <w:bookmarkEnd w:id="8127"/>
      <w:r w:rsidRPr="00156F46">
        <w:rPr>
          <w:rtl/>
        </w:rPr>
        <w:t>העיתונים</w:t>
      </w:r>
      <w:r>
        <w:rPr>
          <w:rFonts w:hint="cs"/>
          <w:rtl/>
        </w:rPr>
        <w:t>,</w:t>
      </w:r>
      <w:r w:rsidRPr="00156F46">
        <w:rPr>
          <w:rtl/>
        </w:rPr>
        <w:t xml:space="preserve"> </w:t>
      </w:r>
      <w:bookmarkStart w:id="8128" w:name="_ETM_Q17_615480"/>
      <w:bookmarkEnd w:id="8128"/>
      <w:r w:rsidRPr="00156F46">
        <w:rPr>
          <w:rtl/>
        </w:rPr>
        <w:t xml:space="preserve">את </w:t>
      </w:r>
      <w:bookmarkStart w:id="8129" w:name="_ETM_Q17_615629"/>
      <w:bookmarkEnd w:id="8129"/>
      <w:r w:rsidRPr="00156F46">
        <w:rPr>
          <w:rtl/>
        </w:rPr>
        <w:t xml:space="preserve">מהדורות </w:t>
      </w:r>
      <w:bookmarkStart w:id="8130" w:name="_ETM_Q17_616080"/>
      <w:bookmarkEnd w:id="8130"/>
      <w:r w:rsidRPr="00156F46">
        <w:rPr>
          <w:rtl/>
        </w:rPr>
        <w:t>החדשות</w:t>
      </w:r>
      <w:r>
        <w:rPr>
          <w:rFonts w:hint="cs"/>
          <w:rtl/>
        </w:rPr>
        <w:t>,</w:t>
      </w:r>
      <w:r w:rsidRPr="00156F46">
        <w:rPr>
          <w:rtl/>
        </w:rPr>
        <w:t xml:space="preserve"> </w:t>
      </w:r>
      <w:bookmarkStart w:id="8131" w:name="_ETM_Q17_617189"/>
      <w:bookmarkEnd w:id="8131"/>
      <w:r w:rsidRPr="00156F46">
        <w:rPr>
          <w:rtl/>
        </w:rPr>
        <w:t xml:space="preserve">ורואים </w:t>
      </w:r>
      <w:bookmarkStart w:id="8132" w:name="_ETM_Q17_617640"/>
      <w:bookmarkEnd w:id="8132"/>
      <w:r w:rsidRPr="00156F46">
        <w:rPr>
          <w:rtl/>
        </w:rPr>
        <w:t xml:space="preserve">עוד </w:t>
      </w:r>
      <w:bookmarkStart w:id="8133" w:name="_ETM_Q17_617849"/>
      <w:bookmarkEnd w:id="8133"/>
      <w:r w:rsidRPr="00156F46">
        <w:rPr>
          <w:rtl/>
        </w:rPr>
        <w:t>פעוטות</w:t>
      </w:r>
      <w:r>
        <w:rPr>
          <w:rFonts w:hint="cs"/>
          <w:rtl/>
        </w:rPr>
        <w:t>,</w:t>
      </w:r>
      <w:r w:rsidRPr="00156F46">
        <w:rPr>
          <w:rtl/>
        </w:rPr>
        <w:t xml:space="preserve"> </w:t>
      </w:r>
      <w:bookmarkStart w:id="8134" w:name="_ETM_Q17_618900"/>
      <w:bookmarkEnd w:id="8134"/>
      <w:r w:rsidRPr="00156F46">
        <w:rPr>
          <w:rtl/>
        </w:rPr>
        <w:t xml:space="preserve">עוד </w:t>
      </w:r>
      <w:bookmarkStart w:id="8135" w:name="_ETM_Q17_619110"/>
      <w:bookmarkEnd w:id="8135"/>
      <w:r w:rsidRPr="00156F46">
        <w:rPr>
          <w:rtl/>
        </w:rPr>
        <w:t xml:space="preserve">קטנטנים </w:t>
      </w:r>
      <w:bookmarkStart w:id="8136" w:name="_ETM_Q17_620130"/>
      <w:bookmarkEnd w:id="8136"/>
      <w:r w:rsidRPr="00156F46">
        <w:rPr>
          <w:rtl/>
        </w:rPr>
        <w:t xml:space="preserve">שחוטפים </w:t>
      </w:r>
      <w:bookmarkStart w:id="8137" w:name="_ETM_Q17_620730"/>
      <w:bookmarkEnd w:id="8137"/>
      <w:r w:rsidRPr="00156F46">
        <w:rPr>
          <w:rtl/>
        </w:rPr>
        <w:t>מכות</w:t>
      </w:r>
      <w:r>
        <w:rPr>
          <w:rFonts w:hint="cs"/>
          <w:rtl/>
        </w:rPr>
        <w:t>,</w:t>
      </w:r>
      <w:r w:rsidRPr="00156F46">
        <w:rPr>
          <w:rtl/>
        </w:rPr>
        <w:t xml:space="preserve"> </w:t>
      </w:r>
      <w:bookmarkStart w:id="8138" w:name="_ETM_Q17_621960"/>
      <w:bookmarkEnd w:id="8138"/>
      <w:r w:rsidRPr="00156F46">
        <w:rPr>
          <w:rtl/>
        </w:rPr>
        <w:t>דחיפות</w:t>
      </w:r>
      <w:r>
        <w:rPr>
          <w:rFonts w:hint="cs"/>
          <w:rtl/>
        </w:rPr>
        <w:t>,</w:t>
      </w:r>
      <w:r w:rsidRPr="00156F46">
        <w:rPr>
          <w:rtl/>
        </w:rPr>
        <w:t xml:space="preserve"> </w:t>
      </w:r>
      <w:bookmarkStart w:id="8139" w:name="_ETM_Q17_623100"/>
      <w:bookmarkEnd w:id="8139"/>
      <w:r w:rsidRPr="00156F46">
        <w:rPr>
          <w:rtl/>
        </w:rPr>
        <w:t>בעיטות</w:t>
      </w:r>
      <w:r>
        <w:rPr>
          <w:rFonts w:hint="cs"/>
          <w:rtl/>
        </w:rPr>
        <w:t>,</w:t>
      </w:r>
      <w:r w:rsidRPr="00156F46">
        <w:rPr>
          <w:rtl/>
        </w:rPr>
        <w:t xml:space="preserve"> </w:t>
      </w:r>
      <w:bookmarkStart w:id="8140" w:name="_ETM_Q17_624389"/>
      <w:bookmarkEnd w:id="8140"/>
      <w:r w:rsidRPr="00156F46">
        <w:rPr>
          <w:rtl/>
        </w:rPr>
        <w:t xml:space="preserve">שעוברים </w:t>
      </w:r>
      <w:bookmarkStart w:id="8141" w:name="_ETM_Q17_624989"/>
      <w:bookmarkEnd w:id="8141"/>
      <w:r w:rsidRPr="00156F46">
        <w:rPr>
          <w:rtl/>
        </w:rPr>
        <w:t>התעללות</w:t>
      </w:r>
      <w:r>
        <w:rPr>
          <w:rFonts w:hint="cs"/>
          <w:rtl/>
        </w:rPr>
        <w:t>,</w:t>
      </w:r>
      <w:r w:rsidRPr="00156F46">
        <w:rPr>
          <w:rtl/>
        </w:rPr>
        <w:t xml:space="preserve"> </w:t>
      </w:r>
      <w:bookmarkStart w:id="8142" w:name="_ETM_Q17_626139"/>
      <w:bookmarkEnd w:id="8142"/>
      <w:r w:rsidRPr="00156F46">
        <w:rPr>
          <w:rtl/>
        </w:rPr>
        <w:t xml:space="preserve">שהופכים </w:t>
      </w:r>
      <w:bookmarkStart w:id="8143" w:name="_ETM_Q17_626829"/>
      <w:bookmarkEnd w:id="8143"/>
      <w:r>
        <w:rPr>
          <w:rFonts w:hint="cs"/>
          <w:rtl/>
        </w:rPr>
        <w:t>מ</w:t>
      </w:r>
      <w:r w:rsidRPr="00156F46">
        <w:rPr>
          <w:rtl/>
        </w:rPr>
        <w:t xml:space="preserve">ילדים </w:t>
      </w:r>
      <w:bookmarkStart w:id="8144" w:name="_ETM_Q17_627310"/>
      <w:bookmarkEnd w:id="8144"/>
      <w:r w:rsidRPr="00156F46">
        <w:rPr>
          <w:rtl/>
        </w:rPr>
        <w:t xml:space="preserve">שמחים </w:t>
      </w:r>
      <w:bookmarkStart w:id="8145" w:name="_ETM_Q17_628239"/>
      <w:bookmarkEnd w:id="8145"/>
      <w:r w:rsidRPr="00156F46">
        <w:rPr>
          <w:rtl/>
        </w:rPr>
        <w:t xml:space="preserve">ומחייכים </w:t>
      </w:r>
      <w:bookmarkStart w:id="8146" w:name="_ETM_Q17_629730"/>
      <w:bookmarkEnd w:id="8146"/>
      <w:r w:rsidRPr="00156F46">
        <w:rPr>
          <w:rtl/>
        </w:rPr>
        <w:t xml:space="preserve">לילדים </w:t>
      </w:r>
      <w:bookmarkStart w:id="8147" w:name="_ETM_Q17_630269"/>
      <w:bookmarkEnd w:id="8147"/>
      <w:r w:rsidRPr="00156F46">
        <w:rPr>
          <w:rtl/>
        </w:rPr>
        <w:t>פגועים</w:t>
      </w:r>
      <w:r>
        <w:rPr>
          <w:rFonts w:hint="cs"/>
          <w:rtl/>
        </w:rPr>
        <w:t>;</w:t>
      </w:r>
      <w:r w:rsidRPr="00156F46">
        <w:rPr>
          <w:rtl/>
        </w:rPr>
        <w:t xml:space="preserve"> </w:t>
      </w:r>
      <w:bookmarkStart w:id="8148" w:name="_ETM_Q17_632910"/>
      <w:bookmarkEnd w:id="8148"/>
      <w:r w:rsidRPr="00156F46">
        <w:rPr>
          <w:rtl/>
        </w:rPr>
        <w:t xml:space="preserve">סרטונים </w:t>
      </w:r>
      <w:bookmarkStart w:id="8149" w:name="_ETM_Q17_634010"/>
      <w:bookmarkEnd w:id="8149"/>
      <w:r w:rsidRPr="00156F46">
        <w:rPr>
          <w:rtl/>
        </w:rPr>
        <w:t xml:space="preserve">שכל </w:t>
      </w:r>
      <w:bookmarkStart w:id="8150" w:name="_ETM_Q17_634430"/>
      <w:bookmarkEnd w:id="8150"/>
      <w:r>
        <w:rPr>
          <w:rFonts w:hint="cs"/>
          <w:rtl/>
        </w:rPr>
        <w:t>אחד</w:t>
      </w:r>
      <w:r w:rsidRPr="00156F46">
        <w:rPr>
          <w:rtl/>
        </w:rPr>
        <w:t xml:space="preserve"> </w:t>
      </w:r>
      <w:bookmarkStart w:id="8151" w:name="_ETM_Q17_634730"/>
      <w:bookmarkEnd w:id="8151"/>
      <w:r w:rsidRPr="00156F46">
        <w:rPr>
          <w:rtl/>
        </w:rPr>
        <w:t xml:space="preserve">שצופה </w:t>
      </w:r>
      <w:bookmarkStart w:id="8152" w:name="_ETM_Q17_635180"/>
      <w:bookmarkEnd w:id="8152"/>
      <w:r w:rsidRPr="00156F46">
        <w:rPr>
          <w:rtl/>
        </w:rPr>
        <w:t xml:space="preserve">בהם </w:t>
      </w:r>
      <w:bookmarkStart w:id="8153" w:name="_ETM_Q17_635989"/>
      <w:bookmarkEnd w:id="8153"/>
      <w:r w:rsidRPr="00156F46">
        <w:rPr>
          <w:rtl/>
        </w:rPr>
        <w:t xml:space="preserve">חושב </w:t>
      </w:r>
      <w:bookmarkStart w:id="8154" w:name="_ETM_Q17_636439"/>
      <w:bookmarkEnd w:id="8154"/>
      <w:r w:rsidRPr="00156F46">
        <w:rPr>
          <w:rtl/>
        </w:rPr>
        <w:t>לעצמו</w:t>
      </w:r>
      <w:bookmarkStart w:id="8155" w:name="_ETM_Q17_637550"/>
      <w:bookmarkEnd w:id="8155"/>
      <w:r>
        <w:rPr>
          <w:rFonts w:hint="cs"/>
          <w:rtl/>
        </w:rPr>
        <w:t xml:space="preserve">: </w:t>
      </w:r>
      <w:r w:rsidRPr="00156F46">
        <w:rPr>
          <w:rtl/>
        </w:rPr>
        <w:t xml:space="preserve">אם </w:t>
      </w:r>
      <w:bookmarkStart w:id="8156" w:name="_ETM_Q17_637730"/>
      <w:bookmarkEnd w:id="8156"/>
      <w:r w:rsidRPr="00156F46">
        <w:rPr>
          <w:rtl/>
        </w:rPr>
        <w:t xml:space="preserve">זה </w:t>
      </w:r>
      <w:bookmarkStart w:id="8157" w:name="_ETM_Q17_637910"/>
      <w:bookmarkEnd w:id="8157"/>
      <w:r w:rsidRPr="00156F46">
        <w:rPr>
          <w:rtl/>
        </w:rPr>
        <w:t xml:space="preserve">היה </w:t>
      </w:r>
      <w:bookmarkStart w:id="8158" w:name="_ETM_Q17_638150"/>
      <w:bookmarkEnd w:id="8158"/>
      <w:r w:rsidRPr="00156F46">
        <w:rPr>
          <w:rtl/>
        </w:rPr>
        <w:t xml:space="preserve">הילד </w:t>
      </w:r>
      <w:bookmarkStart w:id="8159" w:name="_ETM_Q17_638450"/>
      <w:bookmarkEnd w:id="8159"/>
      <w:r w:rsidRPr="00156F46">
        <w:rPr>
          <w:rtl/>
        </w:rPr>
        <w:t>שלי</w:t>
      </w:r>
      <w:r>
        <w:rPr>
          <w:rFonts w:hint="cs"/>
          <w:rtl/>
        </w:rPr>
        <w:t>.</w:t>
      </w:r>
      <w:r w:rsidRPr="00156F46">
        <w:rPr>
          <w:rtl/>
        </w:rPr>
        <w:t xml:space="preserve"> </w:t>
      </w:r>
      <w:bookmarkStart w:id="8160" w:name="_ETM_Q17_639969"/>
      <w:bookmarkEnd w:id="8160"/>
      <w:r w:rsidRPr="00156F46">
        <w:rPr>
          <w:rtl/>
        </w:rPr>
        <w:t xml:space="preserve">אז </w:t>
      </w:r>
      <w:bookmarkStart w:id="8161" w:name="_ETM_Q17_640180"/>
      <w:bookmarkEnd w:id="8161"/>
      <w:r w:rsidRPr="00156F46">
        <w:rPr>
          <w:rtl/>
        </w:rPr>
        <w:t>זהו</w:t>
      </w:r>
      <w:r>
        <w:rPr>
          <w:rFonts w:hint="cs"/>
          <w:rtl/>
        </w:rPr>
        <w:t>,</w:t>
      </w:r>
      <w:r w:rsidRPr="00156F46">
        <w:rPr>
          <w:rtl/>
        </w:rPr>
        <w:t xml:space="preserve"> </w:t>
      </w:r>
      <w:bookmarkStart w:id="8162" w:name="_ETM_Q17_640870"/>
      <w:bookmarkEnd w:id="8162"/>
      <w:r w:rsidRPr="00156F46">
        <w:rPr>
          <w:rtl/>
        </w:rPr>
        <w:t xml:space="preserve">שיש </w:t>
      </w:r>
      <w:bookmarkStart w:id="8163" w:name="_ETM_Q17_641260"/>
      <w:bookmarkEnd w:id="8163"/>
      <w:r w:rsidRPr="00156F46">
        <w:rPr>
          <w:rtl/>
        </w:rPr>
        <w:t xml:space="preserve">לילדים </w:t>
      </w:r>
      <w:bookmarkStart w:id="8164" w:name="_ETM_Q17_641709"/>
      <w:bookmarkEnd w:id="8164"/>
      <w:r w:rsidRPr="00156F46">
        <w:rPr>
          <w:rtl/>
        </w:rPr>
        <w:t>האל</w:t>
      </w:r>
      <w:r w:rsidR="007C4901">
        <w:rPr>
          <w:rFonts w:hint="cs"/>
          <w:rtl/>
        </w:rPr>
        <w:t>ה</w:t>
      </w:r>
      <w:r w:rsidRPr="00156F46">
        <w:rPr>
          <w:rtl/>
        </w:rPr>
        <w:t xml:space="preserve"> </w:t>
      </w:r>
      <w:bookmarkStart w:id="8165" w:name="_ETM_Q17_642010"/>
      <w:bookmarkEnd w:id="8165"/>
      <w:r w:rsidRPr="00156F46">
        <w:rPr>
          <w:rtl/>
        </w:rPr>
        <w:t xml:space="preserve">הורים </w:t>
      </w:r>
      <w:bookmarkStart w:id="8166" w:name="_ETM_Q17_642790"/>
      <w:bookmarkEnd w:id="8166"/>
      <w:r w:rsidRPr="00156F46">
        <w:rPr>
          <w:rtl/>
        </w:rPr>
        <w:t xml:space="preserve">שלא </w:t>
      </w:r>
      <w:bookmarkStart w:id="8167" w:name="_ETM_Q17_643090"/>
      <w:bookmarkEnd w:id="8167"/>
      <w:r w:rsidRPr="00156F46">
        <w:rPr>
          <w:rtl/>
        </w:rPr>
        <w:t xml:space="preserve">צריכים </w:t>
      </w:r>
      <w:bookmarkStart w:id="8168" w:name="_ETM_Q17_643450"/>
      <w:bookmarkEnd w:id="8168"/>
      <w:r w:rsidRPr="00156F46">
        <w:rPr>
          <w:rtl/>
        </w:rPr>
        <w:t>לדמיין</w:t>
      </w:r>
      <w:r w:rsidR="007C4901">
        <w:rPr>
          <w:rFonts w:hint="cs"/>
          <w:rtl/>
        </w:rPr>
        <w:t>.</w:t>
      </w:r>
      <w:r w:rsidRPr="00156F46">
        <w:rPr>
          <w:rtl/>
        </w:rPr>
        <w:t xml:space="preserve"> </w:t>
      </w:r>
      <w:bookmarkStart w:id="8169" w:name="_ETM_Q17_645790"/>
      <w:bookmarkEnd w:id="8169"/>
      <w:r w:rsidRPr="00156F46">
        <w:rPr>
          <w:rtl/>
        </w:rPr>
        <w:t xml:space="preserve">הסיוט </w:t>
      </w:r>
      <w:bookmarkStart w:id="8170" w:name="_ETM_Q17_646360"/>
      <w:bookmarkEnd w:id="8170"/>
      <w:r w:rsidRPr="00156F46">
        <w:rPr>
          <w:rtl/>
        </w:rPr>
        <w:t xml:space="preserve">הזה </w:t>
      </w:r>
      <w:bookmarkStart w:id="8171" w:name="_ETM_Q17_647110"/>
      <w:bookmarkEnd w:id="8171"/>
      <w:r>
        <w:rPr>
          <w:rtl/>
        </w:rPr>
        <w:t>קור</w:t>
      </w:r>
      <w:r>
        <w:rPr>
          <w:rFonts w:hint="cs"/>
          <w:rtl/>
        </w:rPr>
        <w:t>ה</w:t>
      </w:r>
      <w:r w:rsidRPr="00156F46">
        <w:rPr>
          <w:rtl/>
        </w:rPr>
        <w:t xml:space="preserve"> </w:t>
      </w:r>
      <w:bookmarkStart w:id="8172" w:name="_ETM_Q17_647409"/>
      <w:bookmarkEnd w:id="8172"/>
      <w:r w:rsidRPr="00156F46">
        <w:rPr>
          <w:rtl/>
        </w:rPr>
        <w:t xml:space="preserve">להם </w:t>
      </w:r>
      <w:bookmarkStart w:id="8173" w:name="_ETM_Q17_647590"/>
      <w:bookmarkEnd w:id="8173"/>
      <w:r w:rsidRPr="00156F46">
        <w:rPr>
          <w:rtl/>
        </w:rPr>
        <w:t>במציאות</w:t>
      </w:r>
      <w:r>
        <w:rPr>
          <w:rFonts w:hint="cs"/>
          <w:rtl/>
        </w:rPr>
        <w:t>.</w:t>
      </w:r>
      <w:r w:rsidRPr="00156F46">
        <w:rPr>
          <w:rtl/>
        </w:rPr>
        <w:t xml:space="preserve"> </w:t>
      </w:r>
      <w:bookmarkStart w:id="8174" w:name="_ETM_Q17_651680"/>
      <w:bookmarkStart w:id="8175" w:name="_ETM_Q17_648623"/>
      <w:bookmarkEnd w:id="8174"/>
      <w:bookmarkEnd w:id="8175"/>
    </w:p>
    <w:p w:rsidR="00865E88" w:rsidRDefault="00865E88" w:rsidP="00671C29">
      <w:pPr>
        <w:rPr>
          <w:rtl/>
        </w:rPr>
      </w:pPr>
      <w:bookmarkStart w:id="8176" w:name="_ETM_Q17_648739"/>
      <w:bookmarkEnd w:id="8176"/>
    </w:p>
    <w:p w:rsidR="00865E88" w:rsidRPr="00D7126A" w:rsidRDefault="00865E88" w:rsidP="00671C29">
      <w:pPr>
        <w:pStyle w:val="af6"/>
        <w:keepNext/>
        <w:rPr>
          <w:rtl/>
        </w:rPr>
      </w:pPr>
      <w:bookmarkStart w:id="8177" w:name="ET_yor_6069_40"/>
      <w:r w:rsidRPr="00D7126A">
        <w:rPr>
          <w:rStyle w:val="TagStyle"/>
          <w:rtl/>
        </w:rPr>
        <w:t xml:space="preserve"> &lt;&lt; יור &gt;&gt; </w:t>
      </w:r>
      <w:r>
        <w:rPr>
          <w:rtl/>
        </w:rPr>
        <w:t>היו"ר אליהו ברוכי:</w:t>
      </w:r>
      <w:r w:rsidRPr="00D7126A">
        <w:rPr>
          <w:rStyle w:val="TagStyle"/>
          <w:rtl/>
        </w:rPr>
        <w:t xml:space="preserve"> &lt;&lt; יור &gt;&gt;</w:t>
      </w:r>
      <w:r>
        <w:rPr>
          <w:rtl/>
        </w:rPr>
        <w:t xml:space="preserve"> </w:t>
      </w:r>
      <w:bookmarkEnd w:id="8177"/>
    </w:p>
    <w:p w:rsidR="00865E88" w:rsidRDefault="00865E88" w:rsidP="00671C29">
      <w:pPr>
        <w:rPr>
          <w:rtl/>
        </w:rPr>
      </w:pPr>
      <w:bookmarkStart w:id="8178" w:name="_ETM_Q17_652390"/>
      <w:bookmarkStart w:id="8179" w:name="_ETM_Q17_652518"/>
      <w:bookmarkEnd w:id="8178"/>
      <w:bookmarkEnd w:id="8179"/>
    </w:p>
    <w:p w:rsidR="00865E88" w:rsidRDefault="00865E88" w:rsidP="00671C29">
      <w:pPr>
        <w:rPr>
          <w:rtl/>
        </w:rPr>
      </w:pPr>
      <w:bookmarkStart w:id="8180" w:name="_ETM_Q17_652558"/>
      <w:bookmarkStart w:id="8181" w:name="_ETM_Q17_652669"/>
      <w:bookmarkEnd w:id="8180"/>
      <w:bookmarkEnd w:id="8181"/>
      <w:r w:rsidRPr="00156F46">
        <w:rPr>
          <w:rtl/>
        </w:rPr>
        <w:t xml:space="preserve">חבר </w:t>
      </w:r>
      <w:bookmarkStart w:id="8182" w:name="_ETM_Q17_652040"/>
      <w:bookmarkEnd w:id="8182"/>
      <w:r w:rsidRPr="00156F46">
        <w:rPr>
          <w:rtl/>
        </w:rPr>
        <w:t xml:space="preserve">הכנסת </w:t>
      </w:r>
      <w:bookmarkStart w:id="8183" w:name="_ETM_Q17_652400"/>
      <w:bookmarkEnd w:id="8183"/>
      <w:r w:rsidRPr="00156F46">
        <w:rPr>
          <w:rtl/>
        </w:rPr>
        <w:t xml:space="preserve">מיקי </w:t>
      </w:r>
      <w:bookmarkStart w:id="8184" w:name="_ETM_Q17_652670"/>
      <w:bookmarkEnd w:id="8184"/>
      <w:r w:rsidRPr="00156F46">
        <w:rPr>
          <w:rtl/>
        </w:rPr>
        <w:t>זוהר</w:t>
      </w:r>
      <w:r>
        <w:rPr>
          <w:rFonts w:hint="cs"/>
          <w:rtl/>
        </w:rPr>
        <w:t>,</w:t>
      </w:r>
      <w:r w:rsidRPr="00156F46">
        <w:rPr>
          <w:rtl/>
        </w:rPr>
        <w:t xml:space="preserve"> </w:t>
      </w:r>
      <w:bookmarkStart w:id="8185" w:name="_ETM_Q17_652909"/>
      <w:bookmarkEnd w:id="8185"/>
      <w:r w:rsidRPr="00156F46">
        <w:rPr>
          <w:rtl/>
        </w:rPr>
        <w:t>בבקשה</w:t>
      </w:r>
      <w:r>
        <w:rPr>
          <w:rFonts w:hint="cs"/>
          <w:rtl/>
        </w:rPr>
        <w:t>.</w:t>
      </w:r>
      <w:bookmarkStart w:id="8186" w:name="_ETM_Q17_653787"/>
      <w:bookmarkEnd w:id="8186"/>
    </w:p>
    <w:p w:rsidR="00865E88" w:rsidRDefault="00865E88" w:rsidP="00671C29">
      <w:pPr>
        <w:rPr>
          <w:rtl/>
        </w:rPr>
      </w:pPr>
      <w:bookmarkStart w:id="8187" w:name="_ETM_Q17_653882"/>
      <w:bookmarkEnd w:id="8187"/>
    </w:p>
    <w:p w:rsidR="00865E88" w:rsidRDefault="00865E88" w:rsidP="00671C29">
      <w:pPr>
        <w:pStyle w:val="-"/>
        <w:keepNext/>
        <w:rPr>
          <w:rtl/>
        </w:rPr>
      </w:pPr>
      <w:bookmarkStart w:id="8188" w:name="_ETM_Q17_654647"/>
      <w:bookmarkStart w:id="8189" w:name="_ETM_Q17_654746"/>
      <w:bookmarkStart w:id="8190" w:name="ET_speakercontinue_5786_41"/>
      <w:bookmarkEnd w:id="8188"/>
      <w:bookmarkEnd w:id="8189"/>
      <w:r w:rsidRPr="00D7126A">
        <w:rPr>
          <w:rStyle w:val="TagStyle"/>
          <w:rtl/>
        </w:rPr>
        <w:t xml:space="preserve"> &lt;&lt; דובר_המשך &gt;&gt; </w:t>
      </w:r>
      <w:r>
        <w:rPr>
          <w:rtl/>
        </w:rPr>
        <w:t>אופיר כץ (הליכוד):</w:t>
      </w:r>
      <w:r w:rsidRPr="00D7126A">
        <w:rPr>
          <w:rStyle w:val="TagStyle"/>
          <w:rtl/>
        </w:rPr>
        <w:t xml:space="preserve"> &lt;&lt; דובר_המשך &gt;&gt;</w:t>
      </w:r>
      <w:r>
        <w:rPr>
          <w:rtl/>
        </w:rPr>
        <w:t xml:space="preserve"> </w:t>
      </w:r>
      <w:bookmarkEnd w:id="8190"/>
    </w:p>
    <w:p w:rsidR="00865E88" w:rsidRPr="00D7126A" w:rsidRDefault="00865E88" w:rsidP="00671C29">
      <w:pPr>
        <w:ind w:firstLine="0"/>
        <w:rPr>
          <w:rtl/>
          <w:lang w:eastAsia="he-IL"/>
        </w:rPr>
      </w:pPr>
      <w:bookmarkStart w:id="8191" w:name="_ETM_Q17_656156"/>
      <w:bookmarkEnd w:id="8191"/>
    </w:p>
    <w:p w:rsidR="00865E88" w:rsidRDefault="00865E88" w:rsidP="007C4901">
      <w:pPr>
        <w:rPr>
          <w:rtl/>
        </w:rPr>
      </w:pPr>
      <w:bookmarkStart w:id="8192" w:name="_ETM_Q17_654767"/>
      <w:bookmarkStart w:id="8193" w:name="_ETM_Q17_654883"/>
      <w:bookmarkStart w:id="8194" w:name="_ETM_Q17_655390"/>
      <w:bookmarkEnd w:id="8192"/>
      <w:bookmarkEnd w:id="8193"/>
      <w:bookmarkEnd w:id="8194"/>
      <w:r w:rsidRPr="00156F46">
        <w:rPr>
          <w:rtl/>
        </w:rPr>
        <w:t xml:space="preserve">לפני </w:t>
      </w:r>
      <w:bookmarkStart w:id="8195" w:name="_ETM_Q17_655720"/>
      <w:bookmarkEnd w:id="8195"/>
      <w:r w:rsidRPr="00156F46">
        <w:rPr>
          <w:rtl/>
        </w:rPr>
        <w:t xml:space="preserve">כשנה </w:t>
      </w:r>
      <w:bookmarkStart w:id="8196" w:name="_ETM_Q17_656110"/>
      <w:bookmarkEnd w:id="8196"/>
      <w:r w:rsidRPr="00156F46">
        <w:rPr>
          <w:rtl/>
        </w:rPr>
        <w:t xml:space="preserve">וחצי </w:t>
      </w:r>
      <w:bookmarkStart w:id="8197" w:name="_ETM_Q17_657390"/>
      <w:bookmarkEnd w:id="8197"/>
      <w:r w:rsidRPr="00156F46">
        <w:rPr>
          <w:rtl/>
        </w:rPr>
        <w:t xml:space="preserve">נחשפה </w:t>
      </w:r>
      <w:bookmarkStart w:id="8198" w:name="_ETM_Q17_657900"/>
      <w:bookmarkEnd w:id="8198"/>
      <w:r w:rsidRPr="00156F46">
        <w:rPr>
          <w:rtl/>
        </w:rPr>
        <w:t xml:space="preserve">פרשת </w:t>
      </w:r>
      <w:bookmarkStart w:id="8199" w:name="_ETM_Q17_658380"/>
      <w:bookmarkEnd w:id="8199"/>
      <w:r w:rsidRPr="00156F46">
        <w:rPr>
          <w:rtl/>
        </w:rPr>
        <w:t xml:space="preserve">כרמל </w:t>
      </w:r>
      <w:bookmarkStart w:id="8200" w:name="_ETM_Q17_658740"/>
      <w:bookmarkEnd w:id="8200"/>
      <w:r>
        <w:rPr>
          <w:rFonts w:hint="cs"/>
          <w:rtl/>
        </w:rPr>
        <w:t>מעודה.</w:t>
      </w:r>
      <w:r w:rsidRPr="00156F46">
        <w:rPr>
          <w:rtl/>
        </w:rPr>
        <w:t xml:space="preserve"> </w:t>
      </w:r>
      <w:bookmarkStart w:id="8201" w:name="_ETM_Q17_659959"/>
      <w:bookmarkEnd w:id="8201"/>
      <w:r w:rsidRPr="00156F46">
        <w:rPr>
          <w:rtl/>
        </w:rPr>
        <w:t xml:space="preserve">יחד </w:t>
      </w:r>
      <w:bookmarkStart w:id="8202" w:name="_ETM_Q17_660349"/>
      <w:bookmarkEnd w:id="8202"/>
      <w:r w:rsidRPr="00156F46">
        <w:rPr>
          <w:rtl/>
        </w:rPr>
        <w:t xml:space="preserve">עם </w:t>
      </w:r>
      <w:bookmarkStart w:id="8203" w:name="_ETM_Q17_660470"/>
      <w:bookmarkEnd w:id="8203"/>
      <w:r w:rsidRPr="00156F46">
        <w:rPr>
          <w:rtl/>
        </w:rPr>
        <w:t xml:space="preserve">מדינה </w:t>
      </w:r>
      <w:bookmarkStart w:id="8204" w:name="_ETM_Q17_660830"/>
      <w:bookmarkEnd w:id="8204"/>
      <w:r w:rsidRPr="00156F46">
        <w:rPr>
          <w:rtl/>
        </w:rPr>
        <w:t xml:space="preserve">שלמה </w:t>
      </w:r>
      <w:bookmarkStart w:id="8205" w:name="_ETM_Q17_661670"/>
      <w:bookmarkEnd w:id="8205"/>
      <w:r w:rsidRPr="00156F46">
        <w:rPr>
          <w:rtl/>
        </w:rPr>
        <w:t xml:space="preserve">גם </w:t>
      </w:r>
      <w:bookmarkStart w:id="8206" w:name="_ETM_Q17_662000"/>
      <w:bookmarkEnd w:id="8206"/>
      <w:r w:rsidRPr="00156F46">
        <w:rPr>
          <w:rtl/>
        </w:rPr>
        <w:t xml:space="preserve">אני </w:t>
      </w:r>
      <w:bookmarkStart w:id="8207" w:name="_ETM_Q17_662270"/>
      <w:bookmarkEnd w:id="8207"/>
      <w:r w:rsidRPr="00156F46">
        <w:rPr>
          <w:rtl/>
        </w:rPr>
        <w:t xml:space="preserve">הזדעזעתי </w:t>
      </w:r>
      <w:bookmarkStart w:id="8208" w:name="_ETM_Q17_662870"/>
      <w:bookmarkEnd w:id="8208"/>
      <w:r w:rsidRPr="00156F46">
        <w:rPr>
          <w:rtl/>
        </w:rPr>
        <w:t xml:space="preserve">מהסרטונים </w:t>
      </w:r>
      <w:bookmarkStart w:id="8209" w:name="_ETM_Q17_663470"/>
      <w:bookmarkEnd w:id="8209"/>
      <w:r w:rsidRPr="00156F46">
        <w:rPr>
          <w:rtl/>
        </w:rPr>
        <w:t>הקשים</w:t>
      </w:r>
      <w:r>
        <w:rPr>
          <w:rFonts w:hint="cs"/>
          <w:rtl/>
        </w:rPr>
        <w:t>.</w:t>
      </w:r>
      <w:r w:rsidRPr="00156F46">
        <w:rPr>
          <w:rtl/>
        </w:rPr>
        <w:t xml:space="preserve"> </w:t>
      </w:r>
      <w:bookmarkStart w:id="8210" w:name="_ETM_Q17_664720"/>
      <w:bookmarkEnd w:id="8210"/>
      <w:r w:rsidRPr="00156F46">
        <w:rPr>
          <w:rtl/>
        </w:rPr>
        <w:t xml:space="preserve">היא </w:t>
      </w:r>
      <w:bookmarkStart w:id="8211" w:name="_ETM_Q17_664840"/>
      <w:bookmarkEnd w:id="8211"/>
      <w:r w:rsidRPr="00156F46">
        <w:rPr>
          <w:rtl/>
        </w:rPr>
        <w:t xml:space="preserve">קשרה </w:t>
      </w:r>
      <w:bookmarkStart w:id="8212" w:name="_ETM_Q17_665170"/>
      <w:bookmarkEnd w:id="8212"/>
      <w:r w:rsidRPr="00156F46">
        <w:rPr>
          <w:rtl/>
        </w:rPr>
        <w:t xml:space="preserve">פעוטות </w:t>
      </w:r>
      <w:bookmarkStart w:id="8213" w:name="_ETM_Q17_665650"/>
      <w:bookmarkEnd w:id="8213"/>
      <w:r w:rsidRPr="00156F46">
        <w:rPr>
          <w:rtl/>
        </w:rPr>
        <w:t xml:space="preserve">לכיסאות </w:t>
      </w:r>
      <w:bookmarkStart w:id="8214" w:name="_ETM_Q17_666250"/>
      <w:bookmarkEnd w:id="8214"/>
      <w:r w:rsidRPr="00156F46">
        <w:rPr>
          <w:rtl/>
        </w:rPr>
        <w:t xml:space="preserve">במשך </w:t>
      </w:r>
      <w:bookmarkStart w:id="8215" w:name="_ETM_Q17_666730"/>
      <w:bookmarkEnd w:id="8215"/>
      <w:r w:rsidRPr="00156F46">
        <w:rPr>
          <w:rtl/>
        </w:rPr>
        <w:t>שעות</w:t>
      </w:r>
      <w:r>
        <w:rPr>
          <w:rFonts w:hint="cs"/>
          <w:rtl/>
        </w:rPr>
        <w:t>,</w:t>
      </w:r>
      <w:r w:rsidRPr="00156F46">
        <w:rPr>
          <w:rtl/>
        </w:rPr>
        <w:t xml:space="preserve"> </w:t>
      </w:r>
      <w:bookmarkStart w:id="8216" w:name="_ETM_Q17_667860"/>
      <w:bookmarkEnd w:id="8216"/>
      <w:r>
        <w:rPr>
          <w:rtl/>
        </w:rPr>
        <w:t>ט</w:t>
      </w:r>
      <w:r w:rsidRPr="00156F46">
        <w:rPr>
          <w:rtl/>
        </w:rPr>
        <w:t xml:space="preserve">לטלה </w:t>
      </w:r>
      <w:bookmarkStart w:id="8217" w:name="_ETM_Q17_668340"/>
      <w:bookmarkEnd w:id="8217"/>
      <w:r w:rsidRPr="00156F46">
        <w:rPr>
          <w:rtl/>
        </w:rPr>
        <w:t>תינוקות</w:t>
      </w:r>
      <w:r>
        <w:rPr>
          <w:rFonts w:hint="cs"/>
          <w:rtl/>
        </w:rPr>
        <w:t>,</w:t>
      </w:r>
      <w:r w:rsidRPr="00156F46">
        <w:rPr>
          <w:rtl/>
        </w:rPr>
        <w:t xml:space="preserve"> </w:t>
      </w:r>
      <w:bookmarkStart w:id="8218" w:name="_ETM_Q17_669299"/>
      <w:bookmarkEnd w:id="8218"/>
      <w:r w:rsidRPr="00156F46">
        <w:rPr>
          <w:rtl/>
        </w:rPr>
        <w:t>סטרה</w:t>
      </w:r>
      <w:r>
        <w:rPr>
          <w:rFonts w:hint="cs"/>
          <w:rtl/>
        </w:rPr>
        <w:t>,</w:t>
      </w:r>
      <w:r w:rsidRPr="00156F46">
        <w:rPr>
          <w:rtl/>
        </w:rPr>
        <w:t xml:space="preserve"> </w:t>
      </w:r>
      <w:bookmarkStart w:id="8219" w:name="_ETM_Q17_670349"/>
      <w:bookmarkEnd w:id="8219"/>
      <w:r>
        <w:rPr>
          <w:rFonts w:hint="cs"/>
          <w:rtl/>
        </w:rPr>
        <w:t>צבטה</w:t>
      </w:r>
      <w:r w:rsidRPr="00156F46">
        <w:rPr>
          <w:rtl/>
        </w:rPr>
        <w:t xml:space="preserve"> </w:t>
      </w:r>
      <w:bookmarkStart w:id="8220" w:name="_ETM_Q17_671310"/>
      <w:bookmarkEnd w:id="8220"/>
      <w:r w:rsidRPr="00156F46">
        <w:rPr>
          <w:rtl/>
        </w:rPr>
        <w:t xml:space="preserve">ומשכה </w:t>
      </w:r>
      <w:bookmarkStart w:id="8221" w:name="_ETM_Q17_671700"/>
      <w:bookmarkEnd w:id="8221"/>
      <w:r w:rsidRPr="00156F46">
        <w:rPr>
          <w:rtl/>
        </w:rPr>
        <w:t xml:space="preserve">בראשם </w:t>
      </w:r>
      <w:bookmarkStart w:id="8222" w:name="_ETM_Q17_672180"/>
      <w:bookmarkEnd w:id="8222"/>
      <w:r w:rsidRPr="00156F46">
        <w:rPr>
          <w:rtl/>
        </w:rPr>
        <w:t xml:space="preserve">של </w:t>
      </w:r>
      <w:bookmarkStart w:id="8223" w:name="_ETM_Q17_672360"/>
      <w:bookmarkEnd w:id="8223"/>
      <w:r w:rsidRPr="00156F46">
        <w:rPr>
          <w:rtl/>
        </w:rPr>
        <w:t>הפעוטות</w:t>
      </w:r>
      <w:r>
        <w:rPr>
          <w:rFonts w:hint="cs"/>
          <w:rtl/>
        </w:rPr>
        <w:t>.</w:t>
      </w:r>
      <w:r w:rsidRPr="00156F46">
        <w:rPr>
          <w:rtl/>
        </w:rPr>
        <w:t xml:space="preserve"> </w:t>
      </w:r>
      <w:bookmarkStart w:id="8224" w:name="_ETM_Q17_674360"/>
      <w:bookmarkEnd w:id="8224"/>
      <w:r w:rsidRPr="00156F46">
        <w:rPr>
          <w:rtl/>
        </w:rPr>
        <w:t xml:space="preserve">הסתכלתי </w:t>
      </w:r>
      <w:bookmarkStart w:id="8225" w:name="_ETM_Q17_674959"/>
      <w:bookmarkEnd w:id="8225"/>
      <w:r w:rsidRPr="00156F46">
        <w:rPr>
          <w:rtl/>
        </w:rPr>
        <w:t xml:space="preserve">על </w:t>
      </w:r>
      <w:bookmarkStart w:id="8226" w:name="_ETM_Q17_675050"/>
      <w:bookmarkEnd w:id="8226"/>
      <w:r w:rsidRPr="00156F46">
        <w:rPr>
          <w:rtl/>
        </w:rPr>
        <w:t>הסרטונים</w:t>
      </w:r>
      <w:r>
        <w:rPr>
          <w:rFonts w:hint="cs"/>
          <w:rtl/>
        </w:rPr>
        <w:t>,</w:t>
      </w:r>
      <w:r w:rsidRPr="00156F46">
        <w:rPr>
          <w:rtl/>
        </w:rPr>
        <w:t xml:space="preserve"> </w:t>
      </w:r>
      <w:bookmarkStart w:id="8227" w:name="_ETM_Q17_676280"/>
      <w:bookmarkEnd w:id="8227"/>
      <w:r w:rsidRPr="00156F46">
        <w:rPr>
          <w:rtl/>
        </w:rPr>
        <w:t xml:space="preserve">הצטמררתי </w:t>
      </w:r>
      <w:bookmarkStart w:id="8228" w:name="_ETM_Q17_677580"/>
      <w:bookmarkEnd w:id="8228"/>
      <w:r w:rsidRPr="00156F46">
        <w:rPr>
          <w:rtl/>
        </w:rPr>
        <w:t xml:space="preserve">והתחייבתי </w:t>
      </w:r>
      <w:bookmarkStart w:id="8229" w:name="_ETM_Q17_678870"/>
      <w:bookmarkEnd w:id="8229"/>
      <w:r w:rsidRPr="00156F46">
        <w:rPr>
          <w:rtl/>
        </w:rPr>
        <w:t xml:space="preserve">שאני </w:t>
      </w:r>
      <w:bookmarkStart w:id="8230" w:name="_ETM_Q17_679200"/>
      <w:bookmarkEnd w:id="8230"/>
      <w:r w:rsidRPr="00156F46">
        <w:rPr>
          <w:rtl/>
        </w:rPr>
        <w:t xml:space="preserve">אעשה </w:t>
      </w:r>
      <w:bookmarkStart w:id="8231" w:name="_ETM_Q17_679500"/>
      <w:bookmarkEnd w:id="8231"/>
      <w:r w:rsidRPr="00156F46">
        <w:rPr>
          <w:rtl/>
        </w:rPr>
        <w:t>הכ</w:t>
      </w:r>
      <w:r>
        <w:rPr>
          <w:rFonts w:hint="cs"/>
          <w:rtl/>
        </w:rPr>
        <w:t>ו</w:t>
      </w:r>
      <w:r w:rsidRPr="00156F46">
        <w:rPr>
          <w:rtl/>
        </w:rPr>
        <w:t xml:space="preserve">ל </w:t>
      </w:r>
      <w:bookmarkStart w:id="8232" w:name="_ETM_Q17_680220"/>
      <w:bookmarkEnd w:id="8232"/>
      <w:r w:rsidRPr="00156F46">
        <w:rPr>
          <w:rtl/>
        </w:rPr>
        <w:t xml:space="preserve">על </w:t>
      </w:r>
      <w:bookmarkStart w:id="8233" w:name="_ETM_Q17_680445"/>
      <w:bookmarkEnd w:id="8233"/>
      <w:r w:rsidRPr="00156F46">
        <w:rPr>
          <w:rtl/>
        </w:rPr>
        <w:t xml:space="preserve">מנת </w:t>
      </w:r>
      <w:bookmarkStart w:id="8234" w:name="_ETM_Q17_680670"/>
      <w:bookmarkEnd w:id="8234"/>
      <w:r w:rsidRPr="00156F46">
        <w:rPr>
          <w:rtl/>
        </w:rPr>
        <w:t xml:space="preserve">שמקרים </w:t>
      </w:r>
      <w:bookmarkStart w:id="8235" w:name="_ETM_Q17_681180"/>
      <w:bookmarkEnd w:id="8235"/>
      <w:r>
        <w:rPr>
          <w:rtl/>
        </w:rPr>
        <w:t>כאל</w:t>
      </w:r>
      <w:r w:rsidR="007C4901">
        <w:rPr>
          <w:rFonts w:hint="cs"/>
          <w:rtl/>
        </w:rPr>
        <w:t>ה</w:t>
      </w:r>
      <w:r w:rsidRPr="00156F46">
        <w:rPr>
          <w:rtl/>
        </w:rPr>
        <w:t xml:space="preserve"> </w:t>
      </w:r>
      <w:bookmarkStart w:id="8236" w:name="_ETM_Q17_681920"/>
      <w:bookmarkEnd w:id="8236"/>
      <w:r w:rsidRPr="00156F46">
        <w:rPr>
          <w:rtl/>
        </w:rPr>
        <w:t xml:space="preserve">לא </w:t>
      </w:r>
      <w:bookmarkStart w:id="8237" w:name="_ETM_Q17_682129"/>
      <w:bookmarkEnd w:id="8237"/>
      <w:r w:rsidRPr="00156F46">
        <w:rPr>
          <w:rtl/>
        </w:rPr>
        <w:t>יחזרו</w:t>
      </w:r>
      <w:r>
        <w:rPr>
          <w:rFonts w:hint="cs"/>
          <w:rtl/>
        </w:rPr>
        <w:t>.</w:t>
      </w:r>
      <w:r w:rsidRPr="00156F46">
        <w:rPr>
          <w:rtl/>
        </w:rPr>
        <w:t xml:space="preserve"> </w:t>
      </w:r>
      <w:bookmarkStart w:id="8238" w:name="_ETM_Q17_685340"/>
      <w:bookmarkEnd w:id="8238"/>
    </w:p>
    <w:p w:rsidR="00865E88" w:rsidRDefault="00865E88" w:rsidP="00671C29">
      <w:pPr>
        <w:rPr>
          <w:rtl/>
        </w:rPr>
      </w:pPr>
      <w:bookmarkStart w:id="8239" w:name="_ETM_Q17_684170"/>
      <w:bookmarkStart w:id="8240" w:name="_ETM_Q17_684295"/>
      <w:bookmarkEnd w:id="8239"/>
      <w:bookmarkEnd w:id="8240"/>
    </w:p>
    <w:p w:rsidR="00865E88" w:rsidRDefault="00865E88" w:rsidP="007C4901">
      <w:pPr>
        <w:rPr>
          <w:rtl/>
        </w:rPr>
      </w:pPr>
      <w:bookmarkStart w:id="8241" w:name="_ETM_Q17_684338"/>
      <w:bookmarkStart w:id="8242" w:name="_ETM_Q17_684450"/>
      <w:bookmarkEnd w:id="8241"/>
      <w:bookmarkEnd w:id="8242"/>
      <w:r w:rsidRPr="00156F46">
        <w:rPr>
          <w:rtl/>
        </w:rPr>
        <w:t xml:space="preserve">בדקתי </w:t>
      </w:r>
      <w:bookmarkStart w:id="8243" w:name="_ETM_Q17_685879"/>
      <w:bookmarkEnd w:id="8243"/>
      <w:r w:rsidRPr="00156F46">
        <w:rPr>
          <w:rtl/>
        </w:rPr>
        <w:t xml:space="preserve">את </w:t>
      </w:r>
      <w:bookmarkStart w:id="8244" w:name="_ETM_Q17_685939"/>
      <w:bookmarkEnd w:id="8244"/>
      <w:r w:rsidRPr="00156F46">
        <w:rPr>
          <w:rtl/>
        </w:rPr>
        <w:t xml:space="preserve">גזרי </w:t>
      </w:r>
      <w:bookmarkStart w:id="8245" w:name="_ETM_Q17_686299"/>
      <w:bookmarkEnd w:id="8245"/>
      <w:r w:rsidRPr="00156F46">
        <w:rPr>
          <w:rtl/>
        </w:rPr>
        <w:t xml:space="preserve">הדין </w:t>
      </w:r>
      <w:bookmarkStart w:id="8246" w:name="_ETM_Q17_687550"/>
      <w:bookmarkEnd w:id="8246"/>
      <w:r>
        <w:rPr>
          <w:rFonts w:hint="cs"/>
          <w:rtl/>
        </w:rPr>
        <w:t>שה</w:t>
      </w:r>
      <w:bookmarkStart w:id="8247" w:name="_ETM_Q17_687820"/>
      <w:bookmarkEnd w:id="8247"/>
      <w:r w:rsidRPr="00156F46">
        <w:rPr>
          <w:rtl/>
        </w:rPr>
        <w:t xml:space="preserve">מתעללות </w:t>
      </w:r>
      <w:bookmarkStart w:id="8248" w:name="_ETM_Q17_688360"/>
      <w:bookmarkEnd w:id="8248"/>
      <w:r w:rsidRPr="00156F46">
        <w:rPr>
          <w:rtl/>
        </w:rPr>
        <w:t>האל</w:t>
      </w:r>
      <w:r w:rsidR="007C4901">
        <w:rPr>
          <w:rFonts w:hint="cs"/>
          <w:rtl/>
        </w:rPr>
        <w:t>ה</w:t>
      </w:r>
      <w:r w:rsidRPr="00156F46">
        <w:rPr>
          <w:rtl/>
        </w:rPr>
        <w:t xml:space="preserve"> </w:t>
      </w:r>
      <w:bookmarkStart w:id="8249" w:name="_ETM_Q17_688600"/>
      <w:bookmarkEnd w:id="8249"/>
      <w:r w:rsidRPr="00156F46">
        <w:rPr>
          <w:rtl/>
        </w:rPr>
        <w:t xml:space="preserve">מקבלות </w:t>
      </w:r>
      <w:bookmarkStart w:id="8250" w:name="_ETM_Q17_689650"/>
      <w:bookmarkEnd w:id="8250"/>
      <w:r w:rsidRPr="00156F46">
        <w:rPr>
          <w:rtl/>
        </w:rPr>
        <w:t>ונחרדתי</w:t>
      </w:r>
      <w:r>
        <w:rPr>
          <w:rFonts w:hint="cs"/>
          <w:rtl/>
        </w:rPr>
        <w:t>.</w:t>
      </w:r>
      <w:r w:rsidRPr="00156F46">
        <w:rPr>
          <w:rtl/>
        </w:rPr>
        <w:t xml:space="preserve"> </w:t>
      </w:r>
      <w:bookmarkStart w:id="8251" w:name="_ETM_Q17_691710"/>
      <w:bookmarkEnd w:id="8251"/>
      <w:r w:rsidRPr="00156F46">
        <w:rPr>
          <w:rtl/>
        </w:rPr>
        <w:t xml:space="preserve">איך </w:t>
      </w:r>
      <w:bookmarkStart w:id="8252" w:name="_ETM_Q17_692160"/>
      <w:bookmarkEnd w:id="8252"/>
      <w:r w:rsidRPr="00156F46">
        <w:rPr>
          <w:rtl/>
        </w:rPr>
        <w:t>ייתכן</w:t>
      </w:r>
      <w:r>
        <w:rPr>
          <w:rFonts w:hint="cs"/>
          <w:rtl/>
        </w:rPr>
        <w:t>,</w:t>
      </w:r>
      <w:r w:rsidRPr="00156F46">
        <w:rPr>
          <w:rtl/>
        </w:rPr>
        <w:t xml:space="preserve"> </w:t>
      </w:r>
      <w:bookmarkStart w:id="8253" w:name="_ETM_Q17_693959"/>
      <w:bookmarkEnd w:id="8253"/>
      <w:r w:rsidRPr="00156F46">
        <w:rPr>
          <w:rtl/>
        </w:rPr>
        <w:t xml:space="preserve">איך </w:t>
      </w:r>
      <w:bookmarkStart w:id="8254" w:name="_ETM_Q17_694319"/>
      <w:bookmarkEnd w:id="8254"/>
      <w:r w:rsidRPr="00156F46">
        <w:rPr>
          <w:rtl/>
        </w:rPr>
        <w:t xml:space="preserve">ייתכן </w:t>
      </w:r>
      <w:bookmarkStart w:id="8255" w:name="_ETM_Q17_694860"/>
      <w:bookmarkEnd w:id="8255"/>
      <w:r w:rsidRPr="00156F46">
        <w:rPr>
          <w:rtl/>
        </w:rPr>
        <w:t xml:space="preserve">שאלו </w:t>
      </w:r>
      <w:bookmarkStart w:id="8256" w:name="_ETM_Q17_695280"/>
      <w:bookmarkEnd w:id="8256"/>
      <w:r w:rsidRPr="00156F46">
        <w:rPr>
          <w:rtl/>
        </w:rPr>
        <w:t xml:space="preserve">הפוגעות </w:t>
      </w:r>
      <w:bookmarkStart w:id="8257" w:name="_ETM_Q17_695790"/>
      <w:bookmarkEnd w:id="8257"/>
      <w:r w:rsidRPr="00156F46">
        <w:rPr>
          <w:rtl/>
        </w:rPr>
        <w:t xml:space="preserve">ביקרים </w:t>
      </w:r>
      <w:bookmarkStart w:id="8258" w:name="_ETM_Q17_696330"/>
      <w:bookmarkEnd w:id="8258"/>
      <w:r w:rsidRPr="00156F46">
        <w:rPr>
          <w:rtl/>
        </w:rPr>
        <w:t xml:space="preserve">לנו </w:t>
      </w:r>
      <w:bookmarkStart w:id="8259" w:name="_ETM_Q17_696569"/>
      <w:bookmarkEnd w:id="8259"/>
      <w:r w:rsidRPr="00156F46">
        <w:rPr>
          <w:rtl/>
        </w:rPr>
        <w:t>מכ</w:t>
      </w:r>
      <w:r>
        <w:rPr>
          <w:rFonts w:hint="cs"/>
          <w:rtl/>
        </w:rPr>
        <w:t>ו</w:t>
      </w:r>
      <w:r w:rsidRPr="00156F46">
        <w:rPr>
          <w:rtl/>
        </w:rPr>
        <w:t xml:space="preserve">ל </w:t>
      </w:r>
      <w:bookmarkStart w:id="8260" w:name="_ETM_Q17_697530"/>
      <w:bookmarkEnd w:id="8260"/>
      <w:r w:rsidRPr="00156F46">
        <w:rPr>
          <w:rtl/>
        </w:rPr>
        <w:t xml:space="preserve">מקבלות </w:t>
      </w:r>
      <w:bookmarkStart w:id="8261" w:name="_ETM_Q17_698159"/>
      <w:bookmarkEnd w:id="8261"/>
      <w:r w:rsidRPr="00156F46">
        <w:rPr>
          <w:rtl/>
        </w:rPr>
        <w:t xml:space="preserve">עונשים </w:t>
      </w:r>
      <w:bookmarkStart w:id="8262" w:name="_ETM_Q17_698579"/>
      <w:bookmarkEnd w:id="8262"/>
      <w:r w:rsidRPr="00156F46">
        <w:rPr>
          <w:rtl/>
        </w:rPr>
        <w:t xml:space="preserve">כאלה </w:t>
      </w:r>
      <w:bookmarkStart w:id="8263" w:name="_ETM_Q17_699030"/>
      <w:bookmarkEnd w:id="8263"/>
      <w:r w:rsidRPr="00156F46">
        <w:rPr>
          <w:rtl/>
        </w:rPr>
        <w:t>מגוחכים</w:t>
      </w:r>
      <w:r>
        <w:rPr>
          <w:rFonts w:hint="cs"/>
          <w:rtl/>
        </w:rPr>
        <w:t>?</w:t>
      </w:r>
      <w:r w:rsidRPr="00156F46">
        <w:rPr>
          <w:rtl/>
        </w:rPr>
        <w:t xml:space="preserve"> </w:t>
      </w:r>
      <w:bookmarkStart w:id="8264" w:name="_ETM_Q17_700510"/>
      <w:bookmarkEnd w:id="8264"/>
      <w:r w:rsidRPr="00156F46">
        <w:rPr>
          <w:rtl/>
        </w:rPr>
        <w:t>קנסות</w:t>
      </w:r>
      <w:r>
        <w:rPr>
          <w:rFonts w:hint="cs"/>
          <w:rtl/>
        </w:rPr>
        <w:t>,</w:t>
      </w:r>
      <w:r w:rsidRPr="00156F46">
        <w:rPr>
          <w:rtl/>
        </w:rPr>
        <w:t xml:space="preserve"> </w:t>
      </w:r>
      <w:bookmarkStart w:id="8265" w:name="_ETM_Q17_701970"/>
      <w:bookmarkEnd w:id="8265"/>
      <w:r w:rsidRPr="00156F46">
        <w:rPr>
          <w:rtl/>
        </w:rPr>
        <w:t xml:space="preserve">עבודות </w:t>
      </w:r>
      <w:bookmarkStart w:id="8266" w:name="_ETM_Q17_702450"/>
      <w:bookmarkEnd w:id="8266"/>
      <w:r w:rsidRPr="00156F46">
        <w:rPr>
          <w:rtl/>
        </w:rPr>
        <w:t>שירות</w:t>
      </w:r>
      <w:r>
        <w:rPr>
          <w:rFonts w:hint="cs"/>
          <w:rtl/>
        </w:rPr>
        <w:t>.</w:t>
      </w:r>
      <w:r w:rsidRPr="00156F46">
        <w:rPr>
          <w:rtl/>
        </w:rPr>
        <w:t xml:space="preserve"> </w:t>
      </w:r>
      <w:bookmarkStart w:id="8267" w:name="_ETM_Q17_704059"/>
      <w:bookmarkEnd w:id="8267"/>
      <w:r w:rsidRPr="00156F46">
        <w:rPr>
          <w:rtl/>
        </w:rPr>
        <w:t xml:space="preserve">אני </w:t>
      </w:r>
      <w:bookmarkStart w:id="8268" w:name="_ETM_Q17_704270"/>
      <w:bookmarkEnd w:id="8268"/>
      <w:r w:rsidRPr="00156F46">
        <w:rPr>
          <w:rtl/>
        </w:rPr>
        <w:t xml:space="preserve">רוצה </w:t>
      </w:r>
      <w:bookmarkStart w:id="8269" w:name="_ETM_Q17_704570"/>
      <w:bookmarkEnd w:id="8269"/>
      <w:r w:rsidRPr="00156F46">
        <w:rPr>
          <w:rtl/>
        </w:rPr>
        <w:t xml:space="preserve">שיגידו </w:t>
      </w:r>
      <w:bookmarkStart w:id="8270" w:name="_ETM_Q17_705050"/>
      <w:bookmarkEnd w:id="8270"/>
      <w:r w:rsidRPr="00156F46">
        <w:rPr>
          <w:rtl/>
        </w:rPr>
        <w:t xml:space="preserve">לי </w:t>
      </w:r>
      <w:bookmarkStart w:id="8271" w:name="_ETM_Q17_705170"/>
      <w:bookmarkEnd w:id="8271"/>
      <w:r w:rsidRPr="00156F46">
        <w:rPr>
          <w:rtl/>
        </w:rPr>
        <w:t xml:space="preserve">פה </w:t>
      </w:r>
      <w:bookmarkStart w:id="8272" w:name="_ETM_Q17_705530"/>
      <w:bookmarkEnd w:id="8272"/>
      <w:r w:rsidRPr="00156F46">
        <w:rPr>
          <w:rtl/>
        </w:rPr>
        <w:t xml:space="preserve">איזה </w:t>
      </w:r>
      <w:bookmarkStart w:id="8273" w:name="_ETM_Q17_705890"/>
      <w:bookmarkEnd w:id="8273"/>
      <w:r w:rsidRPr="00156F46">
        <w:rPr>
          <w:rtl/>
        </w:rPr>
        <w:t xml:space="preserve">סכום </w:t>
      </w:r>
      <w:bookmarkStart w:id="8274" w:name="_ETM_Q17_706250"/>
      <w:bookmarkEnd w:id="8274"/>
      <w:r w:rsidRPr="00156F46">
        <w:rPr>
          <w:rtl/>
        </w:rPr>
        <w:t xml:space="preserve">מכפר </w:t>
      </w:r>
      <w:bookmarkStart w:id="8275" w:name="_ETM_Q17_707140"/>
      <w:bookmarkEnd w:id="8275"/>
      <w:r w:rsidRPr="00156F46">
        <w:rPr>
          <w:rtl/>
        </w:rPr>
        <w:t xml:space="preserve">על </w:t>
      </w:r>
      <w:bookmarkStart w:id="8276" w:name="_ETM_Q17_707380"/>
      <w:bookmarkEnd w:id="8276"/>
      <w:r w:rsidRPr="00156F46">
        <w:rPr>
          <w:rtl/>
        </w:rPr>
        <w:t xml:space="preserve">פגיעה </w:t>
      </w:r>
      <w:bookmarkStart w:id="8277" w:name="_ETM_Q17_707710"/>
      <w:bookmarkEnd w:id="8277"/>
      <w:r w:rsidRPr="00156F46">
        <w:rPr>
          <w:rtl/>
        </w:rPr>
        <w:t xml:space="preserve">בילדים </w:t>
      </w:r>
      <w:bookmarkStart w:id="8278" w:name="_ETM_Q17_708160"/>
      <w:bookmarkEnd w:id="8278"/>
      <w:r w:rsidRPr="00156F46">
        <w:rPr>
          <w:rtl/>
        </w:rPr>
        <w:t xml:space="preserve">שלנו </w:t>
      </w:r>
      <w:bookmarkStart w:id="8279" w:name="_ETM_Q17_709379"/>
      <w:bookmarkEnd w:id="8279"/>
      <w:r>
        <w:rPr>
          <w:rFonts w:hint="cs"/>
          <w:rtl/>
        </w:rPr>
        <w:t>– 5,000</w:t>
      </w:r>
      <w:r w:rsidRPr="00156F46">
        <w:rPr>
          <w:rtl/>
        </w:rPr>
        <w:t xml:space="preserve"> </w:t>
      </w:r>
      <w:bookmarkStart w:id="8280" w:name="_ETM_Q17_710159"/>
      <w:bookmarkEnd w:id="8280"/>
      <w:r w:rsidRPr="00156F46">
        <w:rPr>
          <w:rtl/>
        </w:rPr>
        <w:t>שקל</w:t>
      </w:r>
      <w:r w:rsidR="007C4901">
        <w:rPr>
          <w:rFonts w:hint="cs"/>
          <w:rtl/>
        </w:rPr>
        <w:t>?</w:t>
      </w:r>
      <w:r w:rsidRPr="00156F46">
        <w:rPr>
          <w:rtl/>
        </w:rPr>
        <w:t xml:space="preserve"> </w:t>
      </w:r>
      <w:bookmarkStart w:id="8281" w:name="_ETM_Q17_711280"/>
      <w:bookmarkEnd w:id="8281"/>
      <w:r>
        <w:rPr>
          <w:rFonts w:hint="cs"/>
          <w:rtl/>
        </w:rPr>
        <w:t>8,000</w:t>
      </w:r>
      <w:r w:rsidRPr="00156F46">
        <w:rPr>
          <w:rtl/>
        </w:rPr>
        <w:t xml:space="preserve"> </w:t>
      </w:r>
      <w:bookmarkStart w:id="8282" w:name="_ETM_Q17_711819"/>
      <w:bookmarkStart w:id="8283" w:name="_ETM_Q17_712150"/>
      <w:bookmarkEnd w:id="8282"/>
      <w:bookmarkEnd w:id="8283"/>
      <w:r w:rsidRPr="00156F46">
        <w:rPr>
          <w:rtl/>
        </w:rPr>
        <w:t>שקל</w:t>
      </w:r>
      <w:r>
        <w:rPr>
          <w:rFonts w:hint="cs"/>
          <w:rtl/>
        </w:rPr>
        <w:t>?</w:t>
      </w:r>
      <w:r w:rsidRPr="00156F46">
        <w:rPr>
          <w:rtl/>
        </w:rPr>
        <w:t xml:space="preserve"> </w:t>
      </w:r>
      <w:bookmarkStart w:id="8284" w:name="_ETM_Q17_713819"/>
      <w:bookmarkEnd w:id="8284"/>
      <w:r w:rsidRPr="00156F46">
        <w:rPr>
          <w:rtl/>
        </w:rPr>
        <w:t xml:space="preserve">יש </w:t>
      </w:r>
      <w:bookmarkStart w:id="8285" w:name="_ETM_Q17_714030"/>
      <w:bookmarkEnd w:id="8285"/>
      <w:r w:rsidRPr="00156F46">
        <w:rPr>
          <w:rtl/>
        </w:rPr>
        <w:t xml:space="preserve">פה </w:t>
      </w:r>
      <w:bookmarkStart w:id="8286" w:name="_ETM_Q17_714209"/>
      <w:bookmarkEnd w:id="8286"/>
      <w:r w:rsidRPr="00156F46">
        <w:rPr>
          <w:rtl/>
        </w:rPr>
        <w:t xml:space="preserve">מישהו </w:t>
      </w:r>
      <w:bookmarkStart w:id="8287" w:name="_ETM_Q17_714480"/>
      <w:bookmarkEnd w:id="8287"/>
      <w:r w:rsidRPr="00156F46">
        <w:rPr>
          <w:rtl/>
        </w:rPr>
        <w:t xml:space="preserve">שהיה </w:t>
      </w:r>
      <w:bookmarkStart w:id="8288" w:name="_ETM_Q17_714840"/>
      <w:bookmarkEnd w:id="8288"/>
      <w:r w:rsidRPr="00156F46">
        <w:rPr>
          <w:rtl/>
        </w:rPr>
        <w:t xml:space="preserve">שלם </w:t>
      </w:r>
      <w:bookmarkStart w:id="8289" w:name="_ETM_Q17_715200"/>
      <w:bookmarkEnd w:id="8289"/>
      <w:r w:rsidRPr="00156F46">
        <w:rPr>
          <w:rtl/>
        </w:rPr>
        <w:t xml:space="preserve">עם </w:t>
      </w:r>
      <w:bookmarkStart w:id="8290" w:name="_ETM_Q17_715319"/>
      <w:bookmarkEnd w:id="8290"/>
      <w:r w:rsidRPr="00156F46">
        <w:rPr>
          <w:rtl/>
        </w:rPr>
        <w:t xml:space="preserve">עונש </w:t>
      </w:r>
      <w:bookmarkStart w:id="8291" w:name="_ETM_Q17_715620"/>
      <w:bookmarkEnd w:id="8291"/>
      <w:r w:rsidRPr="00156F46">
        <w:rPr>
          <w:rtl/>
        </w:rPr>
        <w:t xml:space="preserve">כזה </w:t>
      </w:r>
      <w:bookmarkStart w:id="8292" w:name="_ETM_Q17_715920"/>
      <w:bookmarkEnd w:id="8292"/>
      <w:r>
        <w:rPr>
          <w:rFonts w:hint="cs"/>
          <w:rtl/>
        </w:rPr>
        <w:t>א</w:t>
      </w:r>
      <w:r w:rsidRPr="00156F46">
        <w:rPr>
          <w:rtl/>
        </w:rPr>
        <w:t xml:space="preserve">ם </w:t>
      </w:r>
      <w:bookmarkStart w:id="8293" w:name="_ETM_Q17_716010"/>
      <w:bookmarkEnd w:id="8293"/>
      <w:r w:rsidRPr="00156F46">
        <w:rPr>
          <w:rtl/>
        </w:rPr>
        <w:t xml:space="preserve">הפגיעה </w:t>
      </w:r>
      <w:bookmarkStart w:id="8294" w:name="_ETM_Q17_716370"/>
      <w:bookmarkEnd w:id="8294"/>
      <w:r w:rsidRPr="00156F46">
        <w:rPr>
          <w:rtl/>
        </w:rPr>
        <w:t xml:space="preserve">הייתה </w:t>
      </w:r>
      <w:bookmarkStart w:id="8295" w:name="_ETM_Q17_716610"/>
      <w:bookmarkEnd w:id="8295"/>
      <w:r w:rsidRPr="00156F46">
        <w:rPr>
          <w:rtl/>
        </w:rPr>
        <w:t xml:space="preserve">בבן </w:t>
      </w:r>
      <w:bookmarkStart w:id="8296" w:name="_ETM_Q17_716940"/>
      <w:bookmarkEnd w:id="8296"/>
      <w:r w:rsidRPr="00156F46">
        <w:rPr>
          <w:rtl/>
        </w:rPr>
        <w:t xml:space="preserve">שלו </w:t>
      </w:r>
      <w:bookmarkStart w:id="8297" w:name="_ETM_Q17_717849"/>
      <w:bookmarkEnd w:id="8297"/>
      <w:r w:rsidRPr="00156F46">
        <w:rPr>
          <w:rtl/>
        </w:rPr>
        <w:t xml:space="preserve">או </w:t>
      </w:r>
      <w:bookmarkStart w:id="8298" w:name="_ETM_Q17_717969"/>
      <w:bookmarkEnd w:id="8298"/>
      <w:r w:rsidRPr="00156F46">
        <w:rPr>
          <w:rtl/>
        </w:rPr>
        <w:t xml:space="preserve">בבת </w:t>
      </w:r>
      <w:bookmarkStart w:id="8299" w:name="_ETM_Q17_718299"/>
      <w:bookmarkEnd w:id="8299"/>
      <w:r w:rsidRPr="00156F46">
        <w:rPr>
          <w:rtl/>
        </w:rPr>
        <w:t>שלו</w:t>
      </w:r>
      <w:r>
        <w:rPr>
          <w:rFonts w:hint="cs"/>
          <w:rtl/>
        </w:rPr>
        <w:t>?</w:t>
      </w:r>
      <w:r w:rsidRPr="00156F46">
        <w:rPr>
          <w:rtl/>
        </w:rPr>
        <w:t xml:space="preserve"> </w:t>
      </w:r>
      <w:bookmarkStart w:id="8300" w:name="_ETM_Q17_719179"/>
      <w:bookmarkEnd w:id="8300"/>
      <w:r w:rsidRPr="00156F46">
        <w:rPr>
          <w:rtl/>
        </w:rPr>
        <w:t xml:space="preserve">תראו </w:t>
      </w:r>
      <w:bookmarkStart w:id="8301" w:name="_ETM_Q17_719480"/>
      <w:bookmarkEnd w:id="8301"/>
      <w:r w:rsidRPr="00156F46">
        <w:rPr>
          <w:rtl/>
        </w:rPr>
        <w:t xml:space="preserve">לי </w:t>
      </w:r>
      <w:bookmarkStart w:id="8302" w:name="_ETM_Q17_719599"/>
      <w:bookmarkEnd w:id="8302"/>
      <w:r>
        <w:rPr>
          <w:rFonts w:hint="cs"/>
          <w:rtl/>
        </w:rPr>
        <w:t>אחד.</w:t>
      </w:r>
      <w:r w:rsidRPr="00156F46">
        <w:rPr>
          <w:rtl/>
        </w:rPr>
        <w:t xml:space="preserve"> </w:t>
      </w:r>
      <w:bookmarkStart w:id="8303" w:name="_ETM_Q17_722750"/>
      <w:bookmarkEnd w:id="8303"/>
    </w:p>
    <w:p w:rsidR="00865E88" w:rsidRDefault="00865E88" w:rsidP="00671C29">
      <w:pPr>
        <w:rPr>
          <w:rtl/>
        </w:rPr>
      </w:pPr>
      <w:bookmarkStart w:id="8304" w:name="_ETM_Q17_718213"/>
      <w:bookmarkStart w:id="8305" w:name="_ETM_Q17_718334"/>
      <w:bookmarkEnd w:id="8304"/>
      <w:bookmarkEnd w:id="8305"/>
    </w:p>
    <w:p w:rsidR="00865E88" w:rsidRDefault="00865E88" w:rsidP="007C4901">
      <w:pPr>
        <w:rPr>
          <w:rtl/>
        </w:rPr>
      </w:pPr>
      <w:bookmarkStart w:id="8306" w:name="_ETM_Q17_718381"/>
      <w:bookmarkStart w:id="8307" w:name="_ETM_Q17_718503"/>
      <w:bookmarkEnd w:id="8306"/>
      <w:bookmarkEnd w:id="8307"/>
      <w:r w:rsidRPr="00156F46">
        <w:rPr>
          <w:rtl/>
        </w:rPr>
        <w:t xml:space="preserve">ב-2017 </w:t>
      </w:r>
      <w:bookmarkStart w:id="8308" w:name="_ETM_Q17_724309"/>
      <w:bookmarkEnd w:id="8308"/>
      <w:r w:rsidRPr="00156F46">
        <w:rPr>
          <w:rtl/>
        </w:rPr>
        <w:t xml:space="preserve">ניתן </w:t>
      </w:r>
      <w:bookmarkStart w:id="8309" w:name="_ETM_Q17_724670"/>
      <w:bookmarkEnd w:id="8309"/>
      <w:r w:rsidRPr="00156F46">
        <w:rPr>
          <w:rtl/>
        </w:rPr>
        <w:t xml:space="preserve">גזר </w:t>
      </w:r>
      <w:bookmarkStart w:id="8310" w:name="_ETM_Q17_724940"/>
      <w:bookmarkEnd w:id="8310"/>
      <w:r w:rsidRPr="00156F46">
        <w:rPr>
          <w:rtl/>
        </w:rPr>
        <w:t xml:space="preserve">דין </w:t>
      </w:r>
      <w:bookmarkStart w:id="8311" w:name="_ETM_Q17_725150"/>
      <w:bookmarkEnd w:id="8311"/>
      <w:r w:rsidRPr="00156F46">
        <w:rPr>
          <w:rtl/>
        </w:rPr>
        <w:t xml:space="preserve">לגננת </w:t>
      </w:r>
      <w:bookmarkStart w:id="8312" w:name="_ETM_Q17_725630"/>
      <w:bookmarkEnd w:id="8312"/>
      <w:r w:rsidRPr="00156F46">
        <w:rPr>
          <w:rtl/>
        </w:rPr>
        <w:t xml:space="preserve">ביבנה </w:t>
      </w:r>
      <w:bookmarkStart w:id="8313" w:name="_ETM_Q17_726050"/>
      <w:bookmarkEnd w:id="8313"/>
      <w:r>
        <w:rPr>
          <w:rFonts w:hint="cs"/>
          <w:rtl/>
        </w:rPr>
        <w:t>שהורשעה</w:t>
      </w:r>
      <w:r w:rsidRPr="00156F46">
        <w:rPr>
          <w:rtl/>
        </w:rPr>
        <w:t xml:space="preserve"> </w:t>
      </w:r>
      <w:bookmarkStart w:id="8314" w:name="_ETM_Q17_726290"/>
      <w:bookmarkStart w:id="8315" w:name="_ETM_Q17_726530"/>
      <w:bookmarkEnd w:id="8314"/>
      <w:bookmarkEnd w:id="8315"/>
      <w:r w:rsidRPr="00156F46">
        <w:rPr>
          <w:rtl/>
        </w:rPr>
        <w:t>בתקיפה</w:t>
      </w:r>
      <w:r>
        <w:rPr>
          <w:rFonts w:hint="cs"/>
          <w:rtl/>
        </w:rPr>
        <w:t>.</w:t>
      </w:r>
      <w:r w:rsidRPr="00156F46">
        <w:rPr>
          <w:rtl/>
        </w:rPr>
        <w:t xml:space="preserve"> </w:t>
      </w:r>
      <w:bookmarkStart w:id="8316" w:name="_ETM_Q17_728099"/>
      <w:bookmarkEnd w:id="8316"/>
      <w:r w:rsidRPr="00156F46">
        <w:rPr>
          <w:rtl/>
        </w:rPr>
        <w:t xml:space="preserve">הגננת </w:t>
      </w:r>
      <w:bookmarkStart w:id="8317" w:name="_ETM_Q17_728670"/>
      <w:bookmarkEnd w:id="8317"/>
      <w:r w:rsidRPr="00156F46">
        <w:rPr>
          <w:rtl/>
        </w:rPr>
        <w:t xml:space="preserve">הטיחה </w:t>
      </w:r>
      <w:bookmarkStart w:id="8318" w:name="_ETM_Q17_729059"/>
      <w:bookmarkEnd w:id="8318"/>
      <w:r w:rsidRPr="00156F46">
        <w:rPr>
          <w:rtl/>
        </w:rPr>
        <w:t xml:space="preserve">את </w:t>
      </w:r>
      <w:bookmarkStart w:id="8319" w:name="_ETM_Q17_729179"/>
      <w:bookmarkEnd w:id="8319"/>
      <w:r w:rsidRPr="00156F46">
        <w:rPr>
          <w:rtl/>
        </w:rPr>
        <w:t xml:space="preserve">הפעוטות </w:t>
      </w:r>
      <w:bookmarkStart w:id="8320" w:name="_ETM_Q17_729659"/>
      <w:bookmarkEnd w:id="8320"/>
      <w:r w:rsidRPr="00156F46">
        <w:rPr>
          <w:rtl/>
        </w:rPr>
        <w:t xml:space="preserve">על </w:t>
      </w:r>
      <w:bookmarkStart w:id="8321" w:name="_ETM_Q17_729780"/>
      <w:bookmarkEnd w:id="8321"/>
      <w:r>
        <w:rPr>
          <w:rtl/>
        </w:rPr>
        <w:t>המזר</w:t>
      </w:r>
      <w:r w:rsidRPr="00156F46">
        <w:rPr>
          <w:rtl/>
        </w:rPr>
        <w:t>נים</w:t>
      </w:r>
      <w:r>
        <w:rPr>
          <w:rFonts w:hint="cs"/>
          <w:rtl/>
        </w:rPr>
        <w:t>,</w:t>
      </w:r>
      <w:r w:rsidRPr="00156F46">
        <w:rPr>
          <w:rtl/>
        </w:rPr>
        <w:t xml:space="preserve"> </w:t>
      </w:r>
      <w:bookmarkStart w:id="8322" w:name="_ETM_Q17_730590"/>
      <w:bookmarkEnd w:id="8322"/>
      <w:r w:rsidRPr="00156F46">
        <w:rPr>
          <w:rtl/>
        </w:rPr>
        <w:t xml:space="preserve">משכה </w:t>
      </w:r>
      <w:bookmarkStart w:id="8323" w:name="_ETM_Q17_731040"/>
      <w:bookmarkEnd w:id="8323"/>
      <w:r w:rsidRPr="00156F46">
        <w:rPr>
          <w:rtl/>
        </w:rPr>
        <w:t xml:space="preserve">בידיהם </w:t>
      </w:r>
      <w:bookmarkStart w:id="8324" w:name="_ETM_Q17_731489"/>
      <w:bookmarkEnd w:id="8324"/>
      <w:r w:rsidRPr="00156F46">
        <w:rPr>
          <w:rtl/>
        </w:rPr>
        <w:t xml:space="preserve">הקטנות </w:t>
      </w:r>
      <w:bookmarkStart w:id="8325" w:name="_ETM_Q17_731879"/>
      <w:bookmarkEnd w:id="8325"/>
      <w:r w:rsidRPr="00156F46">
        <w:rPr>
          <w:rtl/>
        </w:rPr>
        <w:t>בחוזקה</w:t>
      </w:r>
      <w:r>
        <w:rPr>
          <w:rFonts w:hint="cs"/>
          <w:rtl/>
        </w:rPr>
        <w:t>,</w:t>
      </w:r>
      <w:r w:rsidRPr="00156F46">
        <w:rPr>
          <w:rtl/>
        </w:rPr>
        <w:t xml:space="preserve"> </w:t>
      </w:r>
      <w:bookmarkStart w:id="8326" w:name="_ETM_Q17_733330"/>
      <w:bookmarkEnd w:id="8326"/>
      <w:r w:rsidRPr="00156F46">
        <w:rPr>
          <w:rtl/>
        </w:rPr>
        <w:t xml:space="preserve">וכשאחד </w:t>
      </w:r>
      <w:bookmarkStart w:id="8327" w:name="_ETM_Q17_733840"/>
      <w:bookmarkEnd w:id="8327"/>
      <w:r w:rsidRPr="00156F46">
        <w:rPr>
          <w:rtl/>
        </w:rPr>
        <w:t xml:space="preserve">מהפעוטות </w:t>
      </w:r>
      <w:bookmarkStart w:id="8328" w:name="_ETM_Q17_734410"/>
      <w:bookmarkEnd w:id="8328"/>
      <w:r w:rsidRPr="00156F46">
        <w:rPr>
          <w:rtl/>
        </w:rPr>
        <w:t xml:space="preserve">קם </w:t>
      </w:r>
      <w:bookmarkStart w:id="8329" w:name="_ETM_Q17_734620"/>
      <w:bookmarkEnd w:id="8329"/>
      <w:r w:rsidRPr="00156F46">
        <w:rPr>
          <w:rtl/>
        </w:rPr>
        <w:t xml:space="preserve">מהמזרן </w:t>
      </w:r>
      <w:bookmarkStart w:id="8330" w:name="_ETM_Q17_735490"/>
      <w:bookmarkEnd w:id="8330"/>
      <w:r w:rsidRPr="00156F46">
        <w:rPr>
          <w:rtl/>
        </w:rPr>
        <w:t xml:space="preserve">היא </w:t>
      </w:r>
      <w:bookmarkStart w:id="8331" w:name="_ETM_Q17_735580"/>
      <w:bookmarkEnd w:id="8331"/>
      <w:r w:rsidRPr="00156F46">
        <w:rPr>
          <w:rtl/>
        </w:rPr>
        <w:t xml:space="preserve">משכה </w:t>
      </w:r>
      <w:bookmarkStart w:id="8332" w:name="_ETM_Q17_735910"/>
      <w:bookmarkEnd w:id="8332"/>
      <w:r w:rsidRPr="00156F46">
        <w:rPr>
          <w:rtl/>
        </w:rPr>
        <w:t xml:space="preserve">אותו </w:t>
      </w:r>
      <w:bookmarkStart w:id="8333" w:name="_ETM_Q17_736090"/>
      <w:bookmarkEnd w:id="8333"/>
      <w:r w:rsidRPr="00156F46">
        <w:rPr>
          <w:rtl/>
        </w:rPr>
        <w:t xml:space="preserve">מהשערות </w:t>
      </w:r>
      <w:bookmarkStart w:id="8334" w:name="_ETM_Q17_736660"/>
      <w:bookmarkEnd w:id="8334"/>
      <w:r w:rsidRPr="00156F46">
        <w:rPr>
          <w:rtl/>
        </w:rPr>
        <w:t xml:space="preserve">והטיחה </w:t>
      </w:r>
      <w:bookmarkStart w:id="8335" w:name="_ETM_Q17_737200"/>
      <w:bookmarkEnd w:id="8335"/>
      <w:r w:rsidRPr="00156F46">
        <w:rPr>
          <w:rtl/>
        </w:rPr>
        <w:t xml:space="preserve">אותו </w:t>
      </w:r>
      <w:bookmarkStart w:id="8336" w:name="_ETM_Q17_737380"/>
      <w:bookmarkEnd w:id="8336"/>
      <w:r w:rsidRPr="00156F46">
        <w:rPr>
          <w:rtl/>
        </w:rPr>
        <w:t xml:space="preserve">חזרה </w:t>
      </w:r>
      <w:bookmarkStart w:id="8337" w:name="_ETM_Q17_737740"/>
      <w:bookmarkEnd w:id="8337"/>
      <w:r w:rsidRPr="00156F46">
        <w:rPr>
          <w:rtl/>
        </w:rPr>
        <w:t xml:space="preserve">על </w:t>
      </w:r>
      <w:bookmarkStart w:id="8338" w:name="_ETM_Q17_737830"/>
      <w:bookmarkEnd w:id="8338"/>
      <w:r>
        <w:rPr>
          <w:rtl/>
        </w:rPr>
        <w:t>המזר</w:t>
      </w:r>
      <w:r w:rsidRPr="00156F46">
        <w:rPr>
          <w:rtl/>
        </w:rPr>
        <w:t>ן</w:t>
      </w:r>
      <w:r>
        <w:rPr>
          <w:rFonts w:hint="cs"/>
          <w:rtl/>
        </w:rPr>
        <w:t>.</w:t>
      </w:r>
      <w:r w:rsidRPr="00156F46">
        <w:rPr>
          <w:rtl/>
        </w:rPr>
        <w:t xml:space="preserve"> </w:t>
      </w:r>
      <w:bookmarkStart w:id="8339" w:name="_ETM_Q17_738820"/>
      <w:bookmarkEnd w:id="8339"/>
      <w:r w:rsidRPr="00156F46">
        <w:rPr>
          <w:rtl/>
        </w:rPr>
        <w:t>מזעזע</w:t>
      </w:r>
      <w:r>
        <w:rPr>
          <w:rFonts w:hint="cs"/>
          <w:rtl/>
        </w:rPr>
        <w:t>,</w:t>
      </w:r>
      <w:r w:rsidRPr="00156F46">
        <w:rPr>
          <w:rtl/>
        </w:rPr>
        <w:t xml:space="preserve"> </w:t>
      </w:r>
      <w:bookmarkStart w:id="8340" w:name="_ETM_Q17_739480"/>
      <w:bookmarkEnd w:id="8340"/>
      <w:r w:rsidRPr="00156F46">
        <w:rPr>
          <w:rtl/>
        </w:rPr>
        <w:t>נכון</w:t>
      </w:r>
      <w:r>
        <w:rPr>
          <w:rFonts w:hint="cs"/>
          <w:rtl/>
        </w:rPr>
        <w:t>?</w:t>
      </w:r>
      <w:r w:rsidRPr="00156F46">
        <w:rPr>
          <w:rtl/>
        </w:rPr>
        <w:t xml:space="preserve"> </w:t>
      </w:r>
      <w:bookmarkStart w:id="8341" w:name="_ETM_Q17_740320"/>
      <w:bookmarkEnd w:id="8341"/>
      <w:r w:rsidRPr="00156F46">
        <w:rPr>
          <w:rtl/>
        </w:rPr>
        <w:t xml:space="preserve">אז </w:t>
      </w:r>
      <w:bookmarkStart w:id="8342" w:name="_ETM_Q17_740530"/>
      <w:bookmarkEnd w:id="8342"/>
      <w:r w:rsidRPr="00156F46">
        <w:rPr>
          <w:rtl/>
        </w:rPr>
        <w:t>זהו</w:t>
      </w:r>
      <w:r>
        <w:rPr>
          <w:rFonts w:hint="cs"/>
          <w:rtl/>
        </w:rPr>
        <w:t>,</w:t>
      </w:r>
      <w:r w:rsidRPr="00156F46">
        <w:rPr>
          <w:rtl/>
        </w:rPr>
        <w:t xml:space="preserve"> </w:t>
      </w:r>
      <w:bookmarkStart w:id="8343" w:name="_ETM_Q17_740860"/>
      <w:bookmarkEnd w:id="8343"/>
      <w:r w:rsidRPr="00156F46">
        <w:rPr>
          <w:rtl/>
        </w:rPr>
        <w:t xml:space="preserve">גזר </w:t>
      </w:r>
      <w:bookmarkStart w:id="8344" w:name="_ETM_Q17_741130"/>
      <w:bookmarkEnd w:id="8344"/>
      <w:r w:rsidRPr="00156F46">
        <w:rPr>
          <w:rtl/>
        </w:rPr>
        <w:t xml:space="preserve">הדין </w:t>
      </w:r>
      <w:bookmarkStart w:id="8345" w:name="_ETM_Q17_741370"/>
      <w:bookmarkEnd w:id="8345"/>
      <w:r w:rsidRPr="00156F46">
        <w:rPr>
          <w:rtl/>
        </w:rPr>
        <w:t xml:space="preserve">היה </w:t>
      </w:r>
      <w:bookmarkStart w:id="8346" w:name="_ETM_Q17_741580"/>
      <w:bookmarkEnd w:id="8346"/>
      <w:r w:rsidRPr="00156F46">
        <w:rPr>
          <w:rtl/>
        </w:rPr>
        <w:t>2</w:t>
      </w:r>
      <w:r>
        <w:rPr>
          <w:rFonts w:hint="cs"/>
          <w:rtl/>
        </w:rPr>
        <w:t>,</w:t>
      </w:r>
      <w:r w:rsidRPr="00156F46">
        <w:rPr>
          <w:rtl/>
        </w:rPr>
        <w:t xml:space="preserve">000 </w:t>
      </w:r>
      <w:bookmarkStart w:id="8347" w:name="_ETM_Q17_741940"/>
      <w:bookmarkEnd w:id="8347"/>
      <w:r w:rsidRPr="00156F46">
        <w:rPr>
          <w:rtl/>
        </w:rPr>
        <w:t xml:space="preserve">שקל </w:t>
      </w:r>
      <w:bookmarkStart w:id="8348" w:name="_ETM_Q17_742660"/>
      <w:bookmarkEnd w:id="8348"/>
      <w:r>
        <w:rPr>
          <w:rFonts w:hint="cs"/>
          <w:rtl/>
        </w:rPr>
        <w:t>ו-8,000</w:t>
      </w:r>
      <w:r w:rsidRPr="00156F46">
        <w:rPr>
          <w:rtl/>
        </w:rPr>
        <w:t xml:space="preserve"> </w:t>
      </w:r>
      <w:bookmarkStart w:id="8349" w:name="_ETM_Q17_743140"/>
      <w:bookmarkStart w:id="8350" w:name="_ETM_Q17_743440"/>
      <w:bookmarkEnd w:id="8349"/>
      <w:bookmarkEnd w:id="8350"/>
      <w:r w:rsidRPr="00156F46">
        <w:rPr>
          <w:rtl/>
        </w:rPr>
        <w:t xml:space="preserve">שקלים </w:t>
      </w:r>
      <w:bookmarkStart w:id="8351" w:name="_ETM_Q17_743770"/>
      <w:bookmarkEnd w:id="8351"/>
      <w:r w:rsidRPr="00156F46">
        <w:rPr>
          <w:rtl/>
        </w:rPr>
        <w:t xml:space="preserve">נוספים </w:t>
      </w:r>
      <w:bookmarkStart w:id="8352" w:name="_ETM_Q17_744429"/>
      <w:bookmarkEnd w:id="8352"/>
      <w:r w:rsidRPr="00156F46">
        <w:rPr>
          <w:rtl/>
        </w:rPr>
        <w:t xml:space="preserve">פיצוי </w:t>
      </w:r>
      <w:bookmarkStart w:id="8353" w:name="_ETM_Q17_744820"/>
      <w:bookmarkEnd w:id="8353"/>
      <w:r w:rsidRPr="00156F46">
        <w:rPr>
          <w:rtl/>
        </w:rPr>
        <w:t>להורים</w:t>
      </w:r>
      <w:r>
        <w:rPr>
          <w:rFonts w:hint="cs"/>
          <w:rtl/>
        </w:rPr>
        <w:t>.</w:t>
      </w:r>
      <w:r w:rsidRPr="00156F46">
        <w:rPr>
          <w:rtl/>
        </w:rPr>
        <w:t xml:space="preserve"> </w:t>
      </w:r>
      <w:bookmarkStart w:id="8354" w:name="_ETM_Q17_747309"/>
      <w:bookmarkStart w:id="8355" w:name="TOR_Q18"/>
      <w:bookmarkEnd w:id="8354"/>
      <w:bookmarkEnd w:id="8355"/>
      <w:r>
        <w:rPr>
          <w:rFonts w:hint="cs"/>
          <w:rtl/>
        </w:rPr>
        <w:t xml:space="preserve">גן ניצנים בחולון </w:t>
      </w:r>
      <w:r>
        <w:rPr>
          <w:rtl/>
        </w:rPr>
        <w:t>–</w:t>
      </w:r>
      <w:r>
        <w:rPr>
          <w:rFonts w:hint="cs"/>
          <w:rtl/>
        </w:rPr>
        <w:t xml:space="preserve"> ניתן גזר דין ב-2017. שלוש סייעות הואשמו בתקיפת קטינים: דחיפות, הטחות, משיכות, </w:t>
      </w:r>
      <w:bookmarkStart w:id="8356" w:name="_ETM_Q18_156944"/>
      <w:bookmarkEnd w:id="8356"/>
      <w:proofErr w:type="spellStart"/>
      <w:r>
        <w:rPr>
          <w:rFonts w:hint="cs"/>
          <w:rtl/>
        </w:rPr>
        <w:t>גרירות</w:t>
      </w:r>
      <w:proofErr w:type="spellEnd"/>
      <w:r>
        <w:rPr>
          <w:rFonts w:hint="cs"/>
          <w:rtl/>
        </w:rPr>
        <w:t xml:space="preserve"> ומכות</w:t>
      </w:r>
      <w:r w:rsidR="007C4901">
        <w:rPr>
          <w:rFonts w:hint="cs"/>
          <w:rtl/>
        </w:rPr>
        <w:t>;</w:t>
      </w:r>
      <w:r>
        <w:rPr>
          <w:rFonts w:hint="cs"/>
          <w:rtl/>
        </w:rPr>
        <w:t xml:space="preserve"> שעות ארוכות של סרטונים שבהם הפעוטות האלה עברו גיהינום. מה הן קיבלו? שישה חודשי עבודות שירות. </w:t>
      </w:r>
      <w:bookmarkStart w:id="8357" w:name="_ETM_Q18_169968"/>
      <w:bookmarkStart w:id="8358" w:name="_ETM_Q18_170039"/>
      <w:bookmarkStart w:id="8359" w:name="_ETM_Q18_170176"/>
      <w:bookmarkStart w:id="8360" w:name="_ETM_Q18_170222"/>
      <w:bookmarkEnd w:id="8357"/>
      <w:bookmarkEnd w:id="8358"/>
      <w:bookmarkEnd w:id="8359"/>
      <w:bookmarkEnd w:id="8360"/>
      <w:r>
        <w:rPr>
          <w:rFonts w:hint="cs"/>
          <w:rtl/>
        </w:rPr>
        <w:t xml:space="preserve">ב-2018 ניתן גזר דין לגננת במודיעין שגם </w:t>
      </w:r>
      <w:r w:rsidR="007C4901">
        <w:rPr>
          <w:rFonts w:hint="cs"/>
          <w:rtl/>
        </w:rPr>
        <w:t xml:space="preserve">היא </w:t>
      </w:r>
      <w:r>
        <w:rPr>
          <w:rFonts w:hint="cs"/>
          <w:rtl/>
        </w:rPr>
        <w:t xml:space="preserve">הורשעה בתקיפה. הפעוט הקטן הפריע </w:t>
      </w:r>
      <w:bookmarkStart w:id="8361" w:name="_ETM_Q18_176543"/>
      <w:bookmarkEnd w:id="8361"/>
      <w:r>
        <w:rPr>
          <w:rFonts w:hint="cs"/>
          <w:rtl/>
        </w:rPr>
        <w:t xml:space="preserve">לה, אז היא התיישבה עליו ושיחקה בטלפון שלה כשהוא בקושי יכול לנשום. היא קיבלה שלושה חודשי עבודות שירות. ואיפה? בבית אבות, כמובן. מחסר ישע אחד לחסר ישע נוסף. אה, וגם </w:t>
      </w:r>
      <w:bookmarkStart w:id="8362" w:name="_ETM_Q18_191836"/>
      <w:bookmarkEnd w:id="8362"/>
      <w:r>
        <w:rPr>
          <w:rFonts w:hint="cs"/>
          <w:rtl/>
        </w:rPr>
        <w:t xml:space="preserve">קנס של 2,000 שקלים ופיצוי של 5,000 שקלים להורים. </w:t>
      </w:r>
    </w:p>
    <w:p w:rsidR="00865E88" w:rsidRDefault="00865E88" w:rsidP="00671C29">
      <w:pPr>
        <w:rPr>
          <w:rtl/>
        </w:rPr>
      </w:pPr>
    </w:p>
    <w:p w:rsidR="00865E88" w:rsidRDefault="00865E88" w:rsidP="00671C29">
      <w:pPr>
        <w:rPr>
          <w:rtl/>
        </w:rPr>
      </w:pPr>
      <w:r>
        <w:rPr>
          <w:rFonts w:hint="cs"/>
          <w:rtl/>
        </w:rPr>
        <w:t>בשלב הזה יכולנו להיות במקום אחר. הצעת החוק הזאת כבר הייתה יכולה להתקבל בקריאה שלישית</w:t>
      </w:r>
      <w:bookmarkStart w:id="8363" w:name="_ETM_Q18_203256"/>
      <w:bookmarkEnd w:id="8363"/>
      <w:r>
        <w:rPr>
          <w:rFonts w:hint="cs"/>
          <w:rtl/>
        </w:rPr>
        <w:t xml:space="preserve">, והיינו צעד אחד קדימה במיגור התופעה המחרידה הזאת. אבל במשך חודשים ארוכים אני מנסה לקדם את החוק מול שר המשפטים ניסנקורן </w:t>
      </w:r>
      <w:r>
        <w:rPr>
          <w:rtl/>
        </w:rPr>
        <w:t>–</w:t>
      </w:r>
      <w:r>
        <w:rPr>
          <w:rFonts w:hint="cs"/>
          <w:rtl/>
        </w:rPr>
        <w:t xml:space="preserve"> שאני מבין שגם עכשיו הוא לא נמצא פה, מפתיע </w:t>
      </w:r>
      <w:r>
        <w:rPr>
          <w:rtl/>
        </w:rPr>
        <w:t>–</w:t>
      </w:r>
      <w:r>
        <w:rPr>
          <w:rFonts w:hint="cs"/>
          <w:rtl/>
        </w:rPr>
        <w:t xml:space="preserve"> אך נתקל בהתנגדות קשה, ואני באמת לא מצליח להבין למה.</w:t>
      </w:r>
      <w:bookmarkStart w:id="8364" w:name="_ETM_Q18_229018"/>
      <w:bookmarkEnd w:id="8364"/>
      <w:r>
        <w:rPr>
          <w:rFonts w:hint="cs"/>
          <w:rtl/>
        </w:rPr>
        <w:t xml:space="preserve"> אני לא חושב שיש עוד אדם אחד</w:t>
      </w:r>
      <w:bookmarkStart w:id="8365" w:name="_ETM_Q18_230216"/>
      <w:bookmarkEnd w:id="8365"/>
      <w:r>
        <w:rPr>
          <w:rFonts w:hint="cs"/>
          <w:rtl/>
        </w:rPr>
        <w:t xml:space="preserve"> מלבד השר ניסנקורן ואנשי משרדו שלא חושב שמוכרחים </w:t>
      </w:r>
      <w:bookmarkStart w:id="8366" w:name="_ETM_Q18_234257"/>
      <w:bookmarkEnd w:id="8366"/>
      <w:r>
        <w:rPr>
          <w:rFonts w:hint="cs"/>
          <w:rtl/>
        </w:rPr>
        <w:t xml:space="preserve">להעביר את החוק הזה. </w:t>
      </w:r>
    </w:p>
    <w:p w:rsidR="00865E88" w:rsidRDefault="00865E88" w:rsidP="00671C29">
      <w:pPr>
        <w:rPr>
          <w:rtl/>
        </w:rPr>
      </w:pPr>
    </w:p>
    <w:p w:rsidR="00865E88" w:rsidRDefault="00865E88" w:rsidP="00671C29">
      <w:pPr>
        <w:pStyle w:val="af5"/>
        <w:rPr>
          <w:rtl/>
        </w:rPr>
      </w:pPr>
      <w:bookmarkStart w:id="8367" w:name="ET_interruption_5981_2"/>
      <w:r w:rsidRPr="00DF6BEE">
        <w:rPr>
          <w:rStyle w:val="TagStyle"/>
          <w:rtl/>
        </w:rPr>
        <w:t xml:space="preserve"> &lt;&lt; קריאה &gt;&gt;</w:t>
      </w:r>
      <w:r w:rsidRPr="00D70513">
        <w:rPr>
          <w:rStyle w:val="TagStyle"/>
          <w:rtl/>
        </w:rPr>
        <w:t xml:space="preserve"> </w:t>
      </w:r>
      <w:r>
        <w:rPr>
          <w:rtl/>
        </w:rPr>
        <w:t>השרה לחיזוק וקידום קהילתי אורלי לוי אבקסיס:</w:t>
      </w:r>
      <w:r w:rsidRPr="00D70513">
        <w:rPr>
          <w:rStyle w:val="TagStyle"/>
          <w:rtl/>
        </w:rPr>
        <w:t xml:space="preserve"> </w:t>
      </w:r>
      <w:r w:rsidRPr="00DF6BEE">
        <w:rPr>
          <w:rStyle w:val="TagStyle"/>
          <w:rtl/>
        </w:rPr>
        <w:t>&lt;&lt; קריאה &gt;&gt;</w:t>
      </w:r>
      <w:r>
        <w:rPr>
          <w:rtl/>
        </w:rPr>
        <w:t xml:space="preserve">  </w:t>
      </w:r>
      <w:bookmarkEnd w:id="8367"/>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באיזו טענה </w:t>
      </w:r>
      <w:r w:rsidR="00753B1E">
        <w:rPr>
          <w:rFonts w:hint="cs"/>
          <w:rtl/>
          <w:lang w:eastAsia="he-IL"/>
        </w:rPr>
        <w:t>– – –</w:t>
      </w:r>
      <w:r>
        <w:rPr>
          <w:rFonts w:hint="cs"/>
          <w:rtl/>
          <w:lang w:eastAsia="he-IL"/>
        </w:rPr>
        <w:t xml:space="preserve"> </w:t>
      </w:r>
    </w:p>
    <w:p w:rsidR="00865E88" w:rsidRDefault="00865E88" w:rsidP="00671C29">
      <w:pPr>
        <w:rPr>
          <w:rtl/>
          <w:lang w:eastAsia="he-IL"/>
        </w:rPr>
      </w:pPr>
    </w:p>
    <w:p w:rsidR="00865E88" w:rsidRDefault="00865E88" w:rsidP="00671C29">
      <w:pPr>
        <w:pStyle w:val="-"/>
        <w:rPr>
          <w:rtl/>
        </w:rPr>
      </w:pPr>
      <w:bookmarkStart w:id="8368" w:name="ET_speakercontinue_5786_4"/>
      <w:r w:rsidRPr="00DF6BEE">
        <w:rPr>
          <w:rStyle w:val="TagStyle"/>
          <w:rtl/>
        </w:rPr>
        <w:t xml:space="preserve"> &lt;&lt; דובר_המשך &gt;&gt;</w:t>
      </w:r>
      <w:r w:rsidRPr="00D70513">
        <w:rPr>
          <w:rStyle w:val="TagStyle"/>
          <w:rtl/>
        </w:rPr>
        <w:t xml:space="preserve"> </w:t>
      </w:r>
      <w:r>
        <w:rPr>
          <w:rtl/>
        </w:rPr>
        <w:t>אופיר כץ (הליכוד):</w:t>
      </w:r>
      <w:r w:rsidRPr="00D70513">
        <w:rPr>
          <w:rStyle w:val="TagStyle"/>
          <w:rtl/>
        </w:rPr>
        <w:t xml:space="preserve"> </w:t>
      </w:r>
      <w:r w:rsidRPr="00DF6BEE">
        <w:rPr>
          <w:rStyle w:val="TagStyle"/>
          <w:rtl/>
        </w:rPr>
        <w:t>&lt;&lt; דובר_המשך &gt;&gt;</w:t>
      </w:r>
      <w:r>
        <w:rPr>
          <w:rtl/>
        </w:rPr>
        <w:t xml:space="preserve">  </w:t>
      </w:r>
      <w:bookmarkEnd w:id="8368"/>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זה מה שרציתי לשאול אותו, אבל הוא לא פה. רציתי לשאול אותו: למה </w:t>
      </w:r>
      <w:bookmarkStart w:id="8369" w:name="_ETM_Q18_245366"/>
      <w:bookmarkEnd w:id="8369"/>
      <w:r>
        <w:rPr>
          <w:rFonts w:hint="cs"/>
          <w:rtl/>
          <w:lang w:eastAsia="he-IL"/>
        </w:rPr>
        <w:t xml:space="preserve">זה בתחתית סדר העדיפויות שלך, אדוני שר המשפטים? איך אפשר להישאר כל כך אדיש למצב כשכל יום אנחנו רואים מקרים חדשים של התעללויות? איך אפשר להישאר אדיש לזה? </w:t>
      </w:r>
    </w:p>
    <w:p w:rsidR="00865E88" w:rsidRDefault="00865E88" w:rsidP="00671C29">
      <w:pPr>
        <w:rPr>
          <w:rtl/>
          <w:lang w:eastAsia="he-IL"/>
        </w:rPr>
      </w:pPr>
      <w:bookmarkStart w:id="8370" w:name="_ETM_Q18_261002"/>
      <w:bookmarkStart w:id="8371" w:name="_ETM_Q18_261040"/>
      <w:bookmarkEnd w:id="8370"/>
      <w:bookmarkEnd w:id="8371"/>
    </w:p>
    <w:p w:rsidR="00865E88" w:rsidRDefault="00865E88" w:rsidP="00D4470D">
      <w:pPr>
        <w:rPr>
          <w:rtl/>
          <w:lang w:eastAsia="he-IL"/>
        </w:rPr>
      </w:pPr>
      <w:bookmarkStart w:id="8372" w:name="_ETM_Q18_261131"/>
      <w:bookmarkStart w:id="8373" w:name="_ETM_Q18_261166"/>
      <w:bookmarkEnd w:id="8372"/>
      <w:bookmarkEnd w:id="8373"/>
      <w:r>
        <w:rPr>
          <w:rFonts w:hint="cs"/>
          <w:rtl/>
          <w:lang w:eastAsia="he-IL"/>
        </w:rPr>
        <w:t xml:space="preserve">הורים מכל הפרשות שאני בקשר רצוף וישיר איתם </w:t>
      </w:r>
      <w:r>
        <w:rPr>
          <w:rtl/>
          <w:lang w:eastAsia="he-IL"/>
        </w:rPr>
        <w:t>–</w:t>
      </w:r>
      <w:r>
        <w:rPr>
          <w:rFonts w:hint="cs"/>
          <w:rtl/>
          <w:lang w:eastAsia="he-IL"/>
        </w:rPr>
        <w:t xml:space="preserve"> אגב, הם </w:t>
      </w:r>
      <w:bookmarkStart w:id="8374" w:name="_ETM_Q18_262348"/>
      <w:bookmarkEnd w:id="8374"/>
      <w:r>
        <w:rPr>
          <w:rFonts w:hint="cs"/>
          <w:rtl/>
          <w:lang w:eastAsia="he-IL"/>
        </w:rPr>
        <w:t>נמצאים פה גם היום</w:t>
      </w:r>
      <w:r w:rsidR="00D4470D">
        <w:rPr>
          <w:rFonts w:hint="cs"/>
          <w:rtl/>
          <w:lang w:eastAsia="he-IL"/>
        </w:rPr>
        <w:t>,</w:t>
      </w:r>
      <w:r>
        <w:rPr>
          <w:rFonts w:hint="cs"/>
          <w:rtl/>
          <w:lang w:eastAsia="he-IL"/>
        </w:rPr>
        <w:t xml:space="preserve"> תבינו עד כמה זה חשוב להם</w:t>
      </w:r>
      <w:r w:rsidR="00D4470D">
        <w:rPr>
          <w:rFonts w:hint="cs"/>
          <w:rtl/>
          <w:lang w:eastAsia="he-IL"/>
        </w:rPr>
        <w:t>.</w:t>
      </w:r>
      <w:r>
        <w:rPr>
          <w:rFonts w:hint="cs"/>
          <w:rtl/>
          <w:lang w:eastAsia="he-IL"/>
        </w:rPr>
        <w:t xml:space="preserve"> אנשים מדהימים</w:t>
      </w:r>
      <w:r w:rsidR="00D4470D">
        <w:rPr>
          <w:rFonts w:hint="cs"/>
          <w:rtl/>
          <w:lang w:eastAsia="he-IL"/>
        </w:rPr>
        <w:t>,</w:t>
      </w:r>
      <w:r>
        <w:rPr>
          <w:rFonts w:hint="cs"/>
          <w:rtl/>
          <w:lang w:eastAsia="he-IL"/>
        </w:rPr>
        <w:t xml:space="preserve"> כולם, אלה שפה </w:t>
      </w:r>
      <w:r w:rsidR="00D4470D">
        <w:rPr>
          <w:rFonts w:hint="cs"/>
          <w:rtl/>
          <w:lang w:eastAsia="he-IL"/>
        </w:rPr>
        <w:t xml:space="preserve">עכשיו </w:t>
      </w:r>
      <w:r>
        <w:rPr>
          <w:rFonts w:hint="cs"/>
          <w:rtl/>
          <w:lang w:eastAsia="he-IL"/>
        </w:rPr>
        <w:t xml:space="preserve">ואלה שצופים בנו בבתים, ותאמינו לי, אני עם דמעות בעיניים </w:t>
      </w:r>
      <w:r>
        <w:rPr>
          <w:rtl/>
          <w:lang w:eastAsia="he-IL"/>
        </w:rPr>
        <w:t>–</w:t>
      </w:r>
      <w:r>
        <w:rPr>
          <w:rFonts w:hint="cs"/>
          <w:rtl/>
          <w:lang w:eastAsia="he-IL"/>
        </w:rPr>
        <w:t xml:space="preserve"> </w:t>
      </w:r>
      <w:bookmarkStart w:id="8375" w:name="_ETM_Q18_280458"/>
      <w:bookmarkEnd w:id="8375"/>
      <w:r>
        <w:rPr>
          <w:rFonts w:hint="cs"/>
          <w:rtl/>
          <w:lang w:eastAsia="he-IL"/>
        </w:rPr>
        <w:t xml:space="preserve">כמה הם סבלו, כמה הם סובלים. בזמן שהמתעללות האלה יוצאות לחופשי, הם נגררים שנים ארוכות עם טיפולים פסיכולוגיים עבור ילדיהם. בזמן שמערכת המשפט מתרכזת בשיקום של המתעללות, </w:t>
      </w:r>
      <w:bookmarkStart w:id="8376" w:name="_ETM_Q18_295699"/>
      <w:bookmarkEnd w:id="8376"/>
      <w:r>
        <w:rPr>
          <w:rFonts w:hint="cs"/>
          <w:rtl/>
          <w:lang w:eastAsia="he-IL"/>
        </w:rPr>
        <w:t xml:space="preserve">להורים האלה נעצרים החיים. הם משלמים על הליקויים פה. </w:t>
      </w:r>
    </w:p>
    <w:p w:rsidR="00865E88" w:rsidRDefault="00865E88" w:rsidP="00671C29">
      <w:pPr>
        <w:rPr>
          <w:rtl/>
          <w:lang w:eastAsia="he-IL"/>
        </w:rPr>
      </w:pPr>
      <w:bookmarkStart w:id="8377" w:name="_ETM_Q18_303626"/>
      <w:bookmarkStart w:id="8378" w:name="_ETM_Q18_303663"/>
      <w:bookmarkEnd w:id="8377"/>
      <w:bookmarkEnd w:id="8378"/>
    </w:p>
    <w:p w:rsidR="00865E88" w:rsidRDefault="00865E88" w:rsidP="00D4470D">
      <w:pPr>
        <w:rPr>
          <w:rtl/>
          <w:lang w:eastAsia="he-IL"/>
        </w:rPr>
      </w:pPr>
      <w:bookmarkStart w:id="8379" w:name="_ETM_Q18_303768"/>
      <w:bookmarkStart w:id="8380" w:name="_ETM_Q18_303816"/>
      <w:bookmarkEnd w:id="8379"/>
      <w:bookmarkEnd w:id="8380"/>
      <w:r>
        <w:rPr>
          <w:rFonts w:hint="cs"/>
          <w:rtl/>
          <w:lang w:eastAsia="he-IL"/>
        </w:rPr>
        <w:t>בחודשים האחרונים אני פועל בכל הכלים שיש לי בשביל לתקן את הליקויים</w:t>
      </w:r>
      <w:bookmarkStart w:id="8381" w:name="_ETM_Q18_303056"/>
      <w:bookmarkEnd w:id="8381"/>
      <w:r>
        <w:rPr>
          <w:rFonts w:hint="cs"/>
          <w:rtl/>
          <w:lang w:eastAsia="he-IL"/>
        </w:rPr>
        <w:t xml:space="preserve"> בתחום הזה. הייתם מאמינים שהיום אין שום דבר שימנע ממי שהורשעה בתקיפה או בהתעללות בפעוט לחזור ולעסוק </w:t>
      </w:r>
      <w:bookmarkStart w:id="8382" w:name="_ETM_Q18_315827"/>
      <w:bookmarkEnd w:id="8382"/>
      <w:r>
        <w:rPr>
          <w:rFonts w:hint="cs"/>
          <w:rtl/>
          <w:lang w:eastAsia="he-IL"/>
        </w:rPr>
        <w:t>בתחום הטיפול בהם? זאת פשוט הפקרות. הגשתי הצעת חוק שתאסור את הדבר הזה</w:t>
      </w:r>
      <w:bookmarkStart w:id="8383" w:name="_ETM_Q18_321107"/>
      <w:bookmarkEnd w:id="8383"/>
      <w:r>
        <w:rPr>
          <w:rFonts w:hint="cs"/>
          <w:rtl/>
          <w:lang w:eastAsia="he-IL"/>
        </w:rPr>
        <w:t xml:space="preserve"> </w:t>
      </w:r>
      <w:r w:rsidR="00D4470D">
        <w:rPr>
          <w:rFonts w:hint="eastAsia"/>
          <w:rtl/>
          <w:lang w:eastAsia="he-IL"/>
        </w:rPr>
        <w:t xml:space="preserve">– </w:t>
      </w:r>
      <w:r>
        <w:rPr>
          <w:rFonts w:hint="cs"/>
          <w:rtl/>
          <w:lang w:eastAsia="he-IL"/>
        </w:rPr>
        <w:t xml:space="preserve">מי שהורשעה או הואשמה לא תתקרב יותר לילדים שלנו. והטיפול של מערכות אכיפת החוק והמשפט בתיקים האלה </w:t>
      </w:r>
      <w:bookmarkStart w:id="8384" w:name="_ETM_Q18_331578"/>
      <w:bookmarkEnd w:id="8384"/>
      <w:r>
        <w:rPr>
          <w:rtl/>
          <w:lang w:eastAsia="he-IL"/>
        </w:rPr>
        <w:t>–</w:t>
      </w:r>
      <w:r>
        <w:rPr>
          <w:rFonts w:hint="cs"/>
          <w:rtl/>
          <w:lang w:eastAsia="he-IL"/>
        </w:rPr>
        <w:t xml:space="preserve"> אני מקבל כל כך הרבה תלונות. היחס הלא-אכפתי שההורים מקבלים מהמערכת </w:t>
      </w:r>
      <w:r>
        <w:rPr>
          <w:rtl/>
          <w:lang w:eastAsia="he-IL"/>
        </w:rPr>
        <w:t>–</w:t>
      </w:r>
      <w:r>
        <w:rPr>
          <w:rFonts w:hint="cs"/>
          <w:rtl/>
          <w:lang w:eastAsia="he-IL"/>
        </w:rPr>
        <w:t xml:space="preserve"> אני </w:t>
      </w:r>
      <w:bookmarkStart w:id="8385" w:name="_ETM_Q18_340661"/>
      <w:bookmarkEnd w:id="8385"/>
      <w:r>
        <w:rPr>
          <w:rFonts w:hint="cs"/>
          <w:rtl/>
          <w:lang w:eastAsia="he-IL"/>
        </w:rPr>
        <w:t>לא מאחל את זה לאף אחד, תאמינו לי</w:t>
      </w:r>
      <w:r w:rsidR="00D4470D">
        <w:rPr>
          <w:rFonts w:hint="cs"/>
          <w:rtl/>
          <w:lang w:eastAsia="he-IL"/>
        </w:rPr>
        <w:t>,</w:t>
      </w:r>
      <w:r>
        <w:rPr>
          <w:rFonts w:hint="cs"/>
          <w:rtl/>
          <w:lang w:eastAsia="he-IL"/>
        </w:rPr>
        <w:t xml:space="preserve"> דחיות חוזרות ונשנות, מידור </w:t>
      </w:r>
      <w:r w:rsidR="00D4470D">
        <w:rPr>
          <w:rFonts w:hint="cs"/>
          <w:rtl/>
          <w:lang w:eastAsia="he-IL"/>
        </w:rPr>
        <w:t>הורים ממידע</w:t>
      </w:r>
      <w:r>
        <w:rPr>
          <w:rFonts w:hint="cs"/>
          <w:rtl/>
          <w:lang w:eastAsia="he-IL"/>
        </w:rPr>
        <w:t xml:space="preserve">, גרירת רגליים. למה זה מגיע להם? הם לא עברו מספיק? </w:t>
      </w:r>
      <w:bookmarkStart w:id="8386" w:name="_ETM_Q18_352196"/>
      <w:bookmarkStart w:id="8387" w:name="_ETM_Q18_352258"/>
      <w:bookmarkStart w:id="8388" w:name="_ETM_Q18_352329"/>
      <w:bookmarkStart w:id="8389" w:name="_ETM_Q18_352383"/>
      <w:bookmarkEnd w:id="8386"/>
      <w:bookmarkEnd w:id="8387"/>
      <w:bookmarkEnd w:id="8388"/>
      <w:bookmarkEnd w:id="8389"/>
      <w:r>
        <w:rPr>
          <w:rFonts w:hint="cs"/>
          <w:rtl/>
          <w:lang w:eastAsia="he-IL"/>
        </w:rPr>
        <w:t xml:space="preserve">אני מעלה פה כל שבוע דיונים ושאילתות בנושא </w:t>
      </w:r>
      <w:bookmarkStart w:id="8390" w:name="_ETM_Q18_357756"/>
      <w:bookmarkEnd w:id="8390"/>
      <w:r w:rsidR="00D4470D">
        <w:rPr>
          <w:rFonts w:hint="eastAsia"/>
          <w:rtl/>
          <w:lang w:eastAsia="he-IL"/>
        </w:rPr>
        <w:t xml:space="preserve">– </w:t>
      </w:r>
      <w:r>
        <w:rPr>
          <w:rFonts w:hint="cs"/>
          <w:rtl/>
          <w:lang w:eastAsia="he-IL"/>
        </w:rPr>
        <w:t xml:space="preserve">דיון בוועדת חוקה לפני שבועיים, דיון בשבוע הבא בוועדה לזכויות הילד, וגם היום הייתה לי שאילתה דחופה לשר המשפטים. זה לא </w:t>
      </w:r>
      <w:bookmarkStart w:id="8391" w:name="_ETM_Q18_367655"/>
      <w:bookmarkEnd w:id="8391"/>
      <w:r>
        <w:rPr>
          <w:rFonts w:hint="cs"/>
          <w:rtl/>
          <w:lang w:eastAsia="he-IL"/>
        </w:rPr>
        <w:t xml:space="preserve">נגמר כאן. </w:t>
      </w:r>
    </w:p>
    <w:p w:rsidR="00865E88" w:rsidRDefault="00865E88" w:rsidP="00671C29">
      <w:pPr>
        <w:rPr>
          <w:rtl/>
          <w:lang w:eastAsia="he-IL"/>
        </w:rPr>
      </w:pPr>
    </w:p>
    <w:p w:rsidR="00865E88" w:rsidRDefault="00865E88" w:rsidP="00671C29">
      <w:pPr>
        <w:rPr>
          <w:rtl/>
          <w:lang w:eastAsia="he-IL"/>
        </w:rPr>
      </w:pPr>
      <w:r>
        <w:rPr>
          <w:rFonts w:hint="cs"/>
          <w:rtl/>
          <w:lang w:eastAsia="he-IL"/>
        </w:rPr>
        <w:t xml:space="preserve">לפני כחודש פנה אליי הורה </w:t>
      </w:r>
      <w:proofErr w:type="spellStart"/>
      <w:r>
        <w:rPr>
          <w:rFonts w:hint="cs"/>
          <w:rtl/>
          <w:lang w:eastAsia="he-IL"/>
        </w:rPr>
        <w:t>בטוויטר</w:t>
      </w:r>
      <w:proofErr w:type="spellEnd"/>
      <w:r>
        <w:rPr>
          <w:rFonts w:hint="cs"/>
          <w:rtl/>
          <w:lang w:eastAsia="he-IL"/>
        </w:rPr>
        <w:t xml:space="preserve">. הוא ביקש להיפגש איתי. כמובן שנפגשתי איתו. הוא </w:t>
      </w:r>
      <w:bookmarkStart w:id="8392" w:name="_ETM_Q18_376197"/>
      <w:bookmarkEnd w:id="8392"/>
      <w:r>
        <w:rPr>
          <w:rFonts w:hint="cs"/>
          <w:rtl/>
          <w:lang w:eastAsia="he-IL"/>
        </w:rPr>
        <w:t xml:space="preserve">שיתף אותי במקרה ההתעללות שעבר בנו. הוא הראה לי את הסרטון הנוראי. כאב לי, נחנקתי. הוא סיפר לי שאין מעטפת שיקומית להורים ולילדים הנפגעים </w:t>
      </w:r>
      <w:r>
        <w:rPr>
          <w:rtl/>
          <w:lang w:eastAsia="he-IL"/>
        </w:rPr>
        <w:t>–</w:t>
      </w:r>
      <w:r>
        <w:rPr>
          <w:rFonts w:hint="cs"/>
          <w:rtl/>
          <w:lang w:eastAsia="he-IL"/>
        </w:rPr>
        <w:t xml:space="preserve"> הם פשוט נשארים לבד. הם סוחבים איתם את הטראומות והטיפולים שנים ארוכות, ואין להם הכוונה. </w:t>
      </w:r>
      <w:bookmarkStart w:id="8393" w:name="_ETM_Q18_397693"/>
      <w:bookmarkEnd w:id="8393"/>
      <w:r>
        <w:rPr>
          <w:rFonts w:hint="cs"/>
          <w:rtl/>
          <w:lang w:eastAsia="he-IL"/>
        </w:rPr>
        <w:t xml:space="preserve">הם לא יודעים אם לשלוח את הילד לגן, לא לשלוח אותו, להעביר אותו לגן אחר, לדבר איתו על המקרה </w:t>
      </w:r>
      <w:r>
        <w:rPr>
          <w:rtl/>
          <w:lang w:eastAsia="he-IL"/>
        </w:rPr>
        <w:t>–</w:t>
      </w:r>
      <w:r>
        <w:rPr>
          <w:rFonts w:hint="cs"/>
          <w:rtl/>
          <w:lang w:eastAsia="he-IL"/>
        </w:rPr>
        <w:t xml:space="preserve"> </w:t>
      </w:r>
      <w:bookmarkStart w:id="8394" w:name="_ETM_Q18_407288"/>
      <w:bookmarkEnd w:id="8394"/>
      <w:r>
        <w:rPr>
          <w:rFonts w:hint="cs"/>
          <w:rtl/>
          <w:lang w:eastAsia="he-IL"/>
        </w:rPr>
        <w:t xml:space="preserve">אף אחד לא מכווין אותם. אין להם עזרה משום מקום. </w:t>
      </w:r>
    </w:p>
    <w:p w:rsidR="00865E88" w:rsidRDefault="00865E88" w:rsidP="00671C29">
      <w:pPr>
        <w:rPr>
          <w:rtl/>
          <w:lang w:eastAsia="he-IL"/>
        </w:rPr>
      </w:pPr>
    </w:p>
    <w:p w:rsidR="00865E88" w:rsidRDefault="00865E88" w:rsidP="00671C29">
      <w:pPr>
        <w:rPr>
          <w:rtl/>
          <w:lang w:eastAsia="he-IL"/>
        </w:rPr>
      </w:pPr>
      <w:r>
        <w:rPr>
          <w:rFonts w:hint="cs"/>
          <w:rtl/>
          <w:lang w:eastAsia="he-IL"/>
        </w:rPr>
        <w:t xml:space="preserve">יזמתי על זה דיון בוועדה לזכויות הילד ונדהמתי מהתשובות של משרד העבודה והרווחה. אף אחד לא העלה בדעתו שההורים </w:t>
      </w:r>
      <w:bookmarkStart w:id="8395" w:name="_ETM_Q18_423653"/>
      <w:bookmarkEnd w:id="8395"/>
      <w:r>
        <w:rPr>
          <w:rFonts w:hint="cs"/>
          <w:rtl/>
          <w:lang w:eastAsia="he-IL"/>
        </w:rPr>
        <w:t>האלה צריכים הכוונה מקצועית וטיפולית, שהם צריכים עזרה. את זה אמרה נציגת המשרד שלך, השר שמולי.</w:t>
      </w:r>
    </w:p>
    <w:p w:rsidR="00865E88" w:rsidRDefault="00865E88" w:rsidP="00671C29">
      <w:pPr>
        <w:rPr>
          <w:rtl/>
          <w:lang w:eastAsia="he-IL"/>
        </w:rPr>
      </w:pPr>
    </w:p>
    <w:p w:rsidR="00865E88" w:rsidRDefault="00865E88" w:rsidP="00671C29">
      <w:pPr>
        <w:pStyle w:val="af5"/>
        <w:rPr>
          <w:rtl/>
        </w:rPr>
      </w:pPr>
      <w:bookmarkStart w:id="8396" w:name="ET_interruption_6000_5"/>
      <w:r w:rsidRPr="00DF6BEE">
        <w:rPr>
          <w:rStyle w:val="TagStyle"/>
          <w:rtl/>
        </w:rPr>
        <w:t xml:space="preserve"> &lt;&lt; קריאה &gt;&gt;</w:t>
      </w:r>
      <w:r w:rsidRPr="00D70513">
        <w:rPr>
          <w:rStyle w:val="TagStyle"/>
          <w:rtl/>
        </w:rPr>
        <w:t xml:space="preserve"> </w:t>
      </w:r>
      <w:r>
        <w:rPr>
          <w:rtl/>
        </w:rPr>
        <w:t>שר העבודה, הרווחה והשירותים החברתיים איציק שמולי:</w:t>
      </w:r>
      <w:r w:rsidRPr="00D70513">
        <w:rPr>
          <w:rStyle w:val="TagStyle"/>
          <w:rtl/>
        </w:rPr>
        <w:t xml:space="preserve"> </w:t>
      </w:r>
      <w:r w:rsidRPr="00DF6BEE">
        <w:rPr>
          <w:rStyle w:val="TagStyle"/>
          <w:rtl/>
        </w:rPr>
        <w:t>&lt;&lt; קריאה &gt;&gt;</w:t>
      </w:r>
      <w:r>
        <w:rPr>
          <w:rtl/>
        </w:rPr>
        <w:t xml:space="preserve">  </w:t>
      </w:r>
      <w:bookmarkEnd w:id="8396"/>
    </w:p>
    <w:p w:rsidR="00865E88" w:rsidRDefault="00865E88" w:rsidP="00753B1E">
      <w:pPr>
        <w:rPr>
          <w:rtl/>
          <w:lang w:eastAsia="he-IL"/>
        </w:rPr>
      </w:pPr>
    </w:p>
    <w:p w:rsidR="00865E88" w:rsidRDefault="00753B1E" w:rsidP="00671C29">
      <w:pPr>
        <w:rPr>
          <w:rtl/>
          <w:lang w:eastAsia="he-IL"/>
        </w:rPr>
      </w:pPr>
      <w:r>
        <w:rPr>
          <w:rFonts w:hint="cs"/>
          <w:rtl/>
          <w:lang w:eastAsia="he-IL"/>
        </w:rPr>
        <w:t>– – –</w:t>
      </w:r>
    </w:p>
    <w:p w:rsidR="00865E88" w:rsidRDefault="00865E88" w:rsidP="00671C29">
      <w:pPr>
        <w:rPr>
          <w:rtl/>
          <w:lang w:eastAsia="he-IL"/>
        </w:rPr>
      </w:pPr>
    </w:p>
    <w:p w:rsidR="00865E88" w:rsidRDefault="00865E88" w:rsidP="00671C29">
      <w:pPr>
        <w:pStyle w:val="-"/>
        <w:rPr>
          <w:rtl/>
        </w:rPr>
      </w:pPr>
      <w:bookmarkStart w:id="8397" w:name="ET_speakercontinue_5786_6"/>
      <w:r w:rsidRPr="00DF6BEE">
        <w:rPr>
          <w:rStyle w:val="TagStyle"/>
          <w:rtl/>
        </w:rPr>
        <w:t xml:space="preserve"> &lt;&lt; דובר_המשך &gt;&gt;</w:t>
      </w:r>
      <w:r w:rsidRPr="00D70513">
        <w:rPr>
          <w:rStyle w:val="TagStyle"/>
          <w:rtl/>
        </w:rPr>
        <w:t xml:space="preserve"> </w:t>
      </w:r>
      <w:r>
        <w:rPr>
          <w:rtl/>
        </w:rPr>
        <w:t>אופיר כץ (הליכוד):</w:t>
      </w:r>
      <w:r w:rsidRPr="00D70513">
        <w:rPr>
          <w:rStyle w:val="TagStyle"/>
          <w:rtl/>
        </w:rPr>
        <w:t xml:space="preserve"> </w:t>
      </w:r>
      <w:r w:rsidRPr="00DF6BEE">
        <w:rPr>
          <w:rStyle w:val="TagStyle"/>
          <w:rtl/>
        </w:rPr>
        <w:t>&lt;&lt; דובר_המשך &gt;&gt;</w:t>
      </w:r>
      <w:r>
        <w:rPr>
          <w:rtl/>
        </w:rPr>
        <w:t xml:space="preserve">  </w:t>
      </w:r>
      <w:bookmarkEnd w:id="8397"/>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זה מה שהיא אמרה. אתה יכול לבדוק. </w:t>
      </w:r>
    </w:p>
    <w:p w:rsidR="00865E88" w:rsidRDefault="00865E88" w:rsidP="00671C29">
      <w:pPr>
        <w:rPr>
          <w:rtl/>
          <w:lang w:eastAsia="he-IL"/>
        </w:rPr>
      </w:pPr>
    </w:p>
    <w:p w:rsidR="00865E88" w:rsidRDefault="00865E88" w:rsidP="00671C29">
      <w:pPr>
        <w:pStyle w:val="af5"/>
        <w:rPr>
          <w:rtl/>
        </w:rPr>
      </w:pPr>
      <w:bookmarkStart w:id="8398" w:name="ET_interruption_6000_7"/>
      <w:r w:rsidRPr="00DF6BEE">
        <w:rPr>
          <w:rStyle w:val="TagStyle"/>
          <w:rtl/>
        </w:rPr>
        <w:t xml:space="preserve"> &lt;&lt; קריאה &gt;&gt;</w:t>
      </w:r>
      <w:r w:rsidRPr="00D70513">
        <w:rPr>
          <w:rStyle w:val="TagStyle"/>
          <w:rtl/>
        </w:rPr>
        <w:t xml:space="preserve"> </w:t>
      </w:r>
      <w:r>
        <w:rPr>
          <w:rtl/>
        </w:rPr>
        <w:t>שר העבודה, הרווחה והשירותים החברתיים איציק שמולי:</w:t>
      </w:r>
      <w:r w:rsidRPr="00D70513">
        <w:rPr>
          <w:rStyle w:val="TagStyle"/>
          <w:rtl/>
        </w:rPr>
        <w:t xml:space="preserve"> </w:t>
      </w:r>
      <w:r w:rsidRPr="00DF6BEE">
        <w:rPr>
          <w:rStyle w:val="TagStyle"/>
          <w:rtl/>
        </w:rPr>
        <w:t>&lt;&lt; קריאה &gt;&gt;</w:t>
      </w:r>
      <w:r>
        <w:rPr>
          <w:rtl/>
        </w:rPr>
        <w:t xml:space="preserve">  </w:t>
      </w:r>
      <w:bookmarkEnd w:id="8398"/>
    </w:p>
    <w:p w:rsidR="00865E88" w:rsidRDefault="00865E88" w:rsidP="00753B1E">
      <w:pPr>
        <w:rPr>
          <w:rtl/>
          <w:lang w:eastAsia="he-IL"/>
        </w:rPr>
      </w:pPr>
    </w:p>
    <w:p w:rsidR="00865E88" w:rsidRDefault="00753B1E" w:rsidP="00671C29">
      <w:pPr>
        <w:rPr>
          <w:rtl/>
          <w:lang w:eastAsia="he-IL"/>
        </w:rPr>
      </w:pPr>
      <w:r>
        <w:rPr>
          <w:rFonts w:hint="cs"/>
          <w:rtl/>
          <w:lang w:eastAsia="he-IL"/>
        </w:rPr>
        <w:t>– – –</w:t>
      </w:r>
    </w:p>
    <w:p w:rsidR="00865E88" w:rsidRDefault="00865E88" w:rsidP="00671C29">
      <w:pPr>
        <w:rPr>
          <w:rtl/>
          <w:lang w:eastAsia="he-IL"/>
        </w:rPr>
      </w:pPr>
    </w:p>
    <w:p w:rsidR="00865E88" w:rsidRDefault="00865E88" w:rsidP="00671C29">
      <w:pPr>
        <w:pStyle w:val="-"/>
        <w:rPr>
          <w:rtl/>
        </w:rPr>
      </w:pPr>
      <w:bookmarkStart w:id="8399" w:name="ET_speakercontinue_5786_12"/>
      <w:r w:rsidRPr="00DF6BEE">
        <w:rPr>
          <w:rStyle w:val="TagStyle"/>
          <w:rtl/>
        </w:rPr>
        <w:t xml:space="preserve"> &lt;&lt; דובר_המשך &gt;&gt;</w:t>
      </w:r>
      <w:r w:rsidRPr="00560234">
        <w:rPr>
          <w:rStyle w:val="TagStyle"/>
          <w:rtl/>
        </w:rPr>
        <w:t xml:space="preserve"> </w:t>
      </w:r>
      <w:r>
        <w:rPr>
          <w:rtl/>
        </w:rPr>
        <w:t>אופיר כץ (הליכוד):</w:t>
      </w:r>
      <w:r w:rsidRPr="00560234">
        <w:rPr>
          <w:rStyle w:val="TagStyle"/>
          <w:rtl/>
        </w:rPr>
        <w:t xml:space="preserve"> </w:t>
      </w:r>
      <w:r w:rsidRPr="00DF6BEE">
        <w:rPr>
          <w:rStyle w:val="TagStyle"/>
          <w:rtl/>
        </w:rPr>
        <w:t>&lt;&lt; דובר_המשך &gt;&gt;</w:t>
      </w:r>
      <w:r>
        <w:rPr>
          <w:rtl/>
        </w:rPr>
        <w:t xml:space="preserve">  </w:t>
      </w:r>
      <w:bookmarkEnd w:id="8399"/>
    </w:p>
    <w:p w:rsidR="00865E88" w:rsidRDefault="00865E88" w:rsidP="00753B1E">
      <w:pPr>
        <w:rPr>
          <w:rtl/>
          <w:lang w:eastAsia="he-IL"/>
        </w:rPr>
      </w:pPr>
    </w:p>
    <w:p w:rsidR="00865E88" w:rsidRDefault="00865E88" w:rsidP="00D4470D">
      <w:pPr>
        <w:rPr>
          <w:rtl/>
          <w:lang w:eastAsia="he-IL"/>
        </w:rPr>
      </w:pPr>
      <w:r>
        <w:rPr>
          <w:rFonts w:hint="cs"/>
          <w:rtl/>
          <w:lang w:eastAsia="he-IL"/>
        </w:rPr>
        <w:t>זה מה שהיא אמרה. אתה יכול לבדוק.</w:t>
      </w:r>
      <w:bookmarkStart w:id="8400" w:name="_ETM_Q18_437584"/>
      <w:bookmarkStart w:id="8401" w:name="_ETM_Q18_437656"/>
      <w:bookmarkEnd w:id="8400"/>
      <w:bookmarkEnd w:id="8401"/>
      <w:r>
        <w:rPr>
          <w:rFonts w:hint="cs"/>
          <w:rtl/>
          <w:lang w:eastAsia="he-IL"/>
        </w:rPr>
        <w:t xml:space="preserve"> זה מה שהיא </w:t>
      </w:r>
      <w:bookmarkStart w:id="8402" w:name="_ETM_Q18_435449"/>
      <w:bookmarkEnd w:id="8402"/>
      <w:r>
        <w:rPr>
          <w:rFonts w:hint="cs"/>
          <w:rtl/>
          <w:lang w:eastAsia="he-IL"/>
        </w:rPr>
        <w:t xml:space="preserve">אמרה </w:t>
      </w:r>
      <w:r w:rsidR="00D4470D">
        <w:rPr>
          <w:rFonts w:hint="eastAsia"/>
          <w:rtl/>
          <w:lang w:eastAsia="he-IL"/>
        </w:rPr>
        <w:t xml:space="preserve">– </w:t>
      </w:r>
      <w:r>
        <w:rPr>
          <w:rFonts w:hint="cs"/>
          <w:rtl/>
          <w:lang w:eastAsia="he-IL"/>
        </w:rPr>
        <w:t xml:space="preserve">שאין תוכנית כזאת. אמרה או לא אמרה? הינה, </w:t>
      </w:r>
      <w:r w:rsidR="00D4470D">
        <w:rPr>
          <w:rFonts w:hint="cs"/>
          <w:rtl/>
          <w:lang w:eastAsia="he-IL"/>
        </w:rPr>
        <w:t xml:space="preserve">גם </w:t>
      </w:r>
      <w:r>
        <w:rPr>
          <w:rFonts w:hint="cs"/>
          <w:rtl/>
          <w:lang w:eastAsia="he-IL"/>
        </w:rPr>
        <w:t xml:space="preserve">חברת </w:t>
      </w:r>
      <w:bookmarkStart w:id="8403" w:name="_ETM_Q18_441051"/>
      <w:bookmarkEnd w:id="8403"/>
      <w:r>
        <w:rPr>
          <w:rFonts w:hint="cs"/>
          <w:rtl/>
          <w:lang w:eastAsia="he-IL"/>
        </w:rPr>
        <w:t xml:space="preserve">הכנסת קארין אלהרר הייתה בדיון. </w:t>
      </w:r>
    </w:p>
    <w:p w:rsidR="00865E88" w:rsidRDefault="00865E88" w:rsidP="00671C29">
      <w:pPr>
        <w:rPr>
          <w:rtl/>
          <w:lang w:eastAsia="he-IL"/>
        </w:rPr>
      </w:pPr>
      <w:bookmarkStart w:id="8404" w:name="_ETM_Q18_443255"/>
      <w:bookmarkStart w:id="8405" w:name="_ETM_Q18_443332"/>
      <w:bookmarkEnd w:id="8404"/>
      <w:bookmarkEnd w:id="8405"/>
    </w:p>
    <w:p w:rsidR="00865E88" w:rsidRDefault="00865E88" w:rsidP="00671C29">
      <w:pPr>
        <w:pStyle w:val="af5"/>
        <w:rPr>
          <w:rtl/>
        </w:rPr>
      </w:pPr>
      <w:bookmarkStart w:id="8406" w:name="ET_interruption_6000_13"/>
      <w:r w:rsidRPr="00DF6BEE">
        <w:rPr>
          <w:rStyle w:val="TagStyle"/>
          <w:rtl/>
        </w:rPr>
        <w:t xml:space="preserve"> &lt;&lt; קריאה &gt;&gt;</w:t>
      </w:r>
      <w:r w:rsidRPr="00560234">
        <w:rPr>
          <w:rStyle w:val="TagStyle"/>
          <w:rtl/>
        </w:rPr>
        <w:t xml:space="preserve"> </w:t>
      </w:r>
      <w:r>
        <w:rPr>
          <w:rtl/>
        </w:rPr>
        <w:t>שר העבודה, הרווחה והשירותים החברתיים איציק שמולי:</w:t>
      </w:r>
      <w:r w:rsidRPr="00560234">
        <w:rPr>
          <w:rStyle w:val="TagStyle"/>
          <w:rtl/>
        </w:rPr>
        <w:t xml:space="preserve"> </w:t>
      </w:r>
      <w:r w:rsidRPr="00DF6BEE">
        <w:rPr>
          <w:rStyle w:val="TagStyle"/>
          <w:rtl/>
        </w:rPr>
        <w:t>&lt;&lt; קריאה &gt;&gt;</w:t>
      </w:r>
      <w:r>
        <w:rPr>
          <w:rtl/>
        </w:rPr>
        <w:t xml:space="preserve">  </w:t>
      </w:r>
      <w:bookmarkEnd w:id="8406"/>
    </w:p>
    <w:p w:rsidR="00865E88" w:rsidRDefault="00865E88" w:rsidP="00753B1E">
      <w:pPr>
        <w:rPr>
          <w:rtl/>
          <w:lang w:eastAsia="he-IL"/>
        </w:rPr>
      </w:pPr>
    </w:p>
    <w:p w:rsidR="00865E88" w:rsidRPr="00560234" w:rsidRDefault="00753B1E" w:rsidP="00671C29">
      <w:pPr>
        <w:rPr>
          <w:rtl/>
          <w:lang w:eastAsia="he-IL"/>
        </w:rPr>
      </w:pPr>
      <w:bookmarkStart w:id="8407" w:name="_ETM_Q18_446073"/>
      <w:bookmarkStart w:id="8408" w:name="_ETM_Q18_446308"/>
      <w:bookmarkStart w:id="8409" w:name="_ETM_Q18_446372"/>
      <w:bookmarkEnd w:id="8407"/>
      <w:bookmarkEnd w:id="8408"/>
      <w:bookmarkEnd w:id="8409"/>
      <w:r>
        <w:rPr>
          <w:rFonts w:hint="cs"/>
          <w:rtl/>
          <w:lang w:eastAsia="he-IL"/>
        </w:rPr>
        <w:t>– – –</w:t>
      </w:r>
    </w:p>
    <w:p w:rsidR="00865E88" w:rsidRPr="00560234" w:rsidRDefault="00865E88" w:rsidP="00671C29">
      <w:pPr>
        <w:rPr>
          <w:rtl/>
          <w:lang w:eastAsia="he-IL"/>
        </w:rPr>
      </w:pPr>
    </w:p>
    <w:p w:rsidR="00865E88" w:rsidRDefault="00865E88" w:rsidP="00671C29">
      <w:pPr>
        <w:pStyle w:val="-"/>
        <w:rPr>
          <w:rtl/>
        </w:rPr>
      </w:pPr>
      <w:bookmarkStart w:id="8410" w:name="ET_speakercontinue_5786_8"/>
      <w:r w:rsidRPr="00DF6BEE">
        <w:rPr>
          <w:rStyle w:val="TagStyle"/>
          <w:rtl/>
        </w:rPr>
        <w:t xml:space="preserve"> &lt;&lt; דובר_המשך &gt;&gt;</w:t>
      </w:r>
      <w:r w:rsidRPr="00D70513">
        <w:rPr>
          <w:rStyle w:val="TagStyle"/>
          <w:rtl/>
        </w:rPr>
        <w:t xml:space="preserve"> </w:t>
      </w:r>
      <w:r>
        <w:rPr>
          <w:rtl/>
        </w:rPr>
        <w:t>אופיר כץ (הליכוד):</w:t>
      </w:r>
      <w:r w:rsidRPr="00D70513">
        <w:rPr>
          <w:rStyle w:val="TagStyle"/>
          <w:rtl/>
        </w:rPr>
        <w:t xml:space="preserve"> </w:t>
      </w:r>
      <w:r w:rsidRPr="00DF6BEE">
        <w:rPr>
          <w:rStyle w:val="TagStyle"/>
          <w:rtl/>
        </w:rPr>
        <w:t>&lt;&lt; דובר_המשך &gt;&gt;</w:t>
      </w:r>
      <w:r>
        <w:rPr>
          <w:rtl/>
        </w:rPr>
        <w:t xml:space="preserve">  </w:t>
      </w:r>
      <w:bookmarkEnd w:id="8410"/>
    </w:p>
    <w:p w:rsidR="00865E88" w:rsidRDefault="00865E88" w:rsidP="00753B1E">
      <w:pPr>
        <w:rPr>
          <w:rtl/>
          <w:lang w:eastAsia="he-IL"/>
        </w:rPr>
      </w:pPr>
    </w:p>
    <w:p w:rsidR="00865E88" w:rsidRDefault="00865E88" w:rsidP="00CC195B">
      <w:pPr>
        <w:rPr>
          <w:rtl/>
          <w:lang w:eastAsia="he-IL"/>
        </w:rPr>
      </w:pPr>
      <w:r>
        <w:rPr>
          <w:rFonts w:hint="cs"/>
          <w:rtl/>
          <w:lang w:eastAsia="he-IL"/>
        </w:rPr>
        <w:t>מ</w:t>
      </w:r>
      <w:r w:rsidR="00D4470D">
        <w:rPr>
          <w:rFonts w:hint="cs"/>
          <w:rtl/>
          <w:lang w:eastAsia="he-IL"/>
        </w:rPr>
        <w:t>ה</w:t>
      </w:r>
      <w:r>
        <w:rPr>
          <w:rFonts w:hint="cs"/>
          <w:rtl/>
          <w:lang w:eastAsia="he-IL"/>
        </w:rPr>
        <w:t>רגע שידעתי שהחוק הזה יעלה היום, התחלתי במאמץ מרוכז יחד עם מטה המאבק וההורים. עברנו פה חבר כנסת</w:t>
      </w:r>
      <w:r w:rsidR="00D4470D">
        <w:rPr>
          <w:rFonts w:hint="cs"/>
          <w:rtl/>
          <w:lang w:eastAsia="he-IL"/>
        </w:rPr>
        <w:t xml:space="preserve"> אחרי </w:t>
      </w:r>
      <w:r>
        <w:rPr>
          <w:rFonts w:hint="cs"/>
          <w:rtl/>
          <w:lang w:eastAsia="he-IL"/>
        </w:rPr>
        <w:t xml:space="preserve">חבר כנסת בשביל להסביר לכם את החשיבות העצומה של החוק הזה. זאת ההזדמנות להגיד תודה להורים הגיבורים, למטה </w:t>
      </w:r>
      <w:bookmarkStart w:id="8411" w:name="_ETM_Q18_465543"/>
      <w:bookmarkEnd w:id="8411"/>
      <w:r>
        <w:rPr>
          <w:rFonts w:hint="cs"/>
          <w:rtl/>
          <w:lang w:eastAsia="he-IL"/>
        </w:rPr>
        <w:t xml:space="preserve">המאבק האמיץ והלוחם, שלמרות שיש להם את כל הסיבות לאבד את האמון, הם ממשיכים לקוות, ממשיכים להיאבק. אתם אלה שנותנים לי את הכוח </w:t>
      </w:r>
      <w:bookmarkStart w:id="8412" w:name="_ETM_Q18_476275"/>
      <w:bookmarkEnd w:id="8412"/>
      <w:r>
        <w:rPr>
          <w:rFonts w:hint="cs"/>
          <w:rtl/>
          <w:lang w:eastAsia="he-IL"/>
        </w:rPr>
        <w:t xml:space="preserve">להמשיך להילחם. בזכותכם יבוא השינוי. </w:t>
      </w:r>
      <w:bookmarkStart w:id="8413" w:name="_ETM_Q18_484482"/>
      <w:bookmarkEnd w:id="8413"/>
    </w:p>
    <w:p w:rsidR="00865E88" w:rsidRDefault="00865E88" w:rsidP="00671C29">
      <w:pPr>
        <w:rPr>
          <w:rtl/>
          <w:lang w:eastAsia="he-IL"/>
        </w:rPr>
      </w:pPr>
      <w:bookmarkStart w:id="8414" w:name="_ETM_Q18_484532"/>
      <w:bookmarkEnd w:id="8414"/>
    </w:p>
    <w:p w:rsidR="00865E88" w:rsidRDefault="00865E88" w:rsidP="00671C29">
      <w:pPr>
        <w:rPr>
          <w:rtl/>
          <w:lang w:eastAsia="he-IL"/>
        </w:rPr>
      </w:pPr>
      <w:bookmarkStart w:id="8415" w:name="_ETM_Q18_484603"/>
      <w:bookmarkStart w:id="8416" w:name="_ETM_Q18_484664"/>
      <w:bookmarkEnd w:id="8415"/>
      <w:bookmarkEnd w:id="8416"/>
      <w:r>
        <w:rPr>
          <w:rFonts w:hint="cs"/>
          <w:rtl/>
          <w:lang w:eastAsia="he-IL"/>
        </w:rPr>
        <w:t>היום, יחד איתכם, חבריי חברי הכנסת, נעשה את הצעד הראשון לתיקון העוול הנוראי הזה. אני מקווה ומאמין שנעשה את הדבר הנכון. זאת אחריות שלנו לטפל בתופעה הזאת. מוכרחים להתעורר, לעשות את השינוי ולהביא צדק לילדים. אני מבקש מכולכם להצביע בעד הצעת החוק. תודה רבה, אדוני היושב-ראש.</w:t>
      </w:r>
    </w:p>
    <w:p w:rsidR="00865E88" w:rsidRDefault="00865E88" w:rsidP="00671C29">
      <w:pPr>
        <w:rPr>
          <w:rtl/>
          <w:lang w:eastAsia="he-IL"/>
        </w:rPr>
      </w:pPr>
    </w:p>
    <w:p w:rsidR="00865E88" w:rsidRDefault="00865E88" w:rsidP="00671C29">
      <w:pPr>
        <w:pStyle w:val="af6"/>
        <w:rPr>
          <w:rtl/>
        </w:rPr>
      </w:pPr>
      <w:bookmarkStart w:id="8417" w:name="ET_yor_6069_9"/>
      <w:r w:rsidRPr="00DF6BEE">
        <w:rPr>
          <w:rStyle w:val="TagStyle"/>
          <w:rtl/>
        </w:rPr>
        <w:t xml:space="preserve"> &lt;&lt; יור &gt;&gt;</w:t>
      </w:r>
      <w:r w:rsidRPr="00D70513">
        <w:rPr>
          <w:rStyle w:val="TagStyle"/>
          <w:rtl/>
        </w:rPr>
        <w:t xml:space="preserve"> </w:t>
      </w:r>
      <w:r>
        <w:rPr>
          <w:rtl/>
        </w:rPr>
        <w:t>היו"ר אליהו ברוכי:</w:t>
      </w:r>
      <w:r w:rsidRPr="00D70513">
        <w:rPr>
          <w:rStyle w:val="TagStyle"/>
          <w:rtl/>
        </w:rPr>
        <w:t xml:space="preserve"> </w:t>
      </w:r>
      <w:r w:rsidRPr="00DF6BEE">
        <w:rPr>
          <w:rStyle w:val="TagStyle"/>
          <w:rtl/>
        </w:rPr>
        <w:t>&lt;&lt; יור &gt;&gt;</w:t>
      </w:r>
      <w:r>
        <w:rPr>
          <w:rtl/>
        </w:rPr>
        <w:t xml:space="preserve">  </w:t>
      </w:r>
      <w:bookmarkEnd w:id="8417"/>
    </w:p>
    <w:p w:rsidR="00865E88" w:rsidRDefault="00865E88" w:rsidP="00753B1E">
      <w:pPr>
        <w:rPr>
          <w:rtl/>
          <w:lang w:eastAsia="he-IL"/>
        </w:rPr>
      </w:pPr>
    </w:p>
    <w:p w:rsidR="00865E88" w:rsidRDefault="00865E88" w:rsidP="00CC195B">
      <w:pPr>
        <w:rPr>
          <w:rtl/>
          <w:lang w:eastAsia="he-IL"/>
        </w:rPr>
      </w:pPr>
      <w:r>
        <w:rPr>
          <w:rFonts w:hint="cs"/>
          <w:rtl/>
          <w:lang w:eastAsia="he-IL"/>
        </w:rPr>
        <w:t xml:space="preserve">תודה רבה, חבר הכנסת אופיר כץ. על הצעת החוק ישיב שר המשפטים אבי ניסנקורן, בבקשה. </w:t>
      </w:r>
    </w:p>
    <w:p w:rsidR="00865E88" w:rsidRDefault="00865E88" w:rsidP="00671C29">
      <w:pPr>
        <w:rPr>
          <w:rtl/>
          <w:lang w:eastAsia="he-IL"/>
        </w:rPr>
      </w:pPr>
    </w:p>
    <w:p w:rsidR="00865E88" w:rsidRDefault="00865E88" w:rsidP="00671C29">
      <w:pPr>
        <w:pStyle w:val="af5"/>
        <w:rPr>
          <w:rtl/>
        </w:rPr>
      </w:pPr>
      <w:bookmarkStart w:id="8418" w:name="ET_interruption_5762_11"/>
      <w:r w:rsidRPr="00DF6BEE">
        <w:rPr>
          <w:rStyle w:val="TagStyle"/>
          <w:rtl/>
        </w:rPr>
        <w:t xml:space="preserve"> &lt;&lt; קריאה &gt;&gt;</w:t>
      </w:r>
      <w:r w:rsidRPr="004972E3">
        <w:rPr>
          <w:rStyle w:val="TagStyle"/>
          <w:rtl/>
        </w:rPr>
        <w:t xml:space="preserve"> </w:t>
      </w:r>
      <w:r>
        <w:rPr>
          <w:rtl/>
        </w:rPr>
        <w:t>אלי אבידר (ישראל ביתנו):</w:t>
      </w:r>
      <w:r w:rsidRPr="004972E3">
        <w:rPr>
          <w:rStyle w:val="TagStyle"/>
          <w:rtl/>
        </w:rPr>
        <w:t xml:space="preserve"> </w:t>
      </w:r>
      <w:r w:rsidRPr="00DF6BEE">
        <w:rPr>
          <w:rStyle w:val="TagStyle"/>
          <w:rtl/>
        </w:rPr>
        <w:t>&lt;&lt; קריאה &gt;&gt;</w:t>
      </w:r>
      <w:r>
        <w:rPr>
          <w:rtl/>
        </w:rPr>
        <w:t xml:space="preserve">  </w:t>
      </w:r>
      <w:bookmarkEnd w:id="8418"/>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אבי, לא לוותר על משרד המשפטים, אבי. </w:t>
      </w:r>
    </w:p>
    <w:p w:rsidR="00865E88" w:rsidRDefault="00865E88" w:rsidP="00671C29">
      <w:pPr>
        <w:rPr>
          <w:rtl/>
          <w:lang w:eastAsia="he-IL"/>
        </w:rPr>
      </w:pPr>
    </w:p>
    <w:p w:rsidR="00865E88" w:rsidRDefault="00865E88" w:rsidP="00671C29">
      <w:pPr>
        <w:pStyle w:val="af5"/>
        <w:rPr>
          <w:rtl/>
        </w:rPr>
      </w:pPr>
      <w:r w:rsidRPr="00DF6BEE">
        <w:rPr>
          <w:rStyle w:val="TagStyle"/>
          <w:rtl/>
        </w:rPr>
        <w:t xml:space="preserve"> &lt;&lt; קריאה &gt;&gt;</w:t>
      </w:r>
      <w:r w:rsidRPr="008773A2">
        <w:rPr>
          <w:rStyle w:val="TagStyle"/>
          <w:rtl/>
        </w:rPr>
        <w:t xml:space="preserve"> </w:t>
      </w:r>
      <w:r>
        <w:rPr>
          <w:rtl/>
        </w:rPr>
        <w:t>קריאה:</w:t>
      </w:r>
      <w:r w:rsidRPr="008773A2">
        <w:rPr>
          <w:rStyle w:val="TagStyle"/>
          <w:rtl/>
        </w:rPr>
        <w:t xml:space="preserve"> </w:t>
      </w:r>
      <w:r w:rsidRPr="00DF6BEE">
        <w:rPr>
          <w:rStyle w:val="TagStyle"/>
          <w:rtl/>
        </w:rPr>
        <w:t>&lt;&lt; קריאה &gt;&gt;</w:t>
      </w:r>
      <w:r>
        <w:rPr>
          <w:rtl/>
        </w:rPr>
        <w:t xml:space="preserve">  </w:t>
      </w:r>
    </w:p>
    <w:p w:rsidR="00865E88" w:rsidRDefault="00865E88" w:rsidP="00753B1E">
      <w:pPr>
        <w:rPr>
          <w:rtl/>
          <w:lang w:eastAsia="he-IL"/>
        </w:rPr>
      </w:pPr>
    </w:p>
    <w:p w:rsidR="00865E88" w:rsidRDefault="00753B1E" w:rsidP="00671C29">
      <w:pPr>
        <w:rPr>
          <w:rtl/>
          <w:lang w:eastAsia="he-IL"/>
        </w:rPr>
      </w:pPr>
      <w:bookmarkStart w:id="8419" w:name="_ETM_Q18_544369"/>
      <w:bookmarkStart w:id="8420" w:name="_ETM_Q18_544622"/>
      <w:bookmarkStart w:id="8421" w:name="_ETM_Q18_544670"/>
      <w:bookmarkEnd w:id="8419"/>
      <w:bookmarkEnd w:id="8420"/>
      <w:bookmarkEnd w:id="8421"/>
      <w:r>
        <w:rPr>
          <w:rFonts w:hint="cs"/>
          <w:rtl/>
          <w:lang w:eastAsia="he-IL"/>
        </w:rPr>
        <w:t>– – –</w:t>
      </w:r>
    </w:p>
    <w:p w:rsidR="00865E88" w:rsidRDefault="00865E88" w:rsidP="00671C29">
      <w:pPr>
        <w:rPr>
          <w:rtl/>
          <w:lang w:eastAsia="he-IL"/>
        </w:rPr>
      </w:pPr>
    </w:p>
    <w:p w:rsidR="00865E88" w:rsidRDefault="00865E88" w:rsidP="00671C29">
      <w:pPr>
        <w:pStyle w:val="af5"/>
        <w:rPr>
          <w:rtl/>
        </w:rPr>
      </w:pPr>
      <w:bookmarkStart w:id="8422" w:name="ET_interruption_5762_15"/>
      <w:r w:rsidRPr="00DF6BEE">
        <w:rPr>
          <w:rStyle w:val="TagStyle"/>
          <w:rtl/>
        </w:rPr>
        <w:t xml:space="preserve"> &lt;&lt; קריאה &gt;&gt;</w:t>
      </w:r>
      <w:r w:rsidRPr="008773A2">
        <w:rPr>
          <w:rStyle w:val="TagStyle"/>
          <w:rtl/>
        </w:rPr>
        <w:t xml:space="preserve"> </w:t>
      </w:r>
      <w:r>
        <w:rPr>
          <w:rtl/>
        </w:rPr>
        <w:t>אלי אבידר (ישראל ביתנו):</w:t>
      </w:r>
      <w:r w:rsidRPr="008773A2">
        <w:rPr>
          <w:rStyle w:val="TagStyle"/>
          <w:rtl/>
        </w:rPr>
        <w:t xml:space="preserve"> </w:t>
      </w:r>
      <w:r w:rsidRPr="00DF6BEE">
        <w:rPr>
          <w:rStyle w:val="TagStyle"/>
          <w:rtl/>
        </w:rPr>
        <w:t>&lt;&lt; קריאה &gt;&gt;</w:t>
      </w:r>
      <w:r>
        <w:rPr>
          <w:rtl/>
        </w:rPr>
        <w:t xml:space="preserve">  </w:t>
      </w:r>
      <w:bookmarkEnd w:id="8422"/>
    </w:p>
    <w:p w:rsidR="00865E88" w:rsidRDefault="00865E88" w:rsidP="00753B1E">
      <w:pPr>
        <w:rPr>
          <w:rtl/>
          <w:lang w:eastAsia="he-IL"/>
        </w:rPr>
      </w:pPr>
    </w:p>
    <w:p w:rsidR="00865E88" w:rsidRDefault="00865E88" w:rsidP="00671C29">
      <w:pPr>
        <w:rPr>
          <w:rtl/>
          <w:lang w:eastAsia="he-IL"/>
        </w:rPr>
      </w:pPr>
      <w:bookmarkStart w:id="8423" w:name="_ETM_Q18_546152"/>
      <w:bookmarkEnd w:id="8423"/>
      <w:r>
        <w:rPr>
          <w:rFonts w:hint="cs"/>
          <w:rtl/>
          <w:lang w:eastAsia="he-IL"/>
        </w:rPr>
        <w:t xml:space="preserve">הכול קשור. </w:t>
      </w:r>
    </w:p>
    <w:p w:rsidR="00865E88" w:rsidRPr="008773A2" w:rsidRDefault="00865E88" w:rsidP="00671C29">
      <w:pPr>
        <w:rPr>
          <w:rtl/>
          <w:lang w:eastAsia="he-IL"/>
        </w:rPr>
      </w:pPr>
    </w:p>
    <w:p w:rsidR="00865E88" w:rsidRDefault="00865E88" w:rsidP="00671C29">
      <w:pPr>
        <w:pStyle w:val="a4"/>
        <w:rPr>
          <w:rtl/>
        </w:rPr>
      </w:pPr>
      <w:bookmarkStart w:id="8424" w:name="ET_speaker_5995_10"/>
      <w:r w:rsidRPr="00DF6BEE">
        <w:rPr>
          <w:rStyle w:val="TagStyle"/>
          <w:rtl/>
        </w:rPr>
        <w:t xml:space="preserve"> &lt;&lt; דובר &gt;&gt;</w:t>
      </w:r>
      <w:r w:rsidRPr="00D70513">
        <w:rPr>
          <w:rStyle w:val="TagStyle"/>
          <w:rtl/>
        </w:rPr>
        <w:t xml:space="preserve"> </w:t>
      </w:r>
      <w:bookmarkStart w:id="8425" w:name="_Toc59034630"/>
      <w:bookmarkStart w:id="8426" w:name="_Toc59042215"/>
      <w:r>
        <w:rPr>
          <w:rtl/>
        </w:rPr>
        <w:t>שר המשפטים אבי ניסנקורן:</w:t>
      </w:r>
      <w:bookmarkEnd w:id="8425"/>
      <w:bookmarkEnd w:id="8426"/>
      <w:r w:rsidRPr="00D70513">
        <w:rPr>
          <w:rStyle w:val="TagStyle"/>
          <w:rtl/>
        </w:rPr>
        <w:t xml:space="preserve"> </w:t>
      </w:r>
      <w:r w:rsidRPr="00DF6BEE">
        <w:rPr>
          <w:rStyle w:val="TagStyle"/>
          <w:rtl/>
        </w:rPr>
        <w:t>&lt;&lt; דובר &gt;&gt;</w:t>
      </w:r>
      <w:r>
        <w:rPr>
          <w:rtl/>
        </w:rPr>
        <w:t xml:space="preserve">  </w:t>
      </w:r>
      <w:bookmarkEnd w:id="8424"/>
    </w:p>
    <w:p w:rsidR="00865E88" w:rsidRDefault="00865E88" w:rsidP="00753B1E">
      <w:pPr>
        <w:rPr>
          <w:rtl/>
          <w:lang w:eastAsia="he-IL"/>
        </w:rPr>
      </w:pPr>
    </w:p>
    <w:p w:rsidR="00865E88" w:rsidRDefault="00865E88" w:rsidP="00CC195B">
      <w:pPr>
        <w:rPr>
          <w:rtl/>
          <w:lang w:eastAsia="he-IL"/>
        </w:rPr>
      </w:pPr>
      <w:r>
        <w:rPr>
          <w:rFonts w:hint="cs"/>
          <w:rtl/>
          <w:lang w:eastAsia="he-IL"/>
        </w:rPr>
        <w:t xml:space="preserve">הצעת החוק מבקשת להטיל עונש מזערי של מאסר בפועל מאחורי סורג ובריח כעונש חובה על כל אדם שהורשע בעבירה של </w:t>
      </w:r>
      <w:bookmarkStart w:id="8427" w:name="_ETM_Q18_565551"/>
      <w:bookmarkEnd w:id="8427"/>
      <w:r>
        <w:rPr>
          <w:rFonts w:hint="cs"/>
          <w:rtl/>
          <w:lang w:eastAsia="he-IL"/>
        </w:rPr>
        <w:t xml:space="preserve">תקיפת קטין או חסר ישע לפי סעיף 368ב לחוק העונשין או בעבירה של </w:t>
      </w:r>
      <w:bookmarkStart w:id="8428" w:name="_ETM_Q18_570960"/>
      <w:bookmarkEnd w:id="8428"/>
      <w:r>
        <w:rPr>
          <w:rFonts w:hint="cs"/>
          <w:rtl/>
          <w:lang w:eastAsia="he-IL"/>
        </w:rPr>
        <w:t xml:space="preserve">התעללות בקטין או בחסר ישע לפי סעיף 368ג לחוק העונשין. סטייה מהעונש המזערי תתאפשר רק מטעמים מיוחדים שיירשמו. בדברי </w:t>
      </w:r>
      <w:bookmarkStart w:id="8429" w:name="_ETM_Q18_580963"/>
      <w:bookmarkEnd w:id="8429"/>
      <w:r>
        <w:rPr>
          <w:rFonts w:hint="cs"/>
          <w:rtl/>
          <w:lang w:eastAsia="he-IL"/>
        </w:rPr>
        <w:t xml:space="preserve">ההסבר להצעת החוק מתוארת תופעה נרחבת של התעללות בקטינים וחסרי ישע שאין </w:t>
      </w:r>
      <w:bookmarkStart w:id="8430" w:name="_ETM_Q18_585752"/>
      <w:bookmarkEnd w:id="8430"/>
      <w:r>
        <w:rPr>
          <w:rFonts w:hint="cs"/>
          <w:rtl/>
          <w:lang w:eastAsia="he-IL"/>
        </w:rPr>
        <w:t>ביכולתם להגן על עצמם. כמו כן, דברי ההסבר מתייחסים לגזרי הדין הנגזרים על מורשעים שתקפו</w:t>
      </w:r>
      <w:r w:rsidR="00CC195B">
        <w:rPr>
          <w:rFonts w:hint="cs"/>
          <w:rtl/>
          <w:lang w:eastAsia="he-IL"/>
        </w:rPr>
        <w:t>,</w:t>
      </w:r>
      <w:r>
        <w:rPr>
          <w:rFonts w:hint="cs"/>
          <w:rtl/>
          <w:lang w:eastAsia="he-IL"/>
        </w:rPr>
        <w:t xml:space="preserve"> </w:t>
      </w:r>
      <w:bookmarkStart w:id="8431" w:name="_ETM_Q18_589852"/>
      <w:bookmarkEnd w:id="8431"/>
      <w:r>
        <w:rPr>
          <w:rFonts w:hint="cs"/>
          <w:rtl/>
          <w:lang w:eastAsia="he-IL"/>
        </w:rPr>
        <w:t xml:space="preserve">התעללו בקטינים וחסרי ישע שהיו תחת אחריותם ורואים בהם </w:t>
      </w:r>
      <w:proofErr w:type="spellStart"/>
      <w:r>
        <w:rPr>
          <w:rFonts w:hint="cs"/>
          <w:rtl/>
          <w:lang w:eastAsia="he-IL"/>
        </w:rPr>
        <w:t>כמק</w:t>
      </w:r>
      <w:r w:rsidR="00CC195B">
        <w:rPr>
          <w:rFonts w:hint="cs"/>
          <w:rtl/>
          <w:lang w:eastAsia="he-IL"/>
        </w:rPr>
        <w:t>י</w:t>
      </w:r>
      <w:r>
        <w:rPr>
          <w:rFonts w:hint="cs"/>
          <w:rtl/>
          <w:lang w:eastAsia="he-IL"/>
        </w:rPr>
        <w:t>לים</w:t>
      </w:r>
      <w:proofErr w:type="spellEnd"/>
      <w:r>
        <w:rPr>
          <w:rFonts w:hint="cs"/>
          <w:rtl/>
          <w:lang w:eastAsia="he-IL"/>
        </w:rPr>
        <w:t xml:space="preserve">. בדברי ההסבר נטען כי מקרים בודדים הסתיימו בהרשעה, ובמקרים שבהם הוטל עונש </w:t>
      </w:r>
      <w:bookmarkStart w:id="8432" w:name="_ETM_Q18_601677"/>
      <w:bookmarkEnd w:id="8432"/>
      <w:r>
        <w:rPr>
          <w:rFonts w:hint="cs"/>
          <w:rtl/>
          <w:lang w:eastAsia="he-IL"/>
        </w:rPr>
        <w:t xml:space="preserve">מאסר בפועל, עונשי המאסר היו נמוכים משמעותית מהעונש הקבוע בחוק. </w:t>
      </w:r>
    </w:p>
    <w:p w:rsidR="00865E88" w:rsidRDefault="00865E88" w:rsidP="00671C29">
      <w:pPr>
        <w:rPr>
          <w:rtl/>
          <w:lang w:eastAsia="he-IL"/>
        </w:rPr>
      </w:pPr>
    </w:p>
    <w:p w:rsidR="00865E88" w:rsidRDefault="00865E88" w:rsidP="00CC195B">
      <w:pPr>
        <w:rPr>
          <w:rtl/>
          <w:lang w:eastAsia="he-IL"/>
        </w:rPr>
      </w:pPr>
      <w:r>
        <w:rPr>
          <w:rFonts w:hint="cs"/>
          <w:rtl/>
          <w:lang w:eastAsia="he-IL"/>
        </w:rPr>
        <w:t>כרגע, בעקבות הפנייה של חבר הכנסת אופיר כץ, נעשתה גם עבודה נרחבת במשרד המשפטים, גם תחת הנחיה שלי, ויש כרגע הצעת חוק ממשלתית שעוסקת בנושא הזה</w:t>
      </w:r>
      <w:r w:rsidR="00CC195B">
        <w:rPr>
          <w:rFonts w:hint="cs"/>
          <w:rtl/>
          <w:lang w:eastAsia="he-IL"/>
        </w:rPr>
        <w:t>,</w:t>
      </w:r>
      <w:r>
        <w:rPr>
          <w:rFonts w:hint="cs"/>
          <w:rtl/>
          <w:lang w:eastAsia="he-IL"/>
        </w:rPr>
        <w:t xml:space="preserve"> מטפלת בנושא הזה בצורה מאוזנת ומידתית, לדעתי, </w:t>
      </w:r>
      <w:bookmarkStart w:id="8433" w:name="_ETM_Q18_641506"/>
      <w:bookmarkEnd w:id="8433"/>
      <w:r>
        <w:rPr>
          <w:rFonts w:hint="cs"/>
          <w:rtl/>
          <w:lang w:eastAsia="he-IL"/>
        </w:rPr>
        <w:t xml:space="preserve">וגם נותנת פתרון לנושא הזה. </w:t>
      </w:r>
    </w:p>
    <w:p w:rsidR="00865E88" w:rsidRDefault="00865E88" w:rsidP="00671C29">
      <w:pPr>
        <w:rPr>
          <w:rtl/>
          <w:lang w:eastAsia="he-IL"/>
        </w:rPr>
      </w:pPr>
    </w:p>
    <w:p w:rsidR="00865E88" w:rsidRDefault="00865E88" w:rsidP="00CC195B">
      <w:pPr>
        <w:rPr>
          <w:rtl/>
          <w:lang w:eastAsia="he-IL"/>
        </w:rPr>
      </w:pPr>
      <w:r>
        <w:rPr>
          <w:rFonts w:hint="cs"/>
          <w:rtl/>
          <w:lang w:eastAsia="he-IL"/>
        </w:rPr>
        <w:t xml:space="preserve">אני רוצה להגיד באופן כללי </w:t>
      </w:r>
      <w:r>
        <w:rPr>
          <w:rtl/>
          <w:lang w:eastAsia="he-IL"/>
        </w:rPr>
        <w:t>–</w:t>
      </w:r>
      <w:r>
        <w:rPr>
          <w:rFonts w:hint="cs"/>
          <w:rtl/>
          <w:lang w:eastAsia="he-IL"/>
        </w:rPr>
        <w:t xml:space="preserve"> אני חושב שבסופו של דבר הנושא של התעללות בקטינים חסרי ישע הוא חמור מאוד. מה שקורה במדינת ישראל בנושא הזה מחייב באמת התייחסות של מערכת החינוך; מחייב התייחסות של מערכת העונשין; מחייב התייחסות של הפרקליטות; מחייב התייחסות של כנסת ישראל. אני מסכים בנושא הזה. בגלל זה גם נרתמתי וקיימתי כמה ישיבות עם חבר הכנסת אופיר כץ. אני גם חייב להגיד שיש ב</w:t>
      </w:r>
      <w:r w:rsidR="00CC195B">
        <w:rPr>
          <w:rFonts w:hint="cs"/>
          <w:rtl/>
          <w:lang w:eastAsia="he-IL"/>
        </w:rPr>
        <w:t>נושא הזה</w:t>
      </w:r>
      <w:r>
        <w:rPr>
          <w:rFonts w:hint="cs"/>
          <w:rtl/>
          <w:lang w:eastAsia="he-IL"/>
        </w:rPr>
        <w:t xml:space="preserve"> מעורבות נרחבת של שר העבודה והרווחה חבר הכנסת איציק שמולי</w:t>
      </w:r>
      <w:r w:rsidR="00CC195B">
        <w:rPr>
          <w:rFonts w:hint="cs"/>
          <w:rtl/>
          <w:lang w:eastAsia="he-IL"/>
        </w:rPr>
        <w:t>,</w:t>
      </w:r>
      <w:r>
        <w:rPr>
          <w:rFonts w:hint="cs"/>
          <w:rtl/>
          <w:lang w:eastAsia="he-IL"/>
        </w:rPr>
        <w:t xml:space="preserve"> גם </w:t>
      </w:r>
      <w:r w:rsidR="00CC195B">
        <w:rPr>
          <w:rFonts w:hint="cs"/>
          <w:rtl/>
          <w:lang w:eastAsia="he-IL"/>
        </w:rPr>
        <w:t xml:space="preserve">הוא </w:t>
      </w:r>
      <w:r>
        <w:rPr>
          <w:rFonts w:hint="cs"/>
          <w:rtl/>
          <w:lang w:eastAsia="he-IL"/>
        </w:rPr>
        <w:t xml:space="preserve">עסק בנושא הזה. </w:t>
      </w:r>
    </w:p>
    <w:p w:rsidR="00865E88" w:rsidRDefault="00865E88" w:rsidP="00671C29">
      <w:pPr>
        <w:rPr>
          <w:rtl/>
          <w:lang w:eastAsia="he-IL"/>
        </w:rPr>
      </w:pPr>
    </w:p>
    <w:p w:rsidR="00865E88" w:rsidRDefault="00865E88" w:rsidP="00CC195B">
      <w:pPr>
        <w:rPr>
          <w:rtl/>
          <w:lang w:eastAsia="he-IL"/>
        </w:rPr>
      </w:pPr>
      <w:r>
        <w:rPr>
          <w:rFonts w:hint="cs"/>
          <w:rtl/>
          <w:lang w:eastAsia="he-IL"/>
        </w:rPr>
        <w:t xml:space="preserve">הטיפול הוא לא רק </w:t>
      </w:r>
      <w:bookmarkStart w:id="8434" w:name="_ETM_Q18_697005"/>
      <w:bookmarkEnd w:id="8434"/>
      <w:r>
        <w:rPr>
          <w:rFonts w:hint="cs"/>
          <w:rtl/>
          <w:lang w:eastAsia="he-IL"/>
        </w:rPr>
        <w:t>טיפול בתחום העונשין</w:t>
      </w:r>
      <w:r w:rsidR="00CC195B">
        <w:rPr>
          <w:rFonts w:hint="cs"/>
          <w:rtl/>
          <w:lang w:eastAsia="he-IL"/>
        </w:rPr>
        <w:t>,</w:t>
      </w:r>
      <w:r>
        <w:rPr>
          <w:rFonts w:hint="cs"/>
          <w:rtl/>
          <w:lang w:eastAsia="he-IL"/>
        </w:rPr>
        <w:t xml:space="preserve"> הטיפול פה בעצם צריך להיות טיפול משולב</w:t>
      </w:r>
      <w:r w:rsidR="00CC195B">
        <w:rPr>
          <w:rFonts w:hint="cs"/>
          <w:rtl/>
          <w:lang w:eastAsia="he-IL"/>
        </w:rPr>
        <w:t>:</w:t>
      </w:r>
      <w:r>
        <w:rPr>
          <w:rFonts w:hint="cs"/>
          <w:rtl/>
          <w:lang w:eastAsia="he-IL"/>
        </w:rPr>
        <w:t xml:space="preserve"> טיפול אחד </w:t>
      </w:r>
      <w:bookmarkStart w:id="8435" w:name="_ETM_Q18_703314"/>
      <w:bookmarkEnd w:id="8435"/>
      <w:r>
        <w:rPr>
          <w:rFonts w:hint="cs"/>
          <w:rtl/>
          <w:lang w:eastAsia="he-IL"/>
        </w:rPr>
        <w:t xml:space="preserve">הוא בשאלה הבסיסית – אמרתי את זה לפני כן – אם יש במדינת ישראל חובה, ומדינת ישראל לוקחת על עצמה את החינוך </w:t>
      </w:r>
      <w:bookmarkStart w:id="8436" w:name="_ETM_Q18_710405"/>
      <w:bookmarkEnd w:id="8436"/>
      <w:r>
        <w:rPr>
          <w:rFonts w:hint="cs"/>
          <w:rtl/>
          <w:lang w:eastAsia="he-IL"/>
        </w:rPr>
        <w:t>לגיל הרך, גילאי 0</w:t>
      </w:r>
      <w:r>
        <w:rPr>
          <w:rFonts w:hint="eastAsia"/>
          <w:rtl/>
          <w:lang w:eastAsia="he-IL"/>
        </w:rPr>
        <w:t>–</w:t>
      </w:r>
      <w:r>
        <w:rPr>
          <w:rFonts w:hint="cs"/>
          <w:rtl/>
          <w:lang w:eastAsia="he-IL"/>
        </w:rPr>
        <w:t xml:space="preserve">3. זאת השאלה הכי חשובה והכי בסיסית. העמדה של כחול לבן </w:t>
      </w:r>
      <w:r>
        <w:rPr>
          <w:rtl/>
          <w:lang w:eastAsia="he-IL"/>
        </w:rPr>
        <w:t>–</w:t>
      </w:r>
      <w:r>
        <w:rPr>
          <w:rFonts w:hint="cs"/>
          <w:rtl/>
          <w:lang w:eastAsia="he-IL"/>
        </w:rPr>
        <w:t xml:space="preserve"> כן</w:t>
      </w:r>
      <w:r w:rsidR="00CC195B">
        <w:rPr>
          <w:rFonts w:hint="cs"/>
          <w:rtl/>
          <w:lang w:eastAsia="he-IL"/>
        </w:rPr>
        <w:t>;</w:t>
      </w:r>
      <w:r>
        <w:rPr>
          <w:rFonts w:hint="cs"/>
          <w:rtl/>
          <w:lang w:eastAsia="he-IL"/>
        </w:rPr>
        <w:t xml:space="preserve"> העמדה של מפלגת העבודה </w:t>
      </w:r>
      <w:r>
        <w:rPr>
          <w:rtl/>
          <w:lang w:eastAsia="he-IL"/>
        </w:rPr>
        <w:t>–</w:t>
      </w:r>
      <w:r>
        <w:rPr>
          <w:rFonts w:hint="cs"/>
          <w:rtl/>
          <w:lang w:eastAsia="he-IL"/>
        </w:rPr>
        <w:t xml:space="preserve"> כן</w:t>
      </w:r>
      <w:r w:rsidR="00CC195B">
        <w:rPr>
          <w:rFonts w:hint="cs"/>
          <w:rtl/>
          <w:lang w:eastAsia="he-IL"/>
        </w:rPr>
        <w:t>;</w:t>
      </w:r>
      <w:r>
        <w:rPr>
          <w:rFonts w:hint="cs"/>
          <w:rtl/>
          <w:lang w:eastAsia="he-IL"/>
        </w:rPr>
        <w:t xml:space="preserve"> העמדה של גוש כחול לבן </w:t>
      </w:r>
      <w:r>
        <w:rPr>
          <w:rtl/>
          <w:lang w:eastAsia="he-IL"/>
        </w:rPr>
        <w:t>–</w:t>
      </w:r>
      <w:r>
        <w:rPr>
          <w:rFonts w:hint="cs"/>
          <w:rtl/>
          <w:lang w:eastAsia="he-IL"/>
        </w:rPr>
        <w:t xml:space="preserve"> </w:t>
      </w:r>
      <w:bookmarkStart w:id="8437" w:name="_ETM_Q18_722924"/>
      <w:bookmarkEnd w:id="8437"/>
      <w:r>
        <w:rPr>
          <w:rFonts w:hint="cs"/>
          <w:rtl/>
          <w:lang w:eastAsia="he-IL"/>
        </w:rPr>
        <w:t>כן</w:t>
      </w:r>
      <w:r w:rsidR="00CC195B">
        <w:rPr>
          <w:rFonts w:hint="cs"/>
          <w:rtl/>
          <w:lang w:eastAsia="he-IL"/>
        </w:rPr>
        <w:t>;</w:t>
      </w:r>
      <w:r>
        <w:rPr>
          <w:rFonts w:hint="cs"/>
          <w:rtl/>
          <w:lang w:eastAsia="he-IL"/>
        </w:rPr>
        <w:t xml:space="preserve"> העמדה של שר העבודה והרווחה </w:t>
      </w:r>
      <w:r>
        <w:rPr>
          <w:rtl/>
          <w:lang w:eastAsia="he-IL"/>
        </w:rPr>
        <w:t>–</w:t>
      </w:r>
      <w:r>
        <w:rPr>
          <w:rFonts w:hint="cs"/>
          <w:rtl/>
          <w:lang w:eastAsia="he-IL"/>
        </w:rPr>
        <w:t xml:space="preserve"> אני לא יודע אם אחר כך אתה </w:t>
      </w:r>
      <w:bookmarkStart w:id="8438" w:name="_ETM_Q18_732757"/>
      <w:bookmarkEnd w:id="8438"/>
      <w:r>
        <w:rPr>
          <w:rFonts w:hint="cs"/>
          <w:rtl/>
          <w:lang w:eastAsia="he-IL"/>
        </w:rPr>
        <w:t>גם דובר, לכן אני מרשה לעצמי קצת לדבר.</w:t>
      </w:r>
    </w:p>
    <w:p w:rsidR="00865E88" w:rsidRDefault="00865E88" w:rsidP="00671C29">
      <w:pPr>
        <w:rPr>
          <w:rtl/>
          <w:lang w:eastAsia="he-IL"/>
        </w:rPr>
      </w:pPr>
    </w:p>
    <w:p w:rsidR="00865E88" w:rsidRDefault="00865E88" w:rsidP="00671C29">
      <w:pPr>
        <w:rPr>
          <w:rtl/>
          <w:lang w:eastAsia="he-IL"/>
        </w:rPr>
      </w:pPr>
      <w:r>
        <w:rPr>
          <w:rFonts w:hint="cs"/>
          <w:rtl/>
          <w:lang w:eastAsia="he-IL"/>
        </w:rPr>
        <w:t xml:space="preserve">אחר כך גם לשר העבודה והרווחה יש? </w:t>
      </w:r>
    </w:p>
    <w:p w:rsidR="00865E88" w:rsidRDefault="00865E88" w:rsidP="00671C29">
      <w:pPr>
        <w:rPr>
          <w:rtl/>
          <w:lang w:eastAsia="he-IL"/>
        </w:rPr>
      </w:pPr>
    </w:p>
    <w:p w:rsidR="00865E88" w:rsidRDefault="00865E88" w:rsidP="00671C29">
      <w:pPr>
        <w:pStyle w:val="af6"/>
        <w:rPr>
          <w:rtl/>
        </w:rPr>
      </w:pPr>
      <w:r w:rsidRPr="00DF6BEE">
        <w:rPr>
          <w:rStyle w:val="TagStyle"/>
          <w:rtl/>
        </w:rPr>
        <w:t xml:space="preserve"> &lt;&lt; יור &gt;&gt;</w:t>
      </w:r>
      <w:r w:rsidRPr="002A7D28">
        <w:rPr>
          <w:rStyle w:val="TagStyle"/>
          <w:rtl/>
        </w:rPr>
        <w:t xml:space="preserve"> </w:t>
      </w:r>
      <w:r>
        <w:rPr>
          <w:rtl/>
        </w:rPr>
        <w:t>היו"ר אליהו ברוכי:</w:t>
      </w:r>
      <w:r w:rsidRPr="002A7D28">
        <w:rPr>
          <w:rStyle w:val="TagStyle"/>
          <w:rtl/>
        </w:rPr>
        <w:t xml:space="preserve"> </w:t>
      </w:r>
      <w:r w:rsidRPr="00DF6BEE">
        <w:rPr>
          <w:rStyle w:val="TagStyle"/>
          <w:rtl/>
        </w:rPr>
        <w:t>&lt;&lt; יור &gt;&gt;</w:t>
      </w:r>
      <w:r>
        <w:rPr>
          <w:rtl/>
        </w:rPr>
        <w:t xml:space="preserve">  </w:t>
      </w:r>
    </w:p>
    <w:p w:rsidR="00865E88" w:rsidRDefault="00865E88" w:rsidP="00753B1E">
      <w:pPr>
        <w:rPr>
          <w:rtl/>
          <w:lang w:eastAsia="he-IL"/>
        </w:rPr>
      </w:pPr>
    </w:p>
    <w:p w:rsidR="00865E88" w:rsidRDefault="00865E88" w:rsidP="00671C29">
      <w:pPr>
        <w:rPr>
          <w:rtl/>
          <w:lang w:eastAsia="he-IL"/>
        </w:rPr>
      </w:pPr>
      <w:bookmarkStart w:id="8439" w:name="_ETM_Q18_736859"/>
      <w:bookmarkEnd w:id="8439"/>
      <w:r>
        <w:rPr>
          <w:rFonts w:hint="cs"/>
          <w:rtl/>
          <w:lang w:eastAsia="he-IL"/>
        </w:rPr>
        <w:t xml:space="preserve">לא. </w:t>
      </w:r>
    </w:p>
    <w:p w:rsidR="00865E88" w:rsidRDefault="00865E88" w:rsidP="00671C29">
      <w:pPr>
        <w:rPr>
          <w:rtl/>
          <w:lang w:eastAsia="he-IL"/>
        </w:rPr>
      </w:pPr>
      <w:bookmarkStart w:id="8440" w:name="_ETM_Q18_739134"/>
      <w:bookmarkStart w:id="8441" w:name="_ETM_Q18_739188"/>
      <w:bookmarkEnd w:id="8440"/>
      <w:bookmarkEnd w:id="8441"/>
    </w:p>
    <w:p w:rsidR="00865E88" w:rsidRDefault="00865E88" w:rsidP="00671C29">
      <w:pPr>
        <w:pStyle w:val="-"/>
        <w:rPr>
          <w:rtl/>
        </w:rPr>
      </w:pPr>
      <w:r w:rsidRPr="00DF6BEE">
        <w:rPr>
          <w:rStyle w:val="TagStyle"/>
          <w:rtl/>
        </w:rPr>
        <w:t xml:space="preserve"> &lt;&lt; דובר_המשך &gt;&gt;</w:t>
      </w:r>
      <w:r w:rsidRPr="002A7D28">
        <w:rPr>
          <w:rStyle w:val="TagStyle"/>
          <w:rtl/>
        </w:rPr>
        <w:t xml:space="preserve"> </w:t>
      </w:r>
      <w:r>
        <w:rPr>
          <w:rtl/>
        </w:rPr>
        <w:t>שר המשפטים אבי ניסנקורן:</w:t>
      </w:r>
      <w:r w:rsidRPr="002A7D28">
        <w:rPr>
          <w:rStyle w:val="TagStyle"/>
          <w:rtl/>
        </w:rPr>
        <w:t xml:space="preserve"> </w:t>
      </w:r>
      <w:r w:rsidRPr="00DF6BEE">
        <w:rPr>
          <w:rStyle w:val="TagStyle"/>
          <w:rtl/>
        </w:rPr>
        <w:t>&lt;&lt; דובר_המשך &gt;&gt;</w:t>
      </w:r>
      <w:r>
        <w:rPr>
          <w:rtl/>
        </w:rPr>
        <w:t xml:space="preserve">  </w:t>
      </w:r>
    </w:p>
    <w:p w:rsidR="00865E88" w:rsidRDefault="00865E88" w:rsidP="00753B1E">
      <w:pPr>
        <w:rPr>
          <w:rtl/>
          <w:lang w:eastAsia="he-IL"/>
        </w:rPr>
      </w:pPr>
    </w:p>
    <w:p w:rsidR="00865E88" w:rsidRDefault="00865E88" w:rsidP="00CC195B">
      <w:pPr>
        <w:rPr>
          <w:rtl/>
          <w:lang w:eastAsia="he-IL"/>
        </w:rPr>
      </w:pPr>
      <w:r>
        <w:rPr>
          <w:rFonts w:hint="cs"/>
          <w:rtl/>
          <w:lang w:eastAsia="he-IL"/>
        </w:rPr>
        <w:t xml:space="preserve">אוקיי. אז </w:t>
      </w:r>
      <w:bookmarkStart w:id="8442" w:name="_ETM_Q18_739674"/>
      <w:bookmarkEnd w:id="8442"/>
      <w:r>
        <w:rPr>
          <w:rFonts w:hint="cs"/>
          <w:rtl/>
          <w:lang w:eastAsia="he-IL"/>
        </w:rPr>
        <w:t xml:space="preserve">העמדה של שר העמדה והרווחה, כפי שאני מכיר אותה מקרוב, היא כן. </w:t>
      </w:r>
    </w:p>
    <w:p w:rsidR="00865E88" w:rsidRPr="002A7D28" w:rsidRDefault="00865E88" w:rsidP="00671C29">
      <w:pPr>
        <w:rPr>
          <w:rtl/>
          <w:lang w:eastAsia="he-IL"/>
        </w:rPr>
      </w:pPr>
    </w:p>
    <w:p w:rsidR="00865E88" w:rsidRDefault="00865E88" w:rsidP="00CC195B">
      <w:pPr>
        <w:rPr>
          <w:rtl/>
        </w:rPr>
      </w:pPr>
      <w:bookmarkStart w:id="8443" w:name="TOR_Q19"/>
      <w:bookmarkEnd w:id="8443"/>
      <w:r>
        <w:rPr>
          <w:rFonts w:hint="cs"/>
          <w:rtl/>
        </w:rPr>
        <w:t>יש פה תמיד שאלה של טריטוריה. אני חושב ששר העבודה ישמח לתת למשרד החינוך</w:t>
      </w:r>
      <w:r w:rsidR="00CC195B">
        <w:rPr>
          <w:rFonts w:hint="cs"/>
          <w:rtl/>
        </w:rPr>
        <w:t xml:space="preserve"> לטפל בזה</w:t>
      </w:r>
      <w:r>
        <w:rPr>
          <w:rFonts w:hint="cs"/>
          <w:rtl/>
        </w:rPr>
        <w:t xml:space="preserve">, אם </w:t>
      </w:r>
      <w:bookmarkStart w:id="8444" w:name="_ETM_Q19_151833"/>
      <w:bookmarkEnd w:id="8444"/>
      <w:r>
        <w:rPr>
          <w:rFonts w:hint="cs"/>
          <w:rtl/>
        </w:rPr>
        <w:t xml:space="preserve">באמת עובר חוק חובה לגיל הרך. </w:t>
      </w:r>
      <w:bookmarkStart w:id="8445" w:name="_ETM_Q19_156569"/>
      <w:bookmarkEnd w:id="8445"/>
      <w:r>
        <w:rPr>
          <w:rFonts w:hint="cs"/>
          <w:rtl/>
        </w:rPr>
        <w:t>זה הדבר הנכון למדינת ישראל</w:t>
      </w:r>
      <w:r w:rsidR="00CC195B">
        <w:rPr>
          <w:rFonts w:hint="cs"/>
          <w:rtl/>
        </w:rPr>
        <w:t>.</w:t>
      </w:r>
      <w:r>
        <w:rPr>
          <w:rFonts w:hint="cs"/>
          <w:rtl/>
        </w:rPr>
        <w:t xml:space="preserve"> דרך אגב, זה גם הדבר הנכון </w:t>
      </w:r>
      <w:bookmarkStart w:id="8446" w:name="_ETM_Q19_158811"/>
      <w:bookmarkEnd w:id="8446"/>
      <w:r>
        <w:rPr>
          <w:rFonts w:hint="cs"/>
          <w:rtl/>
        </w:rPr>
        <w:t xml:space="preserve">לכלכלת ישראל, כי יש דוח מאוד מאוד נרחב של בנק ישראל שבא ואומר שחינוך לגיל הרך </w:t>
      </w:r>
      <w:bookmarkStart w:id="8447" w:name="_ETM_Q19_168291"/>
      <w:bookmarkEnd w:id="8447"/>
      <w:r>
        <w:rPr>
          <w:rFonts w:hint="cs"/>
          <w:rtl/>
        </w:rPr>
        <w:t xml:space="preserve">חובה ישפר את הפריון במדינת ישראל בצורה משמעותית, כי זה גיל קריטי גם לצמצום פערים וגם להקניית הרגלי חינוך </w:t>
      </w:r>
      <w:proofErr w:type="spellStart"/>
      <w:r>
        <w:rPr>
          <w:rFonts w:hint="cs"/>
          <w:rtl/>
        </w:rPr>
        <w:t>מיידיים</w:t>
      </w:r>
      <w:proofErr w:type="spellEnd"/>
      <w:r>
        <w:rPr>
          <w:rFonts w:hint="cs"/>
          <w:rtl/>
        </w:rPr>
        <w:t xml:space="preserve">. אנחנו יודעים שמה שנתפס אצל הפעוט בגיל אפס עד שלוש משליך אחר </w:t>
      </w:r>
      <w:bookmarkStart w:id="8448" w:name="_ETM_Q19_183430"/>
      <w:bookmarkEnd w:id="8448"/>
      <w:r>
        <w:rPr>
          <w:rFonts w:hint="cs"/>
          <w:rtl/>
        </w:rPr>
        <w:t xml:space="preserve">כך על כל החיים שלו. ולכן זה נושא מאוד מאוד חשוב </w:t>
      </w:r>
      <w:r w:rsidR="00CC195B">
        <w:rPr>
          <w:rFonts w:hint="eastAsia"/>
          <w:rtl/>
        </w:rPr>
        <w:t xml:space="preserve">– </w:t>
      </w:r>
      <w:r>
        <w:rPr>
          <w:rFonts w:hint="cs"/>
          <w:rtl/>
        </w:rPr>
        <w:t xml:space="preserve">קודם כול החינוך. </w:t>
      </w:r>
    </w:p>
    <w:p w:rsidR="00865E88" w:rsidRDefault="00865E88" w:rsidP="009635F5">
      <w:pPr>
        <w:rPr>
          <w:rtl/>
        </w:rPr>
      </w:pPr>
    </w:p>
    <w:p w:rsidR="00865E88" w:rsidRDefault="00865E88" w:rsidP="00CC195B">
      <w:pPr>
        <w:rPr>
          <w:rtl/>
        </w:rPr>
      </w:pPr>
      <w:r>
        <w:rPr>
          <w:rFonts w:hint="cs"/>
          <w:rtl/>
        </w:rPr>
        <w:t xml:space="preserve">הדבר השני הוא נושא האכיפה של המצלמות. </w:t>
      </w:r>
      <w:bookmarkStart w:id="8449" w:name="_ETM_Q19_192052"/>
      <w:bookmarkEnd w:id="8449"/>
      <w:r>
        <w:rPr>
          <w:rFonts w:hint="cs"/>
          <w:rtl/>
        </w:rPr>
        <w:t xml:space="preserve">בנושא האכיפה של המצלמות, חוק המצלמות, עמדנו על זה גם אני וגם שר העבודה והרווחה שהנושא הזה ייאכף. אני יודע ששר העבודה והרווחה עשה </w:t>
      </w:r>
      <w:bookmarkStart w:id="8450" w:name="_ETM_Q19_203528"/>
      <w:bookmarkEnd w:id="8450"/>
      <w:r>
        <w:rPr>
          <w:rFonts w:hint="cs"/>
          <w:rtl/>
        </w:rPr>
        <w:t xml:space="preserve">הסטה של עשרות פקחים לטובת האכיפה של חוק המצלמות, ואנחנו גם תומכים בהרחבת האפשרות לשימוש בחוק המצלמות, </w:t>
      </w:r>
      <w:bookmarkStart w:id="8451" w:name="_ETM_Q19_216260"/>
      <w:bookmarkEnd w:id="8451"/>
      <w:r>
        <w:rPr>
          <w:rFonts w:hint="cs"/>
          <w:rtl/>
        </w:rPr>
        <w:t xml:space="preserve">תוך הגנה על הפרטיות ותוך הגנה על מידתיות, אבל אנחנו כן חושבים שזה דבר מאוד מאוד חשוב. אני גם אשמח אם יינתן לשר העבודה </w:t>
      </w:r>
      <w:bookmarkStart w:id="8452" w:name="_ETM_Q19_224105"/>
      <w:bookmarkEnd w:id="8452"/>
      <w:r>
        <w:rPr>
          <w:rFonts w:hint="cs"/>
          <w:rtl/>
        </w:rPr>
        <w:t xml:space="preserve">והרווחה בכל זאת </w:t>
      </w:r>
      <w:r w:rsidR="00CC195B">
        <w:rPr>
          <w:rFonts w:hint="eastAsia"/>
          <w:rtl/>
        </w:rPr>
        <w:t>–</w:t>
      </w:r>
      <w:r>
        <w:rPr>
          <w:rFonts w:hint="cs"/>
          <w:rtl/>
        </w:rPr>
        <w:t xml:space="preserve"> אני מוכן לקצר ולתת לשר העבודה והרווחה להשלים, אם זה אפשרי. בכל מקרה, הדברים האלה </w:t>
      </w:r>
      <w:r>
        <w:rPr>
          <w:rtl/>
        </w:rPr>
        <w:t>–</w:t>
      </w:r>
      <w:r>
        <w:rPr>
          <w:rFonts w:hint="cs"/>
          <w:rtl/>
        </w:rPr>
        <w:t xml:space="preserve"> אי-אפשר להתעלם </w:t>
      </w:r>
      <w:bookmarkStart w:id="8453" w:name="_ETM_Q19_242814"/>
      <w:bookmarkEnd w:id="8453"/>
      <w:r>
        <w:rPr>
          <w:rFonts w:hint="cs"/>
          <w:rtl/>
        </w:rPr>
        <w:t xml:space="preserve">מהם כשמדברים על ההתעללות בפעוטות חסרי ישע. אני חושב שזה חלק מהנושא וחלק </w:t>
      </w:r>
      <w:proofErr w:type="spellStart"/>
      <w:r>
        <w:rPr>
          <w:rFonts w:hint="cs"/>
          <w:rtl/>
        </w:rPr>
        <w:t>מהנגזרת</w:t>
      </w:r>
      <w:proofErr w:type="spellEnd"/>
      <w:r>
        <w:rPr>
          <w:rFonts w:hint="cs"/>
          <w:rtl/>
        </w:rPr>
        <w:t xml:space="preserve"> שצריכים לעשות. </w:t>
      </w:r>
    </w:p>
    <w:p w:rsidR="00865E88" w:rsidRDefault="00865E88" w:rsidP="009635F5">
      <w:pPr>
        <w:rPr>
          <w:rtl/>
        </w:rPr>
      </w:pPr>
    </w:p>
    <w:p w:rsidR="00865E88" w:rsidRDefault="00865E88" w:rsidP="00CC195B">
      <w:pPr>
        <w:rPr>
          <w:rtl/>
        </w:rPr>
      </w:pPr>
      <w:r>
        <w:rPr>
          <w:rFonts w:hint="cs"/>
          <w:rtl/>
        </w:rPr>
        <w:t xml:space="preserve">אני רוצה רגע להתייחס להצעה הממשלתית ולדרך שעברנו בהצעה הממשלתית. היה לנו היום בתחילת המושב </w:t>
      </w:r>
      <w:bookmarkStart w:id="8454" w:name="_ETM_Q19_273745"/>
      <w:bookmarkEnd w:id="8454"/>
      <w:r>
        <w:rPr>
          <w:rFonts w:hint="cs"/>
          <w:rtl/>
        </w:rPr>
        <w:t>דיון על הנושא של היחס בין שיקום לבין הרתעה וענישה ו</w:t>
      </w:r>
      <w:r w:rsidR="00CC195B">
        <w:rPr>
          <w:rFonts w:hint="cs"/>
          <w:rtl/>
        </w:rPr>
        <w:t xml:space="preserve">על </w:t>
      </w:r>
      <w:r>
        <w:rPr>
          <w:rFonts w:hint="cs"/>
          <w:rtl/>
        </w:rPr>
        <w:t xml:space="preserve">דוח ועדת </w:t>
      </w:r>
      <w:proofErr w:type="spellStart"/>
      <w:r>
        <w:rPr>
          <w:rFonts w:hint="cs"/>
          <w:rtl/>
        </w:rPr>
        <w:t>דורנר</w:t>
      </w:r>
      <w:proofErr w:type="spellEnd"/>
      <w:r w:rsidR="00CC195B">
        <w:rPr>
          <w:rFonts w:hint="cs"/>
          <w:rtl/>
        </w:rPr>
        <w:t xml:space="preserve">, שניסה </w:t>
      </w:r>
      <w:r>
        <w:rPr>
          <w:rFonts w:hint="cs"/>
          <w:rtl/>
        </w:rPr>
        <w:t xml:space="preserve">בשעתו </w:t>
      </w:r>
      <w:bookmarkStart w:id="8455" w:name="_ETM_Q19_284409"/>
      <w:bookmarkEnd w:id="8455"/>
      <w:r>
        <w:rPr>
          <w:rFonts w:hint="cs"/>
          <w:rtl/>
        </w:rPr>
        <w:t xml:space="preserve">להתמודד עם הנושא הזה. זאת שאלה עתיקת יומין, הנושא </w:t>
      </w:r>
      <w:bookmarkStart w:id="8456" w:name="_ETM_Q19_289884"/>
      <w:bookmarkEnd w:id="8456"/>
      <w:r>
        <w:rPr>
          <w:rFonts w:hint="cs"/>
          <w:rtl/>
        </w:rPr>
        <w:t xml:space="preserve">הזה, כי הלב אומר תמיד להחמיר בענישה, ואחר כך כשבאים </w:t>
      </w:r>
      <w:bookmarkStart w:id="8457" w:name="_ETM_Q19_292180"/>
      <w:bookmarkEnd w:id="8457"/>
      <w:r>
        <w:rPr>
          <w:rFonts w:hint="cs"/>
          <w:rtl/>
        </w:rPr>
        <w:t xml:space="preserve">ומסתכלים על מדיניות השיקום ואיך אנחנו מונעים פשיעה, הדברים </w:t>
      </w:r>
      <w:bookmarkStart w:id="8458" w:name="_ETM_Q19_298991"/>
      <w:bookmarkEnd w:id="8458"/>
      <w:r>
        <w:rPr>
          <w:rFonts w:hint="cs"/>
          <w:rtl/>
        </w:rPr>
        <w:t xml:space="preserve">תמיד יותר מורכבים. </w:t>
      </w:r>
    </w:p>
    <w:p w:rsidR="00CC195B" w:rsidRDefault="00CC195B" w:rsidP="00CC195B">
      <w:pPr>
        <w:rPr>
          <w:rtl/>
        </w:rPr>
      </w:pPr>
    </w:p>
    <w:p w:rsidR="00865E88" w:rsidRDefault="00865E88" w:rsidP="00CC195B">
      <w:pPr>
        <w:rPr>
          <w:rtl/>
        </w:rPr>
      </w:pPr>
      <w:r>
        <w:rPr>
          <w:rFonts w:hint="cs"/>
          <w:rtl/>
        </w:rPr>
        <w:t xml:space="preserve">בכל מקרה, הפערים העיקריים בין הממשלתי לבין </w:t>
      </w:r>
      <w:bookmarkStart w:id="8459" w:name="_ETM_Q19_307729"/>
      <w:bookmarkEnd w:id="8459"/>
      <w:r>
        <w:rPr>
          <w:rFonts w:hint="cs"/>
          <w:rtl/>
        </w:rPr>
        <w:t xml:space="preserve">הפרטי נעוצים בשלושה דברים: הדבר הראשון שאנחנו חשבנו שצריכה להיות </w:t>
      </w:r>
      <w:bookmarkStart w:id="8460" w:name="_ETM_Q19_313319"/>
      <w:bookmarkEnd w:id="8460"/>
      <w:r>
        <w:rPr>
          <w:rFonts w:hint="cs"/>
          <w:rtl/>
        </w:rPr>
        <w:t xml:space="preserve">פה זה הוראת שעה לחמש שנים, בשביל ללמוד את ההתרחשות בפועל ואת ההשלכות של זה ואת ההשפעה של </w:t>
      </w:r>
      <w:bookmarkStart w:id="8461" w:name="_ETM_Q19_319509"/>
      <w:bookmarkEnd w:id="8461"/>
      <w:r>
        <w:rPr>
          <w:rFonts w:hint="cs"/>
          <w:rtl/>
        </w:rPr>
        <w:t xml:space="preserve">זה על היקפי הענישה והיקפי הפשיעה, ללמוד מזה מה זה אומר קדימה ואיך צריך להתנהל, כי במעט מאוד </w:t>
      </w:r>
      <w:bookmarkStart w:id="8462" w:name="_ETM_Q19_325710"/>
      <w:bookmarkEnd w:id="8462"/>
      <w:r>
        <w:rPr>
          <w:rFonts w:hint="cs"/>
          <w:rtl/>
        </w:rPr>
        <w:t xml:space="preserve">חוקים בספר החוקים יש ענישת חובה, אפשר לספור אותם </w:t>
      </w:r>
      <w:bookmarkStart w:id="8463" w:name="_ETM_Q19_330177"/>
      <w:bookmarkEnd w:id="8463"/>
      <w:r>
        <w:rPr>
          <w:rFonts w:hint="cs"/>
          <w:rtl/>
        </w:rPr>
        <w:t>על כף יד אחת. לכן</w:t>
      </w:r>
      <w:r w:rsidR="00CC195B">
        <w:rPr>
          <w:rFonts w:hint="cs"/>
          <w:rtl/>
        </w:rPr>
        <w:t>,</w:t>
      </w:r>
      <w:r>
        <w:rPr>
          <w:rFonts w:hint="cs"/>
          <w:rtl/>
        </w:rPr>
        <w:t xml:space="preserve"> זה הנושא הראשון.  </w:t>
      </w:r>
    </w:p>
    <w:p w:rsidR="00865E88" w:rsidRDefault="00865E88" w:rsidP="00671C29">
      <w:pPr>
        <w:rPr>
          <w:rtl/>
        </w:rPr>
      </w:pPr>
    </w:p>
    <w:p w:rsidR="00865E88" w:rsidRDefault="00865E88" w:rsidP="00753B1E">
      <w:pPr>
        <w:rPr>
          <w:rtl/>
        </w:rPr>
      </w:pPr>
      <w:r>
        <w:rPr>
          <w:rFonts w:hint="cs"/>
          <w:rtl/>
        </w:rPr>
        <w:t xml:space="preserve">הדבר השני זה הנושא </w:t>
      </w:r>
      <w:bookmarkStart w:id="8464" w:name="_ETM_Q19_336956"/>
      <w:bookmarkEnd w:id="8464"/>
      <w:r>
        <w:rPr>
          <w:rFonts w:hint="cs"/>
          <w:rtl/>
        </w:rPr>
        <w:t xml:space="preserve">של עבודות שירות. יש פה בקשה </w:t>
      </w:r>
      <w:proofErr w:type="spellStart"/>
      <w:r>
        <w:rPr>
          <w:rFonts w:hint="cs"/>
          <w:rtl/>
        </w:rPr>
        <w:t>להחריג</w:t>
      </w:r>
      <w:proofErr w:type="spellEnd"/>
      <w:r>
        <w:rPr>
          <w:rFonts w:hint="cs"/>
          <w:rtl/>
        </w:rPr>
        <w:t xml:space="preserve"> את עבודות השירות</w:t>
      </w:r>
      <w:r w:rsidR="00753B1E">
        <w:rPr>
          <w:rFonts w:hint="cs"/>
          <w:rtl/>
        </w:rPr>
        <w:t xml:space="preserve"> </w:t>
      </w:r>
      <w:r>
        <w:rPr>
          <w:rFonts w:hint="cs"/>
          <w:rtl/>
        </w:rPr>
        <w:t xml:space="preserve">מהאפשרות ברף הענישה. אני חייב להגיד שזה נושא הרבה יותר רחב מהחוק </w:t>
      </w:r>
      <w:bookmarkStart w:id="8465" w:name="_ETM_Q19_348947"/>
      <w:bookmarkEnd w:id="8465"/>
      <w:r>
        <w:rPr>
          <w:rFonts w:hint="cs"/>
          <w:rtl/>
        </w:rPr>
        <w:t xml:space="preserve">הספציפי הזה, כי עבודות שירות באופן כללי בספר החוקים הפלילי נחשבות </w:t>
      </w:r>
      <w:bookmarkStart w:id="8466" w:name="_ETM_Q19_353114"/>
      <w:bookmarkEnd w:id="8466"/>
      <w:r w:rsidR="00CC195B">
        <w:rPr>
          <w:rFonts w:hint="cs"/>
          <w:rtl/>
        </w:rPr>
        <w:t>ל</w:t>
      </w:r>
      <w:r>
        <w:rPr>
          <w:rFonts w:hint="cs"/>
          <w:rtl/>
        </w:rPr>
        <w:t xml:space="preserve">חלופת מאסר, ולכן הדיון בנושא הזה צריך להיות דיון הרבה יותר עמוק והרבה יותר רחב: האם מדינת ישראל רוצה להמשיך עם </w:t>
      </w:r>
      <w:bookmarkStart w:id="8467" w:name="_ETM_Q19_362726"/>
      <w:bookmarkEnd w:id="8467"/>
      <w:r>
        <w:rPr>
          <w:rFonts w:hint="cs"/>
          <w:rtl/>
        </w:rPr>
        <w:t>המדיניות של עבודות שירות או להפסיק עם המדיניות של עבודות שירות. זה</w:t>
      </w:r>
      <w:bookmarkStart w:id="8468" w:name="_ETM_Q19_366358"/>
      <w:bookmarkEnd w:id="8468"/>
      <w:r>
        <w:rPr>
          <w:rFonts w:hint="cs"/>
          <w:rtl/>
        </w:rPr>
        <w:t xml:space="preserve"> דיון הרבה יותר רחב מהחוק הספציפי הזה, כי זה דיון שמתייחס כמעט לכל חוק בספר העונשין ו</w:t>
      </w:r>
      <w:r w:rsidR="00CC195B">
        <w:rPr>
          <w:rFonts w:hint="cs"/>
          <w:rtl/>
        </w:rPr>
        <w:t>ל</w:t>
      </w:r>
      <w:r>
        <w:rPr>
          <w:rFonts w:hint="cs"/>
          <w:rtl/>
        </w:rPr>
        <w:t xml:space="preserve">כל ענישה שלא חורגת מתשעה חודשים של ענישה בפועל. לכן אני חושב שבחלק הזה </w:t>
      </w:r>
      <w:r>
        <w:rPr>
          <w:rtl/>
        </w:rPr>
        <w:t>–</w:t>
      </w:r>
      <w:r>
        <w:rPr>
          <w:rFonts w:hint="cs"/>
          <w:rtl/>
        </w:rPr>
        <w:t xml:space="preserve"> ואנחנו </w:t>
      </w:r>
      <w:bookmarkStart w:id="8469" w:name="_ETM_Q19_380200"/>
      <w:bookmarkEnd w:id="8469"/>
      <w:r>
        <w:rPr>
          <w:rFonts w:hint="cs"/>
          <w:rtl/>
        </w:rPr>
        <w:t xml:space="preserve">אמרנו את זה </w:t>
      </w:r>
      <w:r w:rsidR="00CC195B">
        <w:rPr>
          <w:rFonts w:hint="eastAsia"/>
          <w:rtl/>
        </w:rPr>
        <w:t>–</w:t>
      </w:r>
      <w:r>
        <w:rPr>
          <w:rFonts w:hint="cs"/>
          <w:rtl/>
        </w:rPr>
        <w:t xml:space="preserve"> הדיון בנושא של עבודות שירות לא צריך </w:t>
      </w:r>
      <w:bookmarkStart w:id="8470" w:name="_ETM_Q19_383994"/>
      <w:bookmarkEnd w:id="8470"/>
      <w:r>
        <w:rPr>
          <w:rFonts w:hint="cs"/>
          <w:rtl/>
        </w:rPr>
        <w:t xml:space="preserve">להיות פה. הדיון בנושא של עבודות שירות צריך להיות דיון עקרוני, דיון כללי, </w:t>
      </w:r>
      <w:bookmarkStart w:id="8471" w:name="_ETM_Q19_386732"/>
      <w:bookmarkEnd w:id="8471"/>
      <w:r>
        <w:rPr>
          <w:rFonts w:hint="cs"/>
          <w:rtl/>
        </w:rPr>
        <w:t xml:space="preserve">ולא דיון ספציפי בחוק ספציפי, כי אני אומר שיש עוד עבירות פליליות חמורות </w:t>
      </w:r>
      <w:bookmarkStart w:id="8472" w:name="_ETM_Q19_394236"/>
      <w:bookmarkEnd w:id="8472"/>
      <w:r>
        <w:rPr>
          <w:rFonts w:hint="cs"/>
          <w:rtl/>
        </w:rPr>
        <w:t xml:space="preserve">מאוד שבהן יש שיקול דעת לשופט להחליט על עבודות שירות, </w:t>
      </w:r>
      <w:bookmarkStart w:id="8473" w:name="_ETM_Q19_398420"/>
      <w:bookmarkEnd w:id="8473"/>
      <w:r>
        <w:rPr>
          <w:rFonts w:hint="cs"/>
          <w:rtl/>
        </w:rPr>
        <w:t xml:space="preserve">ולכן הדיון פה הוא הרבה יותר רחב. </w:t>
      </w:r>
    </w:p>
    <w:p w:rsidR="00865E88" w:rsidRDefault="00865E88" w:rsidP="00671C29">
      <w:pPr>
        <w:rPr>
          <w:rtl/>
        </w:rPr>
      </w:pPr>
    </w:p>
    <w:p w:rsidR="00865E88" w:rsidRDefault="00865E88" w:rsidP="00CC195B">
      <w:pPr>
        <w:rPr>
          <w:rtl/>
        </w:rPr>
      </w:pPr>
      <w:r>
        <w:rPr>
          <w:rFonts w:hint="cs"/>
          <w:rtl/>
        </w:rPr>
        <w:t xml:space="preserve">הדבר השלישי הוא דווקא החמרה. אנחנו חשבנו שגם במקרים של </w:t>
      </w:r>
      <w:bookmarkStart w:id="8474" w:name="_ETM_Q19_406900"/>
      <w:bookmarkEnd w:id="8474"/>
      <w:r>
        <w:rPr>
          <w:rFonts w:hint="cs"/>
          <w:rtl/>
        </w:rPr>
        <w:t xml:space="preserve">תקיפות קלות יחסית צריכים להחמיר בענישה לעומת המצב החוקי היום, דבר שהצעת החוק לא דיברה עליו. אנחנו אמרנו שגם במקרים </w:t>
      </w:r>
      <w:bookmarkStart w:id="8475" w:name="_ETM_Q19_417462"/>
      <w:bookmarkEnd w:id="8475"/>
      <w:r>
        <w:rPr>
          <w:rFonts w:hint="cs"/>
          <w:rtl/>
        </w:rPr>
        <w:t>שלא גרמו חבלה צריך לקבוע החמרה, ל</w:t>
      </w:r>
      <w:r w:rsidR="00CC195B">
        <w:rPr>
          <w:rFonts w:hint="cs"/>
          <w:rtl/>
        </w:rPr>
        <w:t xml:space="preserve">נוכח </w:t>
      </w:r>
      <w:r>
        <w:rPr>
          <w:rFonts w:hint="cs"/>
          <w:rtl/>
        </w:rPr>
        <w:t xml:space="preserve">הדבר החמור הזה. </w:t>
      </w:r>
    </w:p>
    <w:p w:rsidR="00865E88" w:rsidRDefault="00865E88" w:rsidP="00671C29">
      <w:pPr>
        <w:rPr>
          <w:rtl/>
        </w:rPr>
      </w:pPr>
    </w:p>
    <w:p w:rsidR="00865E88" w:rsidRDefault="00865E88" w:rsidP="00CC195B">
      <w:pPr>
        <w:rPr>
          <w:rtl/>
        </w:rPr>
      </w:pPr>
      <w:r>
        <w:rPr>
          <w:rFonts w:hint="cs"/>
          <w:rtl/>
        </w:rPr>
        <w:t xml:space="preserve">עם כל מה שאני אומר, אני חושב שיש פה תופעה מאוד מאוד חמורה, ואני חושב שכנסת ישראל חייבת לתת ביטוי לתופעה החמורה הזאת, ולכן אני לא אתנגד להעביר את זה </w:t>
      </w:r>
      <w:bookmarkStart w:id="8476" w:name="_ETM_Q19_437622"/>
      <w:bookmarkEnd w:id="8476"/>
      <w:r>
        <w:rPr>
          <w:rFonts w:hint="cs"/>
          <w:rtl/>
        </w:rPr>
        <w:t xml:space="preserve">היום בטרומית, אני אתמוך </w:t>
      </w:r>
      <w:r w:rsidR="00CC195B">
        <w:rPr>
          <w:rFonts w:hint="cs"/>
          <w:rtl/>
        </w:rPr>
        <w:t>ב</w:t>
      </w:r>
      <w:r>
        <w:rPr>
          <w:rFonts w:hint="cs"/>
          <w:rtl/>
        </w:rPr>
        <w:t>להעביר את זה היום בטרומית</w:t>
      </w:r>
      <w:r w:rsidR="00CC195B">
        <w:rPr>
          <w:rFonts w:hint="cs"/>
          <w:rtl/>
        </w:rPr>
        <w:t>.</w:t>
      </w:r>
      <w:r>
        <w:rPr>
          <w:rFonts w:hint="cs"/>
          <w:rtl/>
        </w:rPr>
        <w:t xml:space="preserve"> אנחנו כן נרצה שבהמשך החקיקה זה יוצמד להצעת החוק הממשלתית ויוצמד לעקרונות שקיימים בספר החוקים, אבל אנחנו כן </w:t>
      </w:r>
      <w:bookmarkStart w:id="8477" w:name="_ETM_Q19_455038"/>
      <w:bookmarkEnd w:id="8477"/>
      <w:r>
        <w:rPr>
          <w:rFonts w:hint="cs"/>
          <w:rtl/>
        </w:rPr>
        <w:t>נתמוך היום בהעברה של זה בטרומית, מתוך כוונה שאחר כך תהיה עבודת</w:t>
      </w:r>
      <w:bookmarkStart w:id="8478" w:name="_ETM_Q19_459646"/>
      <w:bookmarkEnd w:id="8478"/>
      <w:r>
        <w:rPr>
          <w:rFonts w:hint="cs"/>
          <w:rtl/>
        </w:rPr>
        <w:t xml:space="preserve"> מטה עם משרד המשפטים. מצד אחד תהיה החמרה, </w:t>
      </w:r>
      <w:bookmarkStart w:id="8479" w:name="_ETM_Q19_465182"/>
      <w:bookmarkEnd w:id="8479"/>
      <w:r>
        <w:rPr>
          <w:rFonts w:hint="cs"/>
          <w:rtl/>
        </w:rPr>
        <w:t xml:space="preserve">אמרתי, בעבירות שאין בהן חבלה של ממש, ואנחנו נחמיר </w:t>
      </w:r>
      <w:bookmarkStart w:id="8480" w:name="_ETM_Q19_468543"/>
      <w:bookmarkEnd w:id="8480"/>
      <w:r>
        <w:rPr>
          <w:rFonts w:hint="cs"/>
          <w:rtl/>
        </w:rPr>
        <w:t>בספר החוקים</w:t>
      </w:r>
      <w:r w:rsidR="00CC195B">
        <w:rPr>
          <w:rFonts w:hint="cs"/>
          <w:rtl/>
        </w:rPr>
        <w:t>.</w:t>
      </w:r>
      <w:r>
        <w:rPr>
          <w:rFonts w:hint="cs"/>
          <w:rtl/>
        </w:rPr>
        <w:t xml:space="preserve"> מצד שני אנחנו נהיה בסיטואציה שאנחנו לא נעשה משהו שסוטה מהנורמות שקיימות באופן כללי בספר החוקים </w:t>
      </w:r>
      <w:bookmarkStart w:id="8481" w:name="_ETM_Q19_478538"/>
      <w:bookmarkEnd w:id="8481"/>
      <w:r>
        <w:rPr>
          <w:rFonts w:hint="cs"/>
          <w:rtl/>
        </w:rPr>
        <w:t xml:space="preserve">לגבי חקיקות. אבל בנושא הזה של קביעת עונש מינימום </w:t>
      </w:r>
      <w:r w:rsidR="00CC195B">
        <w:rPr>
          <w:rFonts w:hint="eastAsia"/>
          <w:rtl/>
        </w:rPr>
        <w:t xml:space="preserve">– </w:t>
      </w:r>
      <w:r>
        <w:rPr>
          <w:rFonts w:hint="cs"/>
          <w:rtl/>
        </w:rPr>
        <w:t xml:space="preserve">בנושא הזה באופן חריג אני אתמוך כמשרד המשפטים. </w:t>
      </w:r>
      <w:bookmarkStart w:id="8482" w:name="_ETM_Q19_492966"/>
      <w:bookmarkEnd w:id="8482"/>
    </w:p>
    <w:p w:rsidR="00865E88" w:rsidRDefault="00865E88" w:rsidP="00671C29">
      <w:pPr>
        <w:rPr>
          <w:rtl/>
        </w:rPr>
      </w:pPr>
      <w:bookmarkStart w:id="8483" w:name="_ETM_Q19_503515"/>
      <w:bookmarkStart w:id="8484" w:name="_ETM_Q19_503586"/>
      <w:bookmarkEnd w:id="8483"/>
      <w:bookmarkEnd w:id="8484"/>
    </w:p>
    <w:p w:rsidR="00865E88" w:rsidRDefault="00865E88" w:rsidP="00CC195B">
      <w:pPr>
        <w:rPr>
          <w:rtl/>
        </w:rPr>
      </w:pPr>
      <w:bookmarkStart w:id="8485" w:name="_ETM_Q19_503659"/>
      <w:bookmarkStart w:id="8486" w:name="_ETM_Q19_503725"/>
      <w:bookmarkEnd w:id="8485"/>
      <w:bookmarkEnd w:id="8486"/>
      <w:r>
        <w:rPr>
          <w:rFonts w:hint="cs"/>
          <w:rtl/>
        </w:rPr>
        <w:t>אלה בעצם הדברים</w:t>
      </w:r>
      <w:r w:rsidR="00CC195B">
        <w:rPr>
          <w:rFonts w:hint="cs"/>
          <w:rtl/>
        </w:rPr>
        <w:t>.</w:t>
      </w:r>
      <w:r>
        <w:rPr>
          <w:rFonts w:hint="cs"/>
          <w:rtl/>
        </w:rPr>
        <w:t xml:space="preserve"> אני בא ואומר עוד פעם שהדיון צריך </w:t>
      </w:r>
      <w:r w:rsidR="00CC195B">
        <w:rPr>
          <w:rFonts w:hint="cs"/>
          <w:rtl/>
        </w:rPr>
        <w:t xml:space="preserve">היות דיון </w:t>
      </w:r>
      <w:r>
        <w:rPr>
          <w:rFonts w:hint="cs"/>
          <w:rtl/>
        </w:rPr>
        <w:t xml:space="preserve">כולל </w:t>
      </w:r>
      <w:r w:rsidR="00CC195B">
        <w:rPr>
          <w:rFonts w:hint="eastAsia"/>
          <w:rtl/>
        </w:rPr>
        <w:t xml:space="preserve">– </w:t>
      </w:r>
      <w:r>
        <w:rPr>
          <w:rFonts w:hint="cs"/>
          <w:rtl/>
        </w:rPr>
        <w:t xml:space="preserve">חינוך, </w:t>
      </w:r>
      <w:bookmarkStart w:id="8487" w:name="_ETM_Q19_502527"/>
      <w:bookmarkEnd w:id="8487"/>
      <w:r>
        <w:rPr>
          <w:rFonts w:hint="cs"/>
          <w:rtl/>
        </w:rPr>
        <w:t xml:space="preserve">אכיפה, ענישה. הענישה צריכה להיות הרתעתית, והיא </w:t>
      </w:r>
      <w:r w:rsidR="00CC195B">
        <w:rPr>
          <w:rFonts w:hint="cs"/>
          <w:rtl/>
        </w:rPr>
        <w:t xml:space="preserve">מצד שני היא </w:t>
      </w:r>
      <w:r>
        <w:rPr>
          <w:rFonts w:hint="cs"/>
          <w:rtl/>
        </w:rPr>
        <w:t xml:space="preserve">צריכה גם להתיישב בסופו של </w:t>
      </w:r>
      <w:bookmarkStart w:id="8488" w:name="_ETM_Q19_508716"/>
      <w:bookmarkEnd w:id="8488"/>
      <w:r>
        <w:rPr>
          <w:rFonts w:hint="cs"/>
          <w:rtl/>
        </w:rPr>
        <w:t xml:space="preserve">דבר עם הנורמות הקיימות. </w:t>
      </w:r>
      <w:bookmarkStart w:id="8489" w:name="_ETM_Q19_507000"/>
      <w:bookmarkEnd w:id="8489"/>
      <w:r w:rsidRPr="004F12B8">
        <w:rPr>
          <w:rFonts w:hint="cs"/>
          <w:rtl/>
        </w:rPr>
        <w:t xml:space="preserve">נתמוך בטרומית, מתוך כוונה שאחר כך תיעשה עבודה עם </w:t>
      </w:r>
      <w:bookmarkStart w:id="8490" w:name="_ETM_Q19_512678"/>
      <w:bookmarkEnd w:id="8490"/>
      <w:r w:rsidRPr="004F12B8">
        <w:rPr>
          <w:rFonts w:hint="cs"/>
          <w:rtl/>
        </w:rPr>
        <w:t>משרד המשפטים, ואם זה יהיה רלוונטי</w:t>
      </w:r>
      <w:r>
        <w:rPr>
          <w:rFonts w:hint="cs"/>
          <w:rtl/>
        </w:rPr>
        <w:t>,</w:t>
      </w:r>
      <w:r>
        <w:rPr>
          <w:rtl/>
        </w:rPr>
        <w:softHyphen/>
      </w:r>
      <w:r w:rsidRPr="004F12B8">
        <w:rPr>
          <w:rFonts w:hint="cs"/>
          <w:rtl/>
        </w:rPr>
        <w:t xml:space="preserve"> זה יבוא למצב שאנחנו </w:t>
      </w:r>
      <w:r>
        <w:rPr>
          <w:rFonts w:hint="cs"/>
          <w:rtl/>
        </w:rPr>
        <w:t>בוועדת שרים ל</w:t>
      </w:r>
      <w:r w:rsidRPr="004F12B8">
        <w:rPr>
          <w:rFonts w:hint="cs"/>
          <w:rtl/>
        </w:rPr>
        <w:t xml:space="preserve">חקיקה </w:t>
      </w:r>
      <w:bookmarkStart w:id="8491" w:name="_ETM_Q19_520086"/>
      <w:bookmarkEnd w:id="8491"/>
      <w:r w:rsidRPr="004F12B8">
        <w:rPr>
          <w:rFonts w:hint="cs"/>
          <w:rtl/>
        </w:rPr>
        <w:t>נסדיר את זה.</w:t>
      </w:r>
      <w:r>
        <w:rPr>
          <w:rFonts w:hint="cs"/>
          <w:rtl/>
        </w:rPr>
        <w:t xml:space="preserve"> </w:t>
      </w:r>
    </w:p>
    <w:p w:rsidR="00865E88" w:rsidRDefault="00865E88" w:rsidP="00671C29">
      <w:pPr>
        <w:rPr>
          <w:rtl/>
        </w:rPr>
      </w:pPr>
    </w:p>
    <w:p w:rsidR="00865E88" w:rsidRDefault="00865E88" w:rsidP="00671C29">
      <w:pPr>
        <w:pStyle w:val="af5"/>
        <w:keepNext/>
        <w:rPr>
          <w:rtl/>
        </w:rPr>
      </w:pPr>
      <w:bookmarkStart w:id="8492" w:name="ET_interruption_קריאה_17"/>
      <w:r w:rsidRPr="004F12B8">
        <w:rPr>
          <w:rStyle w:val="TagStyle"/>
          <w:rtl/>
        </w:rPr>
        <w:t xml:space="preserve"> &lt;&lt; קריאה &gt;&gt; </w:t>
      </w:r>
      <w:r>
        <w:rPr>
          <w:rtl/>
        </w:rPr>
        <w:t>קריאה:</w:t>
      </w:r>
      <w:r w:rsidRPr="004F12B8">
        <w:rPr>
          <w:rStyle w:val="TagStyle"/>
          <w:rtl/>
        </w:rPr>
        <w:t xml:space="preserve"> &lt;&lt; קריאה &gt;&gt;</w:t>
      </w:r>
      <w:r>
        <w:rPr>
          <w:rtl/>
        </w:rPr>
        <w:t xml:space="preserve">   </w:t>
      </w:r>
      <w:bookmarkEnd w:id="8492"/>
    </w:p>
    <w:p w:rsidR="00865E88" w:rsidRDefault="00865E88" w:rsidP="00753B1E">
      <w:pPr>
        <w:rPr>
          <w:rtl/>
          <w:lang w:eastAsia="he-IL"/>
        </w:rPr>
      </w:pPr>
    </w:p>
    <w:p w:rsidR="00865E88" w:rsidRDefault="00753B1E" w:rsidP="00671C29">
      <w:pPr>
        <w:rPr>
          <w:rtl/>
          <w:lang w:eastAsia="he-IL"/>
        </w:rPr>
      </w:pPr>
      <w:r>
        <w:rPr>
          <w:rFonts w:hint="cs"/>
          <w:rtl/>
          <w:lang w:eastAsia="he-IL"/>
        </w:rPr>
        <w:t>– – –</w:t>
      </w:r>
    </w:p>
    <w:p w:rsidR="00865E88" w:rsidRDefault="00865E88" w:rsidP="00753B1E">
      <w:pPr>
        <w:rPr>
          <w:rtl/>
          <w:lang w:eastAsia="he-IL"/>
        </w:rPr>
      </w:pPr>
    </w:p>
    <w:p w:rsidR="00865E88" w:rsidRDefault="00865E88" w:rsidP="00671C29">
      <w:pPr>
        <w:pStyle w:val="-"/>
        <w:keepNext/>
        <w:rPr>
          <w:rtl/>
        </w:rPr>
      </w:pPr>
      <w:bookmarkStart w:id="8493" w:name="ET_speakercontinue_5995_19"/>
      <w:r w:rsidRPr="004F12B8">
        <w:rPr>
          <w:rStyle w:val="TagStyle"/>
          <w:rtl/>
        </w:rPr>
        <w:t xml:space="preserve"> &lt;&lt; דובר_המשך &gt;&gt; </w:t>
      </w:r>
      <w:r>
        <w:rPr>
          <w:rtl/>
        </w:rPr>
        <w:t>שר המשפטים אבי ניסנקורן:</w:t>
      </w:r>
      <w:r w:rsidRPr="004F12B8">
        <w:rPr>
          <w:rStyle w:val="TagStyle"/>
          <w:rtl/>
        </w:rPr>
        <w:t xml:space="preserve"> &lt;&lt; דובר_המשך &gt;&gt;</w:t>
      </w:r>
      <w:r>
        <w:rPr>
          <w:rtl/>
        </w:rPr>
        <w:t xml:space="preserve">   </w:t>
      </w:r>
      <w:bookmarkEnd w:id="8493"/>
    </w:p>
    <w:p w:rsidR="00865E88" w:rsidRDefault="00865E88" w:rsidP="00753B1E">
      <w:pPr>
        <w:rPr>
          <w:rtl/>
          <w:lang w:eastAsia="he-IL"/>
        </w:rPr>
      </w:pPr>
    </w:p>
    <w:p w:rsidR="00865E88" w:rsidRPr="004F12B8" w:rsidRDefault="00865E88" w:rsidP="00CC195B">
      <w:pPr>
        <w:rPr>
          <w:rtl/>
          <w:lang w:eastAsia="he-IL"/>
        </w:rPr>
      </w:pPr>
      <w:r>
        <w:rPr>
          <w:rFonts w:hint="cs"/>
          <w:rtl/>
          <w:lang w:eastAsia="he-IL"/>
        </w:rPr>
        <w:t xml:space="preserve">אוקיי, אבל אתם </w:t>
      </w:r>
      <w:bookmarkStart w:id="8494" w:name="_ETM_Q19_524000"/>
      <w:bookmarkEnd w:id="8494"/>
      <w:r>
        <w:rPr>
          <w:rFonts w:hint="cs"/>
          <w:rtl/>
          <w:lang w:eastAsia="he-IL"/>
        </w:rPr>
        <w:t xml:space="preserve">רוצים שמית </w:t>
      </w:r>
      <w:r w:rsidR="00CC195B">
        <w:rPr>
          <w:rFonts w:hint="cs"/>
          <w:rtl/>
          <w:lang w:eastAsia="he-IL"/>
        </w:rPr>
        <w:t xml:space="preserve">גם </w:t>
      </w:r>
      <w:r>
        <w:rPr>
          <w:rFonts w:hint="cs"/>
          <w:rtl/>
          <w:lang w:eastAsia="he-IL"/>
        </w:rPr>
        <w:t xml:space="preserve">פה, הבנתי. אני </w:t>
      </w:r>
      <w:r w:rsidR="00753B1E">
        <w:rPr>
          <w:rFonts w:hint="cs"/>
          <w:rtl/>
          <w:lang w:eastAsia="he-IL"/>
        </w:rPr>
        <w:t>– – –</w:t>
      </w:r>
    </w:p>
    <w:p w:rsidR="00865E88" w:rsidRDefault="00865E88" w:rsidP="00671C29">
      <w:pPr>
        <w:rPr>
          <w:rtl/>
        </w:rPr>
      </w:pPr>
    </w:p>
    <w:p w:rsidR="00865E88" w:rsidRDefault="00865E88" w:rsidP="00671C29">
      <w:pPr>
        <w:pStyle w:val="af5"/>
        <w:rPr>
          <w:rtl/>
        </w:rPr>
      </w:pPr>
      <w:bookmarkStart w:id="8495" w:name="ET_interruption_6056_2"/>
      <w:r w:rsidRPr="00DA2573">
        <w:rPr>
          <w:rStyle w:val="TagStyle"/>
          <w:rtl/>
        </w:rPr>
        <w:t xml:space="preserve"> &lt;&lt; קריאה &gt;&gt;</w:t>
      </w:r>
      <w:r w:rsidRPr="00306880">
        <w:rPr>
          <w:rStyle w:val="TagStyle"/>
          <w:rtl/>
        </w:rPr>
        <w:t xml:space="preserve"> </w:t>
      </w:r>
      <w:r>
        <w:rPr>
          <w:rtl/>
        </w:rPr>
        <w:t>השר לשיתוף פעולה אזורי אופיר אקוניס:</w:t>
      </w:r>
      <w:r w:rsidRPr="00306880">
        <w:rPr>
          <w:rStyle w:val="TagStyle"/>
          <w:rtl/>
        </w:rPr>
        <w:t xml:space="preserve"> </w:t>
      </w:r>
      <w:r w:rsidRPr="00DA2573">
        <w:rPr>
          <w:rStyle w:val="TagStyle"/>
          <w:rtl/>
        </w:rPr>
        <w:t>&lt;&lt; קריאה &gt;&gt;</w:t>
      </w:r>
      <w:r>
        <w:rPr>
          <w:rtl/>
        </w:rPr>
        <w:t xml:space="preserve">   </w:t>
      </w:r>
      <w:bookmarkEnd w:id="8495"/>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זה לא לנצח. </w:t>
      </w:r>
    </w:p>
    <w:p w:rsidR="00865E88" w:rsidRDefault="00865E88" w:rsidP="00671C29">
      <w:pPr>
        <w:rPr>
          <w:rtl/>
          <w:lang w:eastAsia="he-IL"/>
        </w:rPr>
      </w:pPr>
      <w:bookmarkStart w:id="8496" w:name="_ETM_Q19_535283"/>
      <w:bookmarkStart w:id="8497" w:name="_ETM_Q19_535386"/>
      <w:bookmarkEnd w:id="8496"/>
      <w:bookmarkEnd w:id="8497"/>
    </w:p>
    <w:p w:rsidR="00865E88" w:rsidRDefault="00865E88" w:rsidP="00671C29">
      <w:pPr>
        <w:pStyle w:val="-"/>
        <w:rPr>
          <w:rtl/>
        </w:rPr>
      </w:pPr>
      <w:bookmarkStart w:id="8498" w:name="_ETM_Q19_536043"/>
      <w:bookmarkStart w:id="8499" w:name="_ETM_Q19_536143"/>
      <w:bookmarkEnd w:id="8498"/>
      <w:bookmarkEnd w:id="8499"/>
      <w:r w:rsidRPr="00DA2573">
        <w:rPr>
          <w:rStyle w:val="TagStyle"/>
          <w:rtl/>
        </w:rPr>
        <w:t xml:space="preserve"> &lt;&lt; דובר_המשך &gt;&gt;</w:t>
      </w:r>
      <w:r w:rsidRPr="00714F72">
        <w:rPr>
          <w:rStyle w:val="TagStyle"/>
          <w:rtl/>
        </w:rPr>
        <w:t xml:space="preserve"> </w:t>
      </w:r>
      <w:r>
        <w:rPr>
          <w:rtl/>
        </w:rPr>
        <w:t>שר המשפטים אבי ניסנקורן:</w:t>
      </w:r>
      <w:r w:rsidRPr="00714F72">
        <w:rPr>
          <w:rStyle w:val="TagStyle"/>
          <w:rtl/>
        </w:rPr>
        <w:t xml:space="preserve"> </w:t>
      </w:r>
      <w:r w:rsidRPr="00DA2573">
        <w:rPr>
          <w:rStyle w:val="TagStyle"/>
          <w:rtl/>
        </w:rPr>
        <w:t>&lt;&lt; דובר_המשך &gt;&gt;</w:t>
      </w:r>
      <w:r>
        <w:rPr>
          <w:rtl/>
        </w:rPr>
        <w:t xml:space="preserve">   </w:t>
      </w:r>
    </w:p>
    <w:p w:rsidR="00865E88" w:rsidRDefault="00865E88" w:rsidP="00753B1E">
      <w:pPr>
        <w:rPr>
          <w:rtl/>
          <w:lang w:eastAsia="he-IL"/>
        </w:rPr>
      </w:pPr>
    </w:p>
    <w:p w:rsidR="00865E88" w:rsidRDefault="00865E88" w:rsidP="00CC195B">
      <w:pPr>
        <w:rPr>
          <w:rtl/>
          <w:lang w:eastAsia="he-IL"/>
        </w:rPr>
      </w:pPr>
      <w:bookmarkStart w:id="8500" w:name="_ETM_Q19_537078"/>
      <w:bookmarkEnd w:id="8500"/>
      <w:r>
        <w:rPr>
          <w:rFonts w:hint="cs"/>
          <w:rtl/>
          <w:lang w:eastAsia="he-IL"/>
        </w:rPr>
        <w:t xml:space="preserve">לא, זה לא לנצח, </w:t>
      </w:r>
      <w:bookmarkStart w:id="8501" w:name="_ETM_Q19_539307"/>
      <w:bookmarkEnd w:id="8501"/>
      <w:r>
        <w:rPr>
          <w:rFonts w:hint="cs"/>
          <w:rtl/>
          <w:lang w:eastAsia="he-IL"/>
        </w:rPr>
        <w:t xml:space="preserve">אני לא מתכוון לדבר לנצח. אני אעמוד </w:t>
      </w:r>
      <w:proofErr w:type="spellStart"/>
      <w:r>
        <w:rPr>
          <w:rFonts w:hint="cs"/>
          <w:rtl/>
          <w:lang w:eastAsia="he-IL"/>
        </w:rPr>
        <w:t>בלו"ז</w:t>
      </w:r>
      <w:proofErr w:type="spellEnd"/>
      <w:r>
        <w:rPr>
          <w:rFonts w:hint="cs"/>
          <w:rtl/>
          <w:lang w:eastAsia="he-IL"/>
        </w:rPr>
        <w:t xml:space="preserve"> של </w:t>
      </w:r>
      <w:bookmarkStart w:id="8502" w:name="_ETM_Q19_540736"/>
      <w:bookmarkEnd w:id="8502"/>
      <w:r>
        <w:rPr>
          <w:rFonts w:hint="cs"/>
          <w:rtl/>
          <w:lang w:eastAsia="he-IL"/>
        </w:rPr>
        <w:t>שתי הדקות</w:t>
      </w:r>
      <w:r w:rsidR="00CC195B">
        <w:rPr>
          <w:rFonts w:hint="cs"/>
          <w:rtl/>
          <w:lang w:eastAsia="he-IL"/>
        </w:rPr>
        <w:t>.</w:t>
      </w:r>
      <w:r>
        <w:rPr>
          <w:rFonts w:hint="cs"/>
          <w:rtl/>
          <w:lang w:eastAsia="he-IL"/>
        </w:rPr>
        <w:t xml:space="preserve"> אין לי שום כוונה לא לעמוד </w:t>
      </w:r>
      <w:proofErr w:type="spellStart"/>
      <w:r>
        <w:rPr>
          <w:rFonts w:hint="cs"/>
          <w:rtl/>
          <w:lang w:eastAsia="he-IL"/>
        </w:rPr>
        <w:t>בלו"ז</w:t>
      </w:r>
      <w:proofErr w:type="spellEnd"/>
      <w:r>
        <w:rPr>
          <w:rFonts w:hint="cs"/>
          <w:rtl/>
          <w:lang w:eastAsia="he-IL"/>
        </w:rPr>
        <w:t xml:space="preserve"> הזה. </w:t>
      </w:r>
      <w:bookmarkStart w:id="8503" w:name="_ETM_Q19_544303"/>
      <w:bookmarkEnd w:id="8503"/>
    </w:p>
    <w:p w:rsidR="00865E88" w:rsidRPr="00714F72" w:rsidRDefault="00865E88" w:rsidP="00671C29">
      <w:pPr>
        <w:rPr>
          <w:rtl/>
          <w:lang w:eastAsia="he-IL"/>
        </w:rPr>
      </w:pPr>
      <w:bookmarkStart w:id="8504" w:name="_ETM_Q19_540909"/>
      <w:bookmarkStart w:id="8505" w:name="_ETM_Q19_540991"/>
      <w:bookmarkEnd w:id="8504"/>
      <w:bookmarkEnd w:id="8505"/>
    </w:p>
    <w:p w:rsidR="00865E88" w:rsidRDefault="00865E88" w:rsidP="00671C29">
      <w:pPr>
        <w:pStyle w:val="af6"/>
        <w:rPr>
          <w:rtl/>
        </w:rPr>
      </w:pPr>
      <w:bookmarkStart w:id="8506" w:name="ET_yor_6028_3"/>
      <w:r w:rsidRPr="00DA2573">
        <w:rPr>
          <w:rStyle w:val="TagStyle"/>
          <w:rtl/>
        </w:rPr>
        <w:t xml:space="preserve"> &lt;&lt; יור &gt;&gt;</w:t>
      </w:r>
      <w:r w:rsidRPr="00306880">
        <w:rPr>
          <w:rStyle w:val="TagStyle"/>
          <w:rtl/>
        </w:rPr>
        <w:t xml:space="preserve"> </w:t>
      </w:r>
      <w:r>
        <w:rPr>
          <w:rtl/>
        </w:rPr>
        <w:t>היו"ר קרן ברק:</w:t>
      </w:r>
      <w:r w:rsidRPr="00306880">
        <w:rPr>
          <w:rStyle w:val="TagStyle"/>
          <w:rtl/>
        </w:rPr>
        <w:t xml:space="preserve"> </w:t>
      </w:r>
      <w:r w:rsidRPr="00DA2573">
        <w:rPr>
          <w:rStyle w:val="TagStyle"/>
          <w:rtl/>
        </w:rPr>
        <w:t>&lt;&lt; יור &gt;&gt;</w:t>
      </w:r>
      <w:r>
        <w:rPr>
          <w:rtl/>
        </w:rPr>
        <w:t xml:space="preserve">   </w:t>
      </w:r>
      <w:bookmarkEnd w:id="8506"/>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הוא כמעט ירד, אופיר. עכשיו אתה הארכת את זה בעוד שתי דקות. </w:t>
      </w:r>
    </w:p>
    <w:p w:rsidR="00865E88" w:rsidRDefault="00865E88" w:rsidP="00671C29">
      <w:pPr>
        <w:rPr>
          <w:rtl/>
          <w:lang w:eastAsia="he-IL"/>
        </w:rPr>
      </w:pPr>
    </w:p>
    <w:p w:rsidR="00865E88" w:rsidRDefault="00865E88" w:rsidP="00671C29">
      <w:pPr>
        <w:pStyle w:val="-"/>
        <w:keepNext/>
        <w:rPr>
          <w:rtl/>
        </w:rPr>
      </w:pPr>
      <w:r w:rsidRPr="004F12B8">
        <w:rPr>
          <w:rStyle w:val="TagStyle"/>
          <w:rtl/>
        </w:rPr>
        <w:t xml:space="preserve">&lt;&lt; דובר_המשך &gt;&gt; </w:t>
      </w:r>
      <w:r>
        <w:rPr>
          <w:rtl/>
        </w:rPr>
        <w:t>שר המשפטים אבי ניסנקורן:</w:t>
      </w:r>
      <w:r w:rsidRPr="004F12B8">
        <w:rPr>
          <w:rStyle w:val="TagStyle"/>
          <w:rtl/>
        </w:rPr>
        <w:t xml:space="preserve"> &lt;&lt; דובר_המשך &gt;&gt;</w:t>
      </w:r>
      <w:r>
        <w:rPr>
          <w:rtl/>
        </w:rPr>
        <w:t xml:space="preserve">   </w:t>
      </w:r>
    </w:p>
    <w:p w:rsidR="00865E88" w:rsidRPr="001B6185" w:rsidRDefault="00865E88" w:rsidP="00671C29">
      <w:pPr>
        <w:rPr>
          <w:rtl/>
          <w:lang w:eastAsia="he-IL"/>
        </w:rPr>
      </w:pPr>
    </w:p>
    <w:p w:rsidR="00865E88" w:rsidRDefault="00865E88" w:rsidP="00671C29">
      <w:pPr>
        <w:rPr>
          <w:rtl/>
          <w:lang w:eastAsia="he-IL"/>
        </w:rPr>
      </w:pPr>
      <w:r>
        <w:rPr>
          <w:rFonts w:hint="cs"/>
          <w:rtl/>
          <w:lang w:eastAsia="he-IL"/>
        </w:rPr>
        <w:t xml:space="preserve">אני אגיד לך את </w:t>
      </w:r>
      <w:bookmarkStart w:id="8507" w:name="_ETM_Q19_553200"/>
      <w:bookmarkEnd w:id="8507"/>
      <w:r>
        <w:rPr>
          <w:rFonts w:hint="cs"/>
          <w:rtl/>
          <w:lang w:eastAsia="he-IL"/>
        </w:rPr>
        <w:t xml:space="preserve">האמת, אופיר, אני בדרך כלל </w:t>
      </w:r>
      <w:r w:rsidR="00753B1E">
        <w:rPr>
          <w:rFonts w:hint="cs"/>
          <w:rtl/>
          <w:lang w:eastAsia="he-IL"/>
        </w:rPr>
        <w:t>– – –</w:t>
      </w:r>
    </w:p>
    <w:p w:rsidR="00865E88" w:rsidRDefault="00865E88" w:rsidP="00671C29">
      <w:pPr>
        <w:rPr>
          <w:rtl/>
          <w:lang w:eastAsia="he-IL"/>
        </w:rPr>
      </w:pPr>
    </w:p>
    <w:p w:rsidR="00865E88" w:rsidRDefault="00865E88" w:rsidP="00671C29">
      <w:pPr>
        <w:pStyle w:val="af5"/>
        <w:rPr>
          <w:rtl/>
        </w:rPr>
      </w:pPr>
      <w:bookmarkStart w:id="8508" w:name="ET_interruption_5969_4"/>
      <w:r w:rsidRPr="00DA2573">
        <w:rPr>
          <w:rStyle w:val="TagStyle"/>
          <w:rtl/>
        </w:rPr>
        <w:t>&lt;&lt; קריאה &gt;&gt;</w:t>
      </w:r>
      <w:r w:rsidRPr="00306880">
        <w:rPr>
          <w:rStyle w:val="TagStyle"/>
          <w:rtl/>
        </w:rPr>
        <w:t xml:space="preserve"> </w:t>
      </w:r>
      <w:r>
        <w:rPr>
          <w:rtl/>
        </w:rPr>
        <w:t>השר להשכלה גבוהה ומשלימה זאב אלקין:</w:t>
      </w:r>
      <w:r w:rsidRPr="00306880">
        <w:rPr>
          <w:rStyle w:val="TagStyle"/>
          <w:rtl/>
        </w:rPr>
        <w:t xml:space="preserve"> </w:t>
      </w:r>
      <w:r w:rsidRPr="00DA2573">
        <w:rPr>
          <w:rStyle w:val="TagStyle"/>
          <w:rtl/>
        </w:rPr>
        <w:t>&lt;&lt; קריאה &gt;&gt;</w:t>
      </w:r>
      <w:r>
        <w:rPr>
          <w:rtl/>
        </w:rPr>
        <w:t xml:space="preserve">   </w:t>
      </w:r>
      <w:bookmarkEnd w:id="8508"/>
    </w:p>
    <w:p w:rsidR="00865E88" w:rsidRDefault="00865E88" w:rsidP="00671C29">
      <w:pPr>
        <w:rPr>
          <w:rtl/>
          <w:lang w:eastAsia="he-IL"/>
        </w:rPr>
      </w:pPr>
    </w:p>
    <w:p w:rsidR="00865E88" w:rsidRDefault="00865E88" w:rsidP="00671C29">
      <w:pPr>
        <w:rPr>
          <w:rtl/>
          <w:lang w:eastAsia="he-IL"/>
        </w:rPr>
      </w:pPr>
      <w:r>
        <w:rPr>
          <w:rFonts w:hint="cs"/>
          <w:rtl/>
          <w:lang w:eastAsia="he-IL"/>
        </w:rPr>
        <w:t xml:space="preserve"> </w:t>
      </w:r>
      <w:r w:rsidR="00753B1E">
        <w:rPr>
          <w:rFonts w:hint="cs"/>
          <w:rtl/>
          <w:lang w:eastAsia="he-IL"/>
        </w:rPr>
        <w:t>– – –</w:t>
      </w:r>
      <w:r>
        <w:rPr>
          <w:rFonts w:hint="cs"/>
          <w:rtl/>
          <w:lang w:eastAsia="he-IL"/>
        </w:rPr>
        <w:t xml:space="preserve"> לתשובה על השאילתה </w:t>
      </w:r>
      <w:r w:rsidR="00753B1E">
        <w:rPr>
          <w:rFonts w:hint="cs"/>
          <w:rtl/>
          <w:lang w:eastAsia="he-IL"/>
        </w:rPr>
        <w:t>– – –</w:t>
      </w:r>
      <w:r>
        <w:rPr>
          <w:rFonts w:hint="cs"/>
          <w:rtl/>
          <w:lang w:eastAsia="he-IL"/>
        </w:rPr>
        <w:t xml:space="preserve"> </w:t>
      </w:r>
    </w:p>
    <w:p w:rsidR="00865E88" w:rsidRDefault="00865E88" w:rsidP="00671C29">
      <w:pPr>
        <w:rPr>
          <w:rtl/>
          <w:lang w:eastAsia="he-IL"/>
        </w:rPr>
      </w:pPr>
    </w:p>
    <w:p w:rsidR="00865E88" w:rsidRDefault="00865E88" w:rsidP="00671C29">
      <w:pPr>
        <w:pStyle w:val="-"/>
        <w:keepNext/>
        <w:rPr>
          <w:rtl/>
        </w:rPr>
      </w:pPr>
      <w:bookmarkStart w:id="8509" w:name="ET_speakercontinue_5995_20"/>
      <w:r w:rsidRPr="004F12B8">
        <w:rPr>
          <w:rStyle w:val="TagStyle"/>
          <w:rtl/>
        </w:rPr>
        <w:t xml:space="preserve"> &lt;&lt; דובר_המשך &gt;&gt; </w:t>
      </w:r>
      <w:r>
        <w:rPr>
          <w:rtl/>
        </w:rPr>
        <w:t>שר המשפטים אבי ניסנקורן:</w:t>
      </w:r>
      <w:r w:rsidRPr="004F12B8">
        <w:rPr>
          <w:rStyle w:val="TagStyle"/>
          <w:rtl/>
        </w:rPr>
        <w:t xml:space="preserve"> &lt;&lt; דובר_המשך &gt;&gt;</w:t>
      </w:r>
      <w:r>
        <w:rPr>
          <w:rtl/>
        </w:rPr>
        <w:t xml:space="preserve">   </w:t>
      </w:r>
      <w:bookmarkEnd w:id="8509"/>
    </w:p>
    <w:p w:rsidR="00865E88" w:rsidRDefault="00865E88" w:rsidP="00753B1E">
      <w:pPr>
        <w:rPr>
          <w:rtl/>
          <w:lang w:eastAsia="he-IL"/>
        </w:rPr>
      </w:pPr>
    </w:p>
    <w:p w:rsidR="00865E88" w:rsidRDefault="00865E88" w:rsidP="00671C29">
      <w:pPr>
        <w:rPr>
          <w:rtl/>
          <w:lang w:eastAsia="he-IL"/>
        </w:rPr>
      </w:pPr>
      <w:r>
        <w:rPr>
          <w:rFonts w:hint="cs"/>
          <w:rtl/>
          <w:lang w:eastAsia="he-IL"/>
        </w:rPr>
        <w:t>מה אתה אומר?</w:t>
      </w:r>
    </w:p>
    <w:p w:rsidR="00865E88" w:rsidRPr="004F12B8" w:rsidRDefault="00865E88" w:rsidP="00671C29">
      <w:pPr>
        <w:rPr>
          <w:rtl/>
          <w:lang w:eastAsia="he-IL"/>
        </w:rPr>
      </w:pPr>
      <w:bookmarkStart w:id="8510" w:name="_ETM_Q19_560000"/>
      <w:bookmarkEnd w:id="8510"/>
    </w:p>
    <w:p w:rsidR="00865E88" w:rsidRDefault="00865E88" w:rsidP="00671C29">
      <w:pPr>
        <w:pStyle w:val="af5"/>
        <w:rPr>
          <w:rtl/>
        </w:rPr>
      </w:pPr>
      <w:bookmarkStart w:id="8511" w:name="_ETM_Q19_552159"/>
      <w:bookmarkStart w:id="8512" w:name="_ETM_Q19_552271"/>
      <w:bookmarkStart w:id="8513" w:name="ET_interruption_5969_14"/>
      <w:bookmarkEnd w:id="8511"/>
      <w:bookmarkEnd w:id="8512"/>
      <w:r w:rsidRPr="00DA2573">
        <w:rPr>
          <w:rStyle w:val="TagStyle"/>
          <w:rtl/>
        </w:rPr>
        <w:t xml:space="preserve"> &lt;&lt; קריאה &gt;&gt;</w:t>
      </w:r>
      <w:r w:rsidRPr="00714F72">
        <w:rPr>
          <w:rStyle w:val="TagStyle"/>
          <w:rtl/>
        </w:rPr>
        <w:t xml:space="preserve"> </w:t>
      </w:r>
      <w:r>
        <w:rPr>
          <w:rtl/>
        </w:rPr>
        <w:t>השר להשכלה גבוהה ומשלימה זאב אלקין:</w:t>
      </w:r>
      <w:r w:rsidRPr="00714F72">
        <w:rPr>
          <w:rStyle w:val="TagStyle"/>
          <w:rtl/>
        </w:rPr>
        <w:t xml:space="preserve"> </w:t>
      </w:r>
      <w:r w:rsidRPr="00DA2573">
        <w:rPr>
          <w:rStyle w:val="TagStyle"/>
          <w:rtl/>
        </w:rPr>
        <w:t>&lt;&lt; קריאה &gt;&gt;</w:t>
      </w:r>
      <w:r>
        <w:rPr>
          <w:rtl/>
        </w:rPr>
        <w:t xml:space="preserve">   </w:t>
      </w:r>
      <w:bookmarkEnd w:id="8513"/>
    </w:p>
    <w:p w:rsidR="00865E88" w:rsidRDefault="00865E88" w:rsidP="00753B1E">
      <w:pPr>
        <w:rPr>
          <w:rtl/>
          <w:lang w:eastAsia="he-IL"/>
        </w:rPr>
      </w:pPr>
    </w:p>
    <w:p w:rsidR="00865E88" w:rsidRDefault="00865E88" w:rsidP="00671C29">
      <w:pPr>
        <w:rPr>
          <w:rtl/>
          <w:lang w:eastAsia="he-IL"/>
        </w:rPr>
      </w:pPr>
      <w:bookmarkStart w:id="8514" w:name="_ETM_Q19_561058"/>
      <w:bookmarkStart w:id="8515" w:name="_ETM_Q19_561334"/>
      <w:bookmarkStart w:id="8516" w:name="_ETM_Q19_561406"/>
      <w:bookmarkEnd w:id="8514"/>
      <w:bookmarkEnd w:id="8515"/>
      <w:bookmarkEnd w:id="8516"/>
      <w:r>
        <w:rPr>
          <w:rFonts w:hint="cs"/>
          <w:rtl/>
          <w:lang w:eastAsia="he-IL"/>
        </w:rPr>
        <w:t xml:space="preserve">אני </w:t>
      </w:r>
      <w:bookmarkStart w:id="8517" w:name="_ETM_Q19_561124"/>
      <w:bookmarkEnd w:id="8517"/>
      <w:r>
        <w:rPr>
          <w:rFonts w:hint="cs"/>
          <w:rtl/>
          <w:lang w:eastAsia="he-IL"/>
        </w:rPr>
        <w:t xml:space="preserve">מתגעגע לתשובה על השאילתה </w:t>
      </w:r>
      <w:r w:rsidR="00753B1E">
        <w:rPr>
          <w:rFonts w:hint="cs"/>
          <w:rtl/>
          <w:lang w:eastAsia="he-IL"/>
        </w:rPr>
        <w:t>– – –</w:t>
      </w:r>
      <w:r>
        <w:rPr>
          <w:rFonts w:hint="cs"/>
          <w:rtl/>
          <w:lang w:eastAsia="he-IL"/>
        </w:rPr>
        <w:t xml:space="preserve"> לא מזמן. </w:t>
      </w:r>
    </w:p>
    <w:p w:rsidR="00865E88" w:rsidRDefault="00865E88" w:rsidP="00671C29">
      <w:pPr>
        <w:rPr>
          <w:rtl/>
          <w:lang w:eastAsia="he-IL"/>
        </w:rPr>
      </w:pPr>
      <w:bookmarkStart w:id="8518" w:name="_ETM_Q19_562894"/>
      <w:bookmarkEnd w:id="8518"/>
    </w:p>
    <w:p w:rsidR="00865E88" w:rsidRDefault="00865E88" w:rsidP="00671C29">
      <w:pPr>
        <w:pStyle w:val="-"/>
        <w:rPr>
          <w:rtl/>
        </w:rPr>
      </w:pPr>
      <w:bookmarkStart w:id="8519" w:name="_ETM_Q19_563185"/>
      <w:bookmarkStart w:id="8520" w:name="_ETM_Q19_563203"/>
      <w:bookmarkStart w:id="8521" w:name="_ETM_Q19_563263"/>
      <w:bookmarkStart w:id="8522" w:name="_ETM_Q19_551664"/>
      <w:bookmarkEnd w:id="8519"/>
      <w:bookmarkEnd w:id="8520"/>
      <w:bookmarkEnd w:id="8521"/>
      <w:bookmarkEnd w:id="8522"/>
      <w:r w:rsidRPr="00DA2573">
        <w:rPr>
          <w:rStyle w:val="TagStyle"/>
          <w:rtl/>
        </w:rPr>
        <w:t xml:space="preserve"> &lt;&lt; דובר_המשך &gt;&gt;</w:t>
      </w:r>
      <w:r w:rsidRPr="00306880">
        <w:rPr>
          <w:rStyle w:val="TagStyle"/>
          <w:rtl/>
        </w:rPr>
        <w:t xml:space="preserve"> </w:t>
      </w:r>
      <w:r>
        <w:rPr>
          <w:rtl/>
        </w:rPr>
        <w:t>שר המשפטים אבי ניסנקורן:</w:t>
      </w:r>
      <w:r w:rsidRPr="00306880">
        <w:rPr>
          <w:rStyle w:val="TagStyle"/>
          <w:rtl/>
        </w:rPr>
        <w:t xml:space="preserve"> </w:t>
      </w:r>
      <w:r w:rsidRPr="00DA2573">
        <w:rPr>
          <w:rStyle w:val="TagStyle"/>
          <w:rtl/>
        </w:rPr>
        <w:t>&lt;&lt; דובר_המשך &gt;&gt;</w:t>
      </w:r>
      <w:r>
        <w:rPr>
          <w:rtl/>
        </w:rPr>
        <w:t xml:space="preserve">   </w:t>
      </w:r>
    </w:p>
    <w:p w:rsidR="00865E88" w:rsidRDefault="00865E88" w:rsidP="00753B1E">
      <w:pPr>
        <w:rPr>
          <w:rtl/>
          <w:lang w:eastAsia="he-IL"/>
        </w:rPr>
      </w:pPr>
    </w:p>
    <w:p w:rsidR="00865E88" w:rsidRDefault="00865E88" w:rsidP="00EA54CA">
      <w:pPr>
        <w:rPr>
          <w:rtl/>
          <w:lang w:eastAsia="he-IL"/>
        </w:rPr>
      </w:pPr>
      <w:r>
        <w:rPr>
          <w:rFonts w:hint="cs"/>
          <w:rtl/>
          <w:lang w:eastAsia="he-IL"/>
        </w:rPr>
        <w:t xml:space="preserve">זה ממשיך באותו אירוע. אני </w:t>
      </w:r>
      <w:bookmarkStart w:id="8523" w:name="_ETM_Q19_570134"/>
      <w:bookmarkEnd w:id="8523"/>
      <w:r>
        <w:rPr>
          <w:rFonts w:hint="cs"/>
          <w:rtl/>
          <w:lang w:eastAsia="he-IL"/>
        </w:rPr>
        <w:t xml:space="preserve">חייב להגיד משהו: כשרואים את המשפחות שנפגעו, הלב </w:t>
      </w:r>
      <w:bookmarkStart w:id="8524" w:name="_ETM_Q19_572320"/>
      <w:bookmarkEnd w:id="8524"/>
      <w:r>
        <w:rPr>
          <w:rFonts w:hint="cs"/>
          <w:rtl/>
          <w:lang w:eastAsia="he-IL"/>
        </w:rPr>
        <w:t xml:space="preserve">שלך לא יכול </w:t>
      </w:r>
      <w:r w:rsidR="00CC195B">
        <w:rPr>
          <w:rFonts w:hint="cs"/>
          <w:rtl/>
          <w:lang w:eastAsia="he-IL"/>
        </w:rPr>
        <w:t>ש</w:t>
      </w:r>
      <w:r>
        <w:rPr>
          <w:rFonts w:hint="cs"/>
          <w:rtl/>
          <w:lang w:eastAsia="he-IL"/>
        </w:rPr>
        <w:t xml:space="preserve">לא לצאת </w:t>
      </w:r>
      <w:r w:rsidR="00CC195B">
        <w:rPr>
          <w:rFonts w:hint="cs"/>
          <w:rtl/>
          <w:lang w:eastAsia="he-IL"/>
        </w:rPr>
        <w:t>אל ה</w:t>
      </w:r>
      <w:r>
        <w:rPr>
          <w:rFonts w:hint="cs"/>
          <w:rtl/>
          <w:lang w:eastAsia="he-IL"/>
        </w:rPr>
        <w:t>משפחות</w:t>
      </w:r>
      <w:r w:rsidR="00CC195B">
        <w:rPr>
          <w:rFonts w:hint="cs"/>
          <w:rtl/>
          <w:lang w:eastAsia="he-IL"/>
        </w:rPr>
        <w:t>,</w:t>
      </w:r>
      <w:r>
        <w:rPr>
          <w:rFonts w:hint="cs"/>
          <w:rtl/>
          <w:lang w:eastAsia="he-IL"/>
        </w:rPr>
        <w:t xml:space="preserve"> ובאמת הנזק לילדים ולפעוט</w:t>
      </w:r>
      <w:bookmarkStart w:id="8525" w:name="_ETM_Q19_575526"/>
      <w:bookmarkEnd w:id="8525"/>
      <w:r>
        <w:rPr>
          <w:rFonts w:hint="cs"/>
          <w:rtl/>
          <w:lang w:eastAsia="he-IL"/>
        </w:rPr>
        <w:t xml:space="preserve">ות הוא לפעמים נזק בלתי הפיך, אתה </w:t>
      </w:r>
      <w:bookmarkStart w:id="8526" w:name="_ETM_Q19_577892"/>
      <w:bookmarkEnd w:id="8526"/>
      <w:r>
        <w:rPr>
          <w:rFonts w:hint="cs"/>
          <w:rtl/>
          <w:lang w:eastAsia="he-IL"/>
        </w:rPr>
        <w:t xml:space="preserve">לא יכול לשנות את הנזק הזה. </w:t>
      </w:r>
    </w:p>
    <w:p w:rsidR="00865E88" w:rsidRDefault="00865E88" w:rsidP="00671C29">
      <w:pPr>
        <w:rPr>
          <w:rtl/>
          <w:lang w:eastAsia="he-IL"/>
        </w:rPr>
      </w:pPr>
      <w:bookmarkStart w:id="8527" w:name="_ETM_Q19_586440"/>
      <w:bookmarkStart w:id="8528" w:name="_ETM_Q19_586550"/>
      <w:bookmarkEnd w:id="8527"/>
      <w:bookmarkEnd w:id="8528"/>
    </w:p>
    <w:p w:rsidR="00865E88" w:rsidRDefault="00865E88" w:rsidP="00EA54CA">
      <w:pPr>
        <w:rPr>
          <w:rtl/>
          <w:lang w:eastAsia="he-IL"/>
        </w:rPr>
      </w:pPr>
      <w:bookmarkStart w:id="8529" w:name="_ETM_Q19_586592"/>
      <w:bookmarkStart w:id="8530" w:name="_ETM_Q19_586681"/>
      <w:bookmarkEnd w:id="8529"/>
      <w:bookmarkEnd w:id="8530"/>
      <w:r>
        <w:rPr>
          <w:rFonts w:hint="cs"/>
          <w:rtl/>
          <w:lang w:eastAsia="he-IL"/>
        </w:rPr>
        <w:t xml:space="preserve">לכן, למרות שמדובר פה בנושא חריג של עונש מינימום, וזה נושא </w:t>
      </w:r>
      <w:bookmarkStart w:id="8531" w:name="_ETM_Q19_595640"/>
      <w:bookmarkEnd w:id="8531"/>
      <w:r>
        <w:rPr>
          <w:rFonts w:hint="cs"/>
          <w:rtl/>
          <w:lang w:eastAsia="he-IL"/>
        </w:rPr>
        <w:t>שאנחנו בדרך כלל לא נוטים לקדם אותו, עדיין יש לנו פה אירוע שחייבים להתחשב בו בתוך המכלול</w:t>
      </w:r>
      <w:r w:rsidR="00EA54CA">
        <w:rPr>
          <w:rFonts w:hint="cs"/>
          <w:rtl/>
          <w:lang w:eastAsia="he-IL"/>
        </w:rPr>
        <w:t>,</w:t>
      </w:r>
      <w:r>
        <w:rPr>
          <w:rFonts w:hint="cs"/>
          <w:rtl/>
          <w:lang w:eastAsia="he-IL"/>
        </w:rPr>
        <w:t xml:space="preserve"> עם הפערים שקיימים </w:t>
      </w:r>
      <w:r>
        <w:rPr>
          <w:rFonts w:hint="eastAsia"/>
          <w:rtl/>
          <w:lang w:eastAsia="he-IL"/>
        </w:rPr>
        <w:t xml:space="preserve">– </w:t>
      </w:r>
      <w:r>
        <w:rPr>
          <w:rFonts w:hint="cs"/>
          <w:rtl/>
          <w:lang w:eastAsia="he-IL"/>
        </w:rPr>
        <w:t xml:space="preserve">ואני לא מסתיר את </w:t>
      </w:r>
      <w:bookmarkStart w:id="8532" w:name="_ETM_Q19_614829"/>
      <w:bookmarkEnd w:id="8532"/>
      <w:r>
        <w:rPr>
          <w:rFonts w:hint="cs"/>
          <w:rtl/>
          <w:lang w:eastAsia="he-IL"/>
        </w:rPr>
        <w:t>הפערים שקיימים</w:t>
      </w:r>
      <w:r w:rsidR="00EA54CA">
        <w:rPr>
          <w:rFonts w:hint="cs"/>
          <w:rtl/>
          <w:lang w:eastAsia="he-IL"/>
        </w:rPr>
        <w:t>.</w:t>
      </w:r>
      <w:r>
        <w:rPr>
          <w:rFonts w:hint="cs"/>
          <w:rtl/>
          <w:lang w:eastAsia="he-IL"/>
        </w:rPr>
        <w:t xml:space="preserve"> הם קיימים. בטרומית ראוי שזה יעבור, וראוי שבסופו של דבר כנסת ישראל כן תתייחס לזה, עם </w:t>
      </w:r>
      <w:bookmarkStart w:id="8533" w:name="_ETM_Q19_625540"/>
      <w:bookmarkEnd w:id="8533"/>
      <w:r>
        <w:rPr>
          <w:rFonts w:hint="cs"/>
          <w:rtl/>
          <w:lang w:eastAsia="he-IL"/>
        </w:rPr>
        <w:t xml:space="preserve">ההתאמות שנצטרך </w:t>
      </w:r>
      <w:r w:rsidR="00EA54CA">
        <w:rPr>
          <w:rFonts w:hint="cs"/>
          <w:rtl/>
          <w:lang w:eastAsia="he-IL"/>
        </w:rPr>
        <w:t xml:space="preserve">לעשות </w:t>
      </w:r>
      <w:r>
        <w:rPr>
          <w:rFonts w:hint="cs"/>
          <w:rtl/>
          <w:lang w:eastAsia="he-IL"/>
        </w:rPr>
        <w:t xml:space="preserve">אחר כך, בהמשך הדיון. זה מצב הדברים </w:t>
      </w:r>
      <w:bookmarkStart w:id="8534" w:name="_ETM_Q19_629847"/>
      <w:bookmarkEnd w:id="8534"/>
      <w:r>
        <w:rPr>
          <w:rFonts w:hint="cs"/>
          <w:rtl/>
          <w:lang w:eastAsia="he-IL"/>
        </w:rPr>
        <w:t xml:space="preserve">וכך אני רואה את זה, אז תודה רבה לכולם. </w:t>
      </w:r>
    </w:p>
    <w:p w:rsidR="00865E88" w:rsidRDefault="00865E88" w:rsidP="00671C29">
      <w:pPr>
        <w:rPr>
          <w:rtl/>
          <w:lang w:eastAsia="he-IL"/>
        </w:rPr>
      </w:pPr>
    </w:p>
    <w:p w:rsidR="00865E88" w:rsidRDefault="00865E88" w:rsidP="00671C29">
      <w:pPr>
        <w:pStyle w:val="af6"/>
        <w:rPr>
          <w:rtl/>
        </w:rPr>
      </w:pPr>
      <w:bookmarkStart w:id="8535" w:name="ET_yor_6028_8"/>
      <w:r w:rsidRPr="00DA2573">
        <w:rPr>
          <w:rStyle w:val="TagStyle"/>
          <w:rtl/>
        </w:rPr>
        <w:t xml:space="preserve"> &lt;&lt; יור &gt;&gt;</w:t>
      </w:r>
      <w:r w:rsidRPr="00306880">
        <w:rPr>
          <w:rStyle w:val="TagStyle"/>
          <w:rtl/>
        </w:rPr>
        <w:t xml:space="preserve"> </w:t>
      </w:r>
      <w:r>
        <w:rPr>
          <w:rtl/>
        </w:rPr>
        <w:t>היו"ר קרן ברק:</w:t>
      </w:r>
      <w:r w:rsidRPr="00306880">
        <w:rPr>
          <w:rStyle w:val="TagStyle"/>
          <w:rtl/>
        </w:rPr>
        <w:t xml:space="preserve"> </w:t>
      </w:r>
      <w:r w:rsidRPr="00DA2573">
        <w:rPr>
          <w:rStyle w:val="TagStyle"/>
          <w:rtl/>
        </w:rPr>
        <w:t>&lt;&lt; יור &gt;&gt;</w:t>
      </w:r>
      <w:r>
        <w:rPr>
          <w:rtl/>
        </w:rPr>
        <w:t xml:space="preserve">   </w:t>
      </w:r>
      <w:bookmarkEnd w:id="8535"/>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תודה רבה לשר </w:t>
      </w:r>
      <w:bookmarkStart w:id="8536" w:name="_ETM_Q19_638195"/>
      <w:bookmarkEnd w:id="8536"/>
      <w:r>
        <w:rPr>
          <w:rFonts w:hint="cs"/>
          <w:rtl/>
          <w:lang w:eastAsia="he-IL"/>
        </w:rPr>
        <w:t xml:space="preserve">המשפטים. </w:t>
      </w:r>
    </w:p>
    <w:p w:rsidR="00865E88" w:rsidRDefault="00865E88" w:rsidP="00671C29">
      <w:pPr>
        <w:rPr>
          <w:rtl/>
          <w:lang w:eastAsia="he-IL"/>
        </w:rPr>
      </w:pPr>
      <w:bookmarkStart w:id="8537" w:name="_ETM_Q19_679787"/>
      <w:bookmarkStart w:id="8538" w:name="_ETM_Q19_679852"/>
      <w:bookmarkStart w:id="8539" w:name="_ETM_Q19_679931"/>
      <w:bookmarkEnd w:id="8537"/>
      <w:bookmarkEnd w:id="8538"/>
      <w:bookmarkEnd w:id="8539"/>
    </w:p>
    <w:p w:rsidR="00865E88" w:rsidRDefault="00865E88" w:rsidP="00671C29">
      <w:pPr>
        <w:rPr>
          <w:rtl/>
          <w:lang w:eastAsia="he-IL"/>
        </w:rPr>
      </w:pPr>
      <w:bookmarkStart w:id="8540" w:name="_ETM_Q19_679994"/>
      <w:bookmarkEnd w:id="8540"/>
      <w:r>
        <w:rPr>
          <w:rFonts w:hint="cs"/>
          <w:rtl/>
          <w:lang w:eastAsia="he-IL"/>
        </w:rPr>
        <w:t xml:space="preserve">יש כאן 20 חתימות. </w:t>
      </w:r>
    </w:p>
    <w:p w:rsidR="00865E88" w:rsidRDefault="00865E88" w:rsidP="00671C29">
      <w:pPr>
        <w:rPr>
          <w:rtl/>
          <w:lang w:eastAsia="he-IL"/>
        </w:rPr>
      </w:pPr>
    </w:p>
    <w:p w:rsidR="00865E88" w:rsidRDefault="00865E88" w:rsidP="00671C29">
      <w:pPr>
        <w:pStyle w:val="af5"/>
        <w:rPr>
          <w:rtl/>
        </w:rPr>
      </w:pPr>
      <w:bookmarkStart w:id="8541" w:name="ET_interruption_5079_10"/>
      <w:r w:rsidRPr="00DA2573">
        <w:rPr>
          <w:rStyle w:val="TagStyle"/>
          <w:rtl/>
        </w:rPr>
        <w:t xml:space="preserve"> &lt;&lt; קריאה &gt;&gt;</w:t>
      </w:r>
      <w:r w:rsidRPr="005D0824">
        <w:rPr>
          <w:rStyle w:val="TagStyle"/>
          <w:rtl/>
        </w:rPr>
        <w:t xml:space="preserve"> </w:t>
      </w:r>
      <w:r>
        <w:rPr>
          <w:rtl/>
        </w:rPr>
        <w:t>תמר זנדברג (מרצ):</w:t>
      </w:r>
      <w:r w:rsidRPr="005D0824">
        <w:rPr>
          <w:rStyle w:val="TagStyle"/>
          <w:rtl/>
        </w:rPr>
        <w:t xml:space="preserve"> </w:t>
      </w:r>
      <w:r w:rsidRPr="00DA2573">
        <w:rPr>
          <w:rStyle w:val="TagStyle"/>
          <w:rtl/>
        </w:rPr>
        <w:t>&lt;&lt; קריאה &gt;&gt;</w:t>
      </w:r>
      <w:r>
        <w:rPr>
          <w:rtl/>
        </w:rPr>
        <w:t xml:space="preserve">   </w:t>
      </w:r>
      <w:bookmarkEnd w:id="8541"/>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אני רוצה להתנגד. </w:t>
      </w:r>
    </w:p>
    <w:p w:rsidR="00865E88" w:rsidRDefault="00865E88" w:rsidP="00671C29">
      <w:pPr>
        <w:rPr>
          <w:rtl/>
          <w:lang w:eastAsia="he-IL"/>
        </w:rPr>
      </w:pPr>
    </w:p>
    <w:p w:rsidR="00865E88" w:rsidRDefault="00865E88" w:rsidP="00671C29">
      <w:pPr>
        <w:pStyle w:val="af6"/>
        <w:rPr>
          <w:rtl/>
        </w:rPr>
      </w:pPr>
      <w:bookmarkStart w:id="8542" w:name="ET_yor_6028_11"/>
      <w:r w:rsidRPr="00DA2573">
        <w:rPr>
          <w:rStyle w:val="TagStyle"/>
          <w:rtl/>
        </w:rPr>
        <w:t xml:space="preserve"> &lt;&lt; יור &gt;&gt;</w:t>
      </w:r>
      <w:r w:rsidRPr="005D0824">
        <w:rPr>
          <w:rStyle w:val="TagStyle"/>
          <w:rtl/>
        </w:rPr>
        <w:t xml:space="preserve"> </w:t>
      </w:r>
      <w:r>
        <w:rPr>
          <w:rtl/>
        </w:rPr>
        <w:t>היו"ר קרן ברק:</w:t>
      </w:r>
      <w:r w:rsidRPr="005D0824">
        <w:rPr>
          <w:rStyle w:val="TagStyle"/>
          <w:rtl/>
        </w:rPr>
        <w:t xml:space="preserve"> </w:t>
      </w:r>
      <w:r w:rsidRPr="00DA2573">
        <w:rPr>
          <w:rStyle w:val="TagStyle"/>
          <w:rtl/>
        </w:rPr>
        <w:t>&lt;&lt; יור &gt;&gt;</w:t>
      </w:r>
      <w:r>
        <w:rPr>
          <w:rtl/>
        </w:rPr>
        <w:t xml:space="preserve">   </w:t>
      </w:r>
      <w:bookmarkEnd w:id="8542"/>
    </w:p>
    <w:p w:rsidR="00865E88" w:rsidRDefault="00865E88" w:rsidP="00753B1E">
      <w:pPr>
        <w:rPr>
          <w:rtl/>
          <w:lang w:eastAsia="he-IL"/>
        </w:rPr>
      </w:pPr>
    </w:p>
    <w:p w:rsidR="00865E88" w:rsidRDefault="00865E88" w:rsidP="00671C29">
      <w:pPr>
        <w:rPr>
          <w:rtl/>
          <w:lang w:eastAsia="he-IL"/>
        </w:rPr>
      </w:pPr>
      <w:r>
        <w:rPr>
          <w:rFonts w:hint="cs"/>
          <w:rtl/>
          <w:lang w:eastAsia="he-IL"/>
        </w:rPr>
        <w:t>את מתנגדת לחוק?</w:t>
      </w:r>
    </w:p>
    <w:p w:rsidR="00865E88" w:rsidRDefault="00865E88" w:rsidP="00671C29">
      <w:pPr>
        <w:rPr>
          <w:rtl/>
          <w:lang w:eastAsia="he-IL"/>
        </w:rPr>
      </w:pPr>
    </w:p>
    <w:p w:rsidR="00865E88" w:rsidRDefault="00865E88" w:rsidP="00671C29">
      <w:pPr>
        <w:pStyle w:val="af5"/>
        <w:rPr>
          <w:rtl/>
        </w:rPr>
      </w:pPr>
      <w:bookmarkStart w:id="8543" w:name="ET_interruption_5079_13"/>
      <w:r w:rsidRPr="00DA2573">
        <w:rPr>
          <w:rStyle w:val="TagStyle"/>
          <w:rtl/>
        </w:rPr>
        <w:t xml:space="preserve"> &lt;&lt; קריאה &gt;&gt;</w:t>
      </w:r>
      <w:r w:rsidRPr="005D0824">
        <w:rPr>
          <w:rStyle w:val="TagStyle"/>
          <w:rtl/>
        </w:rPr>
        <w:t xml:space="preserve"> </w:t>
      </w:r>
      <w:r>
        <w:rPr>
          <w:rtl/>
        </w:rPr>
        <w:t>תמר זנדברג (מרצ):</w:t>
      </w:r>
      <w:r w:rsidRPr="005D0824">
        <w:rPr>
          <w:rStyle w:val="TagStyle"/>
          <w:rtl/>
        </w:rPr>
        <w:t xml:space="preserve"> </w:t>
      </w:r>
      <w:r w:rsidRPr="00DA2573">
        <w:rPr>
          <w:rStyle w:val="TagStyle"/>
          <w:rtl/>
        </w:rPr>
        <w:t>&lt;&lt; קריאה &gt;&gt;</w:t>
      </w:r>
      <w:r>
        <w:rPr>
          <w:rtl/>
        </w:rPr>
        <w:t xml:space="preserve">   </w:t>
      </w:r>
      <w:bookmarkEnd w:id="8543"/>
    </w:p>
    <w:p w:rsidR="00865E88" w:rsidRDefault="00865E88" w:rsidP="00753B1E">
      <w:pPr>
        <w:rPr>
          <w:rtl/>
          <w:lang w:eastAsia="he-IL"/>
        </w:rPr>
      </w:pPr>
    </w:p>
    <w:p w:rsidR="00865E88" w:rsidRDefault="00753B1E" w:rsidP="00671C29">
      <w:pPr>
        <w:rPr>
          <w:rtl/>
          <w:lang w:eastAsia="he-IL"/>
        </w:rPr>
      </w:pPr>
      <w:r>
        <w:rPr>
          <w:rFonts w:hint="cs"/>
          <w:rtl/>
          <w:lang w:eastAsia="he-IL"/>
        </w:rPr>
        <w:t>– – –</w:t>
      </w:r>
    </w:p>
    <w:p w:rsidR="00865E88" w:rsidRDefault="00865E88" w:rsidP="00671C29">
      <w:pPr>
        <w:rPr>
          <w:rtl/>
          <w:lang w:eastAsia="he-IL"/>
        </w:rPr>
      </w:pPr>
      <w:bookmarkStart w:id="8544" w:name="_ETM_Q19_687880"/>
      <w:bookmarkStart w:id="8545" w:name="_ETM_Q19_687976"/>
      <w:bookmarkEnd w:id="8544"/>
      <w:bookmarkEnd w:id="8545"/>
    </w:p>
    <w:p w:rsidR="00865E88" w:rsidRDefault="00865E88" w:rsidP="00671C29">
      <w:pPr>
        <w:pStyle w:val="af6"/>
        <w:rPr>
          <w:rtl/>
        </w:rPr>
      </w:pPr>
      <w:bookmarkStart w:id="8546" w:name="_ETM_Q19_689032"/>
      <w:bookmarkStart w:id="8547" w:name="_ETM_Q19_689141"/>
      <w:bookmarkStart w:id="8548" w:name="ET_yor_6028_15"/>
      <w:bookmarkEnd w:id="8546"/>
      <w:bookmarkEnd w:id="8547"/>
      <w:r w:rsidRPr="00DA2573">
        <w:rPr>
          <w:rStyle w:val="TagStyle"/>
          <w:rtl/>
        </w:rPr>
        <w:t xml:space="preserve"> &lt;&lt; יור &gt;&gt;</w:t>
      </w:r>
      <w:r w:rsidRPr="007C2E49">
        <w:rPr>
          <w:rStyle w:val="TagStyle"/>
          <w:rtl/>
        </w:rPr>
        <w:t xml:space="preserve"> </w:t>
      </w:r>
      <w:r>
        <w:rPr>
          <w:rtl/>
        </w:rPr>
        <w:t>היו"ר קרן ברק:</w:t>
      </w:r>
      <w:r w:rsidRPr="007C2E49">
        <w:rPr>
          <w:rStyle w:val="TagStyle"/>
          <w:rtl/>
        </w:rPr>
        <w:t xml:space="preserve"> </w:t>
      </w:r>
      <w:r w:rsidRPr="00DA2573">
        <w:rPr>
          <w:rStyle w:val="TagStyle"/>
          <w:rtl/>
        </w:rPr>
        <w:t>&lt;&lt; יור &gt;&gt;</w:t>
      </w:r>
      <w:r>
        <w:rPr>
          <w:rtl/>
        </w:rPr>
        <w:t xml:space="preserve">   </w:t>
      </w:r>
      <w:bookmarkEnd w:id="8548"/>
    </w:p>
    <w:p w:rsidR="00865E88" w:rsidRDefault="00865E88" w:rsidP="00753B1E">
      <w:pPr>
        <w:rPr>
          <w:rtl/>
          <w:lang w:eastAsia="he-IL"/>
        </w:rPr>
      </w:pPr>
    </w:p>
    <w:p w:rsidR="00865E88" w:rsidRDefault="00865E88" w:rsidP="00671C29">
      <w:pPr>
        <w:rPr>
          <w:rtl/>
          <w:lang w:eastAsia="he-IL"/>
        </w:rPr>
      </w:pPr>
      <w:bookmarkStart w:id="8549" w:name="_ETM_Q19_690216"/>
      <w:bookmarkEnd w:id="8549"/>
      <w:r>
        <w:rPr>
          <w:rFonts w:hint="cs"/>
          <w:rtl/>
          <w:lang w:eastAsia="he-IL"/>
        </w:rPr>
        <w:t>טוב</w:t>
      </w:r>
      <w:bookmarkStart w:id="8550" w:name="_ETM_Q19_691400"/>
      <w:bookmarkEnd w:id="8550"/>
      <w:r>
        <w:rPr>
          <w:rFonts w:hint="cs"/>
          <w:rtl/>
          <w:lang w:eastAsia="he-IL"/>
        </w:rPr>
        <w:t xml:space="preserve">. יש לך </w:t>
      </w:r>
      <w:bookmarkStart w:id="8551" w:name="_ETM_Q19_699793"/>
      <w:bookmarkEnd w:id="8551"/>
      <w:r>
        <w:rPr>
          <w:rFonts w:hint="cs"/>
          <w:rtl/>
          <w:lang w:eastAsia="he-IL"/>
        </w:rPr>
        <w:t xml:space="preserve">שלוש דקות. </w:t>
      </w:r>
    </w:p>
    <w:p w:rsidR="00865E88" w:rsidRDefault="00865E88" w:rsidP="00671C29">
      <w:pPr>
        <w:rPr>
          <w:rtl/>
          <w:lang w:eastAsia="he-IL"/>
        </w:rPr>
      </w:pPr>
      <w:bookmarkStart w:id="8552" w:name="_ETM_Q19_702000"/>
      <w:bookmarkStart w:id="8553" w:name="_ETM_Q19_702115"/>
      <w:bookmarkEnd w:id="8552"/>
      <w:bookmarkEnd w:id="8553"/>
    </w:p>
    <w:p w:rsidR="00865E88" w:rsidRDefault="00865E88" w:rsidP="00671C29">
      <w:pPr>
        <w:pStyle w:val="a4"/>
        <w:rPr>
          <w:rtl/>
        </w:rPr>
      </w:pPr>
      <w:bookmarkStart w:id="8554" w:name="_ETM_Q19_702176"/>
      <w:bookmarkStart w:id="8555" w:name="_ETM_Q19_702272"/>
      <w:bookmarkStart w:id="8556" w:name="_ETM_Q19_691482"/>
      <w:bookmarkStart w:id="8557" w:name="ET_speaker_5079_16"/>
      <w:bookmarkEnd w:id="8554"/>
      <w:bookmarkEnd w:id="8555"/>
      <w:bookmarkEnd w:id="8556"/>
      <w:r w:rsidRPr="00DA2573">
        <w:rPr>
          <w:rStyle w:val="TagStyle"/>
          <w:rtl/>
        </w:rPr>
        <w:t xml:space="preserve"> &lt;&lt; דובר &gt;&gt;</w:t>
      </w:r>
      <w:r w:rsidRPr="007C2E49">
        <w:rPr>
          <w:rStyle w:val="TagStyle"/>
          <w:rtl/>
        </w:rPr>
        <w:t xml:space="preserve"> </w:t>
      </w:r>
      <w:bookmarkStart w:id="8558" w:name="_Toc59034631"/>
      <w:bookmarkStart w:id="8559" w:name="_Toc59042216"/>
      <w:r>
        <w:rPr>
          <w:rtl/>
        </w:rPr>
        <w:t>תמר זנדברג (מרצ):</w:t>
      </w:r>
      <w:bookmarkEnd w:id="8558"/>
      <w:bookmarkEnd w:id="8559"/>
      <w:r w:rsidRPr="007C2E49">
        <w:rPr>
          <w:rStyle w:val="TagStyle"/>
          <w:rtl/>
        </w:rPr>
        <w:t xml:space="preserve"> </w:t>
      </w:r>
      <w:r w:rsidRPr="00DA2573">
        <w:rPr>
          <w:rStyle w:val="TagStyle"/>
          <w:rtl/>
        </w:rPr>
        <w:t>&lt;&lt; דובר &gt;&gt;</w:t>
      </w:r>
      <w:r>
        <w:rPr>
          <w:rtl/>
        </w:rPr>
        <w:t xml:space="preserve">   </w:t>
      </w:r>
      <w:bookmarkEnd w:id="8557"/>
    </w:p>
    <w:p w:rsidR="00865E88" w:rsidRDefault="00865E88" w:rsidP="00753B1E">
      <w:pPr>
        <w:rPr>
          <w:rtl/>
          <w:lang w:eastAsia="he-IL"/>
        </w:rPr>
      </w:pPr>
    </w:p>
    <w:p w:rsidR="00865E88" w:rsidRDefault="00865E88" w:rsidP="00EA54CA">
      <w:pPr>
        <w:rPr>
          <w:rtl/>
          <w:lang w:eastAsia="he-IL"/>
        </w:rPr>
      </w:pPr>
      <w:bookmarkStart w:id="8560" w:name="_ETM_Q19_702182"/>
      <w:bookmarkStart w:id="8561" w:name="_ETM_Q19_702456"/>
      <w:bookmarkStart w:id="8562" w:name="_ETM_Q19_702521"/>
      <w:bookmarkEnd w:id="8560"/>
      <w:bookmarkEnd w:id="8561"/>
      <w:bookmarkEnd w:id="8562"/>
      <w:r>
        <w:rPr>
          <w:rFonts w:hint="cs"/>
          <w:rtl/>
          <w:lang w:eastAsia="he-IL"/>
        </w:rPr>
        <w:t xml:space="preserve">תודה רבה, גברתי היושבת-ראש. חברות וחברים, מדובר בהצעת חוק חשובה, אני חייבת </w:t>
      </w:r>
      <w:bookmarkStart w:id="8563" w:name="_ETM_Q19_710511"/>
      <w:bookmarkEnd w:id="8563"/>
      <w:r>
        <w:rPr>
          <w:rFonts w:hint="cs"/>
          <w:rtl/>
          <w:lang w:eastAsia="he-IL"/>
        </w:rPr>
        <w:t>לומר</w:t>
      </w:r>
      <w:r w:rsidR="00EA54CA">
        <w:rPr>
          <w:rFonts w:hint="cs"/>
          <w:rtl/>
          <w:lang w:eastAsia="he-IL"/>
        </w:rPr>
        <w:t>.</w:t>
      </w:r>
      <w:r>
        <w:rPr>
          <w:rFonts w:hint="cs"/>
          <w:rtl/>
          <w:lang w:eastAsia="he-IL"/>
        </w:rPr>
        <w:t xml:space="preserve"> חשובה. </w:t>
      </w:r>
    </w:p>
    <w:p w:rsidR="00865E88" w:rsidRDefault="00865E88" w:rsidP="00671C29">
      <w:pPr>
        <w:rPr>
          <w:rtl/>
          <w:lang w:eastAsia="he-IL"/>
        </w:rPr>
      </w:pPr>
      <w:bookmarkStart w:id="8564" w:name="_ETM_Q19_709132"/>
      <w:bookmarkStart w:id="8565" w:name="_ETM_Q19_709206"/>
      <w:bookmarkEnd w:id="8564"/>
      <w:bookmarkEnd w:id="8565"/>
    </w:p>
    <w:p w:rsidR="00865E88" w:rsidRDefault="00865E88" w:rsidP="00671C29">
      <w:pPr>
        <w:pStyle w:val="af6"/>
        <w:rPr>
          <w:rtl/>
        </w:rPr>
      </w:pPr>
      <w:bookmarkStart w:id="8566" w:name="_ETM_Q19_709755"/>
      <w:bookmarkStart w:id="8567" w:name="_ETM_Q19_709841"/>
      <w:bookmarkStart w:id="8568" w:name="ET_yor_6028_17"/>
      <w:bookmarkEnd w:id="8566"/>
      <w:bookmarkEnd w:id="8567"/>
      <w:r w:rsidRPr="00DA2573">
        <w:rPr>
          <w:rStyle w:val="TagStyle"/>
          <w:rtl/>
        </w:rPr>
        <w:t xml:space="preserve"> &lt;&lt; יור &gt;&gt;</w:t>
      </w:r>
      <w:r w:rsidRPr="007C2E49">
        <w:rPr>
          <w:rStyle w:val="TagStyle"/>
          <w:rtl/>
        </w:rPr>
        <w:t xml:space="preserve"> </w:t>
      </w:r>
      <w:r>
        <w:rPr>
          <w:rtl/>
        </w:rPr>
        <w:t>היו"ר קרן ברק:</w:t>
      </w:r>
      <w:r w:rsidRPr="007C2E49">
        <w:rPr>
          <w:rStyle w:val="TagStyle"/>
          <w:rtl/>
        </w:rPr>
        <w:t xml:space="preserve"> </w:t>
      </w:r>
      <w:r w:rsidRPr="00DA2573">
        <w:rPr>
          <w:rStyle w:val="TagStyle"/>
          <w:rtl/>
        </w:rPr>
        <w:t>&lt;&lt; יור &gt;&gt;</w:t>
      </w:r>
      <w:r>
        <w:rPr>
          <w:rtl/>
        </w:rPr>
        <w:t xml:space="preserve">   </w:t>
      </w:r>
      <w:bookmarkEnd w:id="8568"/>
    </w:p>
    <w:p w:rsidR="00865E88" w:rsidRDefault="00865E88" w:rsidP="00753B1E">
      <w:pPr>
        <w:rPr>
          <w:rtl/>
          <w:lang w:eastAsia="he-IL"/>
        </w:rPr>
      </w:pPr>
    </w:p>
    <w:p w:rsidR="00865E88" w:rsidRDefault="00865E88" w:rsidP="00671C29">
      <w:pPr>
        <w:rPr>
          <w:rtl/>
          <w:lang w:eastAsia="he-IL"/>
        </w:rPr>
      </w:pPr>
      <w:bookmarkStart w:id="8569" w:name="_ETM_Q19_710592"/>
      <w:bookmarkEnd w:id="8569"/>
      <w:r>
        <w:rPr>
          <w:rFonts w:hint="cs"/>
          <w:rtl/>
          <w:lang w:eastAsia="he-IL"/>
        </w:rPr>
        <w:t>ולמרות זאת את מתנגדת?</w:t>
      </w:r>
      <w:bookmarkStart w:id="8570" w:name="_ETM_Q19_713650"/>
      <w:bookmarkEnd w:id="8570"/>
    </w:p>
    <w:p w:rsidR="00865E88" w:rsidRDefault="00865E88" w:rsidP="00671C29">
      <w:pPr>
        <w:keepNext/>
        <w:rPr>
          <w:rtl/>
        </w:rPr>
      </w:pPr>
      <w:bookmarkStart w:id="8571" w:name="_ETM_Q19_713755"/>
      <w:bookmarkStart w:id="8572" w:name="ET_speakercontinue_5079_18"/>
      <w:bookmarkEnd w:id="8571"/>
    </w:p>
    <w:p w:rsidR="00865E88" w:rsidRDefault="00865E88" w:rsidP="00671C29">
      <w:pPr>
        <w:pStyle w:val="-"/>
        <w:rPr>
          <w:rtl/>
        </w:rPr>
      </w:pPr>
      <w:bookmarkStart w:id="8573" w:name="_ETM_Q19_712796"/>
      <w:bookmarkStart w:id="8574" w:name="_ETM_Q19_712943"/>
      <w:bookmarkEnd w:id="8573"/>
      <w:bookmarkEnd w:id="8574"/>
      <w:r w:rsidRPr="00DA2573">
        <w:rPr>
          <w:rStyle w:val="TagStyle"/>
          <w:rtl/>
        </w:rPr>
        <w:t xml:space="preserve"> &lt;&lt; דובר_המשך &gt;&gt;</w:t>
      </w:r>
      <w:r w:rsidRPr="007C2E49">
        <w:rPr>
          <w:rStyle w:val="TagStyle"/>
          <w:rtl/>
        </w:rPr>
        <w:t xml:space="preserve"> </w:t>
      </w:r>
      <w:r>
        <w:rPr>
          <w:rtl/>
        </w:rPr>
        <w:t>תמר זנדברג (מרצ):</w:t>
      </w:r>
      <w:r w:rsidRPr="007C2E49">
        <w:rPr>
          <w:rStyle w:val="TagStyle"/>
          <w:rtl/>
        </w:rPr>
        <w:t xml:space="preserve"> </w:t>
      </w:r>
      <w:r w:rsidRPr="00DA2573">
        <w:rPr>
          <w:rStyle w:val="TagStyle"/>
          <w:rtl/>
        </w:rPr>
        <w:t>&lt;&lt; דובר_המשך &gt;&gt;</w:t>
      </w:r>
      <w:r>
        <w:rPr>
          <w:rtl/>
        </w:rPr>
        <w:t xml:space="preserve">   </w:t>
      </w:r>
      <w:bookmarkEnd w:id="8572"/>
    </w:p>
    <w:p w:rsidR="00865E88" w:rsidRDefault="00865E88" w:rsidP="00753B1E">
      <w:pPr>
        <w:rPr>
          <w:rtl/>
          <w:lang w:eastAsia="he-IL"/>
        </w:rPr>
      </w:pPr>
    </w:p>
    <w:p w:rsidR="00865E88" w:rsidRDefault="00865E88" w:rsidP="00EA54CA">
      <w:pPr>
        <w:rPr>
          <w:rtl/>
          <w:lang w:eastAsia="he-IL"/>
        </w:rPr>
      </w:pPr>
      <w:bookmarkStart w:id="8575" w:name="_ETM_Q19_714505"/>
      <w:bookmarkStart w:id="8576" w:name="_ETM_Q19_709263"/>
      <w:bookmarkStart w:id="8577" w:name="_ETM_Q19_709333"/>
      <w:bookmarkEnd w:id="8575"/>
      <w:bookmarkEnd w:id="8576"/>
      <w:bookmarkEnd w:id="8577"/>
      <w:r>
        <w:rPr>
          <w:rFonts w:hint="cs"/>
          <w:rtl/>
          <w:lang w:eastAsia="he-IL"/>
        </w:rPr>
        <w:t>כן</w:t>
      </w:r>
      <w:r w:rsidR="00EA54CA">
        <w:rPr>
          <w:rFonts w:hint="cs"/>
          <w:rtl/>
          <w:lang w:eastAsia="he-IL"/>
        </w:rPr>
        <w:t>.</w:t>
      </w:r>
      <w:r>
        <w:rPr>
          <w:rFonts w:hint="cs"/>
          <w:rtl/>
          <w:lang w:eastAsia="he-IL"/>
        </w:rPr>
        <w:t xml:space="preserve"> אני אגיד את שתי ההסתייגויות </w:t>
      </w:r>
      <w:bookmarkStart w:id="8578" w:name="_ETM_Q19_717812"/>
      <w:bookmarkEnd w:id="8578"/>
      <w:r>
        <w:rPr>
          <w:rFonts w:hint="cs"/>
          <w:rtl/>
          <w:lang w:eastAsia="he-IL"/>
        </w:rPr>
        <w:t xml:space="preserve">שלי, אחת מהותית ואחת לפרוצדורה ולאופן שבו הדברים נעשים. </w:t>
      </w:r>
      <w:bookmarkStart w:id="8579" w:name="_ETM_Q19_722388"/>
      <w:bookmarkStart w:id="8580" w:name="_ETM_Q19_722455"/>
      <w:bookmarkStart w:id="8581" w:name="_ETM_Q19_722843"/>
      <w:bookmarkStart w:id="8582" w:name="_ETM_Q19_722926"/>
      <w:bookmarkEnd w:id="8579"/>
      <w:bookmarkEnd w:id="8580"/>
      <w:bookmarkEnd w:id="8581"/>
      <w:bookmarkEnd w:id="8582"/>
      <w:r>
        <w:rPr>
          <w:rFonts w:hint="cs"/>
          <w:rtl/>
          <w:lang w:eastAsia="he-IL"/>
        </w:rPr>
        <w:t xml:space="preserve">ברמה המהותית, באמת ברמה העקרונית יש לנו בעיה עם הנושא של </w:t>
      </w:r>
      <w:proofErr w:type="spellStart"/>
      <w:r>
        <w:rPr>
          <w:rFonts w:hint="cs"/>
          <w:rtl/>
          <w:lang w:eastAsia="he-IL"/>
        </w:rPr>
        <w:t>החמרות</w:t>
      </w:r>
      <w:proofErr w:type="spellEnd"/>
      <w:r>
        <w:rPr>
          <w:rFonts w:hint="cs"/>
          <w:rtl/>
          <w:lang w:eastAsia="he-IL"/>
        </w:rPr>
        <w:t xml:space="preserve"> ענישה, יש לנו בעיה עם הכלי הזה. זה לא הכלי הנכון, זה </w:t>
      </w:r>
      <w:bookmarkStart w:id="8583" w:name="_ETM_Q19_734199"/>
      <w:bookmarkEnd w:id="8583"/>
      <w:r>
        <w:rPr>
          <w:rFonts w:hint="cs"/>
          <w:rtl/>
          <w:lang w:eastAsia="he-IL"/>
        </w:rPr>
        <w:t xml:space="preserve">לא הכלי המתאים באופן כללי לטפל באירועים ובדברים. במקרה הזה, אין ספק שזו הצעה נחוצה וחשובה. גם אנחנו קיבלנו את כל ההודעות מההורים, </w:t>
      </w:r>
      <w:r w:rsidR="00EA54CA">
        <w:rPr>
          <w:rFonts w:hint="cs"/>
          <w:rtl/>
          <w:lang w:eastAsia="he-IL"/>
        </w:rPr>
        <w:t>ו</w:t>
      </w:r>
      <w:r>
        <w:rPr>
          <w:rFonts w:hint="cs"/>
          <w:rtl/>
          <w:lang w:eastAsia="he-IL"/>
        </w:rPr>
        <w:t xml:space="preserve">אני חייבת לומר שהן באמת קורעות לב. </w:t>
      </w:r>
    </w:p>
    <w:p w:rsidR="00865E88" w:rsidRDefault="00865E88" w:rsidP="00671C29">
      <w:pPr>
        <w:rPr>
          <w:rtl/>
          <w:lang w:eastAsia="he-IL"/>
        </w:rPr>
      </w:pPr>
    </w:p>
    <w:p w:rsidR="00865E88" w:rsidRDefault="00865E88" w:rsidP="00671C29">
      <w:pPr>
        <w:rPr>
          <w:rtl/>
          <w:lang w:eastAsia="he-IL"/>
        </w:rPr>
      </w:pPr>
      <w:bookmarkStart w:id="8584" w:name="TOR_Q20"/>
      <w:bookmarkEnd w:id="8584"/>
      <w:r>
        <w:rPr>
          <w:rFonts w:hint="cs"/>
          <w:rtl/>
          <w:lang w:eastAsia="he-IL"/>
        </w:rPr>
        <w:t xml:space="preserve">בתור אימא לתינוקת </w:t>
      </w:r>
      <w:r w:rsidR="00753B1E">
        <w:rPr>
          <w:rFonts w:hint="cs"/>
          <w:rtl/>
          <w:lang w:eastAsia="he-IL"/>
        </w:rPr>
        <w:t>– –</w:t>
      </w:r>
    </w:p>
    <w:p w:rsidR="00865E88" w:rsidRDefault="00865E88" w:rsidP="00671C29">
      <w:pPr>
        <w:rPr>
          <w:rtl/>
          <w:lang w:eastAsia="he-IL"/>
        </w:rPr>
      </w:pPr>
    </w:p>
    <w:p w:rsidR="00865E88" w:rsidRDefault="00865E88" w:rsidP="00671C29">
      <w:pPr>
        <w:pStyle w:val="af6"/>
        <w:keepNext/>
        <w:rPr>
          <w:rtl/>
        </w:rPr>
      </w:pPr>
      <w:bookmarkStart w:id="8585" w:name="ET_yor_6028_32"/>
      <w:r w:rsidRPr="00D263CB">
        <w:rPr>
          <w:rStyle w:val="TagStyle"/>
          <w:rtl/>
        </w:rPr>
        <w:t xml:space="preserve"> &lt;&lt; יור &gt;&gt; </w:t>
      </w:r>
      <w:r>
        <w:rPr>
          <w:rtl/>
        </w:rPr>
        <w:t>היו"ר קרן ברק:</w:t>
      </w:r>
      <w:r w:rsidRPr="00D263CB">
        <w:rPr>
          <w:rStyle w:val="TagStyle"/>
          <w:rtl/>
        </w:rPr>
        <w:t xml:space="preserve"> &lt;&lt; יור &gt;&gt;</w:t>
      </w:r>
      <w:r>
        <w:rPr>
          <w:rtl/>
        </w:rPr>
        <w:t xml:space="preserve">   </w:t>
      </w:r>
      <w:bookmarkEnd w:id="8585"/>
    </w:p>
    <w:p w:rsidR="00865E88" w:rsidRDefault="00865E88" w:rsidP="00753B1E">
      <w:pPr>
        <w:rPr>
          <w:rtl/>
          <w:lang w:eastAsia="he-IL"/>
        </w:rPr>
      </w:pPr>
    </w:p>
    <w:p w:rsidR="00865E88" w:rsidRDefault="00865E88" w:rsidP="00671C29">
      <w:pPr>
        <w:rPr>
          <w:rtl/>
          <w:lang w:eastAsia="he-IL"/>
        </w:rPr>
      </w:pPr>
      <w:r>
        <w:rPr>
          <w:rFonts w:hint="cs"/>
          <w:rtl/>
          <w:lang w:eastAsia="he-IL"/>
        </w:rPr>
        <w:t>בדיוק.</w:t>
      </w:r>
    </w:p>
    <w:p w:rsidR="00865E88" w:rsidRDefault="00865E88" w:rsidP="00671C29">
      <w:pPr>
        <w:rPr>
          <w:b/>
          <w:bCs/>
          <w:u w:val="single"/>
          <w:rtl/>
          <w:lang w:eastAsia="he-IL"/>
        </w:rPr>
      </w:pPr>
    </w:p>
    <w:p w:rsidR="00865E88" w:rsidRDefault="00865E88" w:rsidP="00671C29">
      <w:pPr>
        <w:pStyle w:val="-"/>
        <w:keepNext/>
        <w:rPr>
          <w:rtl/>
        </w:rPr>
      </w:pPr>
      <w:bookmarkStart w:id="8586" w:name="ET_speakercontinue_5079_34"/>
      <w:r w:rsidRPr="00D263CB">
        <w:rPr>
          <w:rStyle w:val="TagStyle"/>
          <w:rtl/>
        </w:rPr>
        <w:t xml:space="preserve"> &lt;&lt; דובר_המשך &gt;&gt; </w:t>
      </w:r>
      <w:r>
        <w:rPr>
          <w:rtl/>
        </w:rPr>
        <w:t>תמר זנדברג (מרצ):</w:t>
      </w:r>
      <w:r w:rsidRPr="00D263CB">
        <w:rPr>
          <w:rStyle w:val="TagStyle"/>
          <w:rtl/>
        </w:rPr>
        <w:t xml:space="preserve"> &lt;&lt; דובר_המשך &gt;&gt;</w:t>
      </w:r>
      <w:r>
        <w:rPr>
          <w:rtl/>
        </w:rPr>
        <w:t xml:space="preserve">   </w:t>
      </w:r>
      <w:bookmarkEnd w:id="8586"/>
    </w:p>
    <w:p w:rsidR="00865E88" w:rsidRDefault="00865E88" w:rsidP="00671C29">
      <w:pPr>
        <w:rPr>
          <w:rtl/>
          <w:lang w:eastAsia="he-IL"/>
        </w:rPr>
      </w:pPr>
    </w:p>
    <w:p w:rsidR="00865E88" w:rsidRDefault="00753B1E" w:rsidP="00EA54CA">
      <w:pPr>
        <w:rPr>
          <w:rtl/>
          <w:lang w:eastAsia="he-IL"/>
        </w:rPr>
      </w:pPr>
      <w:r>
        <w:rPr>
          <w:rFonts w:hint="cs"/>
          <w:rtl/>
          <w:lang w:eastAsia="he-IL"/>
        </w:rPr>
        <w:t>– –</w:t>
      </w:r>
      <w:r w:rsidR="00865E88">
        <w:rPr>
          <w:rFonts w:hint="cs"/>
          <w:rtl/>
          <w:lang w:eastAsia="he-IL"/>
        </w:rPr>
        <w:t xml:space="preserve"> שאתמול מלאו לה עשרה חודשים אני לא הייתי רוצה לחשוב ולדמיין לעצמי סיטואציה שאני הייתי בכלל צריכה להזדקק למצלמות </w:t>
      </w:r>
      <w:bookmarkStart w:id="8587" w:name="_ETM_Q20_166000"/>
      <w:bookmarkEnd w:id="8587"/>
      <w:r w:rsidR="00865E88">
        <w:rPr>
          <w:rFonts w:hint="cs"/>
          <w:rtl/>
          <w:lang w:eastAsia="he-IL"/>
        </w:rPr>
        <w:t xml:space="preserve">או לאיזשהו דיווח על מה שקורה, אם הייתי שמה </w:t>
      </w:r>
      <w:bookmarkStart w:id="8588" w:name="_ETM_Q20_174000"/>
      <w:bookmarkEnd w:id="8588"/>
      <w:r w:rsidR="00865E88">
        <w:rPr>
          <w:rFonts w:hint="cs"/>
          <w:rtl/>
          <w:lang w:eastAsia="he-IL"/>
        </w:rPr>
        <w:t xml:space="preserve">את התינוקת במעון או בגן או במקום </w:t>
      </w:r>
      <w:r w:rsidR="00865E88">
        <w:rPr>
          <w:rtl/>
          <w:lang w:eastAsia="he-IL"/>
        </w:rPr>
        <w:t>–</w:t>
      </w:r>
      <w:r w:rsidR="00865E88">
        <w:rPr>
          <w:rFonts w:hint="cs"/>
          <w:rtl/>
          <w:lang w:eastAsia="he-IL"/>
        </w:rPr>
        <w:t xml:space="preserve"> באמת, מדובר בחסרי ישע, תינוקות</w:t>
      </w:r>
      <w:r w:rsidR="00EA54CA">
        <w:rPr>
          <w:rFonts w:hint="cs"/>
          <w:rtl/>
          <w:lang w:eastAsia="he-IL"/>
        </w:rPr>
        <w:t>;</w:t>
      </w:r>
      <w:r w:rsidR="00865E88">
        <w:rPr>
          <w:rFonts w:hint="cs"/>
          <w:rtl/>
          <w:lang w:eastAsia="he-IL"/>
        </w:rPr>
        <w:t xml:space="preserve"> לא יודעים לדבר</w:t>
      </w:r>
      <w:r w:rsidR="00EA54CA">
        <w:rPr>
          <w:rFonts w:hint="cs"/>
          <w:rtl/>
          <w:lang w:eastAsia="he-IL"/>
        </w:rPr>
        <w:t>.</w:t>
      </w:r>
      <w:r w:rsidR="00865E88">
        <w:rPr>
          <w:rFonts w:hint="cs"/>
          <w:rtl/>
          <w:lang w:eastAsia="he-IL"/>
        </w:rPr>
        <w:t xml:space="preserve"> </w:t>
      </w:r>
      <w:bookmarkStart w:id="8589" w:name="_ETM_Q20_183000"/>
      <w:bookmarkEnd w:id="8589"/>
      <w:r w:rsidR="00865E88">
        <w:rPr>
          <w:rFonts w:hint="cs"/>
          <w:rtl/>
          <w:lang w:eastAsia="he-IL"/>
        </w:rPr>
        <w:t xml:space="preserve">חלקם מתקשים להביע מצוקה או שהרבה פעמים </w:t>
      </w:r>
      <w:r w:rsidR="00EA54CA">
        <w:rPr>
          <w:rFonts w:hint="cs"/>
          <w:rtl/>
          <w:lang w:eastAsia="he-IL"/>
        </w:rPr>
        <w:t xml:space="preserve">הם </w:t>
      </w:r>
      <w:r w:rsidR="00865E88">
        <w:rPr>
          <w:rFonts w:hint="cs"/>
          <w:rtl/>
          <w:lang w:eastAsia="he-IL"/>
        </w:rPr>
        <w:t xml:space="preserve">מביעים אותה בצורה </w:t>
      </w:r>
      <w:bookmarkStart w:id="8590" w:name="_ETM_Q20_185000"/>
      <w:bookmarkEnd w:id="8590"/>
      <w:r w:rsidR="00865E88">
        <w:rPr>
          <w:rFonts w:hint="cs"/>
          <w:rtl/>
          <w:lang w:eastAsia="he-IL"/>
        </w:rPr>
        <w:t xml:space="preserve">אחרת, וההורים, לפעמים לוקח להם זמן לפענח. תארו לעצמכם את </w:t>
      </w:r>
      <w:bookmarkStart w:id="8591" w:name="_ETM_Q20_192000"/>
      <w:bookmarkEnd w:id="8591"/>
      <w:r w:rsidR="00865E88">
        <w:rPr>
          <w:rFonts w:hint="cs"/>
          <w:rtl/>
          <w:lang w:eastAsia="he-IL"/>
        </w:rPr>
        <w:t xml:space="preserve">כאב הלב של הורים </w:t>
      </w:r>
      <w:r>
        <w:rPr>
          <w:rFonts w:hint="cs"/>
          <w:rtl/>
          <w:lang w:eastAsia="he-IL"/>
        </w:rPr>
        <w:t>– – –</w:t>
      </w:r>
      <w:r w:rsidR="00865E88">
        <w:rPr>
          <w:rFonts w:hint="cs"/>
          <w:rtl/>
          <w:lang w:eastAsia="he-IL"/>
        </w:rPr>
        <w:t xml:space="preserve"> </w:t>
      </w:r>
    </w:p>
    <w:p w:rsidR="00865E88" w:rsidRDefault="00865E88" w:rsidP="00671C29">
      <w:pPr>
        <w:rPr>
          <w:rtl/>
          <w:lang w:eastAsia="he-IL"/>
        </w:rPr>
      </w:pPr>
    </w:p>
    <w:p w:rsidR="00865E88" w:rsidRDefault="00865E88" w:rsidP="00671C29">
      <w:pPr>
        <w:pStyle w:val="af6"/>
        <w:keepNext/>
        <w:rPr>
          <w:rtl/>
        </w:rPr>
      </w:pPr>
      <w:r w:rsidRPr="009A68BC">
        <w:rPr>
          <w:rStyle w:val="TagStyle"/>
          <w:rtl/>
        </w:rPr>
        <w:t xml:space="preserve"> &lt;&lt; יור &gt;&gt; </w:t>
      </w:r>
      <w:r>
        <w:rPr>
          <w:rtl/>
        </w:rPr>
        <w:t>היו"ר קרן ברק:</w:t>
      </w:r>
      <w:r w:rsidRPr="009A68BC">
        <w:rPr>
          <w:rStyle w:val="TagStyle"/>
          <w:rtl/>
        </w:rPr>
        <w:t xml:space="preserve"> &lt;&lt; יור &gt;&gt;</w:t>
      </w:r>
      <w:r>
        <w:rPr>
          <w:rtl/>
        </w:rPr>
        <w:t xml:space="preserve">   </w:t>
      </w:r>
    </w:p>
    <w:p w:rsidR="00865E88" w:rsidRDefault="00865E88" w:rsidP="00753B1E">
      <w:pPr>
        <w:rPr>
          <w:rtl/>
          <w:lang w:eastAsia="he-IL"/>
        </w:rPr>
      </w:pPr>
    </w:p>
    <w:p w:rsidR="00865E88" w:rsidRDefault="00865E88" w:rsidP="00EA54CA">
      <w:pPr>
        <w:rPr>
          <w:rtl/>
          <w:lang w:eastAsia="he-IL"/>
        </w:rPr>
      </w:pPr>
      <w:r>
        <w:rPr>
          <w:rFonts w:hint="cs"/>
          <w:rtl/>
          <w:lang w:eastAsia="he-IL"/>
        </w:rPr>
        <w:t xml:space="preserve">וזה תמיד גנים </w:t>
      </w:r>
      <w:bookmarkStart w:id="8592" w:name="_ETM_Q20_196000"/>
      <w:bookmarkEnd w:id="8592"/>
      <w:r w:rsidR="00EA54CA">
        <w:rPr>
          <w:rFonts w:hint="eastAsia"/>
          <w:rtl/>
          <w:lang w:eastAsia="he-IL"/>
        </w:rPr>
        <w:t xml:space="preserve">– </w:t>
      </w:r>
      <w:r>
        <w:rPr>
          <w:rFonts w:hint="cs"/>
          <w:rtl/>
          <w:lang w:eastAsia="he-IL"/>
        </w:rPr>
        <w:t>אתה סומך על הגן</w:t>
      </w:r>
      <w:r w:rsidR="00EA54CA">
        <w:rPr>
          <w:rFonts w:hint="cs"/>
          <w:rtl/>
          <w:lang w:eastAsia="he-IL"/>
        </w:rPr>
        <w:t>.</w:t>
      </w:r>
      <w:r>
        <w:rPr>
          <w:rFonts w:hint="cs"/>
          <w:rtl/>
          <w:lang w:eastAsia="he-IL"/>
        </w:rPr>
        <w:t xml:space="preserve"> אתה סומך. זה אנשים כמוני, כמוך, זה </w:t>
      </w:r>
      <w:bookmarkStart w:id="8593" w:name="_ETM_Q20_198000"/>
      <w:bookmarkEnd w:id="8593"/>
      <w:r>
        <w:rPr>
          <w:rFonts w:hint="cs"/>
          <w:rtl/>
          <w:lang w:eastAsia="he-IL"/>
        </w:rPr>
        <w:t xml:space="preserve">לא אנשים חשודים. </w:t>
      </w:r>
    </w:p>
    <w:p w:rsidR="00865E88" w:rsidRDefault="00865E88" w:rsidP="00671C29">
      <w:pPr>
        <w:rPr>
          <w:rtl/>
          <w:lang w:eastAsia="he-IL"/>
        </w:rPr>
      </w:pPr>
    </w:p>
    <w:p w:rsidR="00865E88" w:rsidRDefault="00865E88" w:rsidP="00671C29">
      <w:pPr>
        <w:pStyle w:val="-"/>
        <w:keepNext/>
        <w:rPr>
          <w:rtl/>
        </w:rPr>
      </w:pPr>
      <w:bookmarkStart w:id="8594" w:name="ET_speakercontinue_5079_4"/>
      <w:r w:rsidRPr="009A68BC">
        <w:rPr>
          <w:rStyle w:val="TagStyle"/>
          <w:rtl/>
        </w:rPr>
        <w:t xml:space="preserve"> &lt;&lt; דובר_המשך &gt;&gt; </w:t>
      </w:r>
      <w:r>
        <w:rPr>
          <w:rtl/>
        </w:rPr>
        <w:t>תמר זנדברג (מרצ):</w:t>
      </w:r>
      <w:r w:rsidRPr="009A68BC">
        <w:rPr>
          <w:rStyle w:val="TagStyle"/>
          <w:rtl/>
        </w:rPr>
        <w:t xml:space="preserve"> &lt;&lt; דובר_המשך &gt;&gt;</w:t>
      </w:r>
      <w:r>
        <w:rPr>
          <w:rtl/>
        </w:rPr>
        <w:t xml:space="preserve">   </w:t>
      </w:r>
      <w:bookmarkEnd w:id="8594"/>
    </w:p>
    <w:p w:rsidR="00865E88" w:rsidRDefault="00865E88" w:rsidP="00753B1E">
      <w:pPr>
        <w:rPr>
          <w:rtl/>
          <w:lang w:eastAsia="he-IL"/>
        </w:rPr>
      </w:pPr>
    </w:p>
    <w:p w:rsidR="00865E88" w:rsidRDefault="00865E88" w:rsidP="00EA54CA">
      <w:pPr>
        <w:rPr>
          <w:rtl/>
          <w:lang w:eastAsia="he-IL"/>
        </w:rPr>
      </w:pPr>
      <w:r>
        <w:rPr>
          <w:rFonts w:hint="cs"/>
          <w:rtl/>
          <w:lang w:eastAsia="he-IL"/>
        </w:rPr>
        <w:t xml:space="preserve">לגמרי, לגמרי. תארי לעצמך, גברתי היושבת-ראש, ואני בטוחה שאת באמת </w:t>
      </w:r>
      <w:r>
        <w:rPr>
          <w:rtl/>
          <w:lang w:eastAsia="he-IL"/>
        </w:rPr>
        <w:t>–</w:t>
      </w:r>
      <w:r>
        <w:rPr>
          <w:rFonts w:hint="cs"/>
          <w:rtl/>
          <w:lang w:eastAsia="he-IL"/>
        </w:rPr>
        <w:t xml:space="preserve"> </w:t>
      </w:r>
      <w:bookmarkStart w:id="8595" w:name="_ETM_Q20_205000"/>
      <w:bookmarkEnd w:id="8595"/>
      <w:r>
        <w:rPr>
          <w:rFonts w:hint="cs"/>
          <w:rtl/>
          <w:lang w:eastAsia="he-IL"/>
        </w:rPr>
        <w:t>יש לי צמרמורת מהמחשבה שאנשים שאתה סומך עליהם עם</w:t>
      </w:r>
      <w:bookmarkStart w:id="8596" w:name="_ETM_Q20_209000"/>
      <w:bookmarkEnd w:id="8596"/>
      <w:r>
        <w:rPr>
          <w:rFonts w:hint="cs"/>
          <w:rtl/>
          <w:lang w:eastAsia="he-IL"/>
        </w:rPr>
        <w:t xml:space="preserve"> הדבר היקר לך מכול </w:t>
      </w:r>
      <w:r>
        <w:rPr>
          <w:rtl/>
          <w:lang w:eastAsia="he-IL"/>
        </w:rPr>
        <w:t>–</w:t>
      </w:r>
      <w:r>
        <w:rPr>
          <w:rFonts w:hint="cs"/>
          <w:rtl/>
          <w:lang w:eastAsia="he-IL"/>
        </w:rPr>
        <w:t xml:space="preserve"> את מקבל</w:t>
      </w:r>
      <w:r w:rsidR="00EA54CA">
        <w:rPr>
          <w:rFonts w:hint="cs"/>
          <w:rtl/>
          <w:lang w:eastAsia="he-IL"/>
        </w:rPr>
        <w:t>ת</w:t>
      </w:r>
      <w:r>
        <w:rPr>
          <w:rFonts w:hint="cs"/>
          <w:rtl/>
          <w:lang w:eastAsia="he-IL"/>
        </w:rPr>
        <w:t xml:space="preserve"> חזרה את הילד ולפעמים את אפילו לא יודעת לפענח </w:t>
      </w:r>
      <w:r w:rsidR="00753B1E">
        <w:rPr>
          <w:rFonts w:hint="cs"/>
          <w:rtl/>
          <w:lang w:eastAsia="he-IL"/>
        </w:rPr>
        <w:t>– – –</w:t>
      </w:r>
      <w:r>
        <w:rPr>
          <w:rFonts w:hint="cs"/>
          <w:rtl/>
          <w:lang w:eastAsia="he-IL"/>
        </w:rPr>
        <w:t xml:space="preserve"> </w:t>
      </w:r>
    </w:p>
    <w:p w:rsidR="00865E88" w:rsidRDefault="00865E88" w:rsidP="00671C29">
      <w:pPr>
        <w:rPr>
          <w:rtl/>
          <w:lang w:eastAsia="he-IL"/>
        </w:rPr>
      </w:pPr>
    </w:p>
    <w:p w:rsidR="00865E88" w:rsidRDefault="00865E88" w:rsidP="00671C29">
      <w:pPr>
        <w:pStyle w:val="af6"/>
        <w:keepNext/>
        <w:rPr>
          <w:rtl/>
        </w:rPr>
      </w:pPr>
      <w:bookmarkStart w:id="8597" w:name="_ETM_Q20_212000"/>
      <w:bookmarkEnd w:id="8597"/>
      <w:r w:rsidRPr="00BE148E">
        <w:rPr>
          <w:rStyle w:val="TagStyle"/>
          <w:rtl/>
        </w:rPr>
        <w:t xml:space="preserve"> &lt;&lt; יור &gt;&gt; </w:t>
      </w:r>
      <w:r>
        <w:rPr>
          <w:rtl/>
        </w:rPr>
        <w:t>היו"ר קרן ברק:</w:t>
      </w:r>
      <w:r w:rsidRPr="00BE148E">
        <w:rPr>
          <w:rStyle w:val="TagStyle"/>
          <w:rtl/>
        </w:rPr>
        <w:t xml:space="preserve"> &lt;&lt; יור &gt;&gt;</w:t>
      </w:r>
      <w:r>
        <w:rPr>
          <w:rtl/>
        </w:rPr>
        <w:t xml:space="preserve">   </w:t>
      </w:r>
    </w:p>
    <w:p w:rsidR="00865E88" w:rsidRDefault="00865E88" w:rsidP="00753B1E">
      <w:pPr>
        <w:rPr>
          <w:rtl/>
          <w:lang w:eastAsia="he-IL"/>
        </w:rPr>
      </w:pPr>
    </w:p>
    <w:p w:rsidR="00865E88" w:rsidRDefault="00865E88" w:rsidP="00671C29">
      <w:pPr>
        <w:rPr>
          <w:rtl/>
          <w:lang w:eastAsia="he-IL"/>
        </w:rPr>
      </w:pPr>
      <w:r>
        <w:rPr>
          <w:rFonts w:hint="cs"/>
          <w:rtl/>
          <w:lang w:eastAsia="he-IL"/>
        </w:rPr>
        <w:t>נכון.</w:t>
      </w:r>
    </w:p>
    <w:p w:rsidR="00865E88" w:rsidRDefault="00865E88" w:rsidP="00671C29">
      <w:pPr>
        <w:rPr>
          <w:rtl/>
          <w:lang w:eastAsia="he-IL"/>
        </w:rPr>
      </w:pPr>
    </w:p>
    <w:p w:rsidR="00865E88" w:rsidRDefault="00865E88" w:rsidP="00671C29">
      <w:pPr>
        <w:pStyle w:val="-"/>
        <w:keepNext/>
        <w:rPr>
          <w:rtl/>
        </w:rPr>
      </w:pPr>
      <w:bookmarkStart w:id="8598" w:name="_ETM_Q20_210000"/>
      <w:bookmarkStart w:id="8599" w:name="ET_speakercontinue_5079_9"/>
      <w:bookmarkEnd w:id="8598"/>
      <w:r w:rsidRPr="00BE148E">
        <w:rPr>
          <w:rStyle w:val="TagStyle"/>
          <w:rtl/>
        </w:rPr>
        <w:t xml:space="preserve"> &lt;&lt; דובר_המשך &gt;&gt; </w:t>
      </w:r>
      <w:r>
        <w:rPr>
          <w:rtl/>
        </w:rPr>
        <w:t>תמר זנדברג (מרצ):</w:t>
      </w:r>
      <w:r w:rsidRPr="00BE148E">
        <w:rPr>
          <w:rStyle w:val="TagStyle"/>
          <w:rtl/>
        </w:rPr>
        <w:t xml:space="preserve"> &lt;&lt; דובר_המשך &gt;&gt;</w:t>
      </w:r>
      <w:r>
        <w:rPr>
          <w:rtl/>
        </w:rPr>
        <w:t xml:space="preserve">   </w:t>
      </w:r>
      <w:bookmarkEnd w:id="8599"/>
    </w:p>
    <w:p w:rsidR="00865E88" w:rsidRDefault="00865E88" w:rsidP="00753B1E">
      <w:pPr>
        <w:rPr>
          <w:rtl/>
          <w:lang w:eastAsia="he-IL"/>
        </w:rPr>
      </w:pPr>
    </w:p>
    <w:p w:rsidR="00865E88" w:rsidRPr="00BE148E" w:rsidRDefault="00865E88" w:rsidP="00671C29">
      <w:pPr>
        <w:rPr>
          <w:rtl/>
          <w:lang w:eastAsia="he-IL"/>
        </w:rPr>
      </w:pPr>
      <w:bookmarkStart w:id="8600" w:name="_ETM_Q20_211000"/>
      <w:bookmarkEnd w:id="8600"/>
      <w:r>
        <w:rPr>
          <w:rFonts w:hint="cs"/>
          <w:rtl/>
          <w:lang w:eastAsia="he-IL"/>
        </w:rPr>
        <w:t xml:space="preserve">ותחשבי, מעבר להתעללות, על התחושה הנוראית </w:t>
      </w:r>
      <w:bookmarkStart w:id="8601" w:name="_ETM_Q20_219000"/>
      <w:bookmarkEnd w:id="8601"/>
      <w:r>
        <w:rPr>
          <w:rFonts w:hint="cs"/>
          <w:rtl/>
          <w:lang w:eastAsia="he-IL"/>
        </w:rPr>
        <w:t xml:space="preserve">של הורים שלא יודעים לפענח </w:t>
      </w:r>
      <w:r w:rsidR="00753B1E">
        <w:rPr>
          <w:rFonts w:hint="cs"/>
          <w:rtl/>
          <w:lang w:eastAsia="he-IL"/>
        </w:rPr>
        <w:t>– –</w:t>
      </w:r>
    </w:p>
    <w:p w:rsidR="00865E88" w:rsidRDefault="00865E88" w:rsidP="00671C29">
      <w:pPr>
        <w:rPr>
          <w:rtl/>
          <w:lang w:eastAsia="he-IL"/>
        </w:rPr>
      </w:pPr>
    </w:p>
    <w:p w:rsidR="00865E88" w:rsidRDefault="00865E88" w:rsidP="00671C29">
      <w:pPr>
        <w:pStyle w:val="af6"/>
        <w:keepNext/>
        <w:rPr>
          <w:rtl/>
        </w:rPr>
      </w:pPr>
      <w:bookmarkStart w:id="8602" w:name="ET_yor_6028_5"/>
      <w:r w:rsidRPr="009A68BC">
        <w:rPr>
          <w:rStyle w:val="TagStyle"/>
          <w:rtl/>
        </w:rPr>
        <w:t xml:space="preserve"> &lt;&lt; יור &gt;&gt; </w:t>
      </w:r>
      <w:r>
        <w:rPr>
          <w:rtl/>
        </w:rPr>
        <w:t>היו"ר קרן ברק:</w:t>
      </w:r>
      <w:r w:rsidRPr="009A68BC">
        <w:rPr>
          <w:rStyle w:val="TagStyle"/>
          <w:rtl/>
        </w:rPr>
        <w:t xml:space="preserve"> &lt;&lt; יור &gt;&gt;</w:t>
      </w:r>
      <w:r>
        <w:rPr>
          <w:rtl/>
        </w:rPr>
        <w:t xml:space="preserve">   </w:t>
      </w:r>
      <w:bookmarkEnd w:id="8602"/>
    </w:p>
    <w:p w:rsidR="00865E88" w:rsidRDefault="00865E88" w:rsidP="00753B1E">
      <w:pPr>
        <w:rPr>
          <w:rtl/>
          <w:lang w:eastAsia="he-IL"/>
        </w:rPr>
      </w:pPr>
    </w:p>
    <w:p w:rsidR="00865E88" w:rsidRDefault="00865E88" w:rsidP="00671C29">
      <w:pPr>
        <w:rPr>
          <w:rtl/>
          <w:lang w:eastAsia="he-IL"/>
        </w:rPr>
      </w:pPr>
      <w:r>
        <w:rPr>
          <w:rFonts w:hint="cs"/>
          <w:rtl/>
          <w:lang w:eastAsia="he-IL"/>
        </w:rPr>
        <w:t>את הפגיעה.</w:t>
      </w:r>
    </w:p>
    <w:p w:rsidR="00865E88" w:rsidRDefault="00865E88" w:rsidP="00671C29">
      <w:pPr>
        <w:rPr>
          <w:rtl/>
          <w:lang w:eastAsia="he-IL"/>
        </w:rPr>
      </w:pPr>
    </w:p>
    <w:p w:rsidR="00865E88" w:rsidRDefault="00865E88" w:rsidP="00671C29">
      <w:pPr>
        <w:pStyle w:val="-"/>
        <w:keepNext/>
        <w:rPr>
          <w:rtl/>
        </w:rPr>
      </w:pPr>
      <w:bookmarkStart w:id="8603" w:name="ET_speakercontinue_5079_6"/>
      <w:r w:rsidRPr="009A68BC">
        <w:rPr>
          <w:rStyle w:val="TagStyle"/>
          <w:rtl/>
        </w:rPr>
        <w:t xml:space="preserve"> &lt;&lt; דובר_המשך &gt;&gt; </w:t>
      </w:r>
      <w:r>
        <w:rPr>
          <w:rtl/>
        </w:rPr>
        <w:t>תמר זנדברג (מרצ):</w:t>
      </w:r>
      <w:r w:rsidRPr="009A68BC">
        <w:rPr>
          <w:rStyle w:val="TagStyle"/>
          <w:rtl/>
        </w:rPr>
        <w:t xml:space="preserve"> &lt;&lt; דובר_המשך &gt;&gt;</w:t>
      </w:r>
      <w:r>
        <w:rPr>
          <w:rtl/>
        </w:rPr>
        <w:t xml:space="preserve">   </w:t>
      </w:r>
      <w:bookmarkEnd w:id="8603"/>
    </w:p>
    <w:p w:rsidR="00865E88" w:rsidRDefault="00865E88" w:rsidP="00753B1E">
      <w:pPr>
        <w:rPr>
          <w:rtl/>
          <w:lang w:eastAsia="he-IL"/>
        </w:rPr>
      </w:pPr>
    </w:p>
    <w:p w:rsidR="00865E88" w:rsidRDefault="00753B1E" w:rsidP="00671C29">
      <w:pPr>
        <w:rPr>
          <w:rtl/>
          <w:lang w:eastAsia="he-IL"/>
        </w:rPr>
      </w:pPr>
      <w:r>
        <w:rPr>
          <w:rFonts w:hint="cs"/>
          <w:rtl/>
          <w:lang w:eastAsia="he-IL"/>
        </w:rPr>
        <w:t>– –</w:t>
      </w:r>
      <w:r w:rsidR="00865E88">
        <w:rPr>
          <w:rFonts w:hint="cs"/>
          <w:rtl/>
          <w:lang w:eastAsia="he-IL"/>
        </w:rPr>
        <w:t xml:space="preserve"> את הפגיעה, ורק אחר </w:t>
      </w:r>
      <w:bookmarkStart w:id="8604" w:name="_ETM_Q20_222000"/>
      <w:bookmarkEnd w:id="8604"/>
      <w:r w:rsidR="00865E88">
        <w:rPr>
          <w:rFonts w:hint="cs"/>
          <w:rtl/>
          <w:lang w:eastAsia="he-IL"/>
        </w:rPr>
        <w:t xml:space="preserve">כך מבינים כמה זמן, חס וחלילה, אלוהים ישמור, הילד </w:t>
      </w:r>
      <w:bookmarkStart w:id="8605" w:name="_ETM_Q20_228000"/>
      <w:bookmarkEnd w:id="8605"/>
      <w:r w:rsidR="00865E88">
        <w:rPr>
          <w:rFonts w:hint="cs"/>
          <w:rtl/>
          <w:lang w:eastAsia="he-IL"/>
        </w:rPr>
        <w:t xml:space="preserve">או הילדה נפגעו בלי שההורים יוכלו לחלץ מהם את המצב </w:t>
      </w:r>
      <w:bookmarkStart w:id="8606" w:name="_ETM_Q20_231000"/>
      <w:bookmarkEnd w:id="8606"/>
      <w:r w:rsidR="00865E88">
        <w:rPr>
          <w:rFonts w:hint="cs"/>
          <w:rtl/>
          <w:lang w:eastAsia="he-IL"/>
        </w:rPr>
        <w:t xml:space="preserve">הזה. </w:t>
      </w:r>
    </w:p>
    <w:p w:rsidR="00865E88" w:rsidRDefault="00865E88" w:rsidP="00671C29">
      <w:pPr>
        <w:rPr>
          <w:rtl/>
          <w:lang w:eastAsia="he-IL"/>
        </w:rPr>
      </w:pPr>
    </w:p>
    <w:p w:rsidR="00865E88" w:rsidRDefault="00865E88" w:rsidP="00671C29">
      <w:pPr>
        <w:rPr>
          <w:rtl/>
          <w:lang w:eastAsia="he-IL"/>
        </w:rPr>
      </w:pPr>
      <w:bookmarkStart w:id="8607" w:name="_ETM_Q20_233000"/>
      <w:bookmarkEnd w:id="8607"/>
      <w:r>
        <w:rPr>
          <w:rFonts w:hint="cs"/>
          <w:rtl/>
          <w:lang w:eastAsia="he-IL"/>
        </w:rPr>
        <w:t xml:space="preserve">רק מה הבעיה? תראו, אנחנו היום ככל הנראה ביום </w:t>
      </w:r>
      <w:bookmarkStart w:id="8608" w:name="_ETM_Q20_238000"/>
      <w:bookmarkEnd w:id="8608"/>
      <w:r>
        <w:rPr>
          <w:rFonts w:hint="cs"/>
          <w:rtl/>
          <w:lang w:eastAsia="he-IL"/>
        </w:rPr>
        <w:t xml:space="preserve">רביעי האחרון של הכנסת. </w:t>
      </w:r>
    </w:p>
    <w:p w:rsidR="00865E88" w:rsidRDefault="00865E88" w:rsidP="00671C29">
      <w:pPr>
        <w:rPr>
          <w:rtl/>
          <w:lang w:eastAsia="he-IL"/>
        </w:rPr>
      </w:pPr>
    </w:p>
    <w:p w:rsidR="00865E88" w:rsidRDefault="00865E88" w:rsidP="00671C29">
      <w:pPr>
        <w:pStyle w:val="af6"/>
        <w:keepNext/>
        <w:rPr>
          <w:rtl/>
        </w:rPr>
      </w:pPr>
      <w:bookmarkStart w:id="8609" w:name="ET_yor_6028_7"/>
      <w:r w:rsidRPr="009A68BC">
        <w:rPr>
          <w:rStyle w:val="TagStyle"/>
          <w:rtl/>
        </w:rPr>
        <w:t xml:space="preserve"> &lt;&lt; יור &gt;&gt; </w:t>
      </w:r>
      <w:r>
        <w:rPr>
          <w:rtl/>
        </w:rPr>
        <w:t>היו"ר קרן ברק:</w:t>
      </w:r>
      <w:r w:rsidRPr="009A68BC">
        <w:rPr>
          <w:rStyle w:val="TagStyle"/>
          <w:rtl/>
        </w:rPr>
        <w:t xml:space="preserve"> &lt;&lt; יור &gt;&gt;</w:t>
      </w:r>
      <w:r>
        <w:rPr>
          <w:rtl/>
        </w:rPr>
        <w:t xml:space="preserve">   </w:t>
      </w:r>
      <w:bookmarkEnd w:id="8609"/>
    </w:p>
    <w:p w:rsidR="00865E88" w:rsidRDefault="00865E88" w:rsidP="00753B1E">
      <w:pPr>
        <w:rPr>
          <w:rtl/>
          <w:lang w:eastAsia="he-IL"/>
        </w:rPr>
      </w:pPr>
    </w:p>
    <w:p w:rsidR="00865E88" w:rsidRDefault="00865E88" w:rsidP="00671C29">
      <w:pPr>
        <w:rPr>
          <w:rtl/>
          <w:lang w:eastAsia="he-IL"/>
        </w:rPr>
      </w:pPr>
      <w:r>
        <w:rPr>
          <w:rFonts w:hint="cs"/>
          <w:rtl/>
          <w:lang w:eastAsia="he-IL"/>
        </w:rPr>
        <w:t>חס וחלילה.</w:t>
      </w:r>
    </w:p>
    <w:p w:rsidR="00865E88" w:rsidRDefault="00865E88" w:rsidP="00671C29">
      <w:pPr>
        <w:rPr>
          <w:rtl/>
          <w:lang w:eastAsia="he-IL"/>
        </w:rPr>
      </w:pPr>
    </w:p>
    <w:p w:rsidR="00865E88" w:rsidRDefault="00865E88" w:rsidP="00671C29">
      <w:pPr>
        <w:pStyle w:val="-"/>
        <w:keepNext/>
        <w:rPr>
          <w:rtl/>
        </w:rPr>
      </w:pPr>
      <w:bookmarkStart w:id="8610" w:name="ET_speakercontinue_5079_8"/>
      <w:r w:rsidRPr="009A68BC">
        <w:rPr>
          <w:rStyle w:val="TagStyle"/>
          <w:rtl/>
        </w:rPr>
        <w:t xml:space="preserve"> &lt;&lt; דובר_המשך &gt;&gt; </w:t>
      </w:r>
      <w:r>
        <w:rPr>
          <w:rtl/>
        </w:rPr>
        <w:t>תמר זנדברג (מרצ):</w:t>
      </w:r>
      <w:r w:rsidRPr="009A68BC">
        <w:rPr>
          <w:rStyle w:val="TagStyle"/>
          <w:rtl/>
        </w:rPr>
        <w:t xml:space="preserve"> &lt;&lt; דובר_המשך &gt;&gt;</w:t>
      </w:r>
      <w:r>
        <w:rPr>
          <w:rtl/>
        </w:rPr>
        <w:t xml:space="preserve">   </w:t>
      </w:r>
      <w:bookmarkEnd w:id="8610"/>
    </w:p>
    <w:p w:rsidR="00865E88" w:rsidRDefault="00865E88" w:rsidP="00753B1E">
      <w:pPr>
        <w:rPr>
          <w:rtl/>
          <w:lang w:eastAsia="he-IL"/>
        </w:rPr>
      </w:pPr>
    </w:p>
    <w:p w:rsidR="00865E88" w:rsidRDefault="00865E88" w:rsidP="00671C29">
      <w:pPr>
        <w:rPr>
          <w:rtl/>
          <w:lang w:eastAsia="he-IL"/>
        </w:rPr>
      </w:pPr>
      <w:r>
        <w:rPr>
          <w:rFonts w:hint="cs"/>
          <w:rtl/>
          <w:lang w:eastAsia="he-IL"/>
        </w:rPr>
        <w:t>זה תלוי בכם.</w:t>
      </w:r>
    </w:p>
    <w:p w:rsidR="00865E88" w:rsidRDefault="00865E88" w:rsidP="00671C29">
      <w:pPr>
        <w:rPr>
          <w:rtl/>
          <w:lang w:eastAsia="he-IL"/>
        </w:rPr>
      </w:pPr>
    </w:p>
    <w:p w:rsidR="00865E88" w:rsidRDefault="00865E88" w:rsidP="00671C29">
      <w:pPr>
        <w:pStyle w:val="af6"/>
        <w:keepNext/>
        <w:rPr>
          <w:rtl/>
        </w:rPr>
      </w:pPr>
      <w:bookmarkStart w:id="8611" w:name="ET_yor_6028_9"/>
      <w:r w:rsidRPr="009A68BC">
        <w:rPr>
          <w:rStyle w:val="TagStyle"/>
          <w:rtl/>
        </w:rPr>
        <w:t xml:space="preserve"> &lt;&lt; יור &gt;&gt; </w:t>
      </w:r>
      <w:r>
        <w:rPr>
          <w:rtl/>
        </w:rPr>
        <w:t>היו"ר קרן ברק:</w:t>
      </w:r>
      <w:r w:rsidRPr="009A68BC">
        <w:rPr>
          <w:rStyle w:val="TagStyle"/>
          <w:rtl/>
        </w:rPr>
        <w:t xml:space="preserve"> &lt;&lt; יור &gt;&gt;</w:t>
      </w:r>
      <w:r>
        <w:rPr>
          <w:rtl/>
        </w:rPr>
        <w:t xml:space="preserve">   </w:t>
      </w:r>
      <w:bookmarkEnd w:id="8611"/>
    </w:p>
    <w:p w:rsidR="00865E88" w:rsidRDefault="00865E88" w:rsidP="00753B1E">
      <w:pPr>
        <w:rPr>
          <w:rtl/>
          <w:lang w:eastAsia="he-IL"/>
        </w:rPr>
      </w:pPr>
    </w:p>
    <w:p w:rsidR="00865E88" w:rsidRDefault="00865E88" w:rsidP="00671C29">
      <w:pPr>
        <w:rPr>
          <w:rtl/>
          <w:lang w:eastAsia="he-IL"/>
        </w:rPr>
      </w:pPr>
      <w:r>
        <w:rPr>
          <w:rFonts w:hint="cs"/>
          <w:rtl/>
          <w:lang w:eastAsia="he-IL"/>
        </w:rPr>
        <w:t>בכם.</w:t>
      </w:r>
    </w:p>
    <w:p w:rsidR="00865E88" w:rsidRDefault="00865E88" w:rsidP="00671C29">
      <w:pPr>
        <w:rPr>
          <w:rtl/>
          <w:lang w:eastAsia="he-IL"/>
        </w:rPr>
      </w:pPr>
      <w:bookmarkStart w:id="8612" w:name="_ETM_Q20_243000"/>
      <w:bookmarkEnd w:id="8612"/>
    </w:p>
    <w:p w:rsidR="00865E88" w:rsidRDefault="00865E88" w:rsidP="00671C29">
      <w:pPr>
        <w:pStyle w:val="-"/>
        <w:keepNext/>
        <w:rPr>
          <w:rtl/>
        </w:rPr>
      </w:pPr>
      <w:bookmarkStart w:id="8613" w:name="_ETM_Q20_244000"/>
      <w:bookmarkStart w:id="8614" w:name="ET_speakercontinue_5079_10"/>
      <w:bookmarkEnd w:id="8613"/>
      <w:r w:rsidRPr="00BE148E">
        <w:rPr>
          <w:rStyle w:val="TagStyle"/>
          <w:rtl/>
        </w:rPr>
        <w:t xml:space="preserve"> &lt;&lt; דובר_המשך &gt;&gt; </w:t>
      </w:r>
      <w:r>
        <w:rPr>
          <w:rtl/>
        </w:rPr>
        <w:t>תמר זנדברג (מרצ):</w:t>
      </w:r>
      <w:r w:rsidRPr="00BE148E">
        <w:rPr>
          <w:rStyle w:val="TagStyle"/>
          <w:rtl/>
        </w:rPr>
        <w:t xml:space="preserve"> &lt;&lt; דובר_המשך &gt;&gt;</w:t>
      </w:r>
      <w:r>
        <w:rPr>
          <w:rtl/>
        </w:rPr>
        <w:t xml:space="preserve">   </w:t>
      </w:r>
      <w:bookmarkEnd w:id="8614"/>
    </w:p>
    <w:p w:rsidR="00865E88" w:rsidRDefault="00865E88" w:rsidP="00753B1E">
      <w:pPr>
        <w:rPr>
          <w:rtl/>
          <w:lang w:eastAsia="he-IL"/>
        </w:rPr>
      </w:pPr>
    </w:p>
    <w:p w:rsidR="00865E88" w:rsidRDefault="00865E88" w:rsidP="00EA54CA">
      <w:pPr>
        <w:rPr>
          <w:rtl/>
          <w:lang w:eastAsia="he-IL"/>
        </w:rPr>
      </w:pPr>
      <w:bookmarkStart w:id="8615" w:name="_ETM_Q20_245000"/>
      <w:bookmarkEnd w:id="8615"/>
      <w:r>
        <w:rPr>
          <w:rFonts w:hint="cs"/>
          <w:rtl/>
          <w:lang w:eastAsia="he-IL"/>
        </w:rPr>
        <w:t xml:space="preserve">לא, זה תלוי בכם. אנחנו לא אחראים להבאת התקציב. אתם אחראים </w:t>
      </w:r>
      <w:bookmarkStart w:id="8616" w:name="_ETM_Q20_248000"/>
      <w:bookmarkEnd w:id="8616"/>
      <w:r>
        <w:rPr>
          <w:rFonts w:hint="cs"/>
          <w:rtl/>
          <w:lang w:eastAsia="he-IL"/>
        </w:rPr>
        <w:t xml:space="preserve">להבאת התקציב ולא עשיתם את זה. </w:t>
      </w:r>
    </w:p>
    <w:p w:rsidR="00865E88" w:rsidRDefault="00865E88" w:rsidP="00671C29">
      <w:pPr>
        <w:rPr>
          <w:rtl/>
          <w:lang w:eastAsia="he-IL"/>
        </w:rPr>
      </w:pPr>
    </w:p>
    <w:p w:rsidR="00865E88" w:rsidRDefault="00865E88" w:rsidP="00671C29">
      <w:pPr>
        <w:pStyle w:val="af6"/>
        <w:keepNext/>
        <w:rPr>
          <w:rtl/>
        </w:rPr>
      </w:pPr>
      <w:bookmarkStart w:id="8617" w:name="_ETM_Q20_249000"/>
      <w:bookmarkEnd w:id="8617"/>
      <w:r w:rsidRPr="00BE148E">
        <w:rPr>
          <w:rStyle w:val="TagStyle"/>
          <w:rtl/>
        </w:rPr>
        <w:t xml:space="preserve"> &lt;&lt; יור &gt;&gt; </w:t>
      </w:r>
      <w:r>
        <w:rPr>
          <w:rtl/>
        </w:rPr>
        <w:t>היו"ר קרן ברק:</w:t>
      </w:r>
      <w:r w:rsidRPr="00BE148E">
        <w:rPr>
          <w:rStyle w:val="TagStyle"/>
          <w:rtl/>
        </w:rPr>
        <w:t xml:space="preserve"> &lt;&lt; יור &gt;&gt;</w:t>
      </w:r>
      <w:r>
        <w:rPr>
          <w:rtl/>
        </w:rPr>
        <w:t xml:space="preserve">   </w:t>
      </w:r>
    </w:p>
    <w:p w:rsidR="00865E88" w:rsidRDefault="00865E88" w:rsidP="00753B1E">
      <w:pPr>
        <w:rPr>
          <w:rtl/>
          <w:lang w:eastAsia="he-IL"/>
        </w:rPr>
      </w:pPr>
    </w:p>
    <w:p w:rsidR="00865E88" w:rsidRDefault="00865E88" w:rsidP="00671C29">
      <w:pPr>
        <w:rPr>
          <w:rtl/>
          <w:lang w:eastAsia="he-IL"/>
        </w:rPr>
      </w:pPr>
      <w:bookmarkStart w:id="8618" w:name="_ETM_Q20_250000"/>
      <w:bookmarkEnd w:id="8618"/>
      <w:r>
        <w:rPr>
          <w:rFonts w:hint="cs"/>
          <w:rtl/>
          <w:lang w:eastAsia="he-IL"/>
        </w:rPr>
        <w:t xml:space="preserve">אתם יכולים לתמוך. </w:t>
      </w:r>
    </w:p>
    <w:p w:rsidR="00865E88" w:rsidRDefault="00865E88" w:rsidP="00671C29">
      <w:pPr>
        <w:rPr>
          <w:rtl/>
          <w:lang w:eastAsia="he-IL"/>
        </w:rPr>
      </w:pPr>
    </w:p>
    <w:p w:rsidR="00865E88" w:rsidRDefault="00865E88" w:rsidP="00671C29">
      <w:pPr>
        <w:pStyle w:val="-"/>
        <w:keepNext/>
        <w:rPr>
          <w:rtl/>
        </w:rPr>
      </w:pPr>
      <w:bookmarkStart w:id="8619" w:name="_ETM_Q20_251000"/>
      <w:bookmarkStart w:id="8620" w:name="ET_speakercontinue_5079_12"/>
      <w:bookmarkEnd w:id="8619"/>
      <w:r w:rsidRPr="00BE148E">
        <w:rPr>
          <w:rStyle w:val="TagStyle"/>
          <w:rtl/>
        </w:rPr>
        <w:t xml:space="preserve"> &lt;&lt; דובר_המשך &gt;&gt; </w:t>
      </w:r>
      <w:r>
        <w:rPr>
          <w:rtl/>
        </w:rPr>
        <w:t>תמר זנדברג (מרצ):</w:t>
      </w:r>
      <w:r w:rsidRPr="00BE148E">
        <w:rPr>
          <w:rStyle w:val="TagStyle"/>
          <w:rtl/>
        </w:rPr>
        <w:t xml:space="preserve"> &lt;&lt; דובר_המשך &gt;&gt;</w:t>
      </w:r>
      <w:r>
        <w:rPr>
          <w:rtl/>
        </w:rPr>
        <w:t xml:space="preserve">   </w:t>
      </w:r>
      <w:bookmarkEnd w:id="8620"/>
    </w:p>
    <w:p w:rsidR="00865E88" w:rsidRDefault="00865E88" w:rsidP="00753B1E">
      <w:pPr>
        <w:rPr>
          <w:rtl/>
          <w:lang w:eastAsia="he-IL"/>
        </w:rPr>
      </w:pPr>
    </w:p>
    <w:p w:rsidR="00865E88" w:rsidRDefault="00865E88" w:rsidP="00671C29">
      <w:pPr>
        <w:rPr>
          <w:rtl/>
          <w:lang w:eastAsia="he-IL"/>
        </w:rPr>
      </w:pPr>
      <w:bookmarkStart w:id="8621" w:name="_ETM_Q20_252000"/>
      <w:bookmarkEnd w:id="8621"/>
      <w:r>
        <w:rPr>
          <w:rFonts w:hint="cs"/>
          <w:rtl/>
          <w:lang w:eastAsia="he-IL"/>
        </w:rPr>
        <w:t xml:space="preserve">בחרתם לא לעשות את זה. אתם לא </w:t>
      </w:r>
      <w:bookmarkStart w:id="8622" w:name="_ETM_Q20_254000"/>
      <w:bookmarkEnd w:id="8622"/>
      <w:r>
        <w:rPr>
          <w:rFonts w:hint="cs"/>
          <w:rtl/>
          <w:lang w:eastAsia="he-IL"/>
        </w:rPr>
        <w:t>הבאתם את זה להצבעה. במה נתמוך? אם תביאו להצבעה אנחנו נשקול את זה, אבל אתם לא הבאתם להצבעה.</w:t>
      </w:r>
    </w:p>
    <w:p w:rsidR="00865E88" w:rsidRDefault="00865E88" w:rsidP="00671C29">
      <w:pPr>
        <w:rPr>
          <w:rtl/>
          <w:lang w:eastAsia="he-IL"/>
        </w:rPr>
      </w:pPr>
    </w:p>
    <w:p w:rsidR="00865E88" w:rsidRDefault="00865E88" w:rsidP="00671C29">
      <w:pPr>
        <w:pStyle w:val="af6"/>
        <w:keepNext/>
        <w:rPr>
          <w:rtl/>
        </w:rPr>
      </w:pPr>
      <w:bookmarkStart w:id="8623" w:name="_ETM_Q20_259000"/>
      <w:bookmarkStart w:id="8624" w:name="ET_yor_6028_13"/>
      <w:bookmarkEnd w:id="8623"/>
      <w:r w:rsidRPr="00BE148E">
        <w:rPr>
          <w:rStyle w:val="TagStyle"/>
          <w:rtl/>
        </w:rPr>
        <w:t xml:space="preserve"> &lt;&lt; יור &gt;&gt; </w:t>
      </w:r>
      <w:r>
        <w:rPr>
          <w:rtl/>
        </w:rPr>
        <w:t>היו"ר קרן ברק:</w:t>
      </w:r>
      <w:r w:rsidRPr="00BE148E">
        <w:rPr>
          <w:rStyle w:val="TagStyle"/>
          <w:rtl/>
        </w:rPr>
        <w:t xml:space="preserve"> &lt;&lt; יור &gt;&gt;</w:t>
      </w:r>
      <w:r>
        <w:rPr>
          <w:rtl/>
        </w:rPr>
        <w:t xml:space="preserve">   </w:t>
      </w:r>
      <w:bookmarkEnd w:id="8624"/>
    </w:p>
    <w:p w:rsidR="00865E88" w:rsidRDefault="00865E88" w:rsidP="00753B1E">
      <w:pPr>
        <w:rPr>
          <w:rtl/>
          <w:lang w:eastAsia="he-IL"/>
        </w:rPr>
      </w:pPr>
    </w:p>
    <w:p w:rsidR="00865E88" w:rsidRDefault="00865E88" w:rsidP="00671C29">
      <w:pPr>
        <w:rPr>
          <w:rtl/>
          <w:lang w:eastAsia="he-IL"/>
        </w:rPr>
      </w:pPr>
      <w:r>
        <w:rPr>
          <w:rFonts w:hint="cs"/>
          <w:rtl/>
          <w:lang w:eastAsia="he-IL"/>
        </w:rPr>
        <w:t>תתמכו בתקציב 2020?</w:t>
      </w:r>
    </w:p>
    <w:p w:rsidR="00865E88" w:rsidRDefault="00865E88" w:rsidP="00671C29">
      <w:pPr>
        <w:rPr>
          <w:rtl/>
          <w:lang w:eastAsia="he-IL"/>
        </w:rPr>
      </w:pPr>
    </w:p>
    <w:p w:rsidR="00865E88" w:rsidRDefault="00865E88" w:rsidP="00671C29">
      <w:pPr>
        <w:pStyle w:val="-"/>
        <w:keepNext/>
        <w:rPr>
          <w:rtl/>
        </w:rPr>
      </w:pPr>
      <w:bookmarkStart w:id="8625" w:name="_ETM_Q20_260000"/>
      <w:bookmarkStart w:id="8626" w:name="ET_speakercontinue_5079_14"/>
      <w:bookmarkEnd w:id="8625"/>
      <w:r w:rsidRPr="00BE148E">
        <w:rPr>
          <w:rStyle w:val="TagStyle"/>
          <w:rtl/>
        </w:rPr>
        <w:t xml:space="preserve"> &lt;&lt; דובר_המשך &gt;&gt; </w:t>
      </w:r>
      <w:r>
        <w:rPr>
          <w:rtl/>
        </w:rPr>
        <w:t>תמר זנדברג (מרצ):</w:t>
      </w:r>
      <w:r w:rsidRPr="00BE148E">
        <w:rPr>
          <w:rStyle w:val="TagStyle"/>
          <w:rtl/>
        </w:rPr>
        <w:t xml:space="preserve"> &lt;&lt; דובר_המשך &gt;&gt;</w:t>
      </w:r>
      <w:r>
        <w:rPr>
          <w:rtl/>
        </w:rPr>
        <w:t xml:space="preserve">   </w:t>
      </w:r>
      <w:bookmarkEnd w:id="8626"/>
    </w:p>
    <w:p w:rsidR="00865E88" w:rsidRDefault="00865E88" w:rsidP="00671C29">
      <w:pPr>
        <w:ind w:firstLine="0"/>
        <w:rPr>
          <w:rtl/>
          <w:lang w:eastAsia="he-IL"/>
        </w:rPr>
      </w:pPr>
    </w:p>
    <w:p w:rsidR="00865E88" w:rsidRDefault="00865E88" w:rsidP="00671C29">
      <w:pPr>
        <w:rPr>
          <w:rtl/>
          <w:lang w:eastAsia="he-IL"/>
        </w:rPr>
      </w:pPr>
      <w:r>
        <w:rPr>
          <w:rFonts w:hint="cs"/>
          <w:rtl/>
          <w:lang w:eastAsia="he-IL"/>
        </w:rPr>
        <w:t xml:space="preserve">למה? כי היה לכם </w:t>
      </w:r>
      <w:bookmarkStart w:id="8627" w:name="_ETM_Q20_262000"/>
      <w:bookmarkStart w:id="8628" w:name="_ETM_Q20_608319"/>
      <w:bookmarkEnd w:id="8627"/>
      <w:bookmarkEnd w:id="8628"/>
      <w:r>
        <w:rPr>
          <w:rFonts w:hint="cs"/>
          <w:rtl/>
          <w:lang w:eastAsia="he-IL"/>
        </w:rPr>
        <w:t xml:space="preserve">חשוב יותר לשמור לנאשם בשוחד ובשלושה כתבי אישום חמורים </w:t>
      </w:r>
      <w:r w:rsidR="00753B1E">
        <w:rPr>
          <w:rFonts w:hint="cs"/>
          <w:rtl/>
          <w:lang w:eastAsia="he-IL"/>
        </w:rPr>
        <w:t>– –</w:t>
      </w:r>
    </w:p>
    <w:p w:rsidR="00865E88" w:rsidRDefault="00865E88" w:rsidP="00671C29">
      <w:pPr>
        <w:rPr>
          <w:rtl/>
          <w:lang w:eastAsia="he-IL"/>
        </w:rPr>
      </w:pPr>
    </w:p>
    <w:p w:rsidR="00865E88" w:rsidRDefault="00865E88" w:rsidP="00671C29">
      <w:pPr>
        <w:pStyle w:val="af6"/>
        <w:keepNext/>
        <w:rPr>
          <w:rtl/>
        </w:rPr>
      </w:pPr>
      <w:r w:rsidRPr="00BE148E">
        <w:rPr>
          <w:rStyle w:val="TagStyle"/>
          <w:rtl/>
        </w:rPr>
        <w:t xml:space="preserve"> &lt;&lt; יור &gt;&gt; </w:t>
      </w:r>
      <w:r>
        <w:rPr>
          <w:rtl/>
        </w:rPr>
        <w:t>היו"ר קרן ברק:</w:t>
      </w:r>
      <w:r w:rsidRPr="00BE148E">
        <w:rPr>
          <w:rStyle w:val="TagStyle"/>
          <w:rtl/>
        </w:rPr>
        <w:t xml:space="preserve"> &lt;&lt; יור &gt;&gt;</w:t>
      </w:r>
      <w:r>
        <w:rPr>
          <w:rtl/>
        </w:rPr>
        <w:t xml:space="preserve">   </w:t>
      </w:r>
    </w:p>
    <w:p w:rsidR="00865E88" w:rsidRDefault="00865E88" w:rsidP="00753B1E">
      <w:pPr>
        <w:rPr>
          <w:rtl/>
          <w:lang w:eastAsia="he-IL"/>
        </w:rPr>
      </w:pPr>
    </w:p>
    <w:p w:rsidR="00865E88" w:rsidRDefault="00865E88" w:rsidP="00671C29">
      <w:pPr>
        <w:rPr>
          <w:rtl/>
          <w:lang w:eastAsia="he-IL"/>
        </w:rPr>
      </w:pPr>
      <w:bookmarkStart w:id="8629" w:name="_ETM_Q20_266000"/>
      <w:bookmarkEnd w:id="8629"/>
      <w:r>
        <w:rPr>
          <w:rFonts w:hint="cs"/>
          <w:rtl/>
          <w:lang w:eastAsia="he-IL"/>
        </w:rPr>
        <w:t>הבנו.</w:t>
      </w:r>
    </w:p>
    <w:p w:rsidR="00865E88" w:rsidRDefault="00865E88" w:rsidP="00671C29">
      <w:pPr>
        <w:rPr>
          <w:rtl/>
          <w:lang w:eastAsia="he-IL"/>
        </w:rPr>
      </w:pPr>
      <w:bookmarkStart w:id="8630" w:name="_ETM_Q20_268000"/>
      <w:bookmarkEnd w:id="8630"/>
    </w:p>
    <w:p w:rsidR="00865E88" w:rsidRDefault="00865E88" w:rsidP="00671C29">
      <w:pPr>
        <w:pStyle w:val="-"/>
        <w:keepNext/>
        <w:rPr>
          <w:rtl/>
        </w:rPr>
      </w:pPr>
      <w:bookmarkStart w:id="8631" w:name="ET_speakercontinue_5079_16"/>
      <w:r w:rsidRPr="00BE148E">
        <w:rPr>
          <w:rStyle w:val="TagStyle"/>
          <w:rtl/>
        </w:rPr>
        <w:t xml:space="preserve"> &lt;&lt; דובר_המשך &gt;&gt; </w:t>
      </w:r>
      <w:r>
        <w:rPr>
          <w:rtl/>
        </w:rPr>
        <w:t>תמר זנדברג (מרצ):</w:t>
      </w:r>
      <w:r w:rsidRPr="00BE148E">
        <w:rPr>
          <w:rStyle w:val="TagStyle"/>
          <w:rtl/>
        </w:rPr>
        <w:t xml:space="preserve"> &lt;&lt; דובר_המשך &gt;&gt;</w:t>
      </w:r>
      <w:r>
        <w:rPr>
          <w:rtl/>
        </w:rPr>
        <w:t xml:space="preserve">   </w:t>
      </w:r>
      <w:bookmarkEnd w:id="8631"/>
    </w:p>
    <w:p w:rsidR="00865E88" w:rsidRDefault="00865E88" w:rsidP="00753B1E">
      <w:pPr>
        <w:rPr>
          <w:rtl/>
          <w:lang w:eastAsia="he-IL"/>
        </w:rPr>
      </w:pPr>
    </w:p>
    <w:p w:rsidR="00865E88" w:rsidRDefault="00753B1E" w:rsidP="00671C29">
      <w:pPr>
        <w:rPr>
          <w:rtl/>
          <w:lang w:eastAsia="he-IL"/>
        </w:rPr>
      </w:pPr>
      <w:bookmarkStart w:id="8632" w:name="_ETM_Q20_269000"/>
      <w:bookmarkEnd w:id="8632"/>
      <w:r>
        <w:rPr>
          <w:rFonts w:hint="cs"/>
          <w:rtl/>
          <w:lang w:eastAsia="he-IL"/>
        </w:rPr>
        <w:t>– –</w:t>
      </w:r>
      <w:r w:rsidR="00865E88">
        <w:rPr>
          <w:rFonts w:hint="cs"/>
          <w:rtl/>
          <w:lang w:eastAsia="he-IL"/>
        </w:rPr>
        <w:t xml:space="preserve"> נתיב מילוט מאשר להעביר תקציב </w:t>
      </w:r>
      <w:r>
        <w:rPr>
          <w:rFonts w:hint="cs"/>
          <w:rtl/>
          <w:lang w:eastAsia="he-IL"/>
        </w:rPr>
        <w:t>– –</w:t>
      </w:r>
    </w:p>
    <w:p w:rsidR="00865E88" w:rsidRDefault="00865E88" w:rsidP="00671C29">
      <w:pPr>
        <w:rPr>
          <w:rtl/>
          <w:lang w:eastAsia="he-IL"/>
        </w:rPr>
      </w:pPr>
    </w:p>
    <w:p w:rsidR="00865E88" w:rsidRDefault="00865E88" w:rsidP="00671C29">
      <w:pPr>
        <w:pStyle w:val="af6"/>
        <w:keepNext/>
        <w:rPr>
          <w:rtl/>
        </w:rPr>
      </w:pPr>
      <w:r w:rsidRPr="00BE148E">
        <w:rPr>
          <w:rStyle w:val="TagStyle"/>
          <w:rtl/>
        </w:rPr>
        <w:t xml:space="preserve"> &lt;&lt; יור &gt;&gt; </w:t>
      </w:r>
      <w:r>
        <w:rPr>
          <w:rtl/>
        </w:rPr>
        <w:t>היו"ר קרן ברק:</w:t>
      </w:r>
      <w:r w:rsidRPr="00BE148E">
        <w:rPr>
          <w:rStyle w:val="TagStyle"/>
          <w:rtl/>
        </w:rPr>
        <w:t xml:space="preserve"> &lt;&lt; יור &gt;&gt;</w:t>
      </w:r>
      <w:r>
        <w:rPr>
          <w:rtl/>
        </w:rPr>
        <w:t xml:space="preserve">   </w:t>
      </w:r>
    </w:p>
    <w:p w:rsidR="00865E88" w:rsidRDefault="00865E88" w:rsidP="00753B1E">
      <w:pPr>
        <w:rPr>
          <w:rtl/>
          <w:lang w:eastAsia="he-IL"/>
        </w:rPr>
      </w:pPr>
    </w:p>
    <w:p w:rsidR="00865E88" w:rsidRDefault="00865E88" w:rsidP="00671C29">
      <w:pPr>
        <w:rPr>
          <w:rtl/>
          <w:lang w:eastAsia="he-IL"/>
        </w:rPr>
      </w:pPr>
      <w:r>
        <w:rPr>
          <w:rFonts w:hint="cs"/>
          <w:rtl/>
          <w:lang w:eastAsia="he-IL"/>
        </w:rPr>
        <w:t>הבנו.</w:t>
      </w:r>
    </w:p>
    <w:p w:rsidR="00865E88" w:rsidRDefault="00865E88" w:rsidP="00671C29">
      <w:pPr>
        <w:rPr>
          <w:rtl/>
          <w:lang w:eastAsia="he-IL"/>
        </w:rPr>
      </w:pPr>
    </w:p>
    <w:p w:rsidR="00865E88" w:rsidRDefault="00865E88" w:rsidP="00671C29">
      <w:pPr>
        <w:pStyle w:val="-"/>
        <w:keepNext/>
        <w:rPr>
          <w:rtl/>
        </w:rPr>
      </w:pPr>
      <w:r w:rsidRPr="00BE148E">
        <w:rPr>
          <w:rStyle w:val="TagStyle"/>
          <w:rtl/>
        </w:rPr>
        <w:t xml:space="preserve"> &lt;&lt; דובר_המשך &gt;&gt; </w:t>
      </w:r>
      <w:r>
        <w:rPr>
          <w:rtl/>
        </w:rPr>
        <w:t>תמר זנדברג (מרצ):</w:t>
      </w:r>
      <w:r w:rsidRPr="00BE148E">
        <w:rPr>
          <w:rStyle w:val="TagStyle"/>
          <w:rtl/>
        </w:rPr>
        <w:t xml:space="preserve"> &lt;&lt; דובר_המשך &gt;&gt;</w:t>
      </w:r>
      <w:r>
        <w:rPr>
          <w:rtl/>
        </w:rPr>
        <w:t xml:space="preserve">   </w:t>
      </w:r>
    </w:p>
    <w:p w:rsidR="00865E88" w:rsidRDefault="00865E88" w:rsidP="00753B1E">
      <w:pPr>
        <w:rPr>
          <w:rtl/>
          <w:lang w:eastAsia="he-IL"/>
        </w:rPr>
      </w:pPr>
    </w:p>
    <w:p w:rsidR="00865E88" w:rsidRDefault="00753B1E" w:rsidP="00671C29">
      <w:pPr>
        <w:rPr>
          <w:rtl/>
          <w:lang w:eastAsia="he-IL"/>
        </w:rPr>
      </w:pPr>
      <w:bookmarkStart w:id="8633" w:name="_ETM_Q20_271000"/>
      <w:bookmarkEnd w:id="8633"/>
      <w:r>
        <w:rPr>
          <w:rFonts w:hint="cs"/>
          <w:rtl/>
          <w:lang w:eastAsia="he-IL"/>
        </w:rPr>
        <w:t>– –</w:t>
      </w:r>
      <w:r w:rsidR="00865E88">
        <w:rPr>
          <w:rFonts w:hint="cs"/>
          <w:rtl/>
          <w:lang w:eastAsia="he-IL"/>
        </w:rPr>
        <w:t xml:space="preserve"> ולעשות את הדבר הטוב והנכון לטובת מדינת ישראל. ולכן </w:t>
      </w:r>
      <w:r>
        <w:rPr>
          <w:rFonts w:hint="cs"/>
          <w:rtl/>
          <w:lang w:eastAsia="he-IL"/>
        </w:rPr>
        <w:t>– –</w:t>
      </w:r>
    </w:p>
    <w:p w:rsidR="00865E88" w:rsidRDefault="00865E88" w:rsidP="00671C29">
      <w:pPr>
        <w:rPr>
          <w:rtl/>
          <w:lang w:eastAsia="he-IL"/>
        </w:rPr>
      </w:pPr>
    </w:p>
    <w:p w:rsidR="00865E88" w:rsidRDefault="00865E88" w:rsidP="00671C29">
      <w:pPr>
        <w:pStyle w:val="af6"/>
        <w:keepNext/>
        <w:rPr>
          <w:rtl/>
        </w:rPr>
      </w:pPr>
      <w:bookmarkStart w:id="8634" w:name="_ETM_Q20_275000"/>
      <w:bookmarkStart w:id="8635" w:name="ET_yor_6028_19"/>
      <w:bookmarkEnd w:id="8634"/>
      <w:r w:rsidRPr="00BE148E">
        <w:rPr>
          <w:rStyle w:val="TagStyle"/>
          <w:rtl/>
        </w:rPr>
        <w:t xml:space="preserve"> &lt;&lt; יור &gt;&gt; </w:t>
      </w:r>
      <w:r>
        <w:rPr>
          <w:rtl/>
        </w:rPr>
        <w:t>היו"ר קרן ברק:</w:t>
      </w:r>
      <w:r w:rsidRPr="00BE148E">
        <w:rPr>
          <w:rStyle w:val="TagStyle"/>
          <w:rtl/>
        </w:rPr>
        <w:t xml:space="preserve"> &lt;&lt; יור &gt;&gt;</w:t>
      </w:r>
      <w:r>
        <w:rPr>
          <w:rtl/>
        </w:rPr>
        <w:t xml:space="preserve">   </w:t>
      </w:r>
      <w:bookmarkEnd w:id="8635"/>
    </w:p>
    <w:p w:rsidR="00865E88" w:rsidRDefault="00865E88" w:rsidP="00753B1E">
      <w:pPr>
        <w:rPr>
          <w:rtl/>
          <w:lang w:eastAsia="he-IL"/>
        </w:rPr>
      </w:pPr>
    </w:p>
    <w:p w:rsidR="00865E88" w:rsidRDefault="00865E88" w:rsidP="00671C29">
      <w:pPr>
        <w:rPr>
          <w:rtl/>
          <w:lang w:eastAsia="he-IL"/>
        </w:rPr>
      </w:pPr>
      <w:bookmarkStart w:id="8636" w:name="_ETM_Q20_276000"/>
      <w:bookmarkEnd w:id="8636"/>
      <w:r>
        <w:rPr>
          <w:rFonts w:hint="cs"/>
          <w:rtl/>
          <w:lang w:eastAsia="he-IL"/>
        </w:rPr>
        <w:t xml:space="preserve">צריך לסיים. </w:t>
      </w:r>
    </w:p>
    <w:p w:rsidR="00865E88" w:rsidRDefault="00865E88" w:rsidP="00671C29">
      <w:pPr>
        <w:rPr>
          <w:rtl/>
          <w:lang w:eastAsia="he-IL"/>
        </w:rPr>
      </w:pPr>
    </w:p>
    <w:p w:rsidR="00865E88" w:rsidRDefault="00865E88" w:rsidP="00671C29">
      <w:pPr>
        <w:pStyle w:val="-"/>
        <w:keepNext/>
        <w:rPr>
          <w:rtl/>
        </w:rPr>
      </w:pPr>
      <w:bookmarkStart w:id="8637" w:name="_ETM_Q20_278000"/>
      <w:bookmarkEnd w:id="8637"/>
      <w:r w:rsidRPr="00BE148E">
        <w:rPr>
          <w:rStyle w:val="TagStyle"/>
          <w:rtl/>
        </w:rPr>
        <w:t xml:space="preserve"> &lt;&lt; דובר_המשך &gt;&gt; </w:t>
      </w:r>
      <w:r>
        <w:rPr>
          <w:rtl/>
        </w:rPr>
        <w:t>תמר זנדברג (מרצ):</w:t>
      </w:r>
      <w:r w:rsidRPr="00BE148E">
        <w:rPr>
          <w:rStyle w:val="TagStyle"/>
          <w:rtl/>
        </w:rPr>
        <w:t xml:space="preserve"> &lt;&lt; דובר_המשך &gt;&gt;</w:t>
      </w:r>
      <w:r>
        <w:rPr>
          <w:rtl/>
        </w:rPr>
        <w:t xml:space="preserve">   </w:t>
      </w:r>
    </w:p>
    <w:p w:rsidR="00865E88" w:rsidRDefault="00865E88" w:rsidP="00753B1E">
      <w:pPr>
        <w:rPr>
          <w:rtl/>
          <w:lang w:eastAsia="he-IL"/>
        </w:rPr>
      </w:pPr>
    </w:p>
    <w:p w:rsidR="00865E88" w:rsidRDefault="00753B1E" w:rsidP="00EA54CA">
      <w:pPr>
        <w:rPr>
          <w:rtl/>
          <w:lang w:eastAsia="he-IL"/>
        </w:rPr>
      </w:pPr>
      <w:bookmarkStart w:id="8638" w:name="_ETM_Q20_279000"/>
      <w:bookmarkEnd w:id="8638"/>
      <w:r>
        <w:rPr>
          <w:rFonts w:hint="cs"/>
          <w:rtl/>
          <w:lang w:eastAsia="he-IL"/>
        </w:rPr>
        <w:t>– –</w:t>
      </w:r>
      <w:r w:rsidR="00865E88">
        <w:rPr>
          <w:rFonts w:hint="cs"/>
          <w:rtl/>
          <w:lang w:eastAsia="he-IL"/>
        </w:rPr>
        <w:t xml:space="preserve"> מה הבעיה שלי? שעכשיו </w:t>
      </w:r>
      <w:bookmarkStart w:id="8639" w:name="_ETM_Q20_282000"/>
      <w:bookmarkEnd w:id="8639"/>
      <w:r w:rsidR="00865E88">
        <w:rPr>
          <w:rFonts w:hint="cs"/>
          <w:rtl/>
          <w:lang w:eastAsia="he-IL"/>
        </w:rPr>
        <w:t xml:space="preserve">כל אותם הורים שכתבו לי במיילים </w:t>
      </w:r>
      <w:proofErr w:type="spellStart"/>
      <w:r w:rsidR="00865E88">
        <w:rPr>
          <w:rFonts w:hint="cs"/>
          <w:rtl/>
          <w:lang w:eastAsia="he-IL"/>
        </w:rPr>
        <w:t>ובווטסאפ</w:t>
      </w:r>
      <w:proofErr w:type="spellEnd"/>
      <w:r w:rsidR="00865E88">
        <w:rPr>
          <w:rFonts w:hint="cs"/>
          <w:rtl/>
          <w:lang w:eastAsia="he-IL"/>
        </w:rPr>
        <w:t xml:space="preserve"> </w:t>
      </w:r>
      <w:proofErr w:type="spellStart"/>
      <w:r w:rsidR="00865E88">
        <w:rPr>
          <w:rFonts w:hint="cs"/>
          <w:rtl/>
          <w:lang w:eastAsia="he-IL"/>
        </w:rPr>
        <w:t>ובסמ"סים</w:t>
      </w:r>
      <w:proofErr w:type="spellEnd"/>
      <w:r w:rsidR="00865E88">
        <w:rPr>
          <w:rFonts w:hint="cs"/>
          <w:rtl/>
          <w:lang w:eastAsia="he-IL"/>
        </w:rPr>
        <w:t xml:space="preserve"> </w:t>
      </w:r>
      <w:r w:rsidR="00865E88">
        <w:rPr>
          <w:rtl/>
          <w:lang w:eastAsia="he-IL"/>
        </w:rPr>
        <w:t>–</w:t>
      </w:r>
      <w:r w:rsidR="00865E88">
        <w:rPr>
          <w:rFonts w:hint="cs"/>
          <w:rtl/>
          <w:lang w:eastAsia="he-IL"/>
        </w:rPr>
        <w:t xml:space="preserve"> אני לא יודעת מה </w:t>
      </w:r>
      <w:bookmarkStart w:id="8640" w:name="_ETM_Q20_284000"/>
      <w:bookmarkEnd w:id="8640"/>
      <w:r w:rsidR="00865E88">
        <w:rPr>
          <w:rFonts w:hint="cs"/>
          <w:rtl/>
          <w:lang w:eastAsia="he-IL"/>
        </w:rPr>
        <w:t xml:space="preserve">לענות להם. כל כך מחכים ומפללים </w:t>
      </w:r>
      <w:bookmarkStart w:id="8641" w:name="_ETM_Q20_291000"/>
      <w:bookmarkEnd w:id="8641"/>
      <w:r w:rsidR="00865E88">
        <w:rPr>
          <w:rFonts w:hint="cs"/>
          <w:rtl/>
          <w:lang w:eastAsia="he-IL"/>
        </w:rPr>
        <w:t xml:space="preserve">לחוק הזה, והם יגלו שחס וחלילה החוק הזה יעבור בקריאה טרומית ושם ייעצר ולא יתקדם לשום מקום ולא יקרה </w:t>
      </w:r>
      <w:bookmarkStart w:id="8642" w:name="_ETM_Q20_295000"/>
      <w:bookmarkEnd w:id="8642"/>
      <w:r w:rsidR="00865E88">
        <w:rPr>
          <w:rFonts w:hint="cs"/>
          <w:rtl/>
          <w:lang w:eastAsia="he-IL"/>
        </w:rPr>
        <w:t xml:space="preserve">איתו כלום. </w:t>
      </w:r>
    </w:p>
    <w:p w:rsidR="00865E88" w:rsidRDefault="00865E88" w:rsidP="00671C29">
      <w:pPr>
        <w:rPr>
          <w:rtl/>
          <w:lang w:eastAsia="he-IL"/>
        </w:rPr>
      </w:pPr>
    </w:p>
    <w:p w:rsidR="00865E88" w:rsidRDefault="00865E88" w:rsidP="00671C29">
      <w:pPr>
        <w:pStyle w:val="af6"/>
        <w:keepNext/>
        <w:rPr>
          <w:rtl/>
        </w:rPr>
      </w:pPr>
      <w:bookmarkStart w:id="8643" w:name="ET_yor_6028_21"/>
      <w:r w:rsidRPr="00BE148E">
        <w:rPr>
          <w:rStyle w:val="TagStyle"/>
          <w:rtl/>
        </w:rPr>
        <w:t xml:space="preserve"> &lt;&lt; יור &gt;&gt; </w:t>
      </w:r>
      <w:r>
        <w:rPr>
          <w:rtl/>
        </w:rPr>
        <w:t>היו"ר קרן ברק:</w:t>
      </w:r>
      <w:r w:rsidRPr="00BE148E">
        <w:rPr>
          <w:rStyle w:val="TagStyle"/>
          <w:rtl/>
        </w:rPr>
        <w:t xml:space="preserve"> &lt;&lt; יור &gt;&gt;</w:t>
      </w:r>
      <w:r>
        <w:rPr>
          <w:rtl/>
        </w:rPr>
        <w:t xml:space="preserve">   </w:t>
      </w:r>
      <w:bookmarkEnd w:id="8643"/>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תודה. </w:t>
      </w:r>
    </w:p>
    <w:p w:rsidR="00865E88" w:rsidRDefault="00865E88" w:rsidP="00671C29">
      <w:pPr>
        <w:rPr>
          <w:rtl/>
          <w:lang w:eastAsia="he-IL"/>
        </w:rPr>
      </w:pPr>
    </w:p>
    <w:p w:rsidR="00865E88" w:rsidRDefault="00865E88" w:rsidP="00671C29">
      <w:pPr>
        <w:pStyle w:val="-"/>
        <w:keepNext/>
        <w:rPr>
          <w:rtl/>
        </w:rPr>
      </w:pPr>
      <w:bookmarkStart w:id="8644" w:name="_ETM_Q20_298000"/>
      <w:bookmarkEnd w:id="8644"/>
      <w:r w:rsidRPr="00BE148E">
        <w:rPr>
          <w:rStyle w:val="TagStyle"/>
          <w:rtl/>
        </w:rPr>
        <w:t xml:space="preserve"> &lt;&lt; דובר_המשך &gt;&gt; </w:t>
      </w:r>
      <w:r>
        <w:rPr>
          <w:rtl/>
        </w:rPr>
        <w:t>תמר זנדברג (מרצ):</w:t>
      </w:r>
      <w:r w:rsidRPr="00BE148E">
        <w:rPr>
          <w:rStyle w:val="TagStyle"/>
          <w:rtl/>
        </w:rPr>
        <w:t xml:space="preserve"> &lt;&lt; דובר_המשך &gt;&gt;</w:t>
      </w:r>
      <w:r>
        <w:rPr>
          <w:rtl/>
        </w:rPr>
        <w:t xml:space="preserve">   </w:t>
      </w:r>
    </w:p>
    <w:p w:rsidR="00865E88" w:rsidRDefault="00865E88" w:rsidP="00753B1E">
      <w:pPr>
        <w:rPr>
          <w:rtl/>
          <w:lang w:eastAsia="he-IL"/>
        </w:rPr>
      </w:pPr>
    </w:p>
    <w:p w:rsidR="00865E88" w:rsidRDefault="00865E88" w:rsidP="00EA54CA">
      <w:pPr>
        <w:rPr>
          <w:rtl/>
          <w:lang w:eastAsia="he-IL"/>
        </w:rPr>
      </w:pPr>
      <w:bookmarkStart w:id="8645" w:name="_ETM_Q20_299000"/>
      <w:bookmarkEnd w:id="8645"/>
      <w:r>
        <w:rPr>
          <w:rFonts w:hint="cs"/>
          <w:rtl/>
          <w:lang w:eastAsia="he-IL"/>
        </w:rPr>
        <w:t xml:space="preserve">מדובר בחוק חשוב, </w:t>
      </w:r>
      <w:r w:rsidR="00EA54CA">
        <w:rPr>
          <w:rFonts w:hint="cs"/>
          <w:rtl/>
          <w:lang w:eastAsia="he-IL"/>
        </w:rPr>
        <w:t>ו</w:t>
      </w:r>
      <w:r>
        <w:rPr>
          <w:rFonts w:hint="cs"/>
          <w:rtl/>
          <w:lang w:eastAsia="he-IL"/>
        </w:rPr>
        <w:t>חבל מאוד</w:t>
      </w:r>
      <w:r w:rsidR="00EA54CA">
        <w:rPr>
          <w:rFonts w:hint="cs"/>
          <w:rtl/>
          <w:lang w:eastAsia="he-IL"/>
        </w:rPr>
        <w:t>.</w:t>
      </w:r>
    </w:p>
    <w:p w:rsidR="00865E88" w:rsidRDefault="00865E88" w:rsidP="00671C29">
      <w:pPr>
        <w:rPr>
          <w:rtl/>
          <w:lang w:eastAsia="he-IL"/>
        </w:rPr>
      </w:pPr>
    </w:p>
    <w:p w:rsidR="00865E88" w:rsidRDefault="00865E88" w:rsidP="00671C29">
      <w:pPr>
        <w:pStyle w:val="af6"/>
        <w:keepNext/>
        <w:rPr>
          <w:rtl/>
        </w:rPr>
      </w:pPr>
      <w:bookmarkStart w:id="8646" w:name="ET_yor_6028_23"/>
      <w:r w:rsidRPr="00BE148E">
        <w:rPr>
          <w:rStyle w:val="TagStyle"/>
          <w:rtl/>
        </w:rPr>
        <w:t xml:space="preserve"> &lt;&lt; יור &gt;&gt; </w:t>
      </w:r>
      <w:r>
        <w:rPr>
          <w:rtl/>
        </w:rPr>
        <w:t>היו"ר קרן ברק:</w:t>
      </w:r>
      <w:r w:rsidRPr="00BE148E">
        <w:rPr>
          <w:rStyle w:val="TagStyle"/>
          <w:rtl/>
        </w:rPr>
        <w:t xml:space="preserve"> &lt;&lt; יור &gt;&gt;</w:t>
      </w:r>
      <w:r>
        <w:rPr>
          <w:rtl/>
        </w:rPr>
        <w:t xml:space="preserve">   </w:t>
      </w:r>
      <w:bookmarkEnd w:id="8646"/>
    </w:p>
    <w:p w:rsidR="00865E88" w:rsidRDefault="00865E88" w:rsidP="00753B1E">
      <w:pPr>
        <w:rPr>
          <w:rtl/>
          <w:lang w:eastAsia="he-IL"/>
        </w:rPr>
      </w:pPr>
    </w:p>
    <w:p w:rsidR="00865E88" w:rsidRDefault="00865E88" w:rsidP="00671C29">
      <w:pPr>
        <w:rPr>
          <w:rtl/>
          <w:lang w:eastAsia="he-IL"/>
        </w:rPr>
      </w:pPr>
      <w:bookmarkStart w:id="8647" w:name="_ETM_Q20_301000"/>
      <w:bookmarkEnd w:id="8647"/>
      <w:r>
        <w:rPr>
          <w:rFonts w:hint="cs"/>
          <w:rtl/>
          <w:lang w:eastAsia="he-IL"/>
        </w:rPr>
        <w:t xml:space="preserve">תודה. </w:t>
      </w:r>
    </w:p>
    <w:p w:rsidR="00865E88" w:rsidRDefault="00865E88" w:rsidP="00671C29">
      <w:pPr>
        <w:rPr>
          <w:rtl/>
          <w:lang w:eastAsia="he-IL"/>
        </w:rPr>
      </w:pPr>
    </w:p>
    <w:p w:rsidR="00865E88" w:rsidRDefault="00865E88" w:rsidP="00671C29">
      <w:pPr>
        <w:pStyle w:val="-"/>
        <w:keepNext/>
        <w:rPr>
          <w:rtl/>
        </w:rPr>
      </w:pPr>
      <w:bookmarkStart w:id="8648" w:name="_ETM_Q20_303000"/>
      <w:bookmarkStart w:id="8649" w:name="ET_speakercontinue_5079_24"/>
      <w:bookmarkEnd w:id="8648"/>
      <w:r w:rsidRPr="00BE148E">
        <w:rPr>
          <w:rStyle w:val="TagStyle"/>
          <w:rtl/>
        </w:rPr>
        <w:t xml:space="preserve"> &lt;&lt; דובר_המשך &gt;&gt; </w:t>
      </w:r>
      <w:r>
        <w:rPr>
          <w:rtl/>
        </w:rPr>
        <w:t>תמר זנדברג (מרצ):</w:t>
      </w:r>
      <w:r w:rsidRPr="00BE148E">
        <w:rPr>
          <w:rStyle w:val="TagStyle"/>
          <w:rtl/>
        </w:rPr>
        <w:t xml:space="preserve"> &lt;&lt; דובר_המשך &gt;&gt;</w:t>
      </w:r>
      <w:r>
        <w:rPr>
          <w:rtl/>
        </w:rPr>
        <w:t xml:space="preserve">   </w:t>
      </w:r>
      <w:bookmarkEnd w:id="8649"/>
    </w:p>
    <w:p w:rsidR="00865E88" w:rsidRDefault="00865E88" w:rsidP="00753B1E">
      <w:pPr>
        <w:rPr>
          <w:rtl/>
          <w:lang w:eastAsia="he-IL"/>
        </w:rPr>
      </w:pPr>
    </w:p>
    <w:p w:rsidR="00865E88" w:rsidRDefault="00865E88" w:rsidP="00671C29">
      <w:pPr>
        <w:rPr>
          <w:rtl/>
          <w:lang w:eastAsia="he-IL"/>
        </w:rPr>
      </w:pPr>
      <w:bookmarkStart w:id="8650" w:name="_ETM_Q20_304000"/>
      <w:bookmarkEnd w:id="8650"/>
      <w:r>
        <w:rPr>
          <w:rFonts w:hint="cs"/>
          <w:rtl/>
          <w:lang w:eastAsia="he-IL"/>
        </w:rPr>
        <w:t xml:space="preserve">לפחות צריך להעביר אותו בקריאה הראשונה, כדי שיוכל להתקדם </w:t>
      </w:r>
      <w:bookmarkStart w:id="8651" w:name="_ETM_Q20_305000"/>
      <w:bookmarkEnd w:id="8651"/>
      <w:r>
        <w:rPr>
          <w:rFonts w:hint="cs"/>
          <w:rtl/>
          <w:lang w:eastAsia="he-IL"/>
        </w:rPr>
        <w:t xml:space="preserve">ולפחות להישאר איתנו עד לכנסת הבאה. </w:t>
      </w:r>
    </w:p>
    <w:p w:rsidR="00865E88" w:rsidRDefault="00865E88" w:rsidP="00671C29">
      <w:pPr>
        <w:rPr>
          <w:rtl/>
          <w:lang w:eastAsia="he-IL"/>
        </w:rPr>
      </w:pPr>
    </w:p>
    <w:p w:rsidR="00865E88" w:rsidRDefault="00865E88" w:rsidP="00671C29">
      <w:pPr>
        <w:pStyle w:val="af6"/>
        <w:keepNext/>
        <w:rPr>
          <w:rtl/>
        </w:rPr>
      </w:pPr>
      <w:bookmarkStart w:id="8652" w:name="ET_yor_6028_25"/>
      <w:r w:rsidRPr="00BE148E">
        <w:rPr>
          <w:rStyle w:val="TagStyle"/>
          <w:rtl/>
        </w:rPr>
        <w:t xml:space="preserve"> &lt;&lt; יור &gt;&gt; </w:t>
      </w:r>
      <w:r>
        <w:rPr>
          <w:rtl/>
        </w:rPr>
        <w:t>היו"ר קרן ברק:</w:t>
      </w:r>
      <w:r w:rsidRPr="00BE148E">
        <w:rPr>
          <w:rStyle w:val="TagStyle"/>
          <w:rtl/>
        </w:rPr>
        <w:t xml:space="preserve"> &lt;&lt; יור &gt;&gt;</w:t>
      </w:r>
      <w:r>
        <w:rPr>
          <w:rtl/>
        </w:rPr>
        <w:t xml:space="preserve">   </w:t>
      </w:r>
      <w:bookmarkEnd w:id="8652"/>
    </w:p>
    <w:p w:rsidR="00865E88" w:rsidRDefault="00865E88" w:rsidP="00753B1E">
      <w:pPr>
        <w:rPr>
          <w:rtl/>
          <w:lang w:eastAsia="he-IL"/>
        </w:rPr>
      </w:pPr>
    </w:p>
    <w:p w:rsidR="00865E88" w:rsidRDefault="00865E88" w:rsidP="00671C29">
      <w:pPr>
        <w:rPr>
          <w:rtl/>
          <w:lang w:eastAsia="he-IL"/>
        </w:rPr>
      </w:pPr>
      <w:bookmarkStart w:id="8653" w:name="_ETM_Q20_307000"/>
      <w:bookmarkEnd w:id="8653"/>
      <w:r>
        <w:rPr>
          <w:rFonts w:hint="cs"/>
          <w:rtl/>
          <w:lang w:eastAsia="he-IL"/>
        </w:rPr>
        <w:t xml:space="preserve">נכון. </w:t>
      </w:r>
    </w:p>
    <w:p w:rsidR="00865E88" w:rsidRDefault="00865E88" w:rsidP="00671C29">
      <w:pPr>
        <w:rPr>
          <w:rtl/>
          <w:lang w:eastAsia="he-IL"/>
        </w:rPr>
      </w:pPr>
    </w:p>
    <w:p w:rsidR="00865E88" w:rsidRDefault="00865E88" w:rsidP="00671C29">
      <w:pPr>
        <w:pStyle w:val="-"/>
        <w:keepNext/>
        <w:rPr>
          <w:rtl/>
        </w:rPr>
      </w:pPr>
      <w:bookmarkStart w:id="8654" w:name="ET_speakercontinue_5079_26"/>
      <w:r w:rsidRPr="00BE148E">
        <w:rPr>
          <w:rStyle w:val="TagStyle"/>
          <w:rtl/>
        </w:rPr>
        <w:t xml:space="preserve"> &lt;&lt; דובר_המשך &gt;&gt; </w:t>
      </w:r>
      <w:r>
        <w:rPr>
          <w:rtl/>
        </w:rPr>
        <w:t>תמר זנדברג (מרצ):</w:t>
      </w:r>
      <w:r w:rsidRPr="00BE148E">
        <w:rPr>
          <w:rStyle w:val="TagStyle"/>
          <w:rtl/>
        </w:rPr>
        <w:t xml:space="preserve"> &lt;&lt; דובר_המשך &gt;&gt;</w:t>
      </w:r>
      <w:r>
        <w:rPr>
          <w:rtl/>
        </w:rPr>
        <w:t xml:space="preserve">   </w:t>
      </w:r>
      <w:bookmarkEnd w:id="8654"/>
    </w:p>
    <w:p w:rsidR="00865E88" w:rsidRDefault="00865E88" w:rsidP="00753B1E">
      <w:pPr>
        <w:rPr>
          <w:rtl/>
          <w:lang w:eastAsia="he-IL"/>
        </w:rPr>
      </w:pPr>
    </w:p>
    <w:p w:rsidR="00865E88" w:rsidRDefault="00865E88" w:rsidP="00671C29">
      <w:pPr>
        <w:rPr>
          <w:rtl/>
          <w:lang w:eastAsia="he-IL"/>
        </w:rPr>
      </w:pPr>
      <w:bookmarkStart w:id="8655" w:name="_ETM_Q20_309000"/>
      <w:bookmarkEnd w:id="8655"/>
      <w:r>
        <w:rPr>
          <w:rFonts w:hint="cs"/>
          <w:rtl/>
          <w:lang w:eastAsia="he-IL"/>
        </w:rPr>
        <w:t xml:space="preserve">וכמובן שאם זה </w:t>
      </w:r>
      <w:bookmarkStart w:id="8656" w:name="_ETM_Q20_311000"/>
      <w:bookmarkEnd w:id="8656"/>
      <w:r>
        <w:rPr>
          <w:rFonts w:hint="cs"/>
          <w:rtl/>
          <w:lang w:eastAsia="he-IL"/>
        </w:rPr>
        <w:t xml:space="preserve">יגיע, לאיזו ועדה שלא יגיע, אני מקווה שבזמן הקצר שנותר לפני שאתם תפזרו את הכנסת נוכל לעשות </w:t>
      </w:r>
      <w:bookmarkStart w:id="8657" w:name="_ETM_Q20_319000"/>
      <w:bookmarkEnd w:id="8657"/>
      <w:r>
        <w:rPr>
          <w:rFonts w:hint="cs"/>
          <w:rtl/>
          <w:lang w:eastAsia="he-IL"/>
        </w:rPr>
        <w:t xml:space="preserve">את הדבר הזה. תודה. </w:t>
      </w:r>
    </w:p>
    <w:p w:rsidR="00865E88" w:rsidRDefault="00865E88" w:rsidP="00671C29">
      <w:pPr>
        <w:rPr>
          <w:rtl/>
          <w:lang w:eastAsia="he-IL"/>
        </w:rPr>
      </w:pPr>
      <w:bookmarkStart w:id="8658" w:name="_ETM_Q20_315000"/>
      <w:bookmarkEnd w:id="8658"/>
    </w:p>
    <w:p w:rsidR="00865E88" w:rsidRDefault="00865E88" w:rsidP="00671C29">
      <w:pPr>
        <w:pStyle w:val="af6"/>
        <w:keepNext/>
        <w:rPr>
          <w:rtl/>
        </w:rPr>
      </w:pPr>
      <w:bookmarkStart w:id="8659" w:name="_ETM_Q20_316000"/>
      <w:bookmarkStart w:id="8660" w:name="ET_yor_6028_27"/>
      <w:bookmarkEnd w:id="8659"/>
      <w:r w:rsidRPr="00BE148E">
        <w:rPr>
          <w:rStyle w:val="TagStyle"/>
          <w:rtl/>
        </w:rPr>
        <w:t xml:space="preserve"> &lt;&lt; יור &gt;&gt; </w:t>
      </w:r>
      <w:r>
        <w:rPr>
          <w:rtl/>
        </w:rPr>
        <w:t>היו"ר קרן ברק:</w:t>
      </w:r>
      <w:r w:rsidRPr="00BE148E">
        <w:rPr>
          <w:rStyle w:val="TagStyle"/>
          <w:rtl/>
        </w:rPr>
        <w:t xml:space="preserve"> &lt;&lt; יור &gt;&gt;</w:t>
      </w:r>
      <w:r>
        <w:rPr>
          <w:rtl/>
        </w:rPr>
        <w:t xml:space="preserve">   </w:t>
      </w:r>
      <w:bookmarkEnd w:id="8660"/>
    </w:p>
    <w:p w:rsidR="00865E88" w:rsidRDefault="00865E88" w:rsidP="00753B1E">
      <w:pPr>
        <w:rPr>
          <w:rtl/>
          <w:lang w:eastAsia="he-IL"/>
        </w:rPr>
      </w:pPr>
    </w:p>
    <w:p w:rsidR="00EA54CA" w:rsidRDefault="00865E88" w:rsidP="00EA54CA">
      <w:pPr>
        <w:rPr>
          <w:rtl/>
          <w:lang w:eastAsia="he-IL"/>
        </w:rPr>
      </w:pPr>
      <w:bookmarkStart w:id="8661" w:name="_ETM_Q20_317000"/>
      <w:bookmarkEnd w:id="8661"/>
      <w:r>
        <w:rPr>
          <w:rFonts w:hint="cs"/>
          <w:rtl/>
          <w:lang w:eastAsia="he-IL"/>
        </w:rPr>
        <w:t>תודה רבה</w:t>
      </w:r>
      <w:r w:rsidR="00EA54CA">
        <w:rPr>
          <w:rFonts w:hint="cs"/>
          <w:rtl/>
          <w:lang w:eastAsia="he-IL"/>
        </w:rPr>
        <w:t>.</w:t>
      </w:r>
      <w:r>
        <w:rPr>
          <w:rFonts w:hint="cs"/>
          <w:rtl/>
          <w:lang w:eastAsia="he-IL"/>
        </w:rPr>
        <w:t xml:space="preserve"> תודה. </w:t>
      </w:r>
      <w:bookmarkStart w:id="8662" w:name="_ETM_Q20_323000"/>
      <w:bookmarkStart w:id="8663" w:name="_ETM_Q20_324000"/>
      <w:bookmarkEnd w:id="8662"/>
      <w:bookmarkEnd w:id="8663"/>
      <w:r>
        <w:rPr>
          <w:rFonts w:hint="cs"/>
          <w:rtl/>
          <w:lang w:eastAsia="he-IL"/>
        </w:rPr>
        <w:t xml:space="preserve">יש לך שלוש </w:t>
      </w:r>
      <w:bookmarkStart w:id="8664" w:name="_ETM_Q20_327000"/>
      <w:bookmarkEnd w:id="8664"/>
      <w:r>
        <w:rPr>
          <w:rFonts w:hint="cs"/>
          <w:rtl/>
          <w:lang w:eastAsia="he-IL"/>
        </w:rPr>
        <w:t xml:space="preserve">דקות. </w:t>
      </w:r>
    </w:p>
    <w:p w:rsidR="00EA54CA" w:rsidRDefault="00EA54CA" w:rsidP="00EA54CA">
      <w:pPr>
        <w:rPr>
          <w:rtl/>
          <w:lang w:eastAsia="he-IL"/>
        </w:rPr>
      </w:pPr>
    </w:p>
    <w:p w:rsidR="00865E88" w:rsidRDefault="00865E88" w:rsidP="00EA54CA">
      <w:pPr>
        <w:rPr>
          <w:rtl/>
          <w:lang w:eastAsia="he-IL"/>
        </w:rPr>
      </w:pPr>
      <w:r>
        <w:rPr>
          <w:rFonts w:hint="cs"/>
          <w:rtl/>
          <w:lang w:eastAsia="he-IL"/>
        </w:rPr>
        <w:t xml:space="preserve">אחרי זה תהיה הצבעה שמית. כן, יש </w:t>
      </w:r>
      <w:bookmarkStart w:id="8665" w:name="_ETM_Q20_335000"/>
      <w:bookmarkEnd w:id="8665"/>
      <w:r>
        <w:rPr>
          <w:rFonts w:hint="cs"/>
          <w:rtl/>
          <w:lang w:eastAsia="he-IL"/>
        </w:rPr>
        <w:t xml:space="preserve">לנו פה 20 חתימות שביקשו הצבעה שמית. מפתיע. </w:t>
      </w:r>
    </w:p>
    <w:p w:rsidR="00865E88" w:rsidRDefault="00865E88" w:rsidP="00671C29">
      <w:pPr>
        <w:rPr>
          <w:rtl/>
          <w:lang w:eastAsia="he-IL"/>
        </w:rPr>
      </w:pPr>
    </w:p>
    <w:p w:rsidR="00865E88" w:rsidRDefault="00865E88" w:rsidP="00671C29">
      <w:pPr>
        <w:pStyle w:val="a4"/>
        <w:keepNext/>
        <w:rPr>
          <w:rtl/>
        </w:rPr>
      </w:pPr>
      <w:bookmarkStart w:id="8666" w:name="_ETM_Q20_330000"/>
      <w:bookmarkStart w:id="8667" w:name="ET_speaker_5786_28"/>
      <w:bookmarkEnd w:id="8666"/>
      <w:r w:rsidRPr="00BE148E">
        <w:rPr>
          <w:rStyle w:val="TagStyle"/>
          <w:rtl/>
        </w:rPr>
        <w:t xml:space="preserve"> &lt;&lt; דובר &gt;&gt; </w:t>
      </w:r>
      <w:bookmarkStart w:id="8668" w:name="_Toc59040313"/>
      <w:bookmarkStart w:id="8669" w:name="_Toc59042217"/>
      <w:r>
        <w:rPr>
          <w:rtl/>
        </w:rPr>
        <w:t>אופיר כץ (הליכוד):</w:t>
      </w:r>
      <w:bookmarkEnd w:id="8668"/>
      <w:bookmarkEnd w:id="8669"/>
      <w:r w:rsidRPr="00BE148E">
        <w:rPr>
          <w:rStyle w:val="TagStyle"/>
          <w:rtl/>
        </w:rPr>
        <w:t xml:space="preserve"> &lt;&lt; דובר &gt;&gt;</w:t>
      </w:r>
      <w:r>
        <w:rPr>
          <w:rtl/>
        </w:rPr>
        <w:t xml:space="preserve">   </w:t>
      </w:r>
      <w:bookmarkEnd w:id="8667"/>
    </w:p>
    <w:p w:rsidR="00865E88" w:rsidRDefault="00865E88" w:rsidP="00753B1E">
      <w:pPr>
        <w:rPr>
          <w:rtl/>
          <w:lang w:eastAsia="he-IL"/>
        </w:rPr>
      </w:pPr>
    </w:p>
    <w:p w:rsidR="00865E88" w:rsidRDefault="00865E88" w:rsidP="00EA54CA">
      <w:pPr>
        <w:rPr>
          <w:rtl/>
          <w:lang w:eastAsia="he-IL"/>
        </w:rPr>
      </w:pPr>
      <w:r>
        <w:rPr>
          <w:rFonts w:hint="cs"/>
          <w:rtl/>
          <w:lang w:eastAsia="he-IL"/>
        </w:rPr>
        <w:t xml:space="preserve">תודה רבה, גברתי </w:t>
      </w:r>
      <w:bookmarkStart w:id="8670" w:name="_ETM_Q20_340000"/>
      <w:bookmarkEnd w:id="8670"/>
      <w:r>
        <w:rPr>
          <w:rFonts w:hint="cs"/>
          <w:rtl/>
          <w:lang w:eastAsia="he-IL"/>
        </w:rPr>
        <w:t xml:space="preserve">היושבת-ראש. אני רוצה להגיד רק שאני מאוד מאוד </w:t>
      </w:r>
      <w:bookmarkStart w:id="8671" w:name="_ETM_Q20_344000"/>
      <w:bookmarkEnd w:id="8671"/>
      <w:r>
        <w:rPr>
          <w:rFonts w:hint="cs"/>
          <w:rtl/>
          <w:lang w:eastAsia="he-IL"/>
        </w:rPr>
        <w:t xml:space="preserve">שמח שאחרי מאבק ממושך שלי מול משרד המשפטים </w:t>
      </w:r>
      <w:r>
        <w:rPr>
          <w:rtl/>
          <w:lang w:eastAsia="he-IL"/>
        </w:rPr>
        <w:t>–</w:t>
      </w:r>
      <w:r>
        <w:rPr>
          <w:rFonts w:hint="cs"/>
          <w:rtl/>
          <w:lang w:eastAsia="he-IL"/>
        </w:rPr>
        <w:t xml:space="preserve"> כבר שנה </w:t>
      </w:r>
      <w:bookmarkStart w:id="8672" w:name="_ETM_Q20_350000"/>
      <w:bookmarkEnd w:id="8672"/>
      <w:r>
        <w:rPr>
          <w:rFonts w:hint="cs"/>
          <w:rtl/>
          <w:lang w:eastAsia="he-IL"/>
        </w:rPr>
        <w:t xml:space="preserve">וחצי; מהיום הראשון שלי פה אני עם </w:t>
      </w:r>
      <w:bookmarkStart w:id="8673" w:name="_ETM_Q20_352000"/>
      <w:bookmarkEnd w:id="8673"/>
      <w:r>
        <w:rPr>
          <w:rFonts w:hint="cs"/>
          <w:rtl/>
          <w:lang w:eastAsia="he-IL"/>
        </w:rPr>
        <w:t>החוק הזה</w:t>
      </w:r>
      <w:r w:rsidR="00EA54CA">
        <w:rPr>
          <w:rFonts w:hint="cs"/>
          <w:rtl/>
          <w:lang w:eastAsia="he-IL"/>
        </w:rPr>
        <w:t>.</w:t>
      </w:r>
      <w:r>
        <w:rPr>
          <w:rFonts w:hint="cs"/>
          <w:rtl/>
          <w:lang w:eastAsia="he-IL"/>
        </w:rPr>
        <w:t xml:space="preserve"> זה מאבק של כמה חודשים, והצלחתי להביא </w:t>
      </w:r>
      <w:r w:rsidR="00EA54CA">
        <w:rPr>
          <w:rFonts w:hint="cs"/>
          <w:rtl/>
          <w:lang w:eastAsia="he-IL"/>
        </w:rPr>
        <w:t>ל</w:t>
      </w:r>
      <w:r>
        <w:rPr>
          <w:rFonts w:hint="cs"/>
          <w:rtl/>
          <w:lang w:eastAsia="he-IL"/>
        </w:rPr>
        <w:t xml:space="preserve">זה </w:t>
      </w:r>
      <w:bookmarkStart w:id="8674" w:name="_ETM_Q20_359000"/>
      <w:bookmarkEnd w:id="8674"/>
      <w:r>
        <w:rPr>
          <w:rFonts w:hint="cs"/>
          <w:rtl/>
          <w:lang w:eastAsia="he-IL"/>
        </w:rPr>
        <w:t xml:space="preserve">ששר המשפטים יצביע בעד החוק שלי והוא יהיה כלשונו. לגבי </w:t>
      </w:r>
      <w:bookmarkStart w:id="8675" w:name="_ETM_Q20_364000"/>
      <w:bookmarkEnd w:id="8675"/>
      <w:r>
        <w:rPr>
          <w:rFonts w:hint="cs"/>
          <w:rtl/>
          <w:lang w:eastAsia="he-IL"/>
        </w:rPr>
        <w:t xml:space="preserve">ההמשך אנחנו נדבר. אני לא מקבל פה שום התניות. </w:t>
      </w:r>
      <w:bookmarkStart w:id="8676" w:name="_ETM_Q20_370000"/>
      <w:bookmarkEnd w:id="8676"/>
      <w:r>
        <w:rPr>
          <w:rFonts w:hint="cs"/>
          <w:rtl/>
          <w:lang w:eastAsia="he-IL"/>
        </w:rPr>
        <w:t xml:space="preserve">אני מקווה שאתם תביאו את הממשלתית בהמשך לשלי. תודה רבה. </w:t>
      </w:r>
      <w:bookmarkStart w:id="8677" w:name="_ETM_Q20_374000"/>
      <w:bookmarkEnd w:id="8677"/>
    </w:p>
    <w:p w:rsidR="00865E88" w:rsidRDefault="00865E88" w:rsidP="00671C29">
      <w:pPr>
        <w:rPr>
          <w:rtl/>
          <w:lang w:eastAsia="he-IL"/>
        </w:rPr>
      </w:pPr>
    </w:p>
    <w:p w:rsidR="00865E88" w:rsidRDefault="00865E88" w:rsidP="00671C29">
      <w:pPr>
        <w:pStyle w:val="af6"/>
        <w:keepNext/>
        <w:rPr>
          <w:rtl/>
        </w:rPr>
      </w:pPr>
      <w:bookmarkStart w:id="8678" w:name="_ETM_Q20_372000"/>
      <w:bookmarkStart w:id="8679" w:name="ET_yor_6028_29"/>
      <w:bookmarkEnd w:id="8678"/>
      <w:r w:rsidRPr="00C23260">
        <w:rPr>
          <w:rStyle w:val="TagStyle"/>
          <w:rtl/>
        </w:rPr>
        <w:t xml:space="preserve"> &lt;&lt; יור &gt;&gt; </w:t>
      </w:r>
      <w:r>
        <w:rPr>
          <w:rtl/>
        </w:rPr>
        <w:t>היו"ר קרן ברק:</w:t>
      </w:r>
      <w:r w:rsidRPr="00C23260">
        <w:rPr>
          <w:rStyle w:val="TagStyle"/>
          <w:rtl/>
        </w:rPr>
        <w:t xml:space="preserve"> &lt;&lt; יור &gt;&gt;</w:t>
      </w:r>
      <w:r>
        <w:rPr>
          <w:rtl/>
        </w:rPr>
        <w:t xml:space="preserve">   </w:t>
      </w:r>
      <w:bookmarkEnd w:id="8679"/>
    </w:p>
    <w:p w:rsidR="00865E88" w:rsidRDefault="00865E88" w:rsidP="00753B1E">
      <w:pPr>
        <w:rPr>
          <w:rtl/>
          <w:lang w:eastAsia="he-IL"/>
        </w:rPr>
      </w:pPr>
    </w:p>
    <w:p w:rsidR="00865E88" w:rsidRDefault="00865E88" w:rsidP="00671C29">
      <w:pPr>
        <w:rPr>
          <w:rtl/>
          <w:lang w:eastAsia="he-IL"/>
        </w:rPr>
      </w:pPr>
      <w:bookmarkStart w:id="8680" w:name="_ETM_Q20_373000"/>
      <w:bookmarkEnd w:id="8680"/>
      <w:r>
        <w:rPr>
          <w:rFonts w:hint="cs"/>
          <w:rtl/>
          <w:lang w:eastAsia="he-IL"/>
        </w:rPr>
        <w:t>תודה רבה.</w:t>
      </w:r>
    </w:p>
    <w:p w:rsidR="00865E88" w:rsidRDefault="00865E88" w:rsidP="00671C29">
      <w:pPr>
        <w:rPr>
          <w:rtl/>
          <w:lang w:eastAsia="he-IL"/>
        </w:rPr>
      </w:pPr>
    </w:p>
    <w:p w:rsidR="00865E88" w:rsidRDefault="00865E88" w:rsidP="00EA54CA">
      <w:pPr>
        <w:rPr>
          <w:rtl/>
          <w:lang w:eastAsia="he-IL"/>
        </w:rPr>
      </w:pPr>
      <w:bookmarkStart w:id="8681" w:name="_ETM_Q20_341000"/>
      <w:bookmarkEnd w:id="8681"/>
      <w:r>
        <w:rPr>
          <w:rFonts w:hint="cs"/>
          <w:rtl/>
          <w:lang w:eastAsia="he-IL"/>
        </w:rPr>
        <w:t>נעבור להצבעה. אנחנו עוברים להצבעה שמית</w:t>
      </w:r>
      <w:bookmarkStart w:id="8682" w:name="_ETM_Q20_384000"/>
      <w:bookmarkEnd w:id="8682"/>
      <w:r>
        <w:rPr>
          <w:rFonts w:hint="cs"/>
          <w:rtl/>
          <w:lang w:eastAsia="he-IL"/>
        </w:rPr>
        <w:t>. יש פה בקשה להצבעה שמית</w:t>
      </w:r>
      <w:r w:rsidR="00EA54CA">
        <w:rPr>
          <w:rFonts w:hint="cs"/>
          <w:rtl/>
          <w:lang w:eastAsia="he-IL"/>
        </w:rPr>
        <w:t>,</w:t>
      </w:r>
      <w:r>
        <w:rPr>
          <w:rFonts w:hint="cs"/>
          <w:rtl/>
          <w:lang w:eastAsia="he-IL"/>
        </w:rPr>
        <w:t xml:space="preserve"> ולכן אנחנו עוברים </w:t>
      </w:r>
      <w:bookmarkStart w:id="8683" w:name="_ETM_Q20_390000"/>
      <w:bookmarkEnd w:id="8683"/>
      <w:r>
        <w:rPr>
          <w:rFonts w:hint="cs"/>
          <w:rtl/>
          <w:lang w:eastAsia="he-IL"/>
        </w:rPr>
        <w:t xml:space="preserve">עכשיו להצבעה שמית </w:t>
      </w:r>
      <w:r w:rsidR="00EA54CA">
        <w:rPr>
          <w:rFonts w:hint="eastAsia"/>
          <w:rtl/>
          <w:lang w:eastAsia="he-IL"/>
        </w:rPr>
        <w:t xml:space="preserve">– </w:t>
      </w:r>
      <w:r>
        <w:rPr>
          <w:rFonts w:hint="cs"/>
          <w:rtl/>
          <w:lang w:eastAsia="he-IL"/>
        </w:rPr>
        <w:t xml:space="preserve">הצבעה שמית על הצעת חוק העונשין (תיקון </w:t>
      </w:r>
      <w:bookmarkStart w:id="8684" w:name="_ETM_Q20_392000"/>
      <w:bookmarkEnd w:id="8684"/>
      <w:r>
        <w:rPr>
          <w:rtl/>
          <w:lang w:eastAsia="he-IL"/>
        </w:rPr>
        <w:t>–</w:t>
      </w:r>
      <w:r>
        <w:rPr>
          <w:rFonts w:hint="cs"/>
          <w:rtl/>
          <w:lang w:eastAsia="he-IL"/>
        </w:rPr>
        <w:t xml:space="preserve"> עונש מינימום לתוקף או מתעלל בקטין או חסר ישע),</w:t>
      </w:r>
      <w:bookmarkStart w:id="8685" w:name="_ETM_Q20_394000"/>
      <w:bookmarkEnd w:id="8685"/>
      <w:r>
        <w:rPr>
          <w:rFonts w:hint="cs"/>
          <w:rtl/>
          <w:lang w:eastAsia="he-IL"/>
        </w:rPr>
        <w:t xml:space="preserve"> 2020. אנחנו מתחילים. </w:t>
      </w:r>
    </w:p>
    <w:p w:rsidR="00865E88" w:rsidRDefault="00865E88" w:rsidP="00671C29">
      <w:pPr>
        <w:rPr>
          <w:b/>
          <w:bCs/>
          <w:u w:val="single"/>
          <w:rtl/>
          <w:lang w:eastAsia="he-IL"/>
        </w:rPr>
      </w:pPr>
    </w:p>
    <w:p w:rsidR="00865E88" w:rsidRDefault="00865E88" w:rsidP="00671C29">
      <w:pPr>
        <w:pStyle w:val="af5"/>
        <w:keepNext/>
        <w:rPr>
          <w:rtl/>
        </w:rPr>
      </w:pPr>
      <w:bookmarkStart w:id="8686" w:name="ET_interruption_4926_35"/>
      <w:r w:rsidRPr="00D263CB">
        <w:rPr>
          <w:rStyle w:val="TagStyle"/>
          <w:rtl/>
        </w:rPr>
        <w:t xml:space="preserve"> &lt;&lt; קריאה &gt;&gt; </w:t>
      </w:r>
      <w:r>
        <w:rPr>
          <w:rtl/>
        </w:rPr>
        <w:t>מזכירת הכנסת ירדנה מלר-הורוביץ:</w:t>
      </w:r>
      <w:r w:rsidRPr="00D263CB">
        <w:rPr>
          <w:rStyle w:val="TagStyle"/>
          <w:rtl/>
        </w:rPr>
        <w:t xml:space="preserve"> &lt;&lt; קריאה &gt;&gt;</w:t>
      </w:r>
      <w:r>
        <w:rPr>
          <w:rtl/>
        </w:rPr>
        <w:t xml:space="preserve">   </w:t>
      </w:r>
      <w:bookmarkEnd w:id="8686"/>
    </w:p>
    <w:p w:rsidR="00865E88" w:rsidRDefault="00865E88" w:rsidP="00671C29">
      <w:pPr>
        <w:ind w:firstLine="0"/>
        <w:rPr>
          <w:rtl/>
        </w:rPr>
      </w:pPr>
      <w:r>
        <w:rPr>
          <w:rFonts w:hint="cs"/>
          <w:rtl/>
        </w:rPr>
        <w:t>(קוראת בשמות חברי הכנסת)</w:t>
      </w:r>
    </w:p>
    <w:p w:rsidR="00865E88" w:rsidRDefault="00865E88" w:rsidP="00671C29">
      <w:pPr>
        <w:ind w:firstLine="0"/>
        <w:rPr>
          <w:rtl/>
          <w:lang w:eastAsia="he-IL"/>
        </w:rPr>
      </w:pPr>
      <w:bookmarkStart w:id="8687" w:name="_ETM_Q20_331000"/>
      <w:bookmarkEnd w:id="8687"/>
    </w:p>
    <w:p w:rsidR="00865E88" w:rsidRDefault="00865E88" w:rsidP="00671C29">
      <w:pPr>
        <w:rPr>
          <w:rtl/>
          <w:lang w:eastAsia="he-IL"/>
        </w:rPr>
      </w:pPr>
      <w:r>
        <w:rPr>
          <w:rtl/>
          <w:lang w:eastAsia="he-IL"/>
        </w:rPr>
        <w:t>משה אבוטבול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865E88" w:rsidRDefault="00865E88" w:rsidP="00671C29">
      <w:pPr>
        <w:rPr>
          <w:rtl/>
          <w:lang w:eastAsia="he-IL"/>
        </w:rPr>
      </w:pPr>
      <w:r>
        <w:rPr>
          <w:rtl/>
          <w:lang w:eastAsia="he-IL"/>
        </w:rPr>
        <w:t>סמי אבו שחאדה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אלי אבידר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865E88" w:rsidRDefault="00865E88" w:rsidP="00671C29">
      <w:pPr>
        <w:rPr>
          <w:rtl/>
          <w:lang w:eastAsia="he-IL"/>
        </w:rPr>
      </w:pPr>
      <w:r>
        <w:rPr>
          <w:rtl/>
          <w:lang w:eastAsia="he-IL"/>
        </w:rPr>
        <w:t>יולי יואל אדלשטיין</w:t>
      </w:r>
      <w:r>
        <w:rPr>
          <w:rtl/>
          <w:lang w:eastAsia="he-IL"/>
        </w:rPr>
        <w:tab/>
      </w:r>
      <w:r>
        <w:rPr>
          <w:rFonts w:hint="cs"/>
          <w:rtl/>
          <w:lang w:eastAsia="he-IL"/>
        </w:rPr>
        <w:t>–</w:t>
      </w:r>
      <w:r>
        <w:rPr>
          <w:rtl/>
          <w:lang w:eastAsia="he-IL"/>
        </w:rPr>
        <w:t xml:space="preserve">   </w:t>
      </w:r>
      <w:r>
        <w:rPr>
          <w:rFonts w:hint="cs"/>
          <w:rtl/>
          <w:lang w:eastAsia="he-IL"/>
        </w:rPr>
        <w:t xml:space="preserve">אינו </w:t>
      </w:r>
      <w:bookmarkStart w:id="8688" w:name="_ETM_Q20_418000"/>
      <w:bookmarkEnd w:id="8688"/>
      <w:r>
        <w:rPr>
          <w:rFonts w:hint="cs"/>
          <w:rtl/>
          <w:lang w:eastAsia="he-IL"/>
        </w:rPr>
        <w:t>נוכח</w:t>
      </w:r>
    </w:p>
    <w:p w:rsidR="00865E88" w:rsidRDefault="00865E88" w:rsidP="00671C29">
      <w:pPr>
        <w:rPr>
          <w:rtl/>
          <w:lang w:eastAsia="he-IL"/>
        </w:rPr>
      </w:pPr>
      <w:r>
        <w:rPr>
          <w:rtl/>
          <w:lang w:eastAsia="he-IL"/>
        </w:rPr>
        <w:t>ינון אזולאי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בעד</w:t>
      </w:r>
      <w:r>
        <w:rPr>
          <w:rtl/>
          <w:lang w:eastAsia="he-IL"/>
        </w:rPr>
        <w:t xml:space="preserve"> </w:t>
      </w:r>
    </w:p>
    <w:p w:rsidR="00865E88" w:rsidRDefault="00865E88" w:rsidP="00671C29">
      <w:pPr>
        <w:rPr>
          <w:rtl/>
          <w:lang w:eastAsia="he-IL"/>
        </w:rPr>
      </w:pPr>
      <w:r>
        <w:rPr>
          <w:rtl/>
          <w:lang w:eastAsia="he-IL"/>
        </w:rPr>
        <w:t>ישראל אייכלר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865E88" w:rsidRDefault="00865E88" w:rsidP="00671C29">
      <w:pPr>
        <w:rPr>
          <w:rtl/>
          <w:lang w:eastAsia="he-IL"/>
        </w:rPr>
      </w:pPr>
      <w:r>
        <w:rPr>
          <w:rtl/>
          <w:lang w:eastAsia="he-IL"/>
        </w:rPr>
        <w:t>קארין אלהרר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סעיד אלחרומי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זאב אלקין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דוד אמסלם</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865E88" w:rsidRDefault="00865E88" w:rsidP="00671C29">
      <w:pPr>
        <w:rPr>
          <w:rtl/>
          <w:lang w:eastAsia="he-IL"/>
        </w:rPr>
      </w:pPr>
      <w:r>
        <w:rPr>
          <w:rtl/>
          <w:lang w:eastAsia="he-IL"/>
        </w:rPr>
        <w:t>אופיר אקוניס</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משה ארבל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865E88" w:rsidRDefault="00865E88" w:rsidP="00671C29">
      <w:pPr>
        <w:rPr>
          <w:rtl/>
          <w:lang w:eastAsia="he-IL"/>
        </w:rPr>
      </w:pPr>
      <w:r>
        <w:rPr>
          <w:rtl/>
          <w:lang w:eastAsia="he-IL"/>
        </w:rPr>
        <w:t>גבי אשכנזי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865E88" w:rsidRDefault="00865E88" w:rsidP="00671C29">
      <w:pPr>
        <w:rPr>
          <w:rtl/>
          <w:lang w:eastAsia="he-IL"/>
        </w:rPr>
      </w:pPr>
      <w:r>
        <w:rPr>
          <w:rtl/>
          <w:lang w:eastAsia="he-IL"/>
        </w:rPr>
        <w:t>יעקב אשר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865E88" w:rsidRDefault="00865E88" w:rsidP="00671C29">
      <w:pPr>
        <w:rPr>
          <w:rtl/>
          <w:lang w:eastAsia="he-IL"/>
        </w:rPr>
      </w:pPr>
      <w:r>
        <w:rPr>
          <w:rtl/>
          <w:lang w:eastAsia="he-IL"/>
        </w:rPr>
        <w:t>אוריאל בוסו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דוד ביטן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865E88" w:rsidRDefault="00865E88" w:rsidP="00671C29">
      <w:pPr>
        <w:rPr>
          <w:rtl/>
          <w:lang w:eastAsia="he-IL"/>
        </w:rPr>
      </w:pPr>
      <w:r>
        <w:rPr>
          <w:rtl/>
          <w:lang w:eastAsia="he-IL"/>
        </w:rPr>
        <w:t>רם בן ברק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נפתלי בנט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865E88" w:rsidRDefault="00865E88" w:rsidP="00671C29">
      <w:pPr>
        <w:rPr>
          <w:rtl/>
          <w:lang w:eastAsia="he-IL"/>
        </w:rPr>
      </w:pPr>
      <w:r>
        <w:rPr>
          <w:rtl/>
          <w:lang w:eastAsia="he-IL"/>
        </w:rPr>
        <w:t>אורנה ברביבאי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אליהו ברוכי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קרן ברק</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ניר ברקת</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יוסף ג'בארין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יאיר גולן</w:t>
      </w:r>
      <w:r>
        <w:rPr>
          <w:rtl/>
          <w:lang w:eastAsia="he-IL"/>
        </w:rPr>
        <w:tab/>
      </w:r>
      <w:r>
        <w:rPr>
          <w:rtl/>
          <w:lang w:eastAsia="he-IL"/>
        </w:rPr>
        <w:tab/>
      </w:r>
      <w:r>
        <w:rPr>
          <w:rtl/>
          <w:lang w:eastAsia="he-IL"/>
        </w:rPr>
        <w:tab/>
      </w:r>
      <w:r>
        <w:rPr>
          <w:rFonts w:hint="cs"/>
          <w:rtl/>
          <w:lang w:eastAsia="he-IL"/>
        </w:rPr>
        <w:t>–   בעד</w:t>
      </w:r>
    </w:p>
    <w:p w:rsidR="00865E88" w:rsidRDefault="00865E88" w:rsidP="00671C29">
      <w:pPr>
        <w:rPr>
          <w:rtl/>
          <w:lang w:eastAsia="he-IL"/>
        </w:rPr>
      </w:pPr>
      <w:r>
        <w:rPr>
          <w:rtl/>
          <w:lang w:eastAsia="he-IL"/>
        </w:rPr>
        <w:t>מאי גולן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איתן גינזבורג</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יואב גלנט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865E88" w:rsidRDefault="00865E88" w:rsidP="00671C29">
      <w:pPr>
        <w:rPr>
          <w:rtl/>
          <w:lang w:eastAsia="he-IL"/>
        </w:rPr>
      </w:pPr>
      <w:r>
        <w:rPr>
          <w:rtl/>
          <w:lang w:eastAsia="he-IL"/>
        </w:rPr>
        <w:t>גילה גמליאל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בנימין גנץ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865E88" w:rsidRDefault="00865E88" w:rsidP="00671C29">
      <w:pPr>
        <w:rPr>
          <w:rtl/>
          <w:lang w:eastAsia="he-IL"/>
        </w:rPr>
      </w:pPr>
      <w:r>
        <w:rPr>
          <w:rtl/>
          <w:lang w:eastAsia="he-IL"/>
        </w:rPr>
        <w:t>משה גפני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865E88" w:rsidRDefault="00865E88" w:rsidP="00671C29">
      <w:pPr>
        <w:rPr>
          <w:rtl/>
          <w:lang w:eastAsia="he-IL"/>
        </w:rPr>
      </w:pPr>
      <w:r>
        <w:rPr>
          <w:rtl/>
          <w:lang w:eastAsia="he-IL"/>
        </w:rPr>
        <w:t>עוזי דיין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אבי דיכטר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865E88" w:rsidRDefault="00865E88" w:rsidP="00671C29">
      <w:pPr>
        <w:rPr>
          <w:rtl/>
          <w:lang w:eastAsia="he-IL"/>
        </w:rPr>
      </w:pPr>
      <w:r>
        <w:rPr>
          <w:rtl/>
          <w:lang w:eastAsia="he-IL"/>
        </w:rPr>
        <w:t>צבי האוזר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ניצן הורוביץ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עמית הלוי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צחי הנגבי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יועז הנדל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שרן מרים השכל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865E88" w:rsidRDefault="00865E88" w:rsidP="00671C29">
      <w:pPr>
        <w:rPr>
          <w:rtl/>
          <w:lang w:eastAsia="he-IL"/>
        </w:rPr>
      </w:pPr>
      <w:r>
        <w:rPr>
          <w:rtl/>
          <w:lang w:eastAsia="he-IL"/>
        </w:rPr>
        <w:t>ניסים ואטורי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מיכל וונש</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מכלוף מיקי זוהר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תמר זנדברג</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אסף זמיר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865E88" w:rsidRDefault="00865E88" w:rsidP="00671C29">
      <w:pPr>
        <w:rPr>
          <w:rtl/>
          <w:lang w:eastAsia="he-IL"/>
        </w:rPr>
      </w:pPr>
      <w:r>
        <w:rPr>
          <w:rtl/>
          <w:lang w:eastAsia="he-IL"/>
        </w:rPr>
        <w:t>אימאן ח'טיב יאסין</w:t>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מיקי חיימוביץ'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ווליד טאהא</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בועז טופורובסקי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אחמד טיבי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יוסף טייב</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יעקב טסלר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865E88" w:rsidRDefault="00865E88" w:rsidP="00671C29">
      <w:pPr>
        <w:rPr>
          <w:rtl/>
          <w:lang w:eastAsia="he-IL"/>
        </w:rPr>
      </w:pPr>
      <w:r>
        <w:rPr>
          <w:rtl/>
          <w:lang w:eastAsia="he-IL"/>
        </w:rPr>
        <w:t>דסטה גדי יברקן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היבה יזבק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עומר ינקלביץ'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משה יעלון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אלי כהן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יצחק כהן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865E88" w:rsidRDefault="00865E88" w:rsidP="00671C29">
      <w:pPr>
        <w:rPr>
          <w:rtl/>
          <w:lang w:eastAsia="he-IL"/>
        </w:rPr>
      </w:pPr>
      <w:r>
        <w:rPr>
          <w:rtl/>
          <w:lang w:eastAsia="he-IL"/>
        </w:rPr>
        <w:t>מאיר כהן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מירב כהן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865E88" w:rsidRDefault="00865E88" w:rsidP="00671C29">
      <w:pPr>
        <w:rPr>
          <w:rtl/>
          <w:lang w:eastAsia="he-IL"/>
        </w:rPr>
      </w:pPr>
      <w:r>
        <w:rPr>
          <w:rtl/>
          <w:lang w:eastAsia="he-IL"/>
        </w:rPr>
        <w:t>מתן כהנא</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865E88" w:rsidRDefault="00865E88" w:rsidP="00671C29">
      <w:pPr>
        <w:rPr>
          <w:rtl/>
          <w:lang w:eastAsia="he-IL"/>
        </w:rPr>
      </w:pPr>
      <w:r>
        <w:rPr>
          <w:rtl/>
          <w:lang w:eastAsia="he-IL"/>
        </w:rPr>
        <w:t>ע'דיר כמאל מריח</w:t>
      </w:r>
      <w:r>
        <w:rPr>
          <w:rtl/>
          <w:lang w:eastAsia="he-IL"/>
        </w:rPr>
        <w:tab/>
      </w:r>
      <w:r>
        <w:rPr>
          <w:rFonts w:hint="cs"/>
          <w:rtl/>
          <w:lang w:eastAsia="he-IL"/>
        </w:rPr>
        <w:t>–</w:t>
      </w:r>
      <w:r>
        <w:rPr>
          <w:rtl/>
          <w:lang w:eastAsia="he-IL"/>
        </w:rPr>
        <w:t xml:space="preserve">   </w:t>
      </w:r>
      <w:r>
        <w:rPr>
          <w:rFonts w:hint="cs"/>
          <w:rtl/>
          <w:lang w:eastAsia="he-IL"/>
        </w:rPr>
        <w:t>אינה נוכחת</w:t>
      </w:r>
    </w:p>
    <w:p w:rsidR="00865E88" w:rsidRDefault="00865E88" w:rsidP="00671C29">
      <w:pPr>
        <w:rPr>
          <w:rtl/>
          <w:lang w:eastAsia="he-IL"/>
        </w:rPr>
      </w:pPr>
      <w:r>
        <w:rPr>
          <w:rtl/>
          <w:lang w:eastAsia="he-IL"/>
        </w:rPr>
        <w:t>עופר כסיף</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אופיר כץ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חיים כץ</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ישראל כץ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865E88" w:rsidRDefault="00865E88" w:rsidP="00671C29">
      <w:pPr>
        <w:rPr>
          <w:rtl/>
          <w:lang w:eastAsia="he-IL"/>
        </w:rPr>
      </w:pPr>
      <w:r>
        <w:rPr>
          <w:rtl/>
          <w:lang w:eastAsia="he-IL"/>
        </w:rPr>
        <w:t xml:space="preserve">יוראי להב </w:t>
      </w:r>
      <w:bookmarkStart w:id="8689" w:name="_ETM_Q20_633000"/>
      <w:r>
        <w:rPr>
          <w:rtl/>
          <w:lang w:eastAsia="he-IL"/>
        </w:rPr>
        <w:t>הרצנו</w:t>
      </w:r>
      <w:bookmarkEnd w:id="8689"/>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865E88" w:rsidRPr="00EA54CA" w:rsidRDefault="00865E88" w:rsidP="00671C29">
      <w:pPr>
        <w:rPr>
          <w:rtl/>
        </w:rPr>
      </w:pPr>
    </w:p>
    <w:p w:rsidR="00865E88" w:rsidRDefault="00865E88" w:rsidP="00671C29">
      <w:pPr>
        <w:pStyle w:val="af5"/>
        <w:keepNext/>
        <w:rPr>
          <w:rtl/>
        </w:rPr>
      </w:pPr>
      <w:bookmarkStart w:id="8690" w:name="ET_interruption_קריאה_36"/>
      <w:r w:rsidRPr="00D263CB">
        <w:rPr>
          <w:rStyle w:val="TagStyle"/>
          <w:rtl/>
        </w:rPr>
        <w:t xml:space="preserve"> &lt;&lt; קריאה &gt;&gt; </w:t>
      </w:r>
      <w:r>
        <w:rPr>
          <w:rtl/>
        </w:rPr>
        <w:t>קריאה:</w:t>
      </w:r>
      <w:r w:rsidRPr="00D263CB">
        <w:rPr>
          <w:rStyle w:val="TagStyle"/>
          <w:rtl/>
        </w:rPr>
        <w:t xml:space="preserve"> &lt;&lt; קריאה &gt;&gt;</w:t>
      </w:r>
      <w:r>
        <w:rPr>
          <w:rtl/>
        </w:rPr>
        <w:t xml:space="preserve">   </w:t>
      </w:r>
      <w:bookmarkEnd w:id="8690"/>
    </w:p>
    <w:p w:rsidR="00865E88" w:rsidRDefault="00865E88" w:rsidP="00753B1E">
      <w:pPr>
        <w:rPr>
          <w:rtl/>
          <w:lang w:eastAsia="he-IL"/>
        </w:rPr>
      </w:pPr>
    </w:p>
    <w:p w:rsidR="00865E88" w:rsidRDefault="00753B1E" w:rsidP="00671C29">
      <w:pPr>
        <w:rPr>
          <w:lang w:eastAsia="he-IL"/>
        </w:rPr>
      </w:pPr>
      <w:bookmarkStart w:id="8691" w:name="_ETM_Q20_639000"/>
      <w:bookmarkEnd w:id="8691"/>
      <w:r>
        <w:rPr>
          <w:rFonts w:hint="cs"/>
          <w:rtl/>
          <w:lang w:eastAsia="he-IL"/>
        </w:rPr>
        <w:t>– – –</w:t>
      </w:r>
    </w:p>
    <w:p w:rsidR="00865E88" w:rsidRPr="00EA54CA" w:rsidRDefault="00865E88" w:rsidP="00EA54CA">
      <w:pPr>
        <w:rPr>
          <w:rtl/>
        </w:rPr>
      </w:pPr>
    </w:p>
    <w:p w:rsidR="00865E88" w:rsidRDefault="00865E88" w:rsidP="00671C29">
      <w:pPr>
        <w:pStyle w:val="af5"/>
        <w:keepNext/>
        <w:rPr>
          <w:rtl/>
        </w:rPr>
      </w:pPr>
      <w:r w:rsidRPr="00D263CB">
        <w:rPr>
          <w:rStyle w:val="TagStyle"/>
          <w:rtl/>
        </w:rPr>
        <w:t xml:space="preserve"> &lt;&lt; קריאה &gt;&gt; </w:t>
      </w:r>
      <w:r>
        <w:rPr>
          <w:rtl/>
        </w:rPr>
        <w:t>מזכירת הכנסת ירדנה מלר-הורוביץ:</w:t>
      </w:r>
      <w:r w:rsidRPr="00D263CB">
        <w:rPr>
          <w:rStyle w:val="TagStyle"/>
          <w:rtl/>
        </w:rPr>
        <w:t xml:space="preserve"> &lt;&lt; קריאה &gt;&gt;</w:t>
      </w:r>
      <w:r>
        <w:rPr>
          <w:rtl/>
        </w:rPr>
        <w:t xml:space="preserve">   </w:t>
      </w:r>
    </w:p>
    <w:p w:rsidR="00865E88" w:rsidRDefault="00865E88" w:rsidP="00671C29">
      <w:pPr>
        <w:ind w:firstLine="0"/>
        <w:rPr>
          <w:rtl/>
        </w:rPr>
      </w:pPr>
      <w:r>
        <w:rPr>
          <w:rFonts w:hint="cs"/>
          <w:rtl/>
        </w:rPr>
        <w:t>(קוראת בשמות חברי הכנסת)</w:t>
      </w:r>
    </w:p>
    <w:p w:rsidR="00865E88" w:rsidRDefault="00865E88" w:rsidP="00671C29">
      <w:pPr>
        <w:rPr>
          <w:rtl/>
          <w:lang w:eastAsia="he-IL"/>
        </w:rPr>
      </w:pPr>
    </w:p>
    <w:p w:rsidR="00865E88" w:rsidRPr="00D263CB" w:rsidRDefault="00865E88" w:rsidP="00671C29">
      <w:pPr>
        <w:rPr>
          <w:rtl/>
          <w:lang w:eastAsia="he-IL"/>
        </w:rPr>
      </w:pPr>
      <w:bookmarkStart w:id="8692" w:name="_ETM_Q20_644000"/>
      <w:bookmarkEnd w:id="8692"/>
      <w:r>
        <w:rPr>
          <w:rFonts w:hint="cs"/>
          <w:rtl/>
          <w:lang w:eastAsia="he-IL"/>
        </w:rPr>
        <w:t>יוראי להב</w:t>
      </w:r>
      <w:bookmarkStart w:id="8693" w:name="_ETM_Q20_647000"/>
      <w:bookmarkEnd w:id="8693"/>
      <w:r>
        <w:rPr>
          <w:rFonts w:hint="cs"/>
          <w:rtl/>
          <w:lang w:eastAsia="he-IL"/>
        </w:rPr>
        <w:t xml:space="preserve"> הרצנו</w:t>
      </w:r>
      <w:r>
        <w:rPr>
          <w:rFonts w:hint="cs"/>
          <w:rtl/>
          <w:lang w:eastAsia="he-IL"/>
        </w:rPr>
        <w:tab/>
      </w:r>
      <w:r>
        <w:rPr>
          <w:rFonts w:hint="cs"/>
          <w:rtl/>
          <w:lang w:eastAsia="he-IL"/>
        </w:rPr>
        <w:tab/>
        <w:t>–   בעד</w:t>
      </w:r>
    </w:p>
    <w:p w:rsidR="00865E88" w:rsidRDefault="00865E88" w:rsidP="00671C29">
      <w:pPr>
        <w:rPr>
          <w:rtl/>
          <w:lang w:eastAsia="he-IL"/>
        </w:rPr>
      </w:pPr>
      <w:r>
        <w:rPr>
          <w:rtl/>
          <w:lang w:eastAsia="he-IL"/>
        </w:rPr>
        <w:t>מיקי לוי</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865E88" w:rsidRDefault="00865E88" w:rsidP="00671C29">
      <w:pPr>
        <w:rPr>
          <w:rtl/>
          <w:lang w:eastAsia="he-IL"/>
        </w:rPr>
      </w:pPr>
      <w:r>
        <w:rPr>
          <w:rtl/>
          <w:lang w:eastAsia="he-IL"/>
        </w:rPr>
        <w:t>אורלי לוי אבקסיס</w:t>
      </w:r>
      <w:r>
        <w:rPr>
          <w:rtl/>
          <w:lang w:eastAsia="he-IL"/>
        </w:rPr>
        <w:tab/>
      </w:r>
      <w:r>
        <w:rPr>
          <w:rFonts w:hint="cs"/>
          <w:rtl/>
          <w:lang w:eastAsia="he-IL"/>
        </w:rPr>
        <w:t>–</w:t>
      </w:r>
      <w:r>
        <w:rPr>
          <w:rtl/>
          <w:lang w:eastAsia="he-IL"/>
        </w:rPr>
        <w:t xml:space="preserve">  </w:t>
      </w:r>
      <w:r>
        <w:rPr>
          <w:rFonts w:hint="cs"/>
          <w:rtl/>
          <w:lang w:eastAsia="he-IL"/>
        </w:rPr>
        <w:t xml:space="preserve"> בעד</w:t>
      </w:r>
    </w:p>
    <w:p w:rsidR="00865E88" w:rsidRDefault="00865E88" w:rsidP="00671C29">
      <w:pPr>
        <w:rPr>
          <w:rtl/>
          <w:lang w:eastAsia="he-IL"/>
        </w:rPr>
      </w:pPr>
      <w:r>
        <w:rPr>
          <w:rtl/>
          <w:lang w:eastAsia="he-IL"/>
        </w:rPr>
        <w:t>יריב לוין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אביגדור ליברמן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אינו נוכח</w:t>
      </w:r>
    </w:p>
    <w:p w:rsidR="00865E88" w:rsidRDefault="00865E88" w:rsidP="00671C29">
      <w:pPr>
        <w:rPr>
          <w:rtl/>
          <w:lang w:eastAsia="he-IL"/>
        </w:rPr>
      </w:pPr>
      <w:r>
        <w:rPr>
          <w:rtl/>
          <w:lang w:eastAsia="he-IL"/>
        </w:rPr>
        <w:t>יעקב ליצמן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865E88" w:rsidRDefault="00865E88" w:rsidP="00671C29">
      <w:pPr>
        <w:rPr>
          <w:rtl/>
          <w:lang w:eastAsia="he-IL"/>
        </w:rPr>
      </w:pPr>
      <w:r>
        <w:rPr>
          <w:rtl/>
          <w:lang w:eastAsia="he-IL"/>
        </w:rPr>
        <w:t>יאיר לפיד</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אוסנת הילה מארק</w:t>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פטין מולא</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מרב מיכאלי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יוליה מלינובסקי קונין</w:t>
      </w:r>
      <w:r>
        <w:rPr>
          <w:rtl/>
          <w:lang w:eastAsia="he-IL"/>
        </w:rPr>
        <w:tab/>
      </w:r>
      <w:r>
        <w:rPr>
          <w:rFonts w:hint="cs"/>
          <w:rtl/>
          <w:lang w:eastAsia="he-IL"/>
        </w:rPr>
        <w:t>–</w:t>
      </w:r>
      <w:r>
        <w:rPr>
          <w:rtl/>
          <w:lang w:eastAsia="he-IL"/>
        </w:rPr>
        <w:t xml:space="preserve">   </w:t>
      </w:r>
      <w:r>
        <w:rPr>
          <w:rFonts w:hint="cs"/>
          <w:rtl/>
          <w:lang w:eastAsia="he-IL"/>
        </w:rPr>
        <w:t>אינה נוכחת</w:t>
      </w:r>
    </w:p>
    <w:p w:rsidR="00865E88" w:rsidRDefault="00865E88" w:rsidP="00671C29">
      <w:pPr>
        <w:rPr>
          <w:rtl/>
          <w:lang w:eastAsia="he-IL"/>
        </w:rPr>
      </w:pPr>
      <w:r>
        <w:rPr>
          <w:rtl/>
          <w:lang w:eastAsia="he-IL"/>
        </w:rPr>
        <w:t>מיכאל מלכיאלי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יעקב מרגי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משולם נהרי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אבי ניסנקורן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בנימין נתניהו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865E88" w:rsidRDefault="00865E88" w:rsidP="00671C29">
      <w:pPr>
        <w:rPr>
          <w:rtl/>
          <w:lang w:eastAsia="he-IL"/>
        </w:rPr>
      </w:pPr>
      <w:r>
        <w:rPr>
          <w:rtl/>
          <w:lang w:eastAsia="he-IL"/>
        </w:rPr>
        <w:t>סונדוס סאלח</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יואב סגלוביץ'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יבגני סובה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אופיר סופר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865E88" w:rsidRDefault="00865E88" w:rsidP="00671C29">
      <w:pPr>
        <w:rPr>
          <w:rtl/>
          <w:lang w:eastAsia="he-IL"/>
        </w:rPr>
      </w:pPr>
      <w:r>
        <w:rPr>
          <w:rtl/>
          <w:lang w:eastAsia="he-IL"/>
        </w:rPr>
        <w:t>בצלאל סמוטריץ'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865E88" w:rsidRDefault="00865E88" w:rsidP="00671C29">
      <w:pPr>
        <w:rPr>
          <w:rtl/>
          <w:lang w:eastAsia="he-IL"/>
        </w:rPr>
      </w:pPr>
      <w:r>
        <w:rPr>
          <w:rtl/>
          <w:lang w:eastAsia="he-IL"/>
        </w:rPr>
        <w:t>אוסאמה סעדי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865E88" w:rsidRDefault="00865E88" w:rsidP="00671C29">
      <w:pPr>
        <w:rPr>
          <w:rtl/>
          <w:lang w:eastAsia="he-IL"/>
        </w:rPr>
      </w:pPr>
      <w:r>
        <w:rPr>
          <w:rtl/>
          <w:lang w:eastAsia="he-IL"/>
        </w:rPr>
        <w:t>מנסור עבאס</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איימן עודה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חוה אתי עטייה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חמד עמאר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ג'אבר עסאקלה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עודד פורר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יצחק פינדרוס</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טלי פלוסקוב</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אורלי פרומן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תהלה פרידמן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865E88" w:rsidRDefault="00865E88" w:rsidP="00671C29">
      <w:pPr>
        <w:rPr>
          <w:rtl/>
          <w:lang w:eastAsia="he-IL"/>
        </w:rPr>
      </w:pPr>
      <w:r>
        <w:rPr>
          <w:rtl/>
          <w:lang w:eastAsia="he-IL"/>
        </w:rPr>
        <w:t>עמיר פרץ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865E88" w:rsidRDefault="00865E88" w:rsidP="00671C29">
      <w:pPr>
        <w:rPr>
          <w:rtl/>
          <w:lang w:eastAsia="he-IL"/>
        </w:rPr>
      </w:pPr>
      <w:r>
        <w:rPr>
          <w:rtl/>
          <w:lang w:eastAsia="he-IL"/>
        </w:rPr>
        <w:t>רפי פרץ</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עינב קאבלה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אנדרי קוז'ינוב</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אלכס קושניר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865E88" w:rsidRDefault="00865E88" w:rsidP="00671C29">
      <w:pPr>
        <w:rPr>
          <w:rtl/>
          <w:lang w:eastAsia="he-IL"/>
        </w:rPr>
      </w:pPr>
      <w:r>
        <w:rPr>
          <w:rtl/>
          <w:lang w:eastAsia="he-IL"/>
        </w:rPr>
        <w:t>יואב קיש</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865E88" w:rsidRDefault="00865E88" w:rsidP="00671C29">
      <w:pPr>
        <w:rPr>
          <w:rtl/>
          <w:lang w:eastAsia="he-IL"/>
        </w:rPr>
      </w:pPr>
      <w:r>
        <w:rPr>
          <w:rtl/>
          <w:lang w:eastAsia="he-IL"/>
        </w:rPr>
        <w:t>אריאל קלנר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שלמה קרעי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מירי מרים רגב</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עידן רול</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865E88" w:rsidRDefault="00865E88" w:rsidP="00671C29">
      <w:pPr>
        <w:rPr>
          <w:rtl/>
          <w:lang w:eastAsia="he-IL"/>
        </w:rPr>
      </w:pPr>
      <w:r>
        <w:rPr>
          <w:rtl/>
          <w:lang w:eastAsia="he-IL"/>
        </w:rPr>
        <w:t>יואל רזבוזוב</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יפעת שאשא ביטון</w:t>
      </w:r>
      <w:r>
        <w:rPr>
          <w:rtl/>
          <w:lang w:eastAsia="he-IL"/>
        </w:rPr>
        <w:tab/>
      </w:r>
      <w:r>
        <w:rPr>
          <w:rFonts w:hint="cs"/>
          <w:rtl/>
          <w:lang w:eastAsia="he-IL"/>
        </w:rPr>
        <w:t>–</w:t>
      </w:r>
      <w:r>
        <w:rPr>
          <w:rtl/>
          <w:lang w:eastAsia="he-IL"/>
        </w:rPr>
        <w:t xml:space="preserve">   </w:t>
      </w:r>
      <w:r>
        <w:rPr>
          <w:rFonts w:hint="cs"/>
          <w:rtl/>
          <w:lang w:eastAsia="he-IL"/>
        </w:rPr>
        <w:t>אינה נוכחת</w:t>
      </w:r>
    </w:p>
    <w:p w:rsidR="00865E88" w:rsidRDefault="00865E88" w:rsidP="00671C29">
      <w:pPr>
        <w:rPr>
          <w:rtl/>
          <w:lang w:eastAsia="he-IL"/>
        </w:rPr>
      </w:pPr>
      <w:r>
        <w:rPr>
          <w:rtl/>
          <w:lang w:eastAsia="he-IL"/>
        </w:rPr>
        <w:t>אנטאנס שחאדה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יובל שטייניץ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865E88" w:rsidRDefault="00865E88" w:rsidP="00671C29">
      <w:pPr>
        <w:rPr>
          <w:rtl/>
          <w:lang w:eastAsia="he-IL"/>
        </w:rPr>
      </w:pPr>
      <w:r>
        <w:rPr>
          <w:rtl/>
          <w:lang w:eastAsia="he-IL"/>
        </w:rPr>
        <w:t>קטי קטרין שטרית</w:t>
      </w:r>
      <w:r>
        <w:rPr>
          <w:rtl/>
          <w:lang w:eastAsia="he-IL"/>
        </w:rPr>
        <w:tab/>
      </w:r>
      <w:r>
        <w:rPr>
          <w:rFonts w:hint="cs"/>
          <w:rtl/>
          <w:lang w:eastAsia="he-IL"/>
        </w:rPr>
        <w:t>–</w:t>
      </w:r>
      <w:r>
        <w:rPr>
          <w:rtl/>
          <w:lang w:eastAsia="he-IL"/>
        </w:rPr>
        <w:t xml:space="preserve">   </w:t>
      </w:r>
      <w:r>
        <w:rPr>
          <w:rFonts w:hint="cs"/>
          <w:rtl/>
          <w:lang w:eastAsia="he-IL"/>
        </w:rPr>
        <w:t>אינה נוכחת</w:t>
      </w:r>
    </w:p>
    <w:p w:rsidR="00865E88" w:rsidRDefault="00865E88" w:rsidP="00671C29">
      <w:pPr>
        <w:rPr>
          <w:rtl/>
          <w:lang w:eastAsia="he-IL"/>
        </w:rPr>
      </w:pPr>
      <w:r>
        <w:rPr>
          <w:rtl/>
          <w:lang w:eastAsia="he-IL"/>
        </w:rPr>
        <w:t>אלעזר שטרן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הילה שי וזאן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מיכל שיר סגמן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865E88" w:rsidRDefault="00865E88" w:rsidP="00671C29">
      <w:pPr>
        <w:rPr>
          <w:rtl/>
          <w:lang w:eastAsia="he-IL"/>
        </w:rPr>
      </w:pPr>
      <w:r>
        <w:rPr>
          <w:rtl/>
          <w:lang w:eastAsia="he-IL"/>
        </w:rPr>
        <w:t>עפר שלח</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איציק שמולי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רם שפע</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865E88" w:rsidRDefault="00865E88" w:rsidP="00671C29">
      <w:pPr>
        <w:rPr>
          <w:rtl/>
          <w:lang w:eastAsia="he-IL"/>
        </w:rPr>
      </w:pPr>
      <w:r>
        <w:rPr>
          <w:rtl/>
          <w:lang w:eastAsia="he-IL"/>
        </w:rPr>
        <w:t>איילת שקד</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865E88" w:rsidRDefault="00865E88" w:rsidP="00671C29">
      <w:pPr>
        <w:rPr>
          <w:rtl/>
          <w:lang w:eastAsia="he-IL"/>
        </w:rPr>
      </w:pPr>
      <w:r>
        <w:rPr>
          <w:rtl/>
          <w:lang w:eastAsia="he-IL"/>
        </w:rPr>
        <w:t>עאידה תומא סלימאן</w:t>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lang w:eastAsia="he-IL"/>
        </w:rPr>
      </w:pPr>
      <w:r>
        <w:rPr>
          <w:rtl/>
          <w:lang w:eastAsia="he-IL"/>
        </w:rPr>
        <w:t>פנינה תמנו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865E88" w:rsidRDefault="00865E88" w:rsidP="00671C29">
      <w:pPr>
        <w:rPr>
          <w:rtl/>
        </w:rPr>
      </w:pPr>
      <w:bookmarkStart w:id="8694" w:name="_ETM_Q20_889000"/>
      <w:bookmarkStart w:id="8695" w:name="_ETM_Q20_890000"/>
      <w:bookmarkStart w:id="8696" w:name="TOR_Q21"/>
      <w:bookmarkStart w:id="8697" w:name="_ETM_Q21_180210"/>
      <w:bookmarkEnd w:id="8694"/>
      <w:bookmarkEnd w:id="8695"/>
      <w:bookmarkEnd w:id="8696"/>
      <w:bookmarkEnd w:id="8697"/>
    </w:p>
    <w:p w:rsidR="00865E88" w:rsidRDefault="00865E88" w:rsidP="00671C29">
      <w:pPr>
        <w:pStyle w:val="af6"/>
        <w:rPr>
          <w:rtl/>
        </w:rPr>
      </w:pPr>
      <w:r w:rsidRPr="00D06944">
        <w:rPr>
          <w:rStyle w:val="TagStyle"/>
          <w:rtl/>
        </w:rPr>
        <w:t xml:space="preserve"> &lt;&lt; יור &gt;&gt;</w:t>
      </w:r>
      <w:r w:rsidRPr="00B67800">
        <w:rPr>
          <w:rStyle w:val="TagStyle"/>
          <w:rtl/>
        </w:rPr>
        <w:t xml:space="preserve"> </w:t>
      </w:r>
      <w:r>
        <w:rPr>
          <w:rtl/>
        </w:rPr>
        <w:t>היו"ר קרן ברק:</w:t>
      </w:r>
      <w:r w:rsidRPr="00B67800">
        <w:rPr>
          <w:rStyle w:val="TagStyle"/>
          <w:rtl/>
        </w:rPr>
        <w:t xml:space="preserve"> </w:t>
      </w:r>
      <w:r w:rsidRPr="00D06944">
        <w:rPr>
          <w:rStyle w:val="TagStyle"/>
          <w:rtl/>
        </w:rPr>
        <w:t>&lt;&lt; יור &gt;&gt;</w:t>
      </w:r>
      <w:r>
        <w:rPr>
          <w:rtl/>
        </w:rPr>
        <w:t xml:space="preserve">  </w:t>
      </w:r>
    </w:p>
    <w:p w:rsidR="00865E88" w:rsidRDefault="00865E88" w:rsidP="00753B1E">
      <w:pPr>
        <w:rPr>
          <w:rtl/>
          <w:lang w:eastAsia="he-IL"/>
        </w:rPr>
      </w:pPr>
    </w:p>
    <w:p w:rsidR="00865E88" w:rsidRDefault="00865E88" w:rsidP="00671C29">
      <w:pPr>
        <w:rPr>
          <w:rtl/>
          <w:lang w:eastAsia="he-IL"/>
        </w:rPr>
      </w:pPr>
      <w:r>
        <w:rPr>
          <w:rFonts w:hint="cs"/>
          <w:rtl/>
          <w:lang w:eastAsia="he-IL"/>
        </w:rPr>
        <w:t>תחזרי בבקשה על השמות של הח"כים שלא היו, הח"כים והשרים.</w:t>
      </w:r>
    </w:p>
    <w:p w:rsidR="00865E88" w:rsidRDefault="00865E88" w:rsidP="00753B1E">
      <w:pPr>
        <w:rPr>
          <w:lang w:eastAsia="he-IL"/>
        </w:rPr>
      </w:pPr>
      <w:bookmarkStart w:id="8698" w:name="_ETM_Q21_300000"/>
      <w:bookmarkStart w:id="8699" w:name="_ETM_Q21_297000"/>
      <w:bookmarkEnd w:id="8698"/>
      <w:bookmarkEnd w:id="8699"/>
    </w:p>
    <w:p w:rsidR="00865E88" w:rsidRDefault="00865E88" w:rsidP="00671C29">
      <w:pPr>
        <w:pStyle w:val="af5"/>
        <w:keepNext/>
        <w:rPr>
          <w:rtl/>
        </w:rPr>
      </w:pPr>
      <w:r>
        <w:rPr>
          <w:rStyle w:val="TagStyle"/>
          <w:rFonts w:hint="cs"/>
          <w:rtl/>
        </w:rPr>
        <w:t xml:space="preserve"> &lt;&lt; קריאה &gt;&gt; </w:t>
      </w:r>
      <w:r>
        <w:rPr>
          <w:rFonts w:hint="cs"/>
          <w:rtl/>
        </w:rPr>
        <w:t>מזכירת הכנסת ירדנה מלר-הורוביץ:</w:t>
      </w:r>
      <w:r>
        <w:rPr>
          <w:rStyle w:val="TagStyle"/>
          <w:rtl/>
        </w:rPr>
        <w:t xml:space="preserve"> &lt;&lt; קריאה &gt;&gt;</w:t>
      </w:r>
      <w:r>
        <w:rPr>
          <w:rFonts w:hint="cs"/>
          <w:rtl/>
        </w:rPr>
        <w:t xml:space="preserve">   </w:t>
      </w:r>
    </w:p>
    <w:p w:rsidR="00865E88" w:rsidRDefault="00865E88" w:rsidP="00671C29">
      <w:pPr>
        <w:ind w:firstLine="0"/>
        <w:rPr>
          <w:rtl/>
        </w:rPr>
      </w:pPr>
      <w:r>
        <w:rPr>
          <w:rFonts w:hint="cs"/>
          <w:rtl/>
        </w:rPr>
        <w:t>(קוראת בשמות חברי הכנסת)</w:t>
      </w:r>
    </w:p>
    <w:p w:rsidR="00865E88" w:rsidRPr="00B67800" w:rsidRDefault="00865E88" w:rsidP="00671C29">
      <w:pPr>
        <w:rPr>
          <w:rtl/>
          <w:lang w:eastAsia="he-IL"/>
        </w:rPr>
      </w:pPr>
    </w:p>
    <w:p w:rsidR="00865E88" w:rsidRDefault="00865E88" w:rsidP="00671C29">
      <w:pPr>
        <w:rPr>
          <w:rtl/>
        </w:rPr>
      </w:pPr>
      <w:r>
        <w:rPr>
          <w:rtl/>
        </w:rPr>
        <w:t>מ</w:t>
      </w:r>
      <w:bookmarkStart w:id="8700" w:name="_ETM_Q21_230000"/>
      <w:bookmarkEnd w:id="8700"/>
      <w:r>
        <w:rPr>
          <w:rtl/>
        </w:rPr>
        <w:t>שה אבוטבול</w:t>
      </w:r>
      <w:r>
        <w:rPr>
          <w:rtl/>
        </w:rPr>
        <w:tab/>
      </w:r>
      <w:r>
        <w:rPr>
          <w:rtl/>
        </w:rPr>
        <w:tab/>
        <w:t xml:space="preserve">–  </w:t>
      </w:r>
      <w:r>
        <w:rPr>
          <w:rFonts w:hint="cs"/>
          <w:rtl/>
        </w:rPr>
        <w:t xml:space="preserve"> בעד</w:t>
      </w:r>
    </w:p>
    <w:p w:rsidR="00865E88" w:rsidRDefault="00865E88" w:rsidP="00671C29">
      <w:pPr>
        <w:rPr>
          <w:rtl/>
        </w:rPr>
      </w:pPr>
      <w:r>
        <w:rPr>
          <w:rtl/>
        </w:rPr>
        <w:t>אלי אבידר</w:t>
      </w:r>
      <w:r>
        <w:rPr>
          <w:rtl/>
        </w:rPr>
        <w:tab/>
      </w:r>
      <w:r>
        <w:rPr>
          <w:rtl/>
        </w:rPr>
        <w:tab/>
        <w:t xml:space="preserve">–  </w:t>
      </w:r>
      <w:r>
        <w:rPr>
          <w:rFonts w:hint="cs"/>
          <w:rtl/>
        </w:rPr>
        <w:t xml:space="preserve"> אינו נוכח</w:t>
      </w:r>
    </w:p>
    <w:p w:rsidR="00865E88" w:rsidRDefault="00865E88" w:rsidP="00671C29">
      <w:pPr>
        <w:rPr>
          <w:rtl/>
        </w:rPr>
      </w:pPr>
      <w:r>
        <w:rPr>
          <w:rtl/>
        </w:rPr>
        <w:t>יולי יואל אדלשטיין</w:t>
      </w:r>
      <w:r>
        <w:rPr>
          <w:rtl/>
        </w:rPr>
        <w:tab/>
        <w:t>–</w:t>
      </w:r>
      <w:r>
        <w:rPr>
          <w:rFonts w:hint="cs"/>
          <w:rtl/>
        </w:rPr>
        <w:t xml:space="preserve"> </w:t>
      </w:r>
      <w:r>
        <w:rPr>
          <w:rtl/>
        </w:rPr>
        <w:t xml:space="preserve">  </w:t>
      </w:r>
      <w:r>
        <w:rPr>
          <w:rFonts w:hint="cs"/>
          <w:rtl/>
        </w:rPr>
        <w:t>אינו נוכח</w:t>
      </w:r>
    </w:p>
    <w:p w:rsidR="00865E88" w:rsidRDefault="00865E88" w:rsidP="00671C29">
      <w:pPr>
        <w:rPr>
          <w:rtl/>
        </w:rPr>
      </w:pPr>
      <w:r>
        <w:rPr>
          <w:rtl/>
        </w:rPr>
        <w:t>ישראל אייכלר</w:t>
      </w:r>
      <w:r>
        <w:rPr>
          <w:rtl/>
        </w:rPr>
        <w:tab/>
      </w:r>
      <w:r>
        <w:rPr>
          <w:rtl/>
        </w:rPr>
        <w:tab/>
        <w:t xml:space="preserve">– </w:t>
      </w:r>
      <w:r>
        <w:rPr>
          <w:rFonts w:hint="cs"/>
          <w:rtl/>
        </w:rPr>
        <w:t xml:space="preserve"> </w:t>
      </w:r>
      <w:r>
        <w:rPr>
          <w:rtl/>
        </w:rPr>
        <w:t xml:space="preserve"> </w:t>
      </w:r>
      <w:r>
        <w:rPr>
          <w:rFonts w:hint="cs"/>
          <w:rtl/>
        </w:rPr>
        <w:t>אינו נוכח</w:t>
      </w:r>
    </w:p>
    <w:p w:rsidR="00865E88" w:rsidRDefault="00865E88" w:rsidP="00671C29">
      <w:pPr>
        <w:rPr>
          <w:rtl/>
        </w:rPr>
      </w:pPr>
      <w:r>
        <w:rPr>
          <w:rtl/>
        </w:rPr>
        <w:t>דוד אמסלם</w:t>
      </w:r>
      <w:r>
        <w:rPr>
          <w:rtl/>
        </w:rPr>
        <w:tab/>
      </w:r>
      <w:r>
        <w:rPr>
          <w:rtl/>
        </w:rPr>
        <w:tab/>
        <w:t>–</w:t>
      </w:r>
      <w:r>
        <w:rPr>
          <w:rFonts w:hint="cs"/>
          <w:rtl/>
        </w:rPr>
        <w:t xml:space="preserve"> </w:t>
      </w:r>
      <w:r>
        <w:rPr>
          <w:rtl/>
        </w:rPr>
        <w:t xml:space="preserve">  </w:t>
      </w:r>
      <w:r>
        <w:rPr>
          <w:rFonts w:hint="cs"/>
          <w:rtl/>
        </w:rPr>
        <w:t>אינו נוכח</w:t>
      </w:r>
    </w:p>
    <w:p w:rsidR="00865E88" w:rsidRDefault="00865E88" w:rsidP="00671C29">
      <w:pPr>
        <w:rPr>
          <w:rtl/>
        </w:rPr>
      </w:pPr>
      <w:r>
        <w:rPr>
          <w:rtl/>
        </w:rPr>
        <w:t>משה ארבל</w:t>
      </w:r>
      <w:r>
        <w:rPr>
          <w:rtl/>
        </w:rPr>
        <w:tab/>
      </w:r>
      <w:r>
        <w:rPr>
          <w:rtl/>
        </w:rPr>
        <w:tab/>
        <w:t xml:space="preserve">– </w:t>
      </w:r>
      <w:r>
        <w:rPr>
          <w:rFonts w:hint="cs"/>
          <w:rtl/>
        </w:rPr>
        <w:t xml:space="preserve"> </w:t>
      </w:r>
      <w:r>
        <w:rPr>
          <w:rtl/>
        </w:rPr>
        <w:t xml:space="preserve"> </w:t>
      </w:r>
      <w:r>
        <w:rPr>
          <w:rFonts w:hint="cs"/>
          <w:rtl/>
        </w:rPr>
        <w:t xml:space="preserve">אינו </w:t>
      </w:r>
      <w:bookmarkStart w:id="8701" w:name="_ETM_Q21_328000"/>
      <w:bookmarkEnd w:id="8701"/>
      <w:r>
        <w:rPr>
          <w:rFonts w:hint="cs"/>
          <w:rtl/>
        </w:rPr>
        <w:t>נוכח</w:t>
      </w:r>
    </w:p>
    <w:p w:rsidR="00865E88" w:rsidRDefault="00865E88" w:rsidP="00671C29">
      <w:pPr>
        <w:rPr>
          <w:rtl/>
        </w:rPr>
      </w:pPr>
      <w:r>
        <w:rPr>
          <w:rtl/>
        </w:rPr>
        <w:t>גבי אשכנזי</w:t>
      </w:r>
      <w:r>
        <w:rPr>
          <w:rtl/>
        </w:rPr>
        <w:tab/>
      </w:r>
      <w:r>
        <w:rPr>
          <w:rtl/>
        </w:rPr>
        <w:tab/>
        <w:t>–</w:t>
      </w:r>
      <w:r>
        <w:rPr>
          <w:rFonts w:hint="cs"/>
          <w:rtl/>
        </w:rPr>
        <w:t xml:space="preserve"> </w:t>
      </w:r>
      <w:r>
        <w:rPr>
          <w:rtl/>
        </w:rPr>
        <w:t xml:space="preserve">  </w:t>
      </w:r>
      <w:r>
        <w:rPr>
          <w:rFonts w:hint="cs"/>
          <w:rtl/>
        </w:rPr>
        <w:t>אינו נוכח</w:t>
      </w:r>
    </w:p>
    <w:p w:rsidR="00865E88" w:rsidRDefault="00865E88" w:rsidP="00671C29">
      <w:pPr>
        <w:rPr>
          <w:rtl/>
        </w:rPr>
      </w:pPr>
      <w:r>
        <w:rPr>
          <w:rtl/>
        </w:rPr>
        <w:t>יעקב אשר</w:t>
      </w:r>
      <w:r>
        <w:rPr>
          <w:rtl/>
        </w:rPr>
        <w:tab/>
      </w:r>
      <w:r>
        <w:rPr>
          <w:rtl/>
        </w:rPr>
        <w:tab/>
        <w:t xml:space="preserve">– </w:t>
      </w:r>
      <w:r>
        <w:rPr>
          <w:rFonts w:hint="cs"/>
          <w:rtl/>
        </w:rPr>
        <w:t xml:space="preserve"> </w:t>
      </w:r>
      <w:r>
        <w:rPr>
          <w:rtl/>
        </w:rPr>
        <w:t xml:space="preserve"> </w:t>
      </w:r>
      <w:r>
        <w:rPr>
          <w:rFonts w:hint="cs"/>
          <w:rtl/>
        </w:rPr>
        <w:t>בעד</w:t>
      </w:r>
    </w:p>
    <w:p w:rsidR="00865E88" w:rsidRDefault="00865E88" w:rsidP="00671C29">
      <w:pPr>
        <w:rPr>
          <w:rtl/>
        </w:rPr>
      </w:pPr>
      <w:r>
        <w:rPr>
          <w:rtl/>
        </w:rPr>
        <w:t>דוד ביטן</w:t>
      </w:r>
      <w:r>
        <w:rPr>
          <w:rtl/>
        </w:rPr>
        <w:tab/>
      </w:r>
      <w:r>
        <w:rPr>
          <w:rtl/>
        </w:rPr>
        <w:tab/>
      </w:r>
      <w:r>
        <w:rPr>
          <w:rtl/>
        </w:rPr>
        <w:tab/>
        <w:t xml:space="preserve">– </w:t>
      </w:r>
      <w:r>
        <w:rPr>
          <w:rFonts w:hint="cs"/>
          <w:rtl/>
        </w:rPr>
        <w:t xml:space="preserve">  אינו</w:t>
      </w:r>
      <w:r>
        <w:rPr>
          <w:rtl/>
        </w:rPr>
        <w:t xml:space="preserve"> </w:t>
      </w:r>
      <w:r>
        <w:rPr>
          <w:rFonts w:hint="cs"/>
          <w:rtl/>
        </w:rPr>
        <w:t>נוכח</w:t>
      </w:r>
    </w:p>
    <w:p w:rsidR="00865E88" w:rsidRDefault="00865E88" w:rsidP="00671C29">
      <w:pPr>
        <w:rPr>
          <w:rtl/>
        </w:rPr>
      </w:pPr>
      <w:r>
        <w:rPr>
          <w:rtl/>
        </w:rPr>
        <w:t>נפתלי בנט</w:t>
      </w:r>
      <w:r>
        <w:rPr>
          <w:rtl/>
        </w:rPr>
        <w:tab/>
      </w:r>
      <w:r>
        <w:rPr>
          <w:rtl/>
        </w:rPr>
        <w:tab/>
        <w:t xml:space="preserve">–  </w:t>
      </w:r>
      <w:r>
        <w:rPr>
          <w:rFonts w:hint="cs"/>
          <w:rtl/>
        </w:rPr>
        <w:t xml:space="preserve"> אינו נוכח</w:t>
      </w:r>
    </w:p>
    <w:p w:rsidR="00865E88" w:rsidRDefault="00865E88" w:rsidP="00671C29">
      <w:pPr>
        <w:rPr>
          <w:rtl/>
        </w:rPr>
      </w:pPr>
      <w:r>
        <w:rPr>
          <w:rtl/>
        </w:rPr>
        <w:t>יואב גלנט</w:t>
      </w:r>
      <w:r>
        <w:rPr>
          <w:rtl/>
        </w:rPr>
        <w:tab/>
      </w:r>
      <w:r>
        <w:rPr>
          <w:rtl/>
        </w:rPr>
        <w:tab/>
        <w:t xml:space="preserve">–  </w:t>
      </w:r>
      <w:r>
        <w:rPr>
          <w:rFonts w:hint="cs"/>
          <w:rtl/>
        </w:rPr>
        <w:t xml:space="preserve"> אינו נוכח</w:t>
      </w:r>
    </w:p>
    <w:p w:rsidR="00865E88" w:rsidRDefault="00865E88" w:rsidP="00671C29">
      <w:pPr>
        <w:rPr>
          <w:rtl/>
        </w:rPr>
      </w:pPr>
      <w:r>
        <w:rPr>
          <w:rtl/>
        </w:rPr>
        <w:t>בנימין גנץ</w:t>
      </w:r>
      <w:r>
        <w:rPr>
          <w:rtl/>
        </w:rPr>
        <w:tab/>
      </w:r>
      <w:r>
        <w:rPr>
          <w:rtl/>
        </w:rPr>
        <w:tab/>
        <w:t xml:space="preserve">– </w:t>
      </w:r>
      <w:r>
        <w:rPr>
          <w:rFonts w:hint="cs"/>
          <w:rtl/>
        </w:rPr>
        <w:t xml:space="preserve"> אינו נוכח</w:t>
      </w:r>
      <w:r>
        <w:rPr>
          <w:rtl/>
        </w:rPr>
        <w:t xml:space="preserve"> </w:t>
      </w:r>
    </w:p>
    <w:p w:rsidR="00865E88" w:rsidRDefault="00865E88" w:rsidP="00671C29">
      <w:pPr>
        <w:rPr>
          <w:rtl/>
        </w:rPr>
      </w:pPr>
      <w:r>
        <w:rPr>
          <w:rtl/>
        </w:rPr>
        <w:t>משה גפני</w:t>
      </w:r>
      <w:r>
        <w:rPr>
          <w:rtl/>
        </w:rPr>
        <w:tab/>
      </w:r>
      <w:r>
        <w:rPr>
          <w:rtl/>
        </w:rPr>
        <w:tab/>
        <w:t xml:space="preserve">–  </w:t>
      </w:r>
      <w:r>
        <w:rPr>
          <w:rFonts w:hint="cs"/>
          <w:rtl/>
        </w:rPr>
        <w:t xml:space="preserve"> אינו נוכח</w:t>
      </w:r>
    </w:p>
    <w:p w:rsidR="00865E88" w:rsidRDefault="00865E88" w:rsidP="00671C29">
      <w:pPr>
        <w:rPr>
          <w:rtl/>
        </w:rPr>
      </w:pPr>
      <w:r>
        <w:rPr>
          <w:rtl/>
        </w:rPr>
        <w:t>אבי דיכטר</w:t>
      </w:r>
      <w:r>
        <w:rPr>
          <w:rtl/>
        </w:rPr>
        <w:tab/>
      </w:r>
      <w:r>
        <w:rPr>
          <w:rtl/>
        </w:rPr>
        <w:tab/>
        <w:t xml:space="preserve">–  </w:t>
      </w:r>
      <w:r>
        <w:rPr>
          <w:rFonts w:hint="cs"/>
          <w:rtl/>
        </w:rPr>
        <w:t xml:space="preserve"> בעד</w:t>
      </w:r>
    </w:p>
    <w:p w:rsidR="00865E88" w:rsidRDefault="00865E88" w:rsidP="00671C29">
      <w:pPr>
        <w:rPr>
          <w:rtl/>
        </w:rPr>
      </w:pPr>
      <w:r>
        <w:rPr>
          <w:rtl/>
        </w:rPr>
        <w:t>שרן מרים השכל</w:t>
      </w:r>
      <w:r>
        <w:rPr>
          <w:rtl/>
        </w:rPr>
        <w:tab/>
      </w:r>
      <w:r>
        <w:rPr>
          <w:rtl/>
        </w:rPr>
        <w:tab/>
        <w:t xml:space="preserve">–  </w:t>
      </w:r>
      <w:r>
        <w:rPr>
          <w:rFonts w:hint="cs"/>
          <w:rtl/>
        </w:rPr>
        <w:t xml:space="preserve"> אינה נוכחת</w:t>
      </w:r>
    </w:p>
    <w:p w:rsidR="00865E88" w:rsidRDefault="00865E88" w:rsidP="00671C29">
      <w:pPr>
        <w:rPr>
          <w:rtl/>
        </w:rPr>
      </w:pPr>
      <w:r>
        <w:rPr>
          <w:rtl/>
        </w:rPr>
        <w:t>אסף זמיר</w:t>
      </w:r>
      <w:r>
        <w:rPr>
          <w:rtl/>
        </w:rPr>
        <w:tab/>
      </w:r>
      <w:r>
        <w:rPr>
          <w:rtl/>
        </w:rPr>
        <w:tab/>
        <w:t xml:space="preserve">–  </w:t>
      </w:r>
      <w:r>
        <w:rPr>
          <w:rFonts w:hint="cs"/>
          <w:rtl/>
        </w:rPr>
        <w:t xml:space="preserve"> אינו נוכח</w:t>
      </w:r>
    </w:p>
    <w:p w:rsidR="00865E88" w:rsidRDefault="00865E88" w:rsidP="00671C29">
      <w:pPr>
        <w:rPr>
          <w:rtl/>
        </w:rPr>
      </w:pPr>
      <w:r>
        <w:rPr>
          <w:rtl/>
        </w:rPr>
        <w:t>יעקב טסלר</w:t>
      </w:r>
      <w:r>
        <w:rPr>
          <w:rtl/>
        </w:rPr>
        <w:tab/>
      </w:r>
      <w:r>
        <w:rPr>
          <w:rtl/>
        </w:rPr>
        <w:tab/>
        <w:t xml:space="preserve">– </w:t>
      </w:r>
      <w:r>
        <w:rPr>
          <w:rFonts w:hint="cs"/>
          <w:rtl/>
        </w:rPr>
        <w:t xml:space="preserve">  בעד</w:t>
      </w:r>
      <w:r>
        <w:rPr>
          <w:rtl/>
        </w:rPr>
        <w:t xml:space="preserve"> </w:t>
      </w:r>
    </w:p>
    <w:p w:rsidR="00865E88" w:rsidRDefault="00865E88" w:rsidP="00671C29">
      <w:pPr>
        <w:rPr>
          <w:rtl/>
        </w:rPr>
      </w:pPr>
      <w:r>
        <w:rPr>
          <w:rtl/>
        </w:rPr>
        <w:t>יצחק כהן</w:t>
      </w:r>
      <w:r>
        <w:rPr>
          <w:rtl/>
        </w:rPr>
        <w:tab/>
      </w:r>
      <w:r>
        <w:rPr>
          <w:rtl/>
        </w:rPr>
        <w:tab/>
        <w:t xml:space="preserve">– </w:t>
      </w:r>
      <w:r>
        <w:rPr>
          <w:rFonts w:hint="cs"/>
          <w:rtl/>
        </w:rPr>
        <w:t xml:space="preserve">  אינו נוכח</w:t>
      </w:r>
    </w:p>
    <w:p w:rsidR="00865E88" w:rsidRDefault="00865E88" w:rsidP="00671C29">
      <w:pPr>
        <w:rPr>
          <w:rtl/>
        </w:rPr>
      </w:pPr>
      <w:r>
        <w:rPr>
          <w:rtl/>
        </w:rPr>
        <w:t>מירב כהן</w:t>
      </w:r>
      <w:r>
        <w:rPr>
          <w:rtl/>
        </w:rPr>
        <w:tab/>
      </w:r>
      <w:r>
        <w:rPr>
          <w:rtl/>
        </w:rPr>
        <w:tab/>
        <w:t xml:space="preserve">– </w:t>
      </w:r>
      <w:r>
        <w:rPr>
          <w:rFonts w:hint="cs"/>
          <w:rtl/>
        </w:rPr>
        <w:t xml:space="preserve">  בעד</w:t>
      </w:r>
      <w:r>
        <w:rPr>
          <w:rtl/>
        </w:rPr>
        <w:t xml:space="preserve"> </w:t>
      </w:r>
    </w:p>
    <w:p w:rsidR="00865E88" w:rsidRDefault="00865E88" w:rsidP="00671C29">
      <w:pPr>
        <w:rPr>
          <w:rtl/>
        </w:rPr>
      </w:pPr>
      <w:r>
        <w:rPr>
          <w:rtl/>
        </w:rPr>
        <w:t xml:space="preserve">מתן </w:t>
      </w:r>
      <w:bookmarkStart w:id="8702" w:name="_ETM_Q21_383000"/>
      <w:r>
        <w:rPr>
          <w:rtl/>
        </w:rPr>
        <w:t>כהנא</w:t>
      </w:r>
      <w:bookmarkEnd w:id="8702"/>
      <w:r>
        <w:rPr>
          <w:rtl/>
        </w:rPr>
        <w:tab/>
      </w:r>
      <w:r>
        <w:rPr>
          <w:rtl/>
        </w:rPr>
        <w:tab/>
        <w:t>–</w:t>
      </w:r>
      <w:r>
        <w:rPr>
          <w:rFonts w:hint="cs"/>
          <w:rtl/>
        </w:rPr>
        <w:t xml:space="preserve"> </w:t>
      </w:r>
      <w:r>
        <w:rPr>
          <w:rtl/>
        </w:rPr>
        <w:t xml:space="preserve"> </w:t>
      </w:r>
      <w:r>
        <w:rPr>
          <w:rFonts w:hint="cs"/>
          <w:rtl/>
        </w:rPr>
        <w:t xml:space="preserve"> אינו</w:t>
      </w:r>
      <w:r>
        <w:rPr>
          <w:rtl/>
        </w:rPr>
        <w:t xml:space="preserve"> </w:t>
      </w:r>
      <w:r>
        <w:rPr>
          <w:rFonts w:hint="cs"/>
          <w:rtl/>
        </w:rPr>
        <w:t>נוכח</w:t>
      </w:r>
    </w:p>
    <w:p w:rsidR="00865E88" w:rsidRDefault="00865E88" w:rsidP="00671C29">
      <w:pPr>
        <w:rPr>
          <w:rtl/>
        </w:rPr>
      </w:pPr>
      <w:r>
        <w:rPr>
          <w:rtl/>
        </w:rPr>
        <w:t>ע'דיר כמאל מריח</w:t>
      </w:r>
      <w:r>
        <w:rPr>
          <w:rtl/>
        </w:rPr>
        <w:tab/>
        <w:t xml:space="preserve">–  </w:t>
      </w:r>
      <w:r>
        <w:rPr>
          <w:rFonts w:hint="cs"/>
          <w:rtl/>
        </w:rPr>
        <w:t xml:space="preserve"> בעד</w:t>
      </w:r>
    </w:p>
    <w:p w:rsidR="00865E88" w:rsidRDefault="00865E88" w:rsidP="00671C29">
      <w:pPr>
        <w:rPr>
          <w:rtl/>
        </w:rPr>
      </w:pPr>
      <w:r>
        <w:rPr>
          <w:rtl/>
        </w:rPr>
        <w:t>ישראל כץ</w:t>
      </w:r>
      <w:r>
        <w:rPr>
          <w:rtl/>
        </w:rPr>
        <w:tab/>
      </w:r>
      <w:r>
        <w:rPr>
          <w:rtl/>
        </w:rPr>
        <w:tab/>
        <w:t xml:space="preserve">–  </w:t>
      </w:r>
      <w:r>
        <w:rPr>
          <w:rFonts w:hint="cs"/>
          <w:rtl/>
        </w:rPr>
        <w:t xml:space="preserve"> אינו נוכח</w:t>
      </w:r>
    </w:p>
    <w:p w:rsidR="00865E88" w:rsidRDefault="00865E88" w:rsidP="00671C29">
      <w:pPr>
        <w:rPr>
          <w:rtl/>
        </w:rPr>
      </w:pPr>
      <w:r>
        <w:rPr>
          <w:rtl/>
        </w:rPr>
        <w:t>מיקי לוי</w:t>
      </w:r>
      <w:r>
        <w:rPr>
          <w:rtl/>
        </w:rPr>
        <w:tab/>
      </w:r>
      <w:r>
        <w:rPr>
          <w:rtl/>
        </w:rPr>
        <w:tab/>
      </w:r>
      <w:r>
        <w:rPr>
          <w:rtl/>
        </w:rPr>
        <w:tab/>
        <w:t xml:space="preserve">–  </w:t>
      </w:r>
      <w:r>
        <w:rPr>
          <w:rFonts w:hint="cs"/>
          <w:rtl/>
        </w:rPr>
        <w:t xml:space="preserve"> אינו </w:t>
      </w:r>
      <w:bookmarkStart w:id="8703" w:name="_ETM_Q21_391000"/>
      <w:bookmarkEnd w:id="8703"/>
      <w:r>
        <w:rPr>
          <w:rFonts w:hint="cs"/>
          <w:rtl/>
        </w:rPr>
        <w:t>נוכח</w:t>
      </w:r>
    </w:p>
    <w:p w:rsidR="00865E88" w:rsidRDefault="00865E88" w:rsidP="00671C29">
      <w:pPr>
        <w:rPr>
          <w:rtl/>
        </w:rPr>
      </w:pPr>
      <w:r>
        <w:rPr>
          <w:rtl/>
        </w:rPr>
        <w:t>אביגדור ליברמן</w:t>
      </w:r>
      <w:r>
        <w:rPr>
          <w:rtl/>
        </w:rPr>
        <w:tab/>
      </w:r>
      <w:r>
        <w:rPr>
          <w:rtl/>
        </w:rPr>
        <w:tab/>
        <w:t xml:space="preserve">–  </w:t>
      </w:r>
      <w:r>
        <w:rPr>
          <w:rFonts w:hint="cs"/>
          <w:rtl/>
        </w:rPr>
        <w:t xml:space="preserve"> אינו נוכח</w:t>
      </w:r>
    </w:p>
    <w:p w:rsidR="00865E88" w:rsidRDefault="00865E88" w:rsidP="00671C29">
      <w:pPr>
        <w:rPr>
          <w:rtl/>
        </w:rPr>
      </w:pPr>
      <w:r>
        <w:rPr>
          <w:rtl/>
        </w:rPr>
        <w:t>יעקב ליצמן</w:t>
      </w:r>
      <w:r>
        <w:rPr>
          <w:rtl/>
        </w:rPr>
        <w:tab/>
      </w:r>
      <w:r>
        <w:rPr>
          <w:rtl/>
        </w:rPr>
        <w:tab/>
        <w:t xml:space="preserve">–  </w:t>
      </w:r>
      <w:r>
        <w:rPr>
          <w:rFonts w:hint="cs"/>
          <w:rtl/>
        </w:rPr>
        <w:t xml:space="preserve"> אינו נוכח</w:t>
      </w:r>
    </w:p>
    <w:p w:rsidR="00865E88" w:rsidRDefault="00865E88" w:rsidP="00671C29">
      <w:pPr>
        <w:rPr>
          <w:rtl/>
        </w:rPr>
      </w:pPr>
      <w:r>
        <w:rPr>
          <w:rtl/>
        </w:rPr>
        <w:t>יוליה מלינובסקי קונין</w:t>
      </w:r>
      <w:r>
        <w:rPr>
          <w:rtl/>
        </w:rPr>
        <w:tab/>
        <w:t xml:space="preserve">–  </w:t>
      </w:r>
      <w:r>
        <w:rPr>
          <w:rFonts w:hint="cs"/>
          <w:rtl/>
        </w:rPr>
        <w:t xml:space="preserve"> בעד</w:t>
      </w:r>
    </w:p>
    <w:p w:rsidR="00865E88" w:rsidRDefault="00865E88" w:rsidP="00671C29">
      <w:pPr>
        <w:rPr>
          <w:rtl/>
        </w:rPr>
      </w:pPr>
      <w:r>
        <w:rPr>
          <w:rtl/>
        </w:rPr>
        <w:t>בנימין נתניהו</w:t>
      </w:r>
      <w:r>
        <w:rPr>
          <w:rtl/>
        </w:rPr>
        <w:tab/>
      </w:r>
      <w:r>
        <w:rPr>
          <w:rtl/>
        </w:rPr>
        <w:tab/>
        <w:t xml:space="preserve">–  </w:t>
      </w:r>
      <w:r>
        <w:rPr>
          <w:rFonts w:hint="cs"/>
          <w:rtl/>
        </w:rPr>
        <w:t xml:space="preserve"> אינו נוכח</w:t>
      </w:r>
    </w:p>
    <w:p w:rsidR="00865E88" w:rsidRDefault="00865E88" w:rsidP="00671C29">
      <w:pPr>
        <w:rPr>
          <w:rtl/>
        </w:rPr>
      </w:pPr>
      <w:r>
        <w:rPr>
          <w:rtl/>
        </w:rPr>
        <w:t>אופיר סופר</w:t>
      </w:r>
      <w:r>
        <w:rPr>
          <w:rtl/>
        </w:rPr>
        <w:tab/>
      </w:r>
      <w:r>
        <w:rPr>
          <w:rtl/>
        </w:rPr>
        <w:tab/>
        <w:t xml:space="preserve">–  </w:t>
      </w:r>
      <w:r>
        <w:rPr>
          <w:rFonts w:hint="cs"/>
          <w:rtl/>
        </w:rPr>
        <w:t xml:space="preserve"> אינו נוכח</w:t>
      </w:r>
    </w:p>
    <w:p w:rsidR="00865E88" w:rsidRDefault="00865E88" w:rsidP="00671C29">
      <w:pPr>
        <w:rPr>
          <w:rtl/>
        </w:rPr>
      </w:pPr>
      <w:r>
        <w:rPr>
          <w:rtl/>
        </w:rPr>
        <w:t>בצלאל סמוטריץ'</w:t>
      </w:r>
      <w:r>
        <w:rPr>
          <w:rtl/>
        </w:rPr>
        <w:tab/>
      </w:r>
      <w:r>
        <w:rPr>
          <w:rtl/>
        </w:rPr>
        <w:tab/>
        <w:t xml:space="preserve">–  </w:t>
      </w:r>
      <w:r>
        <w:rPr>
          <w:rFonts w:hint="cs"/>
          <w:rtl/>
        </w:rPr>
        <w:t xml:space="preserve"> אינו נוכח</w:t>
      </w:r>
    </w:p>
    <w:p w:rsidR="00865E88" w:rsidRDefault="00865E88" w:rsidP="00671C29">
      <w:pPr>
        <w:rPr>
          <w:rtl/>
        </w:rPr>
      </w:pPr>
      <w:r>
        <w:rPr>
          <w:rtl/>
        </w:rPr>
        <w:t>אוסאמה סעדי</w:t>
      </w:r>
      <w:r>
        <w:rPr>
          <w:rtl/>
        </w:rPr>
        <w:tab/>
      </w:r>
      <w:r>
        <w:rPr>
          <w:rtl/>
        </w:rPr>
        <w:tab/>
        <w:t xml:space="preserve">–  </w:t>
      </w:r>
      <w:r>
        <w:rPr>
          <w:rFonts w:hint="cs"/>
          <w:rtl/>
        </w:rPr>
        <w:t xml:space="preserve"> בעד</w:t>
      </w:r>
    </w:p>
    <w:p w:rsidR="00865E88" w:rsidRDefault="00865E88" w:rsidP="00671C29">
      <w:pPr>
        <w:rPr>
          <w:rtl/>
        </w:rPr>
      </w:pPr>
      <w:r>
        <w:rPr>
          <w:rtl/>
        </w:rPr>
        <w:t>תהלה פרידמן</w:t>
      </w:r>
      <w:r>
        <w:rPr>
          <w:rtl/>
        </w:rPr>
        <w:tab/>
      </w:r>
      <w:r>
        <w:rPr>
          <w:rtl/>
        </w:rPr>
        <w:tab/>
        <w:t xml:space="preserve">–  </w:t>
      </w:r>
      <w:r>
        <w:rPr>
          <w:rFonts w:hint="cs"/>
          <w:rtl/>
        </w:rPr>
        <w:t xml:space="preserve"> אינה נוכחת</w:t>
      </w:r>
    </w:p>
    <w:p w:rsidR="00865E88" w:rsidRDefault="00865E88" w:rsidP="00671C29">
      <w:pPr>
        <w:rPr>
          <w:rtl/>
        </w:rPr>
      </w:pPr>
      <w:r>
        <w:rPr>
          <w:rtl/>
        </w:rPr>
        <w:t>עמיר פרץ</w:t>
      </w:r>
      <w:r>
        <w:rPr>
          <w:rtl/>
        </w:rPr>
        <w:tab/>
      </w:r>
      <w:r>
        <w:rPr>
          <w:rtl/>
        </w:rPr>
        <w:tab/>
        <w:t xml:space="preserve">–  </w:t>
      </w:r>
      <w:r>
        <w:rPr>
          <w:rFonts w:hint="cs"/>
          <w:rtl/>
        </w:rPr>
        <w:t xml:space="preserve"> אינו נוכח</w:t>
      </w:r>
    </w:p>
    <w:p w:rsidR="00865E88" w:rsidRDefault="00865E88" w:rsidP="00671C29">
      <w:pPr>
        <w:rPr>
          <w:rtl/>
        </w:rPr>
      </w:pPr>
      <w:r>
        <w:rPr>
          <w:rtl/>
        </w:rPr>
        <w:t>אלכס קושניר</w:t>
      </w:r>
      <w:r>
        <w:rPr>
          <w:rtl/>
        </w:rPr>
        <w:tab/>
      </w:r>
      <w:r>
        <w:rPr>
          <w:rtl/>
        </w:rPr>
        <w:tab/>
        <w:t xml:space="preserve">–  </w:t>
      </w:r>
      <w:r>
        <w:rPr>
          <w:rFonts w:hint="cs"/>
          <w:rtl/>
        </w:rPr>
        <w:t xml:space="preserve"> אינו נוכח</w:t>
      </w:r>
    </w:p>
    <w:p w:rsidR="00865E88" w:rsidRDefault="00865E88" w:rsidP="00671C29">
      <w:pPr>
        <w:rPr>
          <w:rtl/>
        </w:rPr>
      </w:pPr>
      <w:r>
        <w:rPr>
          <w:rtl/>
        </w:rPr>
        <w:t>יואב קיש</w:t>
      </w:r>
      <w:r>
        <w:rPr>
          <w:rtl/>
        </w:rPr>
        <w:tab/>
      </w:r>
      <w:r>
        <w:rPr>
          <w:rtl/>
        </w:rPr>
        <w:tab/>
        <w:t xml:space="preserve">–  </w:t>
      </w:r>
      <w:r>
        <w:rPr>
          <w:rFonts w:hint="cs"/>
          <w:rtl/>
        </w:rPr>
        <w:t xml:space="preserve"> אינו נוכח</w:t>
      </w:r>
    </w:p>
    <w:p w:rsidR="00865E88" w:rsidRDefault="00865E88" w:rsidP="00671C29">
      <w:pPr>
        <w:rPr>
          <w:rtl/>
        </w:rPr>
      </w:pPr>
      <w:r>
        <w:rPr>
          <w:rtl/>
        </w:rPr>
        <w:t>עידן רול</w:t>
      </w:r>
      <w:r>
        <w:rPr>
          <w:rtl/>
        </w:rPr>
        <w:tab/>
      </w:r>
      <w:r>
        <w:rPr>
          <w:rtl/>
        </w:rPr>
        <w:tab/>
      </w:r>
      <w:r>
        <w:rPr>
          <w:rtl/>
        </w:rPr>
        <w:tab/>
        <w:t xml:space="preserve">–  </w:t>
      </w:r>
      <w:r>
        <w:rPr>
          <w:rFonts w:hint="cs"/>
          <w:rtl/>
        </w:rPr>
        <w:t xml:space="preserve"> אינו נוכח</w:t>
      </w:r>
    </w:p>
    <w:p w:rsidR="00865E88" w:rsidRDefault="00865E88" w:rsidP="00671C29">
      <w:pPr>
        <w:rPr>
          <w:rtl/>
        </w:rPr>
      </w:pPr>
      <w:r>
        <w:rPr>
          <w:rtl/>
        </w:rPr>
        <w:t>יפעת שאשא ביטון</w:t>
      </w:r>
      <w:r>
        <w:rPr>
          <w:rtl/>
        </w:rPr>
        <w:tab/>
        <w:t xml:space="preserve">–  </w:t>
      </w:r>
      <w:r>
        <w:rPr>
          <w:rFonts w:hint="cs"/>
          <w:rtl/>
        </w:rPr>
        <w:t xml:space="preserve"> אינה נוכחת </w:t>
      </w:r>
    </w:p>
    <w:p w:rsidR="00865E88" w:rsidRDefault="00865E88" w:rsidP="00671C29">
      <w:pPr>
        <w:rPr>
          <w:rtl/>
        </w:rPr>
      </w:pPr>
      <w:r>
        <w:rPr>
          <w:rtl/>
        </w:rPr>
        <w:t>יובל שטייניץ</w:t>
      </w:r>
      <w:r>
        <w:rPr>
          <w:rtl/>
        </w:rPr>
        <w:tab/>
      </w:r>
      <w:r>
        <w:rPr>
          <w:rtl/>
        </w:rPr>
        <w:tab/>
        <w:t xml:space="preserve">–  </w:t>
      </w:r>
      <w:r>
        <w:rPr>
          <w:rFonts w:hint="cs"/>
          <w:rtl/>
        </w:rPr>
        <w:t xml:space="preserve"> אינו נוכח</w:t>
      </w:r>
    </w:p>
    <w:p w:rsidR="00865E88" w:rsidRDefault="00865E88" w:rsidP="00671C29">
      <w:pPr>
        <w:rPr>
          <w:rtl/>
        </w:rPr>
      </w:pPr>
      <w:r>
        <w:rPr>
          <w:rtl/>
        </w:rPr>
        <w:t>קטי קטרין שטרית</w:t>
      </w:r>
      <w:r>
        <w:rPr>
          <w:rtl/>
        </w:rPr>
        <w:tab/>
        <w:t xml:space="preserve">–  </w:t>
      </w:r>
      <w:r>
        <w:rPr>
          <w:rFonts w:hint="cs"/>
          <w:rtl/>
        </w:rPr>
        <w:t xml:space="preserve"> אינה נוכחת </w:t>
      </w:r>
    </w:p>
    <w:p w:rsidR="00865E88" w:rsidRDefault="00865E88" w:rsidP="00671C29">
      <w:pPr>
        <w:rPr>
          <w:rtl/>
        </w:rPr>
      </w:pPr>
      <w:r>
        <w:rPr>
          <w:rtl/>
        </w:rPr>
        <w:t>מיכל שיר סגמן</w:t>
      </w:r>
      <w:r>
        <w:rPr>
          <w:rtl/>
        </w:rPr>
        <w:tab/>
      </w:r>
      <w:r>
        <w:rPr>
          <w:rtl/>
        </w:rPr>
        <w:tab/>
        <w:t xml:space="preserve">–  </w:t>
      </w:r>
      <w:r>
        <w:rPr>
          <w:rFonts w:hint="cs"/>
          <w:rtl/>
        </w:rPr>
        <w:t xml:space="preserve"> אינה נוכחת</w:t>
      </w:r>
    </w:p>
    <w:p w:rsidR="00865E88" w:rsidRDefault="00865E88" w:rsidP="00671C29">
      <w:pPr>
        <w:rPr>
          <w:rtl/>
        </w:rPr>
      </w:pPr>
      <w:r>
        <w:rPr>
          <w:rtl/>
        </w:rPr>
        <w:t xml:space="preserve">רם </w:t>
      </w:r>
      <w:bookmarkStart w:id="8704" w:name="_ETM_Q21_279000"/>
      <w:r>
        <w:rPr>
          <w:rtl/>
        </w:rPr>
        <w:t>שפ</w:t>
      </w:r>
      <w:bookmarkEnd w:id="8704"/>
      <w:r>
        <w:rPr>
          <w:rtl/>
        </w:rPr>
        <w:t>ע</w:t>
      </w:r>
      <w:r>
        <w:rPr>
          <w:rtl/>
        </w:rPr>
        <w:tab/>
      </w:r>
      <w:r>
        <w:rPr>
          <w:rtl/>
        </w:rPr>
        <w:tab/>
      </w:r>
      <w:r>
        <w:rPr>
          <w:rtl/>
        </w:rPr>
        <w:tab/>
        <w:t xml:space="preserve">–  </w:t>
      </w:r>
      <w:r>
        <w:rPr>
          <w:rFonts w:hint="cs"/>
          <w:rtl/>
        </w:rPr>
        <w:t xml:space="preserve"> בעד</w:t>
      </w:r>
    </w:p>
    <w:p w:rsidR="00865E88" w:rsidRDefault="00865E88" w:rsidP="00671C29">
      <w:pPr>
        <w:rPr>
          <w:rtl/>
        </w:rPr>
      </w:pPr>
      <w:r>
        <w:rPr>
          <w:rtl/>
        </w:rPr>
        <w:t>איילת שקד</w:t>
      </w:r>
      <w:r>
        <w:rPr>
          <w:rtl/>
        </w:rPr>
        <w:tab/>
      </w:r>
      <w:r>
        <w:rPr>
          <w:rtl/>
        </w:rPr>
        <w:tab/>
        <w:t xml:space="preserve">–  </w:t>
      </w:r>
      <w:r>
        <w:rPr>
          <w:rFonts w:hint="cs"/>
          <w:rtl/>
        </w:rPr>
        <w:t xml:space="preserve"> אינה נוכחת</w:t>
      </w:r>
    </w:p>
    <w:p w:rsidR="00865E88" w:rsidRDefault="00865E88" w:rsidP="00671C29">
      <w:pPr>
        <w:rPr>
          <w:rtl/>
        </w:rPr>
      </w:pPr>
    </w:p>
    <w:p w:rsidR="00865E88" w:rsidRDefault="00865E88" w:rsidP="00671C29">
      <w:pPr>
        <w:pStyle w:val="af6"/>
        <w:rPr>
          <w:rtl/>
        </w:rPr>
      </w:pPr>
      <w:r w:rsidRPr="00D06944">
        <w:rPr>
          <w:rStyle w:val="TagStyle"/>
          <w:rtl/>
        </w:rPr>
        <w:t xml:space="preserve"> &lt;&lt; יור &gt;&gt;</w:t>
      </w:r>
      <w:r w:rsidRPr="00147C03">
        <w:rPr>
          <w:rStyle w:val="TagStyle"/>
          <w:rtl/>
        </w:rPr>
        <w:t xml:space="preserve"> </w:t>
      </w:r>
      <w:r>
        <w:rPr>
          <w:rtl/>
        </w:rPr>
        <w:t>היו"ר קרן ברק:</w:t>
      </w:r>
      <w:r w:rsidRPr="00147C03">
        <w:rPr>
          <w:rStyle w:val="TagStyle"/>
          <w:rtl/>
        </w:rPr>
        <w:t xml:space="preserve"> </w:t>
      </w:r>
      <w:r w:rsidRPr="00D06944">
        <w:rPr>
          <w:rStyle w:val="TagStyle"/>
          <w:rtl/>
        </w:rPr>
        <w:t>&lt;&lt; יור &gt;&gt;</w:t>
      </w:r>
      <w:r>
        <w:rPr>
          <w:rtl/>
        </w:rPr>
        <w:t xml:space="preserve">  </w:t>
      </w:r>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מישהו מהנוכחים נמצא כאן ולא הצביע? כן, </w:t>
      </w:r>
      <w:bookmarkStart w:id="8705" w:name="_ETM_Q21_459000"/>
      <w:bookmarkEnd w:id="8705"/>
      <w:r>
        <w:rPr>
          <w:rFonts w:hint="cs"/>
          <w:rtl/>
          <w:lang w:eastAsia="he-IL"/>
        </w:rPr>
        <w:t>יעקב אייכלר. סליחה, ישראל.</w:t>
      </w:r>
    </w:p>
    <w:p w:rsidR="00865E88" w:rsidRDefault="00865E88" w:rsidP="00671C29">
      <w:pPr>
        <w:rPr>
          <w:rtl/>
          <w:lang w:eastAsia="he-IL"/>
        </w:rPr>
      </w:pPr>
    </w:p>
    <w:p w:rsidR="00865E88" w:rsidRDefault="00865E88" w:rsidP="00671C29">
      <w:pPr>
        <w:pStyle w:val="af5"/>
        <w:rPr>
          <w:rtl/>
        </w:rPr>
      </w:pPr>
      <w:bookmarkStart w:id="8706" w:name="ET_interruption_4926_10"/>
      <w:r w:rsidRPr="00A25005">
        <w:rPr>
          <w:rStyle w:val="TagStyle"/>
          <w:rtl/>
        </w:rPr>
        <w:t xml:space="preserve"> &lt;&lt; קריאה &gt;&gt;</w:t>
      </w:r>
      <w:r w:rsidRPr="00147C03">
        <w:rPr>
          <w:rStyle w:val="TagStyle"/>
          <w:rtl/>
        </w:rPr>
        <w:t xml:space="preserve"> </w:t>
      </w:r>
      <w:r>
        <w:rPr>
          <w:rtl/>
        </w:rPr>
        <w:t>מזכירת הכנסת ירדנה מלר-הורוביץ:</w:t>
      </w:r>
      <w:r w:rsidRPr="00147C03">
        <w:rPr>
          <w:rStyle w:val="TagStyle"/>
          <w:rtl/>
        </w:rPr>
        <w:t xml:space="preserve"> </w:t>
      </w:r>
      <w:r w:rsidRPr="00A25005">
        <w:rPr>
          <w:rStyle w:val="TagStyle"/>
          <w:rtl/>
        </w:rPr>
        <w:t xml:space="preserve">&lt;&lt; קריאה &gt;&gt; </w:t>
      </w:r>
      <w:r>
        <w:rPr>
          <w:rtl/>
        </w:rPr>
        <w:t xml:space="preserve">  </w:t>
      </w:r>
      <w:bookmarkEnd w:id="8706"/>
    </w:p>
    <w:p w:rsidR="00865E88" w:rsidRPr="00147C03" w:rsidRDefault="00865E88" w:rsidP="004442DA">
      <w:pPr>
        <w:ind w:firstLine="0"/>
        <w:rPr>
          <w:rtl/>
          <w:lang w:eastAsia="he-IL"/>
        </w:rPr>
      </w:pPr>
      <w:r>
        <w:rPr>
          <w:rFonts w:hint="cs"/>
          <w:rtl/>
          <w:lang w:eastAsia="he-IL"/>
        </w:rPr>
        <w:t>(קוראת בשמות חברי הכנסת)</w:t>
      </w:r>
    </w:p>
    <w:p w:rsidR="00865E88" w:rsidRDefault="00865E88" w:rsidP="00753B1E">
      <w:pPr>
        <w:rPr>
          <w:rtl/>
          <w:lang w:eastAsia="he-IL"/>
        </w:rPr>
      </w:pPr>
    </w:p>
    <w:p w:rsidR="00865E88" w:rsidRDefault="00865E88" w:rsidP="00671C29">
      <w:pPr>
        <w:rPr>
          <w:rtl/>
          <w:lang w:eastAsia="he-IL"/>
        </w:rPr>
      </w:pPr>
      <w:r>
        <w:rPr>
          <w:rtl/>
          <w:lang w:eastAsia="he-IL"/>
        </w:rPr>
        <w:t>ישראל אייכלר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בעד</w:t>
      </w:r>
    </w:p>
    <w:p w:rsidR="00865E88" w:rsidRDefault="00865E88" w:rsidP="00671C29">
      <w:pPr>
        <w:rPr>
          <w:rtl/>
          <w:lang w:eastAsia="he-IL"/>
        </w:rPr>
      </w:pPr>
    </w:p>
    <w:p w:rsidR="00865E88" w:rsidRDefault="00865E88" w:rsidP="00671C29">
      <w:pPr>
        <w:pStyle w:val="af6"/>
        <w:rPr>
          <w:rtl/>
        </w:rPr>
      </w:pPr>
      <w:r w:rsidRPr="00D06944">
        <w:rPr>
          <w:rStyle w:val="TagStyle"/>
          <w:rtl/>
        </w:rPr>
        <w:t xml:space="preserve"> &lt;&lt; יור &gt;&gt;</w:t>
      </w:r>
      <w:r w:rsidRPr="00147C03">
        <w:rPr>
          <w:rStyle w:val="TagStyle"/>
          <w:rtl/>
        </w:rPr>
        <w:t xml:space="preserve"> </w:t>
      </w:r>
      <w:r>
        <w:rPr>
          <w:rtl/>
        </w:rPr>
        <w:t>היו"ר קרן ברק:</w:t>
      </w:r>
      <w:r w:rsidRPr="00147C03">
        <w:rPr>
          <w:rStyle w:val="TagStyle"/>
          <w:rtl/>
        </w:rPr>
        <w:t xml:space="preserve"> </w:t>
      </w:r>
      <w:r w:rsidRPr="00D06944">
        <w:rPr>
          <w:rStyle w:val="TagStyle"/>
          <w:rtl/>
        </w:rPr>
        <w:t>&lt;&lt; יור &gt;&gt;</w:t>
      </w:r>
      <w:r>
        <w:rPr>
          <w:rtl/>
        </w:rPr>
        <w:t xml:space="preserve">  </w:t>
      </w:r>
    </w:p>
    <w:p w:rsidR="00865E88" w:rsidRDefault="00865E88" w:rsidP="00753B1E">
      <w:pPr>
        <w:rPr>
          <w:rtl/>
          <w:lang w:eastAsia="he-IL"/>
        </w:rPr>
      </w:pPr>
    </w:p>
    <w:p w:rsidR="00865E88" w:rsidRDefault="00865E88" w:rsidP="00753B1E">
      <w:pPr>
        <w:rPr>
          <w:rtl/>
          <w:lang w:eastAsia="he-IL"/>
        </w:rPr>
      </w:pPr>
      <w:bookmarkStart w:id="8707" w:name="_ETM_Q21_465000"/>
      <w:bookmarkEnd w:id="8707"/>
      <w:r>
        <w:rPr>
          <w:rFonts w:hint="cs"/>
          <w:rtl/>
          <w:lang w:eastAsia="he-IL"/>
        </w:rPr>
        <w:t>יש עוד מישהו שנמצא כאן ולא הצביע?</w:t>
      </w:r>
      <w:bookmarkStart w:id="8708" w:name="_ETM_Q21_469000"/>
      <w:bookmarkEnd w:id="8708"/>
      <w:r>
        <w:rPr>
          <w:rFonts w:hint="cs"/>
          <w:rtl/>
          <w:lang w:eastAsia="he-IL"/>
        </w:rPr>
        <w:t xml:space="preserve"> אנחנו עוברים לספירה. תודה רבה. תמה ההצבעה</w:t>
      </w:r>
      <w:bookmarkStart w:id="8709" w:name="_ETM_Q21_471000"/>
      <w:bookmarkEnd w:id="8709"/>
      <w:r>
        <w:rPr>
          <w:rFonts w:hint="cs"/>
          <w:rtl/>
          <w:lang w:eastAsia="he-IL"/>
        </w:rPr>
        <w:t>. עוברים לספירה.</w:t>
      </w:r>
    </w:p>
    <w:p w:rsidR="00865E88" w:rsidRDefault="00865E88" w:rsidP="00753B1E">
      <w:pPr>
        <w:rPr>
          <w:rtl/>
          <w:lang w:eastAsia="he-IL"/>
        </w:rPr>
      </w:pPr>
      <w:bookmarkStart w:id="8710" w:name="_ETM_Q21_476000"/>
      <w:bookmarkEnd w:id="8710"/>
    </w:p>
    <w:p w:rsidR="00865E88" w:rsidRDefault="00865E88" w:rsidP="00753B1E">
      <w:pPr>
        <w:rPr>
          <w:rtl/>
        </w:rPr>
      </w:pPr>
      <w:bookmarkStart w:id="8711" w:name="_ETM_Q21_477000"/>
      <w:bookmarkStart w:id="8712" w:name="_ETM_Q21_545619"/>
      <w:bookmarkEnd w:id="8711"/>
      <w:bookmarkEnd w:id="8712"/>
      <w:r>
        <w:rPr>
          <w:rtl/>
        </w:rPr>
        <w:t xml:space="preserve">89 </w:t>
      </w:r>
      <w:bookmarkStart w:id="8713" w:name="_ETM_Q21_546789"/>
      <w:bookmarkEnd w:id="8713"/>
      <w:r>
        <w:rPr>
          <w:rtl/>
        </w:rPr>
        <w:t>בעד</w:t>
      </w:r>
      <w:r>
        <w:rPr>
          <w:rFonts w:hint="cs"/>
          <w:rtl/>
        </w:rPr>
        <w:t>,</w:t>
      </w:r>
      <w:r>
        <w:rPr>
          <w:rtl/>
        </w:rPr>
        <w:t xml:space="preserve"> </w:t>
      </w:r>
      <w:bookmarkStart w:id="8714" w:name="_ETM_Q21_548189"/>
      <w:bookmarkEnd w:id="8714"/>
      <w:r>
        <w:rPr>
          <w:rtl/>
        </w:rPr>
        <w:t xml:space="preserve">אין </w:t>
      </w:r>
      <w:bookmarkStart w:id="8715" w:name="_ETM_Q21_548430"/>
      <w:bookmarkEnd w:id="8715"/>
      <w:r>
        <w:rPr>
          <w:rtl/>
        </w:rPr>
        <w:t>מתנגדים</w:t>
      </w:r>
      <w:r>
        <w:rPr>
          <w:rFonts w:hint="cs"/>
          <w:rtl/>
        </w:rPr>
        <w:t>.</w:t>
      </w:r>
      <w:r>
        <w:rPr>
          <w:rtl/>
        </w:rPr>
        <w:t xml:space="preserve"> </w:t>
      </w:r>
      <w:bookmarkStart w:id="8716" w:name="_ETM_Q21_549630"/>
      <w:bookmarkEnd w:id="8716"/>
      <w:r>
        <w:rPr>
          <w:rtl/>
        </w:rPr>
        <w:t xml:space="preserve">אני </w:t>
      </w:r>
      <w:bookmarkStart w:id="8717" w:name="_ETM_Q21_549869"/>
      <w:bookmarkEnd w:id="8717"/>
      <w:r>
        <w:rPr>
          <w:rtl/>
        </w:rPr>
        <w:t>מודיע</w:t>
      </w:r>
      <w:r>
        <w:rPr>
          <w:rFonts w:hint="cs"/>
          <w:rtl/>
        </w:rPr>
        <w:t>ה</w:t>
      </w:r>
      <w:r>
        <w:rPr>
          <w:rtl/>
        </w:rPr>
        <w:t xml:space="preserve"> </w:t>
      </w:r>
      <w:bookmarkStart w:id="8718" w:name="_ETM_Q21_550200"/>
      <w:bookmarkEnd w:id="8718"/>
      <w:r>
        <w:rPr>
          <w:rtl/>
        </w:rPr>
        <w:t xml:space="preserve">שהחוק </w:t>
      </w:r>
      <w:bookmarkStart w:id="8719" w:name="_ETM_Q21_550619"/>
      <w:bookmarkEnd w:id="8719"/>
      <w:r>
        <w:rPr>
          <w:rtl/>
        </w:rPr>
        <w:t>עבר</w:t>
      </w:r>
      <w:r>
        <w:rPr>
          <w:rFonts w:hint="cs"/>
          <w:rtl/>
        </w:rPr>
        <w:t>,</w:t>
      </w:r>
      <w:r>
        <w:rPr>
          <w:rtl/>
        </w:rPr>
        <w:t xml:space="preserve"> </w:t>
      </w:r>
      <w:bookmarkStart w:id="8720" w:name="_ETM_Q21_551040"/>
      <w:bookmarkEnd w:id="8720"/>
      <w:r>
        <w:rPr>
          <w:rtl/>
        </w:rPr>
        <w:t xml:space="preserve">ועובר </w:t>
      </w:r>
      <w:bookmarkStart w:id="8721" w:name="_ETM_Q21_551549"/>
      <w:bookmarkEnd w:id="8721"/>
      <w:r>
        <w:rPr>
          <w:rtl/>
        </w:rPr>
        <w:t>לוועדת</w:t>
      </w:r>
      <w:r>
        <w:rPr>
          <w:rFonts w:hint="cs"/>
          <w:rtl/>
        </w:rPr>
        <w:t xml:space="preserve"> </w:t>
      </w:r>
      <w:r w:rsidR="00753B1E">
        <w:rPr>
          <w:rFonts w:hint="cs"/>
          <w:rtl/>
        </w:rPr>
        <w:t>– –</w:t>
      </w:r>
    </w:p>
    <w:p w:rsidR="00865E88" w:rsidRDefault="00865E88" w:rsidP="00753B1E">
      <w:pPr>
        <w:rPr>
          <w:rtl/>
        </w:rPr>
      </w:pPr>
    </w:p>
    <w:p w:rsidR="00865E88" w:rsidRDefault="00865E88" w:rsidP="00671C29">
      <w:pPr>
        <w:pStyle w:val="af5"/>
        <w:rPr>
          <w:rtl/>
        </w:rPr>
      </w:pPr>
      <w:bookmarkStart w:id="8722" w:name="ET_interruption_קר_אה_12"/>
      <w:r w:rsidRPr="00D06944">
        <w:rPr>
          <w:rStyle w:val="TagStyle"/>
          <w:rtl/>
        </w:rPr>
        <w:t xml:space="preserve"> &lt;&lt; קריאה &gt;&gt;</w:t>
      </w:r>
      <w:r w:rsidRPr="008C3607">
        <w:rPr>
          <w:rStyle w:val="TagStyle"/>
          <w:rtl/>
        </w:rPr>
        <w:t xml:space="preserve"> </w:t>
      </w:r>
      <w:r>
        <w:rPr>
          <w:rtl/>
        </w:rPr>
        <w:t>קריאה:</w:t>
      </w:r>
      <w:r w:rsidRPr="008C3607">
        <w:rPr>
          <w:rStyle w:val="TagStyle"/>
          <w:rtl/>
        </w:rPr>
        <w:t xml:space="preserve"> </w:t>
      </w:r>
      <w:r w:rsidRPr="00D06944">
        <w:rPr>
          <w:rStyle w:val="TagStyle"/>
          <w:rtl/>
        </w:rPr>
        <w:t>&lt;&lt; קריאה &gt;&gt;</w:t>
      </w:r>
      <w:r>
        <w:rPr>
          <w:rtl/>
        </w:rPr>
        <w:t xml:space="preserve">  </w:t>
      </w:r>
      <w:bookmarkEnd w:id="8722"/>
    </w:p>
    <w:p w:rsidR="00865E88" w:rsidRDefault="00865E88" w:rsidP="00753B1E">
      <w:pPr>
        <w:rPr>
          <w:rtl/>
        </w:rPr>
      </w:pPr>
    </w:p>
    <w:p w:rsidR="00865E88" w:rsidRDefault="00865E88" w:rsidP="00671C29">
      <w:pPr>
        <w:rPr>
          <w:rtl/>
        </w:rPr>
      </w:pPr>
      <w:bookmarkStart w:id="8723" w:name="_ETM_Q21_549000"/>
      <w:bookmarkEnd w:id="8723"/>
      <w:r>
        <w:rPr>
          <w:rFonts w:hint="cs"/>
          <w:rtl/>
        </w:rPr>
        <w:t>החוקה, חוק ומשפט.</w:t>
      </w:r>
    </w:p>
    <w:p w:rsidR="00865E88" w:rsidRDefault="00865E88" w:rsidP="00671C29">
      <w:pPr>
        <w:rPr>
          <w:rtl/>
        </w:rPr>
      </w:pPr>
    </w:p>
    <w:p w:rsidR="00865E88" w:rsidRDefault="00865E88" w:rsidP="00671C29">
      <w:pPr>
        <w:pStyle w:val="af6"/>
        <w:rPr>
          <w:rtl/>
        </w:rPr>
      </w:pPr>
      <w:r w:rsidRPr="00D06944">
        <w:rPr>
          <w:rStyle w:val="TagStyle"/>
          <w:rtl/>
        </w:rPr>
        <w:t xml:space="preserve"> &lt;&lt; יור &gt;&gt;</w:t>
      </w:r>
      <w:r w:rsidRPr="008C3607">
        <w:rPr>
          <w:rStyle w:val="TagStyle"/>
          <w:rtl/>
        </w:rPr>
        <w:t xml:space="preserve"> </w:t>
      </w:r>
      <w:r>
        <w:rPr>
          <w:rtl/>
        </w:rPr>
        <w:t>היו"ר קרן ברק:</w:t>
      </w:r>
      <w:r w:rsidRPr="008C3607">
        <w:rPr>
          <w:rStyle w:val="TagStyle"/>
          <w:rtl/>
        </w:rPr>
        <w:t xml:space="preserve"> </w:t>
      </w:r>
      <w:r w:rsidRPr="00D06944">
        <w:rPr>
          <w:rStyle w:val="TagStyle"/>
          <w:rtl/>
        </w:rPr>
        <w:t>&lt;&lt; יור &gt;&gt;</w:t>
      </w:r>
      <w:r>
        <w:rPr>
          <w:rtl/>
        </w:rPr>
        <w:t xml:space="preserve">  </w:t>
      </w:r>
    </w:p>
    <w:p w:rsidR="00865E88" w:rsidRDefault="00865E88" w:rsidP="00753B1E">
      <w:pPr>
        <w:rPr>
          <w:rtl/>
        </w:rPr>
      </w:pPr>
    </w:p>
    <w:p w:rsidR="00865E88" w:rsidRDefault="00753B1E" w:rsidP="00EA54CA">
      <w:pPr>
        <w:rPr>
          <w:rtl/>
        </w:rPr>
      </w:pPr>
      <w:bookmarkStart w:id="8724" w:name="_ETM_Q21_553000"/>
      <w:bookmarkEnd w:id="8724"/>
      <w:r>
        <w:rPr>
          <w:rFonts w:hint="cs"/>
          <w:rtl/>
        </w:rPr>
        <w:t>– –</w:t>
      </w:r>
      <w:r w:rsidR="00865E88">
        <w:rPr>
          <w:rtl/>
        </w:rPr>
        <w:t xml:space="preserve"> </w:t>
      </w:r>
      <w:bookmarkStart w:id="8725" w:name="_ETM_Q21_553630"/>
      <w:bookmarkEnd w:id="8725"/>
      <w:r w:rsidR="00865E88">
        <w:rPr>
          <w:rFonts w:hint="cs"/>
          <w:rtl/>
        </w:rPr>
        <w:t>ה</w:t>
      </w:r>
      <w:r w:rsidR="00865E88">
        <w:rPr>
          <w:rtl/>
        </w:rPr>
        <w:t>חוק</w:t>
      </w:r>
      <w:r w:rsidR="00865E88">
        <w:rPr>
          <w:rFonts w:hint="cs"/>
          <w:rtl/>
        </w:rPr>
        <w:t>ה,</w:t>
      </w:r>
      <w:r w:rsidR="00865E88">
        <w:rPr>
          <w:rtl/>
        </w:rPr>
        <w:t xml:space="preserve"> </w:t>
      </w:r>
      <w:bookmarkStart w:id="8726" w:name="_ETM_Q21_554050"/>
      <w:bookmarkEnd w:id="8726"/>
      <w:r w:rsidR="00865E88">
        <w:rPr>
          <w:rtl/>
        </w:rPr>
        <w:t xml:space="preserve">חוק </w:t>
      </w:r>
      <w:bookmarkStart w:id="8727" w:name="_ETM_Q21_554440"/>
      <w:bookmarkEnd w:id="8727"/>
      <w:r w:rsidR="00865E88">
        <w:rPr>
          <w:rtl/>
        </w:rPr>
        <w:t xml:space="preserve">ומשפט </w:t>
      </w:r>
      <w:bookmarkStart w:id="8728" w:name="_ETM_Q21_555070"/>
      <w:bookmarkEnd w:id="8728"/>
      <w:r w:rsidR="00865E88">
        <w:rPr>
          <w:rtl/>
        </w:rPr>
        <w:t xml:space="preserve">להכנה </w:t>
      </w:r>
      <w:bookmarkStart w:id="8729" w:name="_ETM_Q21_555850"/>
      <w:bookmarkEnd w:id="8729"/>
      <w:r w:rsidR="00865E88">
        <w:rPr>
          <w:rtl/>
        </w:rPr>
        <w:t xml:space="preserve">לקריאה </w:t>
      </w:r>
      <w:bookmarkStart w:id="8730" w:name="_ETM_Q21_556210"/>
      <w:bookmarkEnd w:id="8730"/>
      <w:r w:rsidR="00865E88">
        <w:rPr>
          <w:rtl/>
        </w:rPr>
        <w:t>ראשונה</w:t>
      </w:r>
      <w:r w:rsidR="00865E88">
        <w:rPr>
          <w:rFonts w:hint="cs"/>
          <w:rtl/>
        </w:rPr>
        <w:t>.</w:t>
      </w:r>
    </w:p>
    <w:p w:rsidR="00865E88" w:rsidRDefault="00865E88" w:rsidP="00671C29">
      <w:pPr>
        <w:rPr>
          <w:rtl/>
        </w:rPr>
      </w:pPr>
    </w:p>
    <w:p w:rsidR="00865E88" w:rsidRDefault="00865E88" w:rsidP="00671C29">
      <w:pPr>
        <w:pStyle w:val="af5"/>
        <w:rPr>
          <w:rtl/>
        </w:rPr>
      </w:pPr>
      <w:r w:rsidRPr="00D06944">
        <w:rPr>
          <w:rStyle w:val="TagStyle"/>
          <w:rtl/>
        </w:rPr>
        <w:t xml:space="preserve"> &lt;&lt; קריאה &gt;&gt;</w:t>
      </w:r>
      <w:r w:rsidRPr="008C3607">
        <w:rPr>
          <w:rStyle w:val="TagStyle"/>
          <w:rtl/>
        </w:rPr>
        <w:t xml:space="preserve"> </w:t>
      </w:r>
      <w:r>
        <w:rPr>
          <w:rtl/>
        </w:rPr>
        <w:t>קריאה:</w:t>
      </w:r>
      <w:r w:rsidRPr="008C3607">
        <w:rPr>
          <w:rStyle w:val="TagStyle"/>
          <w:rtl/>
        </w:rPr>
        <w:t xml:space="preserve"> </w:t>
      </w:r>
      <w:r w:rsidRPr="00D06944">
        <w:rPr>
          <w:rStyle w:val="TagStyle"/>
          <w:rtl/>
        </w:rPr>
        <w:t>&lt;&lt; קריאה &gt;&gt;</w:t>
      </w:r>
      <w:r>
        <w:rPr>
          <w:rtl/>
        </w:rPr>
        <w:t xml:space="preserve">  </w:t>
      </w:r>
    </w:p>
    <w:p w:rsidR="00865E88" w:rsidRDefault="00865E88" w:rsidP="00753B1E">
      <w:pPr>
        <w:rPr>
          <w:rtl/>
          <w:lang w:eastAsia="he-IL"/>
        </w:rPr>
      </w:pPr>
    </w:p>
    <w:p w:rsidR="00865E88" w:rsidRDefault="00865E88" w:rsidP="00671C29">
      <w:pPr>
        <w:rPr>
          <w:rtl/>
          <w:lang w:eastAsia="he-IL"/>
        </w:rPr>
      </w:pPr>
      <w:bookmarkStart w:id="8731" w:name="_ETM_Q21_559000"/>
      <w:bookmarkEnd w:id="8731"/>
      <w:r>
        <w:rPr>
          <w:rFonts w:hint="cs"/>
          <w:rtl/>
          <w:lang w:eastAsia="he-IL"/>
        </w:rPr>
        <w:t>כמה? כמה היה?</w:t>
      </w:r>
    </w:p>
    <w:p w:rsidR="00865E88" w:rsidRDefault="00865E88" w:rsidP="00671C29">
      <w:pPr>
        <w:rPr>
          <w:rtl/>
          <w:lang w:eastAsia="he-IL"/>
        </w:rPr>
      </w:pPr>
      <w:bookmarkStart w:id="8732" w:name="_ETM_Q21_561000"/>
      <w:bookmarkEnd w:id="8732"/>
    </w:p>
    <w:p w:rsidR="00865E88" w:rsidRDefault="00865E88" w:rsidP="00671C29">
      <w:pPr>
        <w:pStyle w:val="af6"/>
        <w:rPr>
          <w:rtl/>
        </w:rPr>
      </w:pPr>
      <w:r w:rsidRPr="00D06944">
        <w:rPr>
          <w:rStyle w:val="TagStyle"/>
          <w:rtl/>
        </w:rPr>
        <w:t xml:space="preserve"> &lt;&lt; יור &gt;&gt;</w:t>
      </w:r>
      <w:r w:rsidRPr="008C3607">
        <w:rPr>
          <w:rStyle w:val="TagStyle"/>
          <w:rtl/>
        </w:rPr>
        <w:t xml:space="preserve"> </w:t>
      </w:r>
      <w:r>
        <w:rPr>
          <w:rtl/>
        </w:rPr>
        <w:t>היו"ר קרן ברק:</w:t>
      </w:r>
      <w:r w:rsidRPr="008C3607">
        <w:rPr>
          <w:rStyle w:val="TagStyle"/>
          <w:rtl/>
        </w:rPr>
        <w:t xml:space="preserve"> </w:t>
      </w:r>
      <w:r w:rsidRPr="00D06944">
        <w:rPr>
          <w:rStyle w:val="TagStyle"/>
          <w:rtl/>
        </w:rPr>
        <w:t>&lt;&lt; יור &gt;&gt;</w:t>
      </w:r>
      <w:r>
        <w:rPr>
          <w:rtl/>
        </w:rPr>
        <w:t xml:space="preserve">  </w:t>
      </w:r>
    </w:p>
    <w:p w:rsidR="00865E88" w:rsidRDefault="00865E88" w:rsidP="00753B1E">
      <w:pPr>
        <w:rPr>
          <w:rtl/>
          <w:lang w:eastAsia="he-IL"/>
        </w:rPr>
      </w:pPr>
    </w:p>
    <w:p w:rsidR="00865E88" w:rsidRDefault="00865E88" w:rsidP="00671C29">
      <w:pPr>
        <w:rPr>
          <w:rtl/>
        </w:rPr>
      </w:pPr>
      <w:bookmarkStart w:id="8733" w:name="_ETM_Q21_560000"/>
      <w:bookmarkStart w:id="8734" w:name="_ETM_Q21_554000"/>
      <w:bookmarkStart w:id="8735" w:name="_ETM_Q21_560069"/>
      <w:bookmarkEnd w:id="8733"/>
      <w:bookmarkEnd w:id="8734"/>
      <w:bookmarkEnd w:id="8735"/>
      <w:r>
        <w:rPr>
          <w:rtl/>
        </w:rPr>
        <w:t xml:space="preserve">89 </w:t>
      </w:r>
      <w:bookmarkStart w:id="8736" w:name="_ETM_Q21_561630"/>
      <w:bookmarkEnd w:id="8736"/>
      <w:r>
        <w:rPr>
          <w:rtl/>
        </w:rPr>
        <w:t>בעד</w:t>
      </w:r>
      <w:r>
        <w:rPr>
          <w:rFonts w:hint="cs"/>
          <w:rtl/>
        </w:rPr>
        <w:t>,</w:t>
      </w:r>
      <w:r>
        <w:rPr>
          <w:rtl/>
        </w:rPr>
        <w:t xml:space="preserve"> </w:t>
      </w:r>
      <w:bookmarkStart w:id="8737" w:name="_ETM_Q21_562619"/>
      <w:bookmarkEnd w:id="8737"/>
      <w:r>
        <w:rPr>
          <w:rtl/>
        </w:rPr>
        <w:t xml:space="preserve">ללא </w:t>
      </w:r>
      <w:bookmarkStart w:id="8738" w:name="_ETM_Q21_563009"/>
      <w:bookmarkEnd w:id="8738"/>
      <w:r>
        <w:rPr>
          <w:rtl/>
        </w:rPr>
        <w:t>מתנגדים</w:t>
      </w:r>
      <w:r>
        <w:rPr>
          <w:rFonts w:hint="cs"/>
          <w:rtl/>
        </w:rPr>
        <w:t>.</w:t>
      </w:r>
      <w:r>
        <w:rPr>
          <w:rtl/>
        </w:rPr>
        <w:t xml:space="preserve"> </w:t>
      </w:r>
      <w:bookmarkStart w:id="8739" w:name="_ETM_Q21_563909"/>
      <w:bookmarkEnd w:id="8739"/>
      <w:r>
        <w:rPr>
          <w:rtl/>
        </w:rPr>
        <w:t xml:space="preserve">הצעת </w:t>
      </w:r>
      <w:bookmarkStart w:id="8740" w:name="_ETM_Q21_564479"/>
      <w:bookmarkEnd w:id="8740"/>
      <w:r>
        <w:rPr>
          <w:rtl/>
        </w:rPr>
        <w:t xml:space="preserve">החוק </w:t>
      </w:r>
      <w:bookmarkStart w:id="8741" w:name="_ETM_Q21_564810"/>
      <w:bookmarkEnd w:id="8741"/>
      <w:r>
        <w:rPr>
          <w:rtl/>
        </w:rPr>
        <w:t>עברה</w:t>
      </w:r>
      <w:bookmarkStart w:id="8742" w:name="_ETM_Q21_565920"/>
      <w:bookmarkStart w:id="8743" w:name="_ETM_Q21_566039"/>
      <w:bookmarkEnd w:id="8742"/>
      <w:bookmarkEnd w:id="8743"/>
      <w:r>
        <w:rPr>
          <w:rFonts w:hint="cs"/>
          <w:rtl/>
        </w:rPr>
        <w:t>, ו</w:t>
      </w:r>
      <w:r>
        <w:rPr>
          <w:rtl/>
        </w:rPr>
        <w:t xml:space="preserve">עוברת </w:t>
      </w:r>
      <w:bookmarkStart w:id="8744" w:name="_ETM_Q21_566369"/>
      <w:bookmarkEnd w:id="8744"/>
      <w:r>
        <w:rPr>
          <w:rtl/>
        </w:rPr>
        <w:t xml:space="preserve">להכנה </w:t>
      </w:r>
      <w:bookmarkStart w:id="8745" w:name="_ETM_Q21_567060"/>
      <w:bookmarkEnd w:id="8745"/>
      <w:r>
        <w:rPr>
          <w:rtl/>
        </w:rPr>
        <w:t xml:space="preserve">לקריאה </w:t>
      </w:r>
      <w:bookmarkStart w:id="8746" w:name="_ETM_Q21_567450"/>
      <w:bookmarkEnd w:id="8746"/>
      <w:r>
        <w:rPr>
          <w:rtl/>
        </w:rPr>
        <w:t xml:space="preserve">ראשונה </w:t>
      </w:r>
      <w:bookmarkStart w:id="8747" w:name="_ETM_Q21_567869"/>
      <w:bookmarkEnd w:id="8747"/>
      <w:r>
        <w:rPr>
          <w:rtl/>
        </w:rPr>
        <w:t xml:space="preserve">בוועדת </w:t>
      </w:r>
      <w:bookmarkStart w:id="8748" w:name="_ETM_Q21_568259"/>
      <w:bookmarkEnd w:id="8748"/>
      <w:r>
        <w:rPr>
          <w:rFonts w:hint="cs"/>
          <w:rtl/>
        </w:rPr>
        <w:t>ה</w:t>
      </w:r>
      <w:r>
        <w:rPr>
          <w:rtl/>
        </w:rPr>
        <w:t>חוק</w:t>
      </w:r>
      <w:r>
        <w:rPr>
          <w:rFonts w:hint="cs"/>
          <w:rtl/>
        </w:rPr>
        <w:t>ה,</w:t>
      </w:r>
      <w:r>
        <w:rPr>
          <w:rtl/>
        </w:rPr>
        <w:t xml:space="preserve"> </w:t>
      </w:r>
      <w:bookmarkStart w:id="8749" w:name="_ETM_Q21_568499"/>
      <w:bookmarkEnd w:id="8749"/>
      <w:r>
        <w:rPr>
          <w:rtl/>
        </w:rPr>
        <w:t xml:space="preserve">חוק </w:t>
      </w:r>
      <w:bookmarkStart w:id="8750" w:name="_ETM_Q21_568799"/>
      <w:bookmarkEnd w:id="8750"/>
      <w:r>
        <w:rPr>
          <w:rtl/>
        </w:rPr>
        <w:t>ומשפט</w:t>
      </w:r>
      <w:r>
        <w:rPr>
          <w:rFonts w:hint="cs"/>
          <w:rtl/>
        </w:rPr>
        <w:t>.</w:t>
      </w:r>
      <w:r>
        <w:rPr>
          <w:rtl/>
        </w:rPr>
        <w:t xml:space="preserve"> </w:t>
      </w:r>
      <w:bookmarkStart w:id="8751" w:name="_ETM_Q21_569689"/>
      <w:bookmarkEnd w:id="8751"/>
      <w:r>
        <w:rPr>
          <w:rtl/>
        </w:rPr>
        <w:t>שאפו</w:t>
      </w:r>
      <w:r>
        <w:rPr>
          <w:rFonts w:hint="cs"/>
          <w:rtl/>
        </w:rPr>
        <w:t>.</w:t>
      </w:r>
    </w:p>
    <w:p w:rsidR="00865E88" w:rsidRDefault="00865E88" w:rsidP="00671C29">
      <w:pPr>
        <w:rPr>
          <w:rtl/>
        </w:rPr>
      </w:pPr>
    </w:p>
    <w:p w:rsidR="00865E88" w:rsidRDefault="00865E88" w:rsidP="00671C29">
      <w:pPr>
        <w:rPr>
          <w:rtl/>
          <w:lang w:eastAsia="he-IL"/>
        </w:rPr>
      </w:pPr>
    </w:p>
    <w:p w:rsidR="00865E88" w:rsidRDefault="00865E88" w:rsidP="00671C29">
      <w:pPr>
        <w:pStyle w:val="a6"/>
        <w:rPr>
          <w:rtl/>
          <w:lang w:eastAsia="he-IL"/>
        </w:rPr>
      </w:pPr>
      <w:bookmarkStart w:id="8752" w:name="ET_subject_הודעה_אישית_4"/>
      <w:r w:rsidRPr="00D06944">
        <w:rPr>
          <w:rStyle w:val="TagStyle"/>
          <w:rtl/>
        </w:rPr>
        <w:t xml:space="preserve"> &lt;&lt; נושא &gt;&gt;</w:t>
      </w:r>
      <w:r w:rsidRPr="00A02A6D">
        <w:rPr>
          <w:rStyle w:val="TagStyle"/>
          <w:rtl/>
        </w:rPr>
        <w:t xml:space="preserve"> </w:t>
      </w:r>
      <w:bookmarkStart w:id="8753" w:name="_Toc59040314"/>
      <w:bookmarkStart w:id="8754" w:name="_Toc59042218"/>
      <w:r>
        <w:rPr>
          <w:rtl/>
          <w:lang w:eastAsia="he-IL"/>
        </w:rPr>
        <w:t>הודעה אישי</w:t>
      </w:r>
      <w:r>
        <w:rPr>
          <w:rFonts w:hint="cs"/>
          <w:rtl/>
          <w:lang w:eastAsia="he-IL"/>
        </w:rPr>
        <w:t xml:space="preserve">ת של שר העבודה, הרווחה והשירותים החברתיים </w:t>
      </w:r>
      <w:bookmarkStart w:id="8755" w:name="_ETM_Q21_573000"/>
      <w:bookmarkEnd w:id="8755"/>
      <w:r>
        <w:rPr>
          <w:rFonts w:hint="cs"/>
          <w:rtl/>
          <w:lang w:eastAsia="he-IL"/>
        </w:rPr>
        <w:t>איציק שמולי</w:t>
      </w:r>
      <w:bookmarkEnd w:id="8753"/>
      <w:bookmarkEnd w:id="8754"/>
      <w:r w:rsidRPr="00A02A6D">
        <w:rPr>
          <w:rStyle w:val="TagStyle"/>
          <w:rtl/>
        </w:rPr>
        <w:t xml:space="preserve"> </w:t>
      </w:r>
      <w:r w:rsidRPr="00D06944">
        <w:rPr>
          <w:rStyle w:val="TagStyle"/>
          <w:rtl/>
        </w:rPr>
        <w:t>&lt;&lt; נושא &gt;&gt;</w:t>
      </w:r>
      <w:r>
        <w:rPr>
          <w:rtl/>
          <w:lang w:eastAsia="he-IL"/>
        </w:rPr>
        <w:t xml:space="preserve">  </w:t>
      </w:r>
      <w:bookmarkEnd w:id="8752"/>
    </w:p>
    <w:p w:rsidR="00865E88" w:rsidRDefault="00865E88" w:rsidP="00753B1E">
      <w:pPr>
        <w:rPr>
          <w:rtl/>
          <w:lang w:eastAsia="he-IL"/>
        </w:rPr>
      </w:pPr>
    </w:p>
    <w:p w:rsidR="00865E88" w:rsidRDefault="00865E88" w:rsidP="00671C29">
      <w:pPr>
        <w:pStyle w:val="af6"/>
        <w:rPr>
          <w:rtl/>
        </w:rPr>
      </w:pPr>
      <w:bookmarkStart w:id="8756" w:name="ET_yor_6028_16"/>
      <w:r w:rsidRPr="00D06944">
        <w:rPr>
          <w:rStyle w:val="TagStyle"/>
          <w:rtl/>
        </w:rPr>
        <w:t xml:space="preserve"> &lt;&lt; יור &gt;&gt;</w:t>
      </w:r>
      <w:r w:rsidRPr="009B7D2D">
        <w:rPr>
          <w:rStyle w:val="TagStyle"/>
          <w:rtl/>
        </w:rPr>
        <w:t xml:space="preserve"> </w:t>
      </w:r>
      <w:r>
        <w:rPr>
          <w:rtl/>
        </w:rPr>
        <w:t>היו"ר קרן ברק:</w:t>
      </w:r>
      <w:r w:rsidRPr="009B7D2D">
        <w:rPr>
          <w:rStyle w:val="TagStyle"/>
          <w:rtl/>
        </w:rPr>
        <w:t xml:space="preserve"> </w:t>
      </w:r>
      <w:r w:rsidRPr="00D06944">
        <w:rPr>
          <w:rStyle w:val="TagStyle"/>
          <w:rtl/>
        </w:rPr>
        <w:t>&lt;&lt; יור &gt;&gt;</w:t>
      </w:r>
      <w:r>
        <w:rPr>
          <w:rtl/>
        </w:rPr>
        <w:t xml:space="preserve">  </w:t>
      </w:r>
      <w:bookmarkEnd w:id="8756"/>
    </w:p>
    <w:p w:rsidR="00865E88" w:rsidRDefault="00865E88" w:rsidP="00753B1E">
      <w:pPr>
        <w:rPr>
          <w:rtl/>
          <w:lang w:eastAsia="he-IL"/>
        </w:rPr>
      </w:pPr>
    </w:p>
    <w:p w:rsidR="00865E88" w:rsidRDefault="00865E88" w:rsidP="00EA54CA">
      <w:pPr>
        <w:rPr>
          <w:rtl/>
          <w:lang w:eastAsia="he-IL"/>
        </w:rPr>
      </w:pPr>
      <w:r>
        <w:rPr>
          <w:rtl/>
          <w:lang w:eastAsia="he-IL"/>
        </w:rPr>
        <w:t xml:space="preserve">נעבור להצעה הבאה </w:t>
      </w:r>
      <w:r w:rsidR="00EA54CA">
        <w:rPr>
          <w:rFonts w:hint="cs"/>
          <w:rtl/>
          <w:lang w:eastAsia="he-IL"/>
        </w:rPr>
        <w:t xml:space="preserve">– </w:t>
      </w:r>
      <w:r w:rsidRPr="0064618E">
        <w:rPr>
          <w:rtl/>
          <w:lang w:eastAsia="he-IL"/>
        </w:rPr>
        <w:t>הצעת חוק העונשין (תיק</w:t>
      </w:r>
      <w:r>
        <w:rPr>
          <w:rtl/>
          <w:lang w:eastAsia="he-IL"/>
        </w:rPr>
        <w:t>ון – עבירה כלפי קשיש או חסר</w:t>
      </w:r>
      <w:r>
        <w:rPr>
          <w:rFonts w:hint="cs"/>
          <w:rtl/>
          <w:lang w:eastAsia="he-IL"/>
        </w:rPr>
        <w:t xml:space="preserve"> ישע) </w:t>
      </w:r>
      <w:r w:rsidR="00753B1E">
        <w:rPr>
          <w:rFonts w:hint="cs"/>
          <w:rtl/>
          <w:lang w:eastAsia="he-IL"/>
        </w:rPr>
        <w:t>– – –</w:t>
      </w:r>
    </w:p>
    <w:p w:rsidR="00865E88" w:rsidRDefault="00865E88" w:rsidP="00671C29">
      <w:pPr>
        <w:rPr>
          <w:rtl/>
          <w:lang w:eastAsia="he-IL"/>
        </w:rPr>
      </w:pPr>
      <w:bookmarkStart w:id="8757" w:name="_ETM_Q21_584000"/>
      <w:bookmarkEnd w:id="8757"/>
    </w:p>
    <w:p w:rsidR="00865E88" w:rsidRDefault="00865E88" w:rsidP="00671C29">
      <w:pPr>
        <w:pStyle w:val="af5"/>
        <w:rPr>
          <w:rtl/>
        </w:rPr>
      </w:pPr>
      <w:bookmarkStart w:id="8758" w:name="ET_interruption_קר_אה_28"/>
      <w:r w:rsidRPr="00D06944">
        <w:rPr>
          <w:rStyle w:val="TagStyle"/>
          <w:rtl/>
        </w:rPr>
        <w:t xml:space="preserve"> &lt;&lt; קריאה &gt;&gt;</w:t>
      </w:r>
      <w:r w:rsidRPr="000A5077">
        <w:rPr>
          <w:rStyle w:val="TagStyle"/>
          <w:rtl/>
        </w:rPr>
        <w:t xml:space="preserve"> </w:t>
      </w:r>
      <w:r>
        <w:rPr>
          <w:rtl/>
        </w:rPr>
        <w:t>קריאה:</w:t>
      </w:r>
      <w:r w:rsidRPr="000A5077">
        <w:rPr>
          <w:rStyle w:val="TagStyle"/>
          <w:rtl/>
        </w:rPr>
        <w:t xml:space="preserve"> </w:t>
      </w:r>
      <w:r w:rsidRPr="00D06944">
        <w:rPr>
          <w:rStyle w:val="TagStyle"/>
          <w:rtl/>
        </w:rPr>
        <w:t>&lt;&lt; קריאה &gt;&gt;</w:t>
      </w:r>
      <w:r>
        <w:rPr>
          <w:rtl/>
        </w:rPr>
        <w:t xml:space="preserve">  </w:t>
      </w:r>
      <w:bookmarkEnd w:id="8758"/>
    </w:p>
    <w:p w:rsidR="00865E88" w:rsidRDefault="00865E88" w:rsidP="00753B1E">
      <w:pPr>
        <w:rPr>
          <w:rtl/>
        </w:rPr>
      </w:pPr>
    </w:p>
    <w:p w:rsidR="00865E88" w:rsidRDefault="00753B1E" w:rsidP="00671C29">
      <w:pPr>
        <w:rPr>
          <w:rtl/>
        </w:rPr>
      </w:pPr>
      <w:bookmarkStart w:id="8759" w:name="_ETM_Q21_583000"/>
      <w:bookmarkEnd w:id="8759"/>
      <w:r>
        <w:rPr>
          <w:rFonts w:hint="cs"/>
          <w:rtl/>
        </w:rPr>
        <w:t>– – –</w:t>
      </w:r>
    </w:p>
    <w:p w:rsidR="00865E88" w:rsidRDefault="00865E88" w:rsidP="00671C29">
      <w:pPr>
        <w:rPr>
          <w:rtl/>
        </w:rPr>
      </w:pPr>
      <w:bookmarkStart w:id="8760" w:name="_ETM_Q21_581000"/>
      <w:bookmarkEnd w:id="8760"/>
    </w:p>
    <w:p w:rsidR="00865E88" w:rsidRDefault="00865E88" w:rsidP="00671C29">
      <w:pPr>
        <w:pStyle w:val="af6"/>
        <w:rPr>
          <w:rtl/>
        </w:rPr>
      </w:pPr>
      <w:r w:rsidRPr="00D06944">
        <w:rPr>
          <w:rStyle w:val="TagStyle"/>
          <w:rtl/>
        </w:rPr>
        <w:t xml:space="preserve"> &lt;&lt; יור &gt;&gt;</w:t>
      </w:r>
      <w:r w:rsidRPr="000A5077">
        <w:rPr>
          <w:rStyle w:val="TagStyle"/>
          <w:rtl/>
        </w:rPr>
        <w:t xml:space="preserve"> </w:t>
      </w:r>
      <w:r>
        <w:rPr>
          <w:rtl/>
        </w:rPr>
        <w:t>היו"ר קרן ברק:</w:t>
      </w:r>
      <w:r w:rsidRPr="000A5077">
        <w:rPr>
          <w:rStyle w:val="TagStyle"/>
          <w:rtl/>
        </w:rPr>
        <w:t xml:space="preserve"> </w:t>
      </w:r>
      <w:r w:rsidRPr="00D06944">
        <w:rPr>
          <w:rStyle w:val="TagStyle"/>
          <w:rtl/>
        </w:rPr>
        <w:t>&lt;&lt; יור &gt;&gt;</w:t>
      </w:r>
      <w:r>
        <w:rPr>
          <w:rtl/>
        </w:rPr>
        <w:t xml:space="preserve">  </w:t>
      </w:r>
    </w:p>
    <w:p w:rsidR="00865E88" w:rsidRDefault="00865E88" w:rsidP="00753B1E">
      <w:pPr>
        <w:rPr>
          <w:rtl/>
        </w:rPr>
      </w:pPr>
    </w:p>
    <w:p w:rsidR="00865E88" w:rsidRDefault="00865E88" w:rsidP="00EA54CA">
      <w:pPr>
        <w:rPr>
          <w:rtl/>
        </w:rPr>
      </w:pPr>
      <w:bookmarkStart w:id="8761" w:name="_ETM_Q21_582000"/>
      <w:bookmarkEnd w:id="8761"/>
      <w:r>
        <w:rPr>
          <w:rtl/>
        </w:rPr>
        <w:t>לא? סליחה, נכון</w:t>
      </w:r>
      <w:r w:rsidR="00EA54CA">
        <w:rPr>
          <w:rFonts w:hint="cs"/>
          <w:rtl/>
        </w:rPr>
        <w:t>,</w:t>
      </w:r>
      <w:r>
        <w:rPr>
          <w:rtl/>
        </w:rPr>
        <w:t xml:space="preserve"> אני מתנצלת. יש הודעה אישית של שר הרווחה והשירותים החברתיים איציק שמולי</w:t>
      </w:r>
      <w:r>
        <w:rPr>
          <w:rFonts w:hint="cs"/>
          <w:rtl/>
        </w:rPr>
        <w:t>,</w:t>
      </w:r>
      <w:r>
        <w:rPr>
          <w:rtl/>
        </w:rPr>
        <w:t xml:space="preserve"> לגבי החוק הקודם שהצבענו עליו</w:t>
      </w:r>
      <w:r>
        <w:rPr>
          <w:rFonts w:hint="cs"/>
          <w:rtl/>
        </w:rPr>
        <w:t>.</w:t>
      </w:r>
      <w:r>
        <w:rPr>
          <w:rtl/>
        </w:rPr>
        <w:t xml:space="preserve"> </w:t>
      </w:r>
    </w:p>
    <w:p w:rsidR="00865E88" w:rsidRDefault="00865E88" w:rsidP="00671C29">
      <w:pPr>
        <w:rPr>
          <w:rtl/>
          <w:lang w:eastAsia="he-IL"/>
        </w:rPr>
      </w:pPr>
      <w:bookmarkStart w:id="8762" w:name="_ETM_Q21_594000"/>
      <w:bookmarkEnd w:id="8762"/>
    </w:p>
    <w:p w:rsidR="00865E88" w:rsidRDefault="00865E88" w:rsidP="00671C29">
      <w:pPr>
        <w:pStyle w:val="af5"/>
        <w:rPr>
          <w:rtl/>
        </w:rPr>
      </w:pPr>
      <w:r w:rsidRPr="00D06944">
        <w:rPr>
          <w:rStyle w:val="TagStyle"/>
          <w:rtl/>
        </w:rPr>
        <w:t xml:space="preserve"> &lt;&lt; קריאה &gt;&gt;</w:t>
      </w:r>
      <w:r w:rsidRPr="009B7D2D">
        <w:rPr>
          <w:rStyle w:val="TagStyle"/>
          <w:rtl/>
        </w:rPr>
        <w:t xml:space="preserve"> </w:t>
      </w:r>
      <w:r>
        <w:rPr>
          <w:rtl/>
        </w:rPr>
        <w:t>קריאה:</w:t>
      </w:r>
      <w:r w:rsidRPr="009B7D2D">
        <w:rPr>
          <w:rStyle w:val="TagStyle"/>
          <w:rtl/>
        </w:rPr>
        <w:t xml:space="preserve"> </w:t>
      </w:r>
      <w:r w:rsidRPr="00D06944">
        <w:rPr>
          <w:rStyle w:val="TagStyle"/>
          <w:rtl/>
        </w:rPr>
        <w:t>&lt;&lt; קריאה &gt;&gt;</w:t>
      </w:r>
      <w:r>
        <w:rPr>
          <w:rtl/>
        </w:rPr>
        <w:t xml:space="preserve">  </w:t>
      </w:r>
    </w:p>
    <w:p w:rsidR="00865E88" w:rsidRDefault="00865E88" w:rsidP="00753B1E">
      <w:pPr>
        <w:rPr>
          <w:rtl/>
        </w:rPr>
      </w:pPr>
    </w:p>
    <w:p w:rsidR="00865E88" w:rsidRDefault="00865E88" w:rsidP="00671C29">
      <w:pPr>
        <w:rPr>
          <w:rtl/>
        </w:rPr>
      </w:pPr>
      <w:bookmarkStart w:id="8763" w:name="_ETM_Q21_597000"/>
      <w:bookmarkEnd w:id="8763"/>
      <w:r>
        <w:rPr>
          <w:rFonts w:hint="cs"/>
          <w:rtl/>
        </w:rPr>
        <w:t>נגד?</w:t>
      </w:r>
    </w:p>
    <w:p w:rsidR="00865E88" w:rsidRDefault="00865E88" w:rsidP="00671C29">
      <w:pPr>
        <w:rPr>
          <w:rtl/>
        </w:rPr>
      </w:pPr>
      <w:bookmarkStart w:id="8764" w:name="_ETM_Q21_595000"/>
      <w:bookmarkEnd w:id="8764"/>
    </w:p>
    <w:p w:rsidR="00865E88" w:rsidRDefault="00865E88" w:rsidP="00671C29">
      <w:pPr>
        <w:pStyle w:val="af6"/>
        <w:rPr>
          <w:rtl/>
        </w:rPr>
      </w:pPr>
      <w:bookmarkStart w:id="8765" w:name="ET_yor_6028_18"/>
      <w:r w:rsidRPr="00D06944">
        <w:rPr>
          <w:rStyle w:val="TagStyle"/>
          <w:rtl/>
        </w:rPr>
        <w:t xml:space="preserve"> &lt;&lt; יור &gt;&gt;</w:t>
      </w:r>
      <w:r w:rsidRPr="009B7D2D">
        <w:rPr>
          <w:rStyle w:val="TagStyle"/>
          <w:rtl/>
        </w:rPr>
        <w:t xml:space="preserve"> </w:t>
      </w:r>
      <w:r>
        <w:rPr>
          <w:rtl/>
        </w:rPr>
        <w:t>היו"ר קרן ברק:</w:t>
      </w:r>
      <w:r w:rsidRPr="009B7D2D">
        <w:rPr>
          <w:rStyle w:val="TagStyle"/>
          <w:rtl/>
        </w:rPr>
        <w:t xml:space="preserve"> </w:t>
      </w:r>
      <w:r w:rsidRPr="00D06944">
        <w:rPr>
          <w:rStyle w:val="TagStyle"/>
          <w:rtl/>
        </w:rPr>
        <w:t>&lt;&lt; יור &gt;&gt;</w:t>
      </w:r>
      <w:r>
        <w:rPr>
          <w:rtl/>
        </w:rPr>
        <w:t xml:space="preserve">  </w:t>
      </w:r>
      <w:bookmarkEnd w:id="8765"/>
    </w:p>
    <w:p w:rsidR="00865E88" w:rsidRDefault="00865E88" w:rsidP="00753B1E">
      <w:pPr>
        <w:rPr>
          <w:rtl/>
        </w:rPr>
      </w:pPr>
    </w:p>
    <w:p w:rsidR="00EA54CA" w:rsidRDefault="00865E88" w:rsidP="00EA54CA">
      <w:pPr>
        <w:rPr>
          <w:rtl/>
        </w:rPr>
      </w:pPr>
      <w:bookmarkStart w:id="8766" w:name="_ETM_Q21_596000"/>
      <w:bookmarkEnd w:id="8766"/>
      <w:r>
        <w:rPr>
          <w:rtl/>
        </w:rPr>
        <w:t>לא</w:t>
      </w:r>
      <w:r w:rsidR="00EA54CA">
        <w:rPr>
          <w:rFonts w:hint="cs"/>
          <w:rtl/>
        </w:rPr>
        <w:t>,</w:t>
      </w:r>
      <w:r>
        <w:rPr>
          <w:rtl/>
        </w:rPr>
        <w:t xml:space="preserve"> ז</w:t>
      </w:r>
      <w:r>
        <w:rPr>
          <w:rFonts w:hint="cs"/>
          <w:rtl/>
        </w:rPr>
        <w:t>ו</w:t>
      </w:r>
      <w:r>
        <w:rPr>
          <w:rtl/>
        </w:rPr>
        <w:t xml:space="preserve"> הודעה אישית</w:t>
      </w:r>
      <w:r w:rsidR="00EA54CA">
        <w:rPr>
          <w:rFonts w:hint="cs"/>
          <w:rtl/>
        </w:rPr>
        <w:t>,</w:t>
      </w:r>
      <w:r>
        <w:rPr>
          <w:rtl/>
        </w:rPr>
        <w:t xml:space="preserve"> ז</w:t>
      </w:r>
      <w:r>
        <w:rPr>
          <w:rFonts w:hint="cs"/>
          <w:rtl/>
        </w:rPr>
        <w:t>ו</w:t>
      </w:r>
      <w:r>
        <w:rPr>
          <w:rtl/>
        </w:rPr>
        <w:t xml:space="preserve"> לא התנגדות</w:t>
      </w:r>
      <w:r>
        <w:rPr>
          <w:rFonts w:hint="cs"/>
          <w:rtl/>
        </w:rPr>
        <w:t xml:space="preserve">. </w:t>
      </w:r>
      <w:bookmarkStart w:id="8767" w:name="_ETM_Q21_603000"/>
      <w:bookmarkEnd w:id="8767"/>
    </w:p>
    <w:p w:rsidR="00EA54CA" w:rsidRDefault="00EA54CA" w:rsidP="00EA54CA">
      <w:pPr>
        <w:rPr>
          <w:rtl/>
        </w:rPr>
      </w:pPr>
    </w:p>
    <w:p w:rsidR="00865E88" w:rsidRDefault="00865E88" w:rsidP="00EA54CA">
      <w:pPr>
        <w:rPr>
          <w:rtl/>
        </w:rPr>
      </w:pPr>
      <w:r>
        <w:rPr>
          <w:rFonts w:hint="cs"/>
          <w:rtl/>
        </w:rPr>
        <w:t>יש לך חמש דקות.</w:t>
      </w:r>
    </w:p>
    <w:p w:rsidR="00865E88" w:rsidRPr="009B7D2D" w:rsidRDefault="00865E88" w:rsidP="00671C29">
      <w:pPr>
        <w:rPr>
          <w:rtl/>
        </w:rPr>
      </w:pPr>
      <w:bookmarkStart w:id="8768" w:name="_ETM_Q21_604000"/>
      <w:bookmarkEnd w:id="8768"/>
    </w:p>
    <w:p w:rsidR="00865E88" w:rsidRDefault="00865E88" w:rsidP="00671C29">
      <w:pPr>
        <w:pStyle w:val="a4"/>
        <w:rPr>
          <w:rtl/>
        </w:rPr>
      </w:pPr>
      <w:bookmarkStart w:id="8769" w:name="ET_speaker_6000_5"/>
      <w:r w:rsidRPr="00D06944">
        <w:rPr>
          <w:rStyle w:val="TagStyle"/>
          <w:rtl/>
        </w:rPr>
        <w:t xml:space="preserve"> &lt;&lt; דובר &gt;&gt;</w:t>
      </w:r>
      <w:r w:rsidRPr="00A02A6D">
        <w:rPr>
          <w:rStyle w:val="TagStyle"/>
          <w:rtl/>
        </w:rPr>
        <w:t xml:space="preserve"> </w:t>
      </w:r>
      <w:bookmarkStart w:id="8770" w:name="_Toc59040315"/>
      <w:bookmarkStart w:id="8771" w:name="_Toc59042219"/>
      <w:r>
        <w:rPr>
          <w:rtl/>
        </w:rPr>
        <w:t>שר העבודה, הרווחה והשירותים החברתיים איציק שמולי:</w:t>
      </w:r>
      <w:bookmarkEnd w:id="8770"/>
      <w:bookmarkEnd w:id="8771"/>
      <w:r w:rsidRPr="00A02A6D">
        <w:rPr>
          <w:rStyle w:val="TagStyle"/>
          <w:rtl/>
        </w:rPr>
        <w:t xml:space="preserve"> </w:t>
      </w:r>
      <w:r w:rsidRPr="00D06944">
        <w:rPr>
          <w:rStyle w:val="TagStyle"/>
          <w:rtl/>
        </w:rPr>
        <w:t>&lt;&lt; דובר &gt;&gt;</w:t>
      </w:r>
      <w:r>
        <w:rPr>
          <w:rtl/>
        </w:rPr>
        <w:t xml:space="preserve">  </w:t>
      </w:r>
      <w:bookmarkEnd w:id="8769"/>
    </w:p>
    <w:p w:rsidR="00865E88" w:rsidRDefault="00865E88" w:rsidP="00753B1E">
      <w:pPr>
        <w:rPr>
          <w:rtl/>
          <w:lang w:eastAsia="he-IL"/>
        </w:rPr>
      </w:pPr>
    </w:p>
    <w:p w:rsidR="00865E88" w:rsidRDefault="00865E88" w:rsidP="00EA54CA">
      <w:pPr>
        <w:rPr>
          <w:rtl/>
        </w:rPr>
      </w:pPr>
      <w:r>
        <w:rPr>
          <w:rtl/>
        </w:rPr>
        <w:t>תודה רבה</w:t>
      </w:r>
      <w:r>
        <w:rPr>
          <w:rFonts w:hint="cs"/>
          <w:rtl/>
        </w:rPr>
        <w:t>,</w:t>
      </w:r>
      <w:r>
        <w:rPr>
          <w:rtl/>
        </w:rPr>
        <w:t xml:space="preserve"> גברתי </w:t>
      </w:r>
      <w:r>
        <w:rPr>
          <w:rFonts w:hint="cs"/>
          <w:rtl/>
        </w:rPr>
        <w:t>ה</w:t>
      </w:r>
      <w:r>
        <w:rPr>
          <w:rtl/>
        </w:rPr>
        <w:t>יושבת</w:t>
      </w:r>
      <w:r>
        <w:rPr>
          <w:rFonts w:hint="cs"/>
          <w:rtl/>
        </w:rPr>
        <w:t>-</w:t>
      </w:r>
      <w:r>
        <w:rPr>
          <w:rtl/>
        </w:rPr>
        <w:t>ראש</w:t>
      </w:r>
      <w:r>
        <w:rPr>
          <w:rFonts w:hint="cs"/>
          <w:rtl/>
        </w:rPr>
        <w:t>.</w:t>
      </w:r>
      <w:r>
        <w:rPr>
          <w:rtl/>
        </w:rPr>
        <w:t xml:space="preserve"> חבריי השרים</w:t>
      </w:r>
      <w:r>
        <w:rPr>
          <w:rFonts w:hint="cs"/>
          <w:rtl/>
        </w:rPr>
        <w:t xml:space="preserve"> </w:t>
      </w:r>
      <w:r w:rsidR="00753B1E">
        <w:rPr>
          <w:rFonts w:hint="cs"/>
          <w:rtl/>
        </w:rPr>
        <w:t>– –</w:t>
      </w:r>
    </w:p>
    <w:p w:rsidR="00865E88" w:rsidRDefault="00865E88" w:rsidP="00671C29">
      <w:pPr>
        <w:rPr>
          <w:rtl/>
        </w:rPr>
      </w:pPr>
    </w:p>
    <w:p w:rsidR="00865E88" w:rsidRDefault="00865E88" w:rsidP="00671C29">
      <w:pPr>
        <w:pStyle w:val="af5"/>
        <w:rPr>
          <w:rtl/>
        </w:rPr>
      </w:pPr>
      <w:bookmarkStart w:id="8772" w:name="ET_interruption_קר_אה_19"/>
      <w:r w:rsidRPr="00D06944">
        <w:rPr>
          <w:rStyle w:val="TagStyle"/>
          <w:rtl/>
        </w:rPr>
        <w:t xml:space="preserve"> &lt;&lt; קריאה &gt;&gt;</w:t>
      </w:r>
      <w:r w:rsidRPr="009B7D2D">
        <w:rPr>
          <w:rStyle w:val="TagStyle"/>
          <w:rtl/>
        </w:rPr>
        <w:t xml:space="preserve"> </w:t>
      </w:r>
      <w:r>
        <w:rPr>
          <w:rtl/>
        </w:rPr>
        <w:t>קריאה:</w:t>
      </w:r>
      <w:r w:rsidRPr="009B7D2D">
        <w:rPr>
          <w:rStyle w:val="TagStyle"/>
          <w:rtl/>
        </w:rPr>
        <w:t xml:space="preserve"> </w:t>
      </w:r>
      <w:r w:rsidRPr="00D06944">
        <w:rPr>
          <w:rStyle w:val="TagStyle"/>
          <w:rtl/>
        </w:rPr>
        <w:t>&lt;&lt; קריאה &gt;&gt;</w:t>
      </w:r>
      <w:r>
        <w:rPr>
          <w:rtl/>
        </w:rPr>
        <w:t xml:space="preserve">  </w:t>
      </w:r>
      <w:bookmarkEnd w:id="8772"/>
    </w:p>
    <w:p w:rsidR="00865E88" w:rsidRDefault="00865E88" w:rsidP="00753B1E">
      <w:pPr>
        <w:rPr>
          <w:rtl/>
        </w:rPr>
      </w:pPr>
    </w:p>
    <w:p w:rsidR="00865E88" w:rsidRDefault="00753B1E" w:rsidP="00671C29">
      <w:pPr>
        <w:rPr>
          <w:rtl/>
        </w:rPr>
      </w:pPr>
      <w:bookmarkStart w:id="8773" w:name="_ETM_Q21_614000"/>
      <w:bookmarkEnd w:id="8773"/>
      <w:r>
        <w:rPr>
          <w:rFonts w:hint="cs"/>
          <w:rtl/>
        </w:rPr>
        <w:t>– – –</w:t>
      </w:r>
    </w:p>
    <w:p w:rsidR="00865E88" w:rsidRDefault="00865E88" w:rsidP="00671C29">
      <w:pPr>
        <w:rPr>
          <w:rtl/>
        </w:rPr>
      </w:pPr>
      <w:bookmarkStart w:id="8774" w:name="_ETM_Q21_611000"/>
      <w:bookmarkStart w:id="8775" w:name="_ETM_Q21_613000"/>
      <w:bookmarkEnd w:id="8774"/>
      <w:bookmarkEnd w:id="8775"/>
    </w:p>
    <w:p w:rsidR="00865E88" w:rsidRDefault="00865E88" w:rsidP="00671C29">
      <w:pPr>
        <w:pStyle w:val="-"/>
        <w:rPr>
          <w:rtl/>
        </w:rPr>
      </w:pPr>
      <w:bookmarkStart w:id="8776" w:name="ET_speakercontinue_6000_22"/>
      <w:r w:rsidRPr="00D06944">
        <w:rPr>
          <w:rStyle w:val="TagStyle"/>
          <w:rtl/>
        </w:rPr>
        <w:t xml:space="preserve"> &lt;&lt; דובר_המשך &gt;&gt;</w:t>
      </w:r>
      <w:r w:rsidRPr="009B7D2D">
        <w:rPr>
          <w:rStyle w:val="TagStyle"/>
          <w:rtl/>
        </w:rPr>
        <w:t xml:space="preserve"> </w:t>
      </w:r>
      <w:r>
        <w:rPr>
          <w:rtl/>
        </w:rPr>
        <w:t>שר העבודה, הרווחה והשירותים החברתיים איציק שמולי:</w:t>
      </w:r>
      <w:r w:rsidRPr="009B7D2D">
        <w:rPr>
          <w:rStyle w:val="TagStyle"/>
          <w:rtl/>
        </w:rPr>
        <w:t xml:space="preserve"> </w:t>
      </w:r>
      <w:r w:rsidRPr="00D06944">
        <w:rPr>
          <w:rStyle w:val="TagStyle"/>
          <w:rtl/>
        </w:rPr>
        <w:t>&lt;&lt; דובר_המשך &gt;&gt;</w:t>
      </w:r>
      <w:r>
        <w:rPr>
          <w:rtl/>
        </w:rPr>
        <w:t xml:space="preserve">  </w:t>
      </w:r>
      <w:bookmarkEnd w:id="8776"/>
    </w:p>
    <w:p w:rsidR="00865E88" w:rsidRDefault="00865E88" w:rsidP="00753B1E">
      <w:pPr>
        <w:rPr>
          <w:rtl/>
        </w:rPr>
      </w:pPr>
    </w:p>
    <w:p w:rsidR="00865E88" w:rsidRDefault="00865E88" w:rsidP="00CB1B76">
      <w:pPr>
        <w:rPr>
          <w:rtl/>
        </w:rPr>
      </w:pPr>
      <w:r>
        <w:rPr>
          <w:rtl/>
        </w:rPr>
        <w:t>כן</w:t>
      </w:r>
      <w:r>
        <w:rPr>
          <w:rFonts w:hint="cs"/>
          <w:rtl/>
        </w:rPr>
        <w:t>.</w:t>
      </w:r>
      <w:bookmarkStart w:id="8777" w:name="_ETM_Q21_615000"/>
      <w:bookmarkStart w:id="8778" w:name="_ETM_Q21_612000"/>
      <w:bookmarkEnd w:id="8777"/>
      <w:bookmarkEnd w:id="8778"/>
      <w:r>
        <w:rPr>
          <w:rFonts w:hint="cs"/>
          <w:rtl/>
        </w:rPr>
        <w:t xml:space="preserve"> </w:t>
      </w:r>
      <w:r w:rsidR="00753B1E">
        <w:rPr>
          <w:rFonts w:hint="cs"/>
          <w:rtl/>
        </w:rPr>
        <w:t>– –</w:t>
      </w:r>
      <w:r w:rsidR="00EA54CA">
        <w:rPr>
          <w:rFonts w:hint="cs"/>
          <w:rtl/>
        </w:rPr>
        <w:t xml:space="preserve"> </w:t>
      </w:r>
      <w:r>
        <w:rPr>
          <w:rtl/>
        </w:rPr>
        <w:t>חבריי וחברותיי חברי הכנסת</w:t>
      </w:r>
      <w:r>
        <w:rPr>
          <w:rFonts w:hint="cs"/>
          <w:rtl/>
        </w:rPr>
        <w:t>,</w:t>
      </w:r>
      <w:r>
        <w:rPr>
          <w:rtl/>
        </w:rPr>
        <w:t xml:space="preserve"> ראשית</w:t>
      </w:r>
      <w:r>
        <w:rPr>
          <w:rFonts w:hint="cs"/>
          <w:rtl/>
        </w:rPr>
        <w:t>,</w:t>
      </w:r>
      <w:r>
        <w:rPr>
          <w:rtl/>
        </w:rPr>
        <w:t xml:space="preserve"> אני רוצה באמת לברך את חבר הכנסת אופיר כץ </w:t>
      </w:r>
      <w:r>
        <w:rPr>
          <w:rFonts w:hint="cs"/>
          <w:rtl/>
        </w:rPr>
        <w:t xml:space="preserve">על </w:t>
      </w:r>
      <w:r>
        <w:rPr>
          <w:rtl/>
        </w:rPr>
        <w:t>העברת החוק</w:t>
      </w:r>
      <w:r>
        <w:rPr>
          <w:rFonts w:hint="cs"/>
          <w:rtl/>
        </w:rPr>
        <w:t xml:space="preserve">. </w:t>
      </w:r>
      <w:bookmarkStart w:id="8779" w:name="_ETM_Q21_624000"/>
      <w:bookmarkEnd w:id="8779"/>
      <w:r>
        <w:rPr>
          <w:rFonts w:hint="cs"/>
          <w:rtl/>
        </w:rPr>
        <w:t xml:space="preserve">אני </w:t>
      </w:r>
      <w:r>
        <w:rPr>
          <w:rtl/>
        </w:rPr>
        <w:t>חושב שמגיע</w:t>
      </w:r>
      <w:r>
        <w:rPr>
          <w:rFonts w:hint="cs"/>
          <w:rtl/>
        </w:rPr>
        <w:t>ות</w:t>
      </w:r>
      <w:r>
        <w:rPr>
          <w:rtl/>
        </w:rPr>
        <w:t xml:space="preserve"> </w:t>
      </w:r>
      <w:r>
        <w:rPr>
          <w:rFonts w:hint="cs"/>
          <w:rtl/>
        </w:rPr>
        <w:t>ה</w:t>
      </w:r>
      <w:r>
        <w:rPr>
          <w:rtl/>
        </w:rPr>
        <w:t>תודה ו</w:t>
      </w:r>
      <w:r>
        <w:rPr>
          <w:rFonts w:hint="cs"/>
          <w:rtl/>
        </w:rPr>
        <w:t>ה</w:t>
      </w:r>
      <w:r>
        <w:rPr>
          <w:rtl/>
        </w:rPr>
        <w:t>ברכה גם לשר המשפטים</w:t>
      </w:r>
      <w:r>
        <w:rPr>
          <w:rFonts w:hint="cs"/>
          <w:rtl/>
        </w:rPr>
        <w:t>.</w:t>
      </w:r>
      <w:r>
        <w:rPr>
          <w:rtl/>
        </w:rPr>
        <w:t xml:space="preserve"> זה לא דבר טריוויאלי לעגן עונשי מינימום בחקיקה</w:t>
      </w:r>
      <w:r>
        <w:rPr>
          <w:rFonts w:hint="cs"/>
          <w:rtl/>
        </w:rPr>
        <w:t>.</w:t>
      </w:r>
      <w:r>
        <w:rPr>
          <w:rtl/>
        </w:rPr>
        <w:t xml:space="preserve"> עשינו את זה בעבר בכל מיני סוגים של עבירות כאל</w:t>
      </w:r>
      <w:r w:rsidR="00EA54CA">
        <w:rPr>
          <w:rFonts w:hint="cs"/>
          <w:rtl/>
        </w:rPr>
        <w:t>ה</w:t>
      </w:r>
      <w:r>
        <w:rPr>
          <w:rtl/>
        </w:rPr>
        <w:t xml:space="preserve"> ואחרות</w:t>
      </w:r>
      <w:r>
        <w:rPr>
          <w:rFonts w:hint="cs"/>
          <w:rtl/>
        </w:rPr>
        <w:t>.</w:t>
      </w:r>
      <w:r>
        <w:rPr>
          <w:rtl/>
        </w:rPr>
        <w:t xml:space="preserve"> אני חושב ש</w:t>
      </w:r>
      <w:r>
        <w:rPr>
          <w:rFonts w:hint="cs"/>
          <w:rtl/>
        </w:rPr>
        <w:t>ב</w:t>
      </w:r>
      <w:r>
        <w:rPr>
          <w:rtl/>
        </w:rPr>
        <w:t xml:space="preserve">אחד החוקים שעברו בכנסת </w:t>
      </w:r>
      <w:r>
        <w:rPr>
          <w:rFonts w:hint="cs"/>
          <w:rtl/>
        </w:rPr>
        <w:t>התשע-עשרה</w:t>
      </w:r>
      <w:r>
        <w:rPr>
          <w:rtl/>
        </w:rPr>
        <w:t xml:space="preserve"> עיגנו ענישת מינימום לתוקפים של בעלי חיים</w:t>
      </w:r>
      <w:r>
        <w:rPr>
          <w:rFonts w:hint="cs"/>
          <w:rtl/>
        </w:rPr>
        <w:t xml:space="preserve">, </w:t>
      </w:r>
      <w:r>
        <w:rPr>
          <w:rtl/>
        </w:rPr>
        <w:t>אז ודאי שיש הצדקה</w:t>
      </w:r>
      <w:r>
        <w:rPr>
          <w:rFonts w:hint="cs"/>
          <w:rtl/>
        </w:rPr>
        <w:t>,</w:t>
      </w:r>
      <w:r>
        <w:rPr>
          <w:rtl/>
        </w:rPr>
        <w:t xml:space="preserve"> ויש שיאמרו כפולה ומכופלת</w:t>
      </w:r>
      <w:r>
        <w:rPr>
          <w:rFonts w:hint="cs"/>
          <w:rtl/>
        </w:rPr>
        <w:t xml:space="preserve">, </w:t>
      </w:r>
      <w:r>
        <w:rPr>
          <w:rtl/>
        </w:rPr>
        <w:t>כאשר מדובר בפעוטות חסרי ישע</w:t>
      </w:r>
      <w:r>
        <w:rPr>
          <w:rFonts w:hint="cs"/>
          <w:rtl/>
        </w:rPr>
        <w:t>.</w:t>
      </w:r>
      <w:r>
        <w:rPr>
          <w:rtl/>
        </w:rPr>
        <w:t xml:space="preserve"> אז אופיר כץ </w:t>
      </w:r>
      <w:r w:rsidR="00CB1B76">
        <w:rPr>
          <w:rFonts w:hint="cs"/>
          <w:rtl/>
        </w:rPr>
        <w:t xml:space="preserve">– </w:t>
      </w:r>
      <w:r>
        <w:rPr>
          <w:rtl/>
        </w:rPr>
        <w:t xml:space="preserve">אני לא רואה אותו </w:t>
      </w:r>
      <w:r w:rsidR="00CB1B76">
        <w:rPr>
          <w:rFonts w:hint="cs"/>
          <w:rtl/>
        </w:rPr>
        <w:t xml:space="preserve">– </w:t>
      </w:r>
      <w:r>
        <w:rPr>
          <w:rtl/>
        </w:rPr>
        <w:t>באמת יישר כוח על החוק</w:t>
      </w:r>
      <w:r>
        <w:rPr>
          <w:rFonts w:hint="cs"/>
          <w:rtl/>
        </w:rPr>
        <w:t>.</w:t>
      </w:r>
    </w:p>
    <w:p w:rsidR="00865E88" w:rsidRDefault="00865E88" w:rsidP="00671C29">
      <w:pPr>
        <w:rPr>
          <w:rtl/>
        </w:rPr>
      </w:pPr>
    </w:p>
    <w:p w:rsidR="00865E88" w:rsidRDefault="00865E88" w:rsidP="00671C29">
      <w:pPr>
        <w:pStyle w:val="af6"/>
        <w:rPr>
          <w:rtl/>
        </w:rPr>
      </w:pPr>
      <w:r w:rsidRPr="00D06944">
        <w:rPr>
          <w:rStyle w:val="TagStyle"/>
          <w:rtl/>
        </w:rPr>
        <w:t xml:space="preserve"> &lt;&lt; יור &gt;&gt;</w:t>
      </w:r>
      <w:r w:rsidRPr="0064618E">
        <w:rPr>
          <w:rStyle w:val="TagStyle"/>
          <w:rtl/>
        </w:rPr>
        <w:t xml:space="preserve"> </w:t>
      </w:r>
      <w:r>
        <w:rPr>
          <w:rtl/>
        </w:rPr>
        <w:t>היו"ר קרן ברק:</w:t>
      </w:r>
      <w:r w:rsidRPr="0064618E">
        <w:rPr>
          <w:rStyle w:val="TagStyle"/>
          <w:rtl/>
        </w:rPr>
        <w:t xml:space="preserve"> </w:t>
      </w:r>
      <w:r w:rsidRPr="00D06944">
        <w:rPr>
          <w:rStyle w:val="TagStyle"/>
          <w:rtl/>
        </w:rPr>
        <w:t>&lt;&lt; יור &gt;&gt;</w:t>
      </w:r>
      <w:r>
        <w:rPr>
          <w:rtl/>
        </w:rPr>
        <w:t xml:space="preserve">  </w:t>
      </w:r>
    </w:p>
    <w:p w:rsidR="00865E88" w:rsidRDefault="00865E88" w:rsidP="00753B1E">
      <w:pPr>
        <w:rPr>
          <w:rtl/>
        </w:rPr>
      </w:pPr>
    </w:p>
    <w:p w:rsidR="00865E88" w:rsidRDefault="00865E88" w:rsidP="00671C29">
      <w:pPr>
        <w:rPr>
          <w:rtl/>
        </w:rPr>
      </w:pPr>
      <w:bookmarkStart w:id="8780" w:name="_ETM_Q21_659000"/>
      <w:bookmarkEnd w:id="8780"/>
      <w:r>
        <w:rPr>
          <w:rtl/>
        </w:rPr>
        <w:t xml:space="preserve">הוא יצא למטה </w:t>
      </w:r>
      <w:r>
        <w:rPr>
          <w:rFonts w:hint="cs"/>
          <w:rtl/>
        </w:rPr>
        <w:t>המאבק.</w:t>
      </w:r>
    </w:p>
    <w:p w:rsidR="00865E88" w:rsidRDefault="00865E88" w:rsidP="00671C29">
      <w:pPr>
        <w:rPr>
          <w:rtl/>
        </w:rPr>
      </w:pPr>
      <w:bookmarkStart w:id="8781" w:name="_ETM_Q21_657000"/>
      <w:bookmarkEnd w:id="8781"/>
    </w:p>
    <w:p w:rsidR="00865E88" w:rsidRDefault="00865E88" w:rsidP="00671C29">
      <w:pPr>
        <w:pStyle w:val="-"/>
        <w:rPr>
          <w:rtl/>
        </w:rPr>
      </w:pPr>
      <w:bookmarkStart w:id="8782" w:name="ET_speakercontinue_6000_26"/>
      <w:r w:rsidRPr="00D06944">
        <w:rPr>
          <w:rStyle w:val="TagStyle"/>
          <w:rtl/>
        </w:rPr>
        <w:t xml:space="preserve"> &lt;&lt; דובר_המשך &gt;&gt;</w:t>
      </w:r>
      <w:r w:rsidRPr="0064618E">
        <w:rPr>
          <w:rStyle w:val="TagStyle"/>
          <w:rtl/>
        </w:rPr>
        <w:t xml:space="preserve"> </w:t>
      </w:r>
      <w:r>
        <w:rPr>
          <w:rtl/>
        </w:rPr>
        <w:t>שר העבודה, הרווחה והשירותים החברתיים איציק שמולי:</w:t>
      </w:r>
      <w:r w:rsidRPr="0064618E">
        <w:rPr>
          <w:rStyle w:val="TagStyle"/>
          <w:rtl/>
        </w:rPr>
        <w:t xml:space="preserve"> </w:t>
      </w:r>
      <w:r w:rsidRPr="00D06944">
        <w:rPr>
          <w:rStyle w:val="TagStyle"/>
          <w:rtl/>
        </w:rPr>
        <w:t>&lt;&lt; דובר_המשך &gt;&gt;</w:t>
      </w:r>
      <w:r>
        <w:rPr>
          <w:rtl/>
        </w:rPr>
        <w:t xml:space="preserve">  </w:t>
      </w:r>
      <w:bookmarkEnd w:id="8782"/>
    </w:p>
    <w:p w:rsidR="00865E88" w:rsidRDefault="00865E88" w:rsidP="00753B1E">
      <w:pPr>
        <w:rPr>
          <w:rtl/>
        </w:rPr>
      </w:pPr>
    </w:p>
    <w:p w:rsidR="00865E88" w:rsidRDefault="00865E88" w:rsidP="00CB1B76">
      <w:pPr>
        <w:rPr>
          <w:rtl/>
        </w:rPr>
      </w:pPr>
      <w:bookmarkStart w:id="8783" w:name="_ETM_Q21_658000"/>
      <w:bookmarkEnd w:id="8783"/>
      <w:r>
        <w:rPr>
          <w:rtl/>
        </w:rPr>
        <w:t>ובהזדמנות הזאת גם תודה גדולה לחברי הכנסת</w:t>
      </w:r>
      <w:r>
        <w:rPr>
          <w:rFonts w:hint="cs"/>
          <w:rtl/>
        </w:rPr>
        <w:t xml:space="preserve">, </w:t>
      </w:r>
      <w:r>
        <w:rPr>
          <w:rtl/>
        </w:rPr>
        <w:t>שעושים פה באמת הרבה מאוד עבודה בהקשר הזה של הקידום של ההגנה על חסרי ישע בכלל ופעוטות בפרט</w:t>
      </w:r>
      <w:r>
        <w:rPr>
          <w:rFonts w:hint="cs"/>
          <w:rtl/>
        </w:rPr>
        <w:t>.</w:t>
      </w:r>
      <w:r>
        <w:rPr>
          <w:rtl/>
        </w:rPr>
        <w:t xml:space="preserve"> אני רוצה באמת לציין לטובה הרבה מאוד שותפים שלנו</w:t>
      </w:r>
      <w:r>
        <w:rPr>
          <w:rFonts w:hint="cs"/>
          <w:rtl/>
        </w:rPr>
        <w:t>,</w:t>
      </w:r>
      <w:r>
        <w:rPr>
          <w:rtl/>
        </w:rPr>
        <w:t xml:space="preserve"> גם בוועדה לזכויות הילד</w:t>
      </w:r>
      <w:r>
        <w:rPr>
          <w:rFonts w:hint="cs"/>
          <w:rtl/>
        </w:rPr>
        <w:t>,</w:t>
      </w:r>
      <w:r>
        <w:rPr>
          <w:rtl/>
        </w:rPr>
        <w:t xml:space="preserve"> גם בוועדת העבודה והרווחה</w:t>
      </w:r>
      <w:r>
        <w:rPr>
          <w:rFonts w:hint="cs"/>
          <w:rtl/>
        </w:rPr>
        <w:t>,</w:t>
      </w:r>
      <w:r>
        <w:rPr>
          <w:rtl/>
        </w:rPr>
        <w:t xml:space="preserve"> בוודאי</w:t>
      </w:r>
      <w:r>
        <w:rPr>
          <w:rFonts w:hint="cs"/>
          <w:rtl/>
        </w:rPr>
        <w:t>,</w:t>
      </w:r>
      <w:r>
        <w:rPr>
          <w:rtl/>
        </w:rPr>
        <w:t xml:space="preserve"> </w:t>
      </w:r>
      <w:r>
        <w:rPr>
          <w:rFonts w:hint="cs"/>
          <w:rtl/>
        </w:rPr>
        <w:t>ש</w:t>
      </w:r>
      <w:r>
        <w:rPr>
          <w:rtl/>
        </w:rPr>
        <w:t>ביחד אנחנו מנסים לקדם כמה וכמה מהלכים שתכליתם להגביר את חומת ההגנה על פעוטות חסרי ישע</w:t>
      </w:r>
      <w:r>
        <w:rPr>
          <w:rFonts w:hint="cs"/>
          <w:rtl/>
        </w:rPr>
        <w:t>.</w:t>
      </w:r>
      <w:r>
        <w:rPr>
          <w:rtl/>
        </w:rPr>
        <w:t xml:space="preserve"> </w:t>
      </w:r>
    </w:p>
    <w:p w:rsidR="00865E88" w:rsidRDefault="00865E88" w:rsidP="00671C29">
      <w:pPr>
        <w:rPr>
          <w:rtl/>
        </w:rPr>
      </w:pPr>
    </w:p>
    <w:p w:rsidR="00865E88" w:rsidRDefault="00865E88" w:rsidP="00CB1B76">
      <w:pPr>
        <w:rPr>
          <w:rtl/>
        </w:rPr>
      </w:pPr>
      <w:r>
        <w:rPr>
          <w:rtl/>
        </w:rPr>
        <w:t xml:space="preserve">אני הצטערתי על </w:t>
      </w:r>
      <w:r>
        <w:rPr>
          <w:rFonts w:hint="cs"/>
          <w:rtl/>
        </w:rPr>
        <w:t xml:space="preserve">אחד </w:t>
      </w:r>
      <w:r>
        <w:rPr>
          <w:rtl/>
        </w:rPr>
        <w:t>המשפטים שאמר קודם חבר הכנסת אופיר כץ</w:t>
      </w:r>
      <w:r>
        <w:rPr>
          <w:rFonts w:hint="cs"/>
          <w:rtl/>
        </w:rPr>
        <w:t>. זה בסדר,</w:t>
      </w:r>
      <w:r>
        <w:rPr>
          <w:rtl/>
        </w:rPr>
        <w:t xml:space="preserve"> לפעמים נאמרים פה דברים בלהט הדיון</w:t>
      </w:r>
      <w:r>
        <w:rPr>
          <w:rFonts w:hint="cs"/>
          <w:rtl/>
        </w:rPr>
        <w:t>,</w:t>
      </w:r>
      <w:r>
        <w:rPr>
          <w:rtl/>
        </w:rPr>
        <w:t xml:space="preserve"> </w:t>
      </w:r>
      <w:bookmarkStart w:id="8784" w:name="_ETM_Q21_709000"/>
      <w:bookmarkEnd w:id="8784"/>
      <w:r>
        <w:rPr>
          <w:rtl/>
        </w:rPr>
        <w:t>אבל אני רק אומר לכם את הדבר הבא</w:t>
      </w:r>
      <w:r>
        <w:rPr>
          <w:rFonts w:hint="cs"/>
          <w:rtl/>
        </w:rPr>
        <w:t>:</w:t>
      </w:r>
      <w:r>
        <w:rPr>
          <w:rtl/>
        </w:rPr>
        <w:t xml:space="preserve"> אני לא חושב שאני צריך לעמוד פה</w:t>
      </w:r>
      <w:r>
        <w:rPr>
          <w:rFonts w:hint="cs"/>
          <w:rtl/>
        </w:rPr>
        <w:t>,</w:t>
      </w:r>
      <w:r>
        <w:rPr>
          <w:rtl/>
        </w:rPr>
        <w:t xml:space="preserve"> לנוכח הרקורד שלי בשנים האחרונות</w:t>
      </w:r>
      <w:r>
        <w:rPr>
          <w:rFonts w:hint="cs"/>
          <w:rtl/>
        </w:rPr>
        <w:t>,</w:t>
      </w:r>
      <w:r>
        <w:rPr>
          <w:rtl/>
        </w:rPr>
        <w:t xml:space="preserve"> </w:t>
      </w:r>
      <w:r>
        <w:rPr>
          <w:rFonts w:hint="cs"/>
          <w:rtl/>
        </w:rPr>
        <w:t>ו</w:t>
      </w:r>
      <w:r>
        <w:rPr>
          <w:rtl/>
        </w:rPr>
        <w:t xml:space="preserve">לתאר לכם עד כמה גדולה המחויבות שלי בכל מה שקשור להגנה על חסרי </w:t>
      </w:r>
      <w:r>
        <w:rPr>
          <w:rFonts w:hint="cs"/>
          <w:rtl/>
        </w:rPr>
        <w:t>ה</w:t>
      </w:r>
      <w:r>
        <w:rPr>
          <w:rtl/>
        </w:rPr>
        <w:t>ישע</w:t>
      </w:r>
      <w:r>
        <w:rPr>
          <w:rFonts w:hint="cs"/>
          <w:rtl/>
        </w:rPr>
        <w:t>,</w:t>
      </w:r>
      <w:r>
        <w:rPr>
          <w:rtl/>
        </w:rPr>
        <w:t xml:space="preserve"> גם בהקשר של פעוטות במסגרות לגיל הרך</w:t>
      </w:r>
      <w:r>
        <w:rPr>
          <w:rFonts w:hint="cs"/>
          <w:rtl/>
        </w:rPr>
        <w:t>.</w:t>
      </w:r>
      <w:r>
        <w:rPr>
          <w:rtl/>
        </w:rPr>
        <w:t xml:space="preserve"> לכן</w:t>
      </w:r>
      <w:r>
        <w:rPr>
          <w:rFonts w:hint="cs"/>
          <w:rtl/>
        </w:rPr>
        <w:t>,</w:t>
      </w:r>
      <w:r>
        <w:rPr>
          <w:rtl/>
        </w:rPr>
        <w:t xml:space="preserve"> במקביל </w:t>
      </w:r>
      <w:r>
        <w:rPr>
          <w:rFonts w:hint="cs"/>
          <w:rtl/>
        </w:rPr>
        <w:t>ל</w:t>
      </w:r>
      <w:r>
        <w:rPr>
          <w:rtl/>
        </w:rPr>
        <w:t xml:space="preserve">מהלכים הללו אנחנו מקדמים </w:t>
      </w:r>
      <w:r>
        <w:rPr>
          <w:rFonts w:hint="cs"/>
          <w:rtl/>
        </w:rPr>
        <w:t xml:space="preserve">שלושה </w:t>
      </w:r>
      <w:r>
        <w:rPr>
          <w:rtl/>
        </w:rPr>
        <w:t>מהלכים חשובים מאוד</w:t>
      </w:r>
      <w:r>
        <w:rPr>
          <w:rFonts w:hint="cs"/>
          <w:rtl/>
        </w:rPr>
        <w:t>.</w:t>
      </w:r>
      <w:r>
        <w:rPr>
          <w:rtl/>
        </w:rPr>
        <w:t xml:space="preserve"> הראשון שבהם </w:t>
      </w:r>
      <w:r>
        <w:rPr>
          <w:rFonts w:hint="cs"/>
          <w:rtl/>
        </w:rPr>
        <w:t>זה</w:t>
      </w:r>
      <w:r>
        <w:rPr>
          <w:rtl/>
        </w:rPr>
        <w:t xml:space="preserve"> חוק המצלמות</w:t>
      </w:r>
      <w:r>
        <w:rPr>
          <w:rFonts w:hint="cs"/>
          <w:rtl/>
        </w:rPr>
        <w:t>,</w:t>
      </w:r>
      <w:r>
        <w:rPr>
          <w:rtl/>
        </w:rPr>
        <w:t xml:space="preserve"> שחוקק </w:t>
      </w:r>
      <w:r>
        <w:rPr>
          <w:rFonts w:hint="cs"/>
          <w:rtl/>
        </w:rPr>
        <w:t xml:space="preserve">עוד </w:t>
      </w:r>
      <w:bookmarkStart w:id="8785" w:name="_ETM_Q21_744000"/>
      <w:bookmarkEnd w:id="8785"/>
      <w:r>
        <w:rPr>
          <w:rtl/>
        </w:rPr>
        <w:t>בכנסת הקודמת אבל הוכנס לתוקף</w:t>
      </w:r>
      <w:r w:rsidR="00CB1B76">
        <w:rPr>
          <w:rFonts w:hint="cs"/>
          <w:rtl/>
        </w:rPr>
        <w:t>,</w:t>
      </w:r>
      <w:r>
        <w:rPr>
          <w:rtl/>
        </w:rPr>
        <w:t xml:space="preserve"> על אפם ועל חמתם של הרבה מאוד גורמים בתוך הממשלה</w:t>
      </w:r>
      <w:r>
        <w:rPr>
          <w:rFonts w:hint="cs"/>
          <w:rtl/>
        </w:rPr>
        <w:t xml:space="preserve">, </w:t>
      </w:r>
      <w:r>
        <w:rPr>
          <w:rtl/>
        </w:rPr>
        <w:t>וגם לאחרונה נמצא התקציב שמאפשר את התקנת המצלמות בעצם בסבסוד כמעט מלא של המדינה</w:t>
      </w:r>
      <w:r>
        <w:rPr>
          <w:rFonts w:hint="cs"/>
          <w:rtl/>
        </w:rPr>
        <w:t>,</w:t>
      </w:r>
      <w:r>
        <w:rPr>
          <w:rtl/>
        </w:rPr>
        <w:t xml:space="preserve"> בטח באשכול</w:t>
      </w:r>
      <w:r>
        <w:rPr>
          <w:rFonts w:hint="cs"/>
          <w:rtl/>
        </w:rPr>
        <w:t>ות</w:t>
      </w:r>
      <w:r>
        <w:rPr>
          <w:rtl/>
        </w:rPr>
        <w:t xml:space="preserve"> 1 עד 5</w:t>
      </w:r>
      <w:r>
        <w:rPr>
          <w:rFonts w:hint="cs"/>
          <w:rtl/>
        </w:rPr>
        <w:t>, ו</w:t>
      </w:r>
      <w:r>
        <w:rPr>
          <w:rtl/>
        </w:rPr>
        <w:t>בחלק מהמקומות גם באשכולות הנוספים</w:t>
      </w:r>
      <w:r>
        <w:rPr>
          <w:rFonts w:hint="cs"/>
          <w:rtl/>
        </w:rPr>
        <w:t>.</w:t>
      </w:r>
      <w:bookmarkStart w:id="8786" w:name="TOR_Q22"/>
      <w:bookmarkEnd w:id="8786"/>
      <w:r w:rsidR="00CB1B76">
        <w:rPr>
          <w:rFonts w:hint="cs"/>
          <w:rtl/>
        </w:rPr>
        <w:t xml:space="preserve"> </w:t>
      </w:r>
      <w:r>
        <w:rPr>
          <w:rFonts w:hint="cs"/>
          <w:rtl/>
        </w:rPr>
        <w:t xml:space="preserve">זה דבר חשוב מאין כמותו, כיוון שהמצלמות הן פעולה משלימה לכל הדברים הנוספים שאנחנו עושים. אם וכאשר קם חשש להתעללות או לפגיעה באחד מחסרי </w:t>
      </w:r>
      <w:bookmarkStart w:id="8787" w:name="_ETM_Q22_185928"/>
      <w:bookmarkEnd w:id="8787"/>
      <w:r>
        <w:rPr>
          <w:rFonts w:hint="cs"/>
          <w:rtl/>
        </w:rPr>
        <w:t xml:space="preserve">הישע, אנחנו זקוקים למצלמה. אנחנו זקוקים לה כיוון שילדים בגיל הרך לא יכולים להעיד </w:t>
      </w:r>
      <w:r>
        <w:rPr>
          <w:rFonts w:hint="eastAsia"/>
          <w:rtl/>
        </w:rPr>
        <w:t>–</w:t>
      </w:r>
      <w:r>
        <w:rPr>
          <w:rFonts w:hint="cs"/>
          <w:rtl/>
        </w:rPr>
        <w:t xml:space="preserve"> מה שמקשה עוד יותר</w:t>
      </w:r>
      <w:bookmarkStart w:id="8788" w:name="_ETM_Q22_196345"/>
      <w:bookmarkEnd w:id="8788"/>
      <w:r>
        <w:rPr>
          <w:rFonts w:hint="cs"/>
          <w:rtl/>
        </w:rPr>
        <w:t xml:space="preserve"> לאסוף ראיות נגד התוקפים.</w:t>
      </w:r>
    </w:p>
    <w:p w:rsidR="00865E88" w:rsidRDefault="00865E88" w:rsidP="009635F5">
      <w:pPr>
        <w:rPr>
          <w:rtl/>
        </w:rPr>
      </w:pPr>
    </w:p>
    <w:p w:rsidR="00865E88" w:rsidRDefault="00865E88" w:rsidP="00CB1B76">
      <w:pPr>
        <w:rPr>
          <w:rtl/>
        </w:rPr>
      </w:pPr>
      <w:r>
        <w:rPr>
          <w:rFonts w:hint="cs"/>
          <w:rtl/>
        </w:rPr>
        <w:t xml:space="preserve">הדבר השני מדבר על תגבור משמעותי מאוד של הפיקוח. אני רוצה לומר לכם מעט בבושה שיש בערך 20 פקחים במשרד העבודה על יותר מ-5,000 מסגרות. זה ברור לכולם שבהיקפים הללו לא ניתן באמת לעשות </w:t>
      </w:r>
      <w:bookmarkStart w:id="8789" w:name="_ETM_Q22_223073"/>
      <w:bookmarkEnd w:id="8789"/>
      <w:r>
        <w:rPr>
          <w:rFonts w:hint="cs"/>
          <w:rtl/>
        </w:rPr>
        <w:t>פיקוח רציני, ולכן אחת ההחלטות הראשונות שאני קיבלתי במשרד זה להכפיל פי שישה את מספר הפקחים שיוצאים אל השטח בכל יום ועושים פיקוח אפקטיבי על מה שקורה במסגרות הללו.</w:t>
      </w:r>
      <w:r w:rsidR="00CB1B76">
        <w:rPr>
          <w:rFonts w:hint="cs"/>
          <w:rtl/>
        </w:rPr>
        <w:t xml:space="preserve"> </w:t>
      </w:r>
      <w:r>
        <w:rPr>
          <w:rFonts w:hint="cs"/>
          <w:rtl/>
        </w:rPr>
        <w:t xml:space="preserve">במבצע הראשון שעשינו לפני חודש דצמבר </w:t>
      </w:r>
      <w:r w:rsidR="00CB1B76">
        <w:rPr>
          <w:rFonts w:hint="eastAsia"/>
          <w:rtl/>
        </w:rPr>
        <w:t>–</w:t>
      </w:r>
      <w:r>
        <w:rPr>
          <w:rFonts w:hint="cs"/>
          <w:rtl/>
        </w:rPr>
        <w:t xml:space="preserve"> זה כואב לומר </w:t>
      </w:r>
      <w:r w:rsidR="00CB1B76">
        <w:rPr>
          <w:rFonts w:hint="eastAsia"/>
          <w:rtl/>
        </w:rPr>
        <w:t>–</w:t>
      </w:r>
      <w:r>
        <w:rPr>
          <w:rFonts w:hint="cs"/>
          <w:rtl/>
        </w:rPr>
        <w:t xml:space="preserve"> </w:t>
      </w:r>
      <w:bookmarkStart w:id="8790" w:name="_ETM_Q22_252360"/>
      <w:bookmarkEnd w:id="8790"/>
      <w:r>
        <w:rPr>
          <w:rFonts w:hint="cs"/>
          <w:rtl/>
        </w:rPr>
        <w:t>מצאנו עשרות רבות של מטפלים ומטפלות שלא אמורים בכלל לעבוד עם ילדים, אפילו עם רישומים פליליים, וזה רק מדגיש את החובה ואת ההכרח להמשיך ולא להוריד את הרגל מהגז בכל מה שקשור לתגבור של מערך הפיקוח.</w:t>
      </w:r>
    </w:p>
    <w:p w:rsidR="00865E88" w:rsidRDefault="00865E88" w:rsidP="00671C29">
      <w:pPr>
        <w:rPr>
          <w:rtl/>
        </w:rPr>
      </w:pPr>
      <w:bookmarkStart w:id="8791" w:name="_ETM_Q22_273480"/>
      <w:bookmarkStart w:id="8792" w:name="_ETM_Q22_273583"/>
      <w:bookmarkEnd w:id="8791"/>
      <w:bookmarkEnd w:id="8792"/>
    </w:p>
    <w:p w:rsidR="00865E88" w:rsidRDefault="00865E88" w:rsidP="00CB1B76">
      <w:pPr>
        <w:rPr>
          <w:rtl/>
        </w:rPr>
      </w:pPr>
      <w:bookmarkStart w:id="8793" w:name="_ETM_Q22_273656"/>
      <w:bookmarkStart w:id="8794" w:name="_ETM_Q22_273736"/>
      <w:bookmarkEnd w:id="8793"/>
      <w:bookmarkEnd w:id="8794"/>
      <w:r>
        <w:rPr>
          <w:rFonts w:hint="cs"/>
          <w:rtl/>
        </w:rPr>
        <w:t xml:space="preserve">המהלך השלישי והחשוב ביותר, לטעמי, זה קידום התקנות של חוק הפיקוח. חוק הפיקוח חוקק </w:t>
      </w:r>
      <w:bookmarkStart w:id="8795" w:name="_ETM_Q22_284439"/>
      <w:bookmarkEnd w:id="8795"/>
      <w:r>
        <w:rPr>
          <w:rFonts w:hint="cs"/>
          <w:rtl/>
        </w:rPr>
        <w:t>בכנסת הקודמת על ידי חברות הכנסת שאשא ביטון ואלהרר</w:t>
      </w:r>
      <w:r w:rsidR="00CB1B76">
        <w:rPr>
          <w:rFonts w:hint="cs"/>
          <w:rtl/>
        </w:rPr>
        <w:t>. זה</w:t>
      </w:r>
      <w:r>
        <w:rPr>
          <w:rFonts w:hint="cs"/>
          <w:rtl/>
        </w:rPr>
        <w:t xml:space="preserve"> חוק חשוב מאין כמותו, אבל כדי להכניס אותו לתוקף אנחנו, כמובן, חייבים את התקנות. </w:t>
      </w:r>
      <w:bookmarkStart w:id="8796" w:name="_ETM_Q22_294984"/>
      <w:bookmarkStart w:id="8797" w:name="_ETM_Q22_295055"/>
      <w:bookmarkStart w:id="8798" w:name="_ETM_Q22_295152"/>
      <w:bookmarkStart w:id="8799" w:name="_ETM_Q22_295209"/>
      <w:bookmarkEnd w:id="8796"/>
      <w:bookmarkEnd w:id="8797"/>
      <w:bookmarkEnd w:id="8798"/>
      <w:bookmarkEnd w:id="8799"/>
      <w:r>
        <w:rPr>
          <w:rFonts w:hint="cs"/>
          <w:rtl/>
        </w:rPr>
        <w:t xml:space="preserve">התקנות הן </w:t>
      </w:r>
      <w:bookmarkStart w:id="8800" w:name="_ETM_Q22_296758"/>
      <w:bookmarkEnd w:id="8800"/>
      <w:r>
        <w:rPr>
          <w:rFonts w:hint="cs"/>
          <w:rtl/>
        </w:rPr>
        <w:t>דבר חסר תקדים</w:t>
      </w:r>
      <w:r w:rsidR="00CB1B76">
        <w:rPr>
          <w:rFonts w:hint="cs"/>
          <w:rtl/>
        </w:rPr>
        <w:t>,</w:t>
      </w:r>
      <w:r>
        <w:rPr>
          <w:rFonts w:hint="cs"/>
          <w:rtl/>
        </w:rPr>
        <w:t xml:space="preserve"> שמעגן לראשונה גם את </w:t>
      </w:r>
      <w:r w:rsidR="00CB1B76">
        <w:rPr>
          <w:rFonts w:hint="cs"/>
          <w:rtl/>
        </w:rPr>
        <w:t>ה</w:t>
      </w:r>
      <w:r>
        <w:rPr>
          <w:rFonts w:hint="cs"/>
          <w:rtl/>
        </w:rPr>
        <w:t xml:space="preserve">יחס </w:t>
      </w:r>
      <w:r w:rsidR="00CB1B76">
        <w:rPr>
          <w:rFonts w:hint="cs"/>
          <w:rtl/>
        </w:rPr>
        <w:t xml:space="preserve">בין </w:t>
      </w:r>
      <w:r>
        <w:rPr>
          <w:rFonts w:hint="cs"/>
          <w:rtl/>
        </w:rPr>
        <w:t>מספר מטפלות</w:t>
      </w:r>
      <w:r w:rsidR="00CB1B76">
        <w:rPr>
          <w:rFonts w:hint="cs"/>
          <w:rtl/>
        </w:rPr>
        <w:t xml:space="preserve"> ל</w:t>
      </w:r>
      <w:r>
        <w:rPr>
          <w:rFonts w:hint="cs"/>
          <w:rtl/>
        </w:rPr>
        <w:t xml:space="preserve">מספר ילדים, הגבלת גודל הקבוצה, יוצר סטנדרטים של הכשרה. </w:t>
      </w:r>
      <w:bookmarkStart w:id="8801" w:name="_ETM_Q22_309292"/>
      <w:bookmarkEnd w:id="8801"/>
      <w:r>
        <w:rPr>
          <w:rFonts w:hint="cs"/>
          <w:rtl/>
        </w:rPr>
        <w:t xml:space="preserve">אין יותר מצב שבו כל מי שרוצה נכנס לפעוטון, אלא אנשים צריכים לבוא עם עבר נקי ועם הכשרה </w:t>
      </w:r>
      <w:bookmarkStart w:id="8802" w:name="_ETM_Q22_314353"/>
      <w:bookmarkEnd w:id="8802"/>
      <w:r>
        <w:rPr>
          <w:rFonts w:hint="cs"/>
          <w:rtl/>
        </w:rPr>
        <w:t>ראויה, עם סטנדרטים של בטיחות, וכך הלאה וכך הלאה.</w:t>
      </w:r>
    </w:p>
    <w:p w:rsidR="00865E88" w:rsidRDefault="00865E88" w:rsidP="00671C29">
      <w:pPr>
        <w:rPr>
          <w:rtl/>
        </w:rPr>
      </w:pPr>
      <w:bookmarkStart w:id="8803" w:name="_ETM_Q22_318955"/>
      <w:bookmarkStart w:id="8804" w:name="_ETM_Q22_319035"/>
      <w:bookmarkEnd w:id="8803"/>
      <w:bookmarkEnd w:id="8804"/>
    </w:p>
    <w:p w:rsidR="00865E88" w:rsidRDefault="00865E88" w:rsidP="00CB1B76">
      <w:pPr>
        <w:rPr>
          <w:rtl/>
        </w:rPr>
      </w:pPr>
      <w:r>
        <w:rPr>
          <w:rFonts w:hint="cs"/>
          <w:rtl/>
        </w:rPr>
        <w:t xml:space="preserve">אנחנו העברנו את התקנות אחרי עבודה משותפת עם משרד המשפטים. אני מקווה מאוד שממש היום </w:t>
      </w:r>
      <w:bookmarkStart w:id="8805" w:name="_ETM_Q22_326177"/>
      <w:bookmarkEnd w:id="8805"/>
      <w:r>
        <w:rPr>
          <w:rFonts w:hint="cs"/>
          <w:rtl/>
        </w:rPr>
        <w:t xml:space="preserve">או מחר נוכל כבר לקבל את ברכת הדרך ממשרד האוצר, ואפילו אם הכנסת הולכת להתפזר בשבוע הבא, </w:t>
      </w:r>
      <w:bookmarkStart w:id="8806" w:name="_ETM_Q22_334956"/>
      <w:bookmarkEnd w:id="8806"/>
      <w:r>
        <w:rPr>
          <w:rFonts w:hint="cs"/>
          <w:rtl/>
        </w:rPr>
        <w:t>אז יקרה אחד משניים</w:t>
      </w:r>
      <w:r w:rsidR="00CB1B76">
        <w:rPr>
          <w:rFonts w:hint="cs"/>
          <w:rtl/>
        </w:rPr>
        <w:t>:</w:t>
      </w:r>
      <w:r>
        <w:rPr>
          <w:rFonts w:hint="cs"/>
          <w:rtl/>
        </w:rPr>
        <w:t xml:space="preserve"> או שנספיק להעביר את זה </w:t>
      </w:r>
      <w:bookmarkStart w:id="8807" w:name="_ETM_Q22_337481"/>
      <w:bookmarkEnd w:id="8807"/>
      <w:r>
        <w:rPr>
          <w:rFonts w:hint="cs"/>
          <w:rtl/>
        </w:rPr>
        <w:t xml:space="preserve">בוועדה או שנדון בזה בתוך תקופת המעבר. אני חושב שעל הדבר הזה הכנסת תוכל לייצר פה </w:t>
      </w:r>
      <w:proofErr w:type="spellStart"/>
      <w:r>
        <w:rPr>
          <w:rFonts w:hint="cs"/>
          <w:rtl/>
        </w:rPr>
        <w:t>קונ</w:t>
      </w:r>
      <w:r w:rsidR="00CB1B76">
        <w:rPr>
          <w:rFonts w:hint="cs"/>
          <w:rtl/>
        </w:rPr>
        <w:t>ס</w:t>
      </w:r>
      <w:r>
        <w:rPr>
          <w:rFonts w:hint="cs"/>
          <w:rtl/>
        </w:rPr>
        <w:t>נזוס</w:t>
      </w:r>
      <w:proofErr w:type="spellEnd"/>
      <w:r>
        <w:rPr>
          <w:rFonts w:hint="cs"/>
          <w:rtl/>
        </w:rPr>
        <w:t>. תודה רבה.</w:t>
      </w:r>
    </w:p>
    <w:p w:rsidR="00865E88" w:rsidRDefault="00865E88" w:rsidP="00671C29">
      <w:pPr>
        <w:rPr>
          <w:rtl/>
        </w:rPr>
      </w:pPr>
    </w:p>
    <w:p w:rsidR="00865E88" w:rsidRDefault="00865E88" w:rsidP="00671C29">
      <w:pPr>
        <w:pStyle w:val="af6"/>
        <w:keepNext/>
        <w:rPr>
          <w:rtl/>
        </w:rPr>
      </w:pPr>
      <w:r w:rsidRPr="008E076F">
        <w:rPr>
          <w:rStyle w:val="TagStyle"/>
          <w:rtl/>
        </w:rPr>
        <w:t xml:space="preserve"> &lt;&lt; יור &gt;&gt; </w:t>
      </w:r>
      <w:r>
        <w:rPr>
          <w:rtl/>
        </w:rPr>
        <w:t>היו"ר קרן ברק:</w:t>
      </w:r>
      <w:r w:rsidRPr="008E076F">
        <w:rPr>
          <w:rStyle w:val="TagStyle"/>
          <w:rtl/>
        </w:rPr>
        <w:t xml:space="preserve"> &lt;&lt; יור &gt;&gt;</w:t>
      </w:r>
      <w:r>
        <w:rPr>
          <w:rtl/>
        </w:rPr>
        <w:t xml:space="preserve">  </w:t>
      </w:r>
    </w:p>
    <w:p w:rsidR="00865E88" w:rsidRDefault="00865E88" w:rsidP="00753B1E">
      <w:pPr>
        <w:rPr>
          <w:rtl/>
          <w:lang w:eastAsia="he-IL"/>
        </w:rPr>
      </w:pPr>
    </w:p>
    <w:p w:rsidR="00865E88" w:rsidRDefault="00865E88" w:rsidP="00671C29">
      <w:pPr>
        <w:rPr>
          <w:rtl/>
          <w:lang w:eastAsia="he-IL"/>
        </w:rPr>
      </w:pPr>
      <w:bookmarkStart w:id="8808" w:name="_ETM_Q22_343777"/>
      <w:bookmarkEnd w:id="8808"/>
      <w:r>
        <w:rPr>
          <w:rFonts w:hint="cs"/>
          <w:rtl/>
          <w:lang w:eastAsia="he-IL"/>
        </w:rPr>
        <w:t xml:space="preserve">תודה רבה. </w:t>
      </w:r>
    </w:p>
    <w:p w:rsidR="00865E88" w:rsidRDefault="00865E88" w:rsidP="00671C29">
      <w:pPr>
        <w:rPr>
          <w:rtl/>
          <w:lang w:eastAsia="he-IL"/>
        </w:rPr>
      </w:pPr>
    </w:p>
    <w:p w:rsidR="00865E88" w:rsidRDefault="00865E88" w:rsidP="00671C29"/>
    <w:p w:rsidR="00865E88" w:rsidRDefault="00865E88" w:rsidP="00671C29">
      <w:pPr>
        <w:pStyle w:val="a6"/>
        <w:rPr>
          <w:rtl/>
        </w:rPr>
      </w:pPr>
      <w:bookmarkStart w:id="8809" w:name="ET_hatsach_622114_3"/>
      <w:r w:rsidRPr="00161147">
        <w:rPr>
          <w:rStyle w:val="TagStyle"/>
          <w:rtl/>
        </w:rPr>
        <w:t xml:space="preserve"> &lt;&lt; הצח &gt;&gt; </w:t>
      </w:r>
      <w:bookmarkStart w:id="8810" w:name="_Toc59040316"/>
      <w:bookmarkStart w:id="8811" w:name="_Toc59042220"/>
      <w:r>
        <w:rPr>
          <w:rtl/>
        </w:rPr>
        <w:t xml:space="preserve">הצעת חוק העונשין (תיקון </w:t>
      </w:r>
      <w:r>
        <w:rPr>
          <w:rFonts w:hint="cs"/>
          <w:rtl/>
        </w:rPr>
        <w:t>–</w:t>
      </w:r>
      <w:r>
        <w:rPr>
          <w:rtl/>
        </w:rPr>
        <w:t xml:space="preserve"> עבירה כלפי קשיש או חסר ישע), התש"ף</w:t>
      </w:r>
      <w:r>
        <w:rPr>
          <w:rFonts w:hint="cs"/>
          <w:rtl/>
        </w:rPr>
        <w:t>–</w:t>
      </w:r>
      <w:r>
        <w:rPr>
          <w:rtl/>
        </w:rPr>
        <w:t>2020</w:t>
      </w:r>
      <w:bookmarkEnd w:id="8810"/>
      <w:bookmarkEnd w:id="8811"/>
      <w:r w:rsidRPr="00161147">
        <w:rPr>
          <w:rStyle w:val="TagStyle"/>
          <w:rtl/>
        </w:rPr>
        <w:t xml:space="preserve"> &lt;&lt; הצח &gt;&gt;</w:t>
      </w:r>
      <w:r>
        <w:rPr>
          <w:rtl/>
        </w:rPr>
        <w:t xml:space="preserve">  </w:t>
      </w:r>
      <w:bookmarkEnd w:id="8809"/>
    </w:p>
    <w:p w:rsidR="00865E88" w:rsidRDefault="00865E88" w:rsidP="00671C29">
      <w:pPr>
        <w:rPr>
          <w:rtl/>
        </w:rPr>
      </w:pPr>
      <w:r>
        <w:rPr>
          <w:rtl/>
        </w:rPr>
        <w:t xml:space="preserve">[הצעת חוק </w:t>
      </w:r>
      <w:r>
        <w:rPr>
          <w:rFonts w:hint="cs"/>
          <w:rtl/>
        </w:rPr>
        <w:t>פ/520/23; נספחות.</w:t>
      </w:r>
      <w:r>
        <w:rPr>
          <w:rtl/>
        </w:rPr>
        <w:t>]</w:t>
      </w:r>
    </w:p>
    <w:p w:rsidR="00865E88" w:rsidRDefault="00865E88" w:rsidP="00671C29">
      <w:pPr>
        <w:pStyle w:val="-0"/>
        <w:rPr>
          <w:rtl/>
        </w:rPr>
      </w:pPr>
      <w:r>
        <w:rPr>
          <w:rtl/>
        </w:rPr>
        <w:t>(הצעת חבר הכנסת</w:t>
      </w:r>
      <w:r>
        <w:rPr>
          <w:rFonts w:hint="cs"/>
          <w:rtl/>
        </w:rPr>
        <w:t xml:space="preserve"> מיכאל </w:t>
      </w:r>
      <w:bookmarkStart w:id="8812" w:name="_ETM_Q22_340285"/>
      <w:bookmarkEnd w:id="8812"/>
      <w:r>
        <w:rPr>
          <w:rFonts w:hint="cs"/>
          <w:rtl/>
        </w:rPr>
        <w:t>מלכיאלי</w:t>
      </w:r>
      <w:r>
        <w:rPr>
          <w:rtl/>
        </w:rPr>
        <w:t>)</w:t>
      </w:r>
    </w:p>
    <w:p w:rsidR="00865E88" w:rsidRDefault="00865E88" w:rsidP="00671C29">
      <w:pPr>
        <w:rPr>
          <w:rtl/>
        </w:rPr>
      </w:pPr>
    </w:p>
    <w:p w:rsidR="00865E88" w:rsidRDefault="00865E88" w:rsidP="00671C29">
      <w:pPr>
        <w:pStyle w:val="af6"/>
        <w:keepNext/>
        <w:rPr>
          <w:rtl/>
        </w:rPr>
      </w:pPr>
      <w:r w:rsidRPr="008E076F">
        <w:rPr>
          <w:rStyle w:val="TagStyle"/>
          <w:rtl/>
        </w:rPr>
        <w:t xml:space="preserve"> &lt;&lt; יור &gt;&gt; </w:t>
      </w:r>
      <w:r>
        <w:rPr>
          <w:rtl/>
        </w:rPr>
        <w:t>היו"ר קרן ברק:</w:t>
      </w:r>
      <w:r w:rsidRPr="008E076F">
        <w:rPr>
          <w:rStyle w:val="TagStyle"/>
          <w:rtl/>
        </w:rPr>
        <w:t xml:space="preserve"> &lt;&lt; יור &gt;&gt;</w:t>
      </w:r>
      <w:r>
        <w:rPr>
          <w:rtl/>
        </w:rPr>
        <w:t xml:space="preserve">  </w:t>
      </w:r>
    </w:p>
    <w:p w:rsidR="00865E88" w:rsidRDefault="00865E88" w:rsidP="00753B1E">
      <w:pPr>
        <w:rPr>
          <w:rtl/>
          <w:lang w:eastAsia="he-IL"/>
        </w:rPr>
      </w:pPr>
    </w:p>
    <w:p w:rsidR="00865E88" w:rsidRDefault="00865E88" w:rsidP="00CB1B76">
      <w:pPr>
        <w:rPr>
          <w:rtl/>
          <w:lang w:eastAsia="he-IL"/>
        </w:rPr>
      </w:pPr>
      <w:bookmarkStart w:id="8813" w:name="_ETM_Q22_346367"/>
      <w:bookmarkEnd w:id="8813"/>
      <w:r>
        <w:rPr>
          <w:rFonts w:hint="cs"/>
          <w:rtl/>
          <w:lang w:eastAsia="he-IL"/>
        </w:rPr>
        <w:t xml:space="preserve">נעבור לחוק הבא </w:t>
      </w:r>
      <w:r w:rsidR="00CB1B76">
        <w:rPr>
          <w:rFonts w:hint="eastAsia"/>
          <w:rtl/>
          <w:lang w:eastAsia="he-IL"/>
        </w:rPr>
        <w:t xml:space="preserve">– </w:t>
      </w:r>
      <w:r w:rsidRPr="008E076F">
        <w:rPr>
          <w:rtl/>
          <w:lang w:eastAsia="he-IL"/>
        </w:rPr>
        <w:t>הצעת חוק העונשין (תיקון – עבירה כלפי קשיש או חסר ישע), התש"ף–2020</w:t>
      </w:r>
      <w:r>
        <w:rPr>
          <w:rFonts w:hint="cs"/>
          <w:rtl/>
          <w:lang w:eastAsia="he-IL"/>
        </w:rPr>
        <w:t>, של חבר הכנסת מיכאל מלכיאלי.</w:t>
      </w:r>
    </w:p>
    <w:p w:rsidR="00865E88" w:rsidRPr="008E076F" w:rsidRDefault="00865E88" w:rsidP="00671C29">
      <w:pPr>
        <w:rPr>
          <w:rtl/>
          <w:lang w:eastAsia="he-IL"/>
        </w:rPr>
      </w:pPr>
      <w:bookmarkStart w:id="8814" w:name="_ETM_Q22_356450"/>
      <w:bookmarkStart w:id="8815" w:name="_ETM_Q22_356570"/>
      <w:bookmarkEnd w:id="8814"/>
      <w:bookmarkEnd w:id="8815"/>
    </w:p>
    <w:p w:rsidR="00865E88" w:rsidRDefault="00865E88" w:rsidP="00671C29">
      <w:pPr>
        <w:pStyle w:val="a4"/>
        <w:keepNext/>
        <w:rPr>
          <w:rtl/>
        </w:rPr>
      </w:pPr>
      <w:bookmarkStart w:id="8816" w:name="ET_speaker_5628_4"/>
      <w:r w:rsidRPr="00161147">
        <w:rPr>
          <w:rStyle w:val="TagStyle"/>
          <w:rtl/>
        </w:rPr>
        <w:t xml:space="preserve"> &lt;&lt; דובר &gt;&gt; </w:t>
      </w:r>
      <w:bookmarkStart w:id="8817" w:name="_Toc59040317"/>
      <w:bookmarkStart w:id="8818" w:name="_Toc59042221"/>
      <w:r>
        <w:rPr>
          <w:rtl/>
        </w:rPr>
        <w:t>מיכאל מלכיאלי (ש"ס):</w:t>
      </w:r>
      <w:bookmarkEnd w:id="8817"/>
      <w:bookmarkEnd w:id="8818"/>
      <w:r w:rsidRPr="00161147">
        <w:rPr>
          <w:rStyle w:val="TagStyle"/>
          <w:rtl/>
        </w:rPr>
        <w:t xml:space="preserve"> &lt;&lt; דובר &gt;&gt;</w:t>
      </w:r>
      <w:r>
        <w:rPr>
          <w:rtl/>
        </w:rPr>
        <w:t xml:space="preserve">  </w:t>
      </w:r>
      <w:bookmarkEnd w:id="8816"/>
    </w:p>
    <w:p w:rsidR="00865E88" w:rsidRDefault="00865E88" w:rsidP="00753B1E">
      <w:pPr>
        <w:rPr>
          <w:rtl/>
          <w:lang w:eastAsia="he-IL"/>
        </w:rPr>
      </w:pPr>
    </w:p>
    <w:p w:rsidR="00865E88" w:rsidRDefault="00865E88" w:rsidP="00CB1B76">
      <w:pPr>
        <w:rPr>
          <w:rtl/>
          <w:lang w:eastAsia="he-IL"/>
        </w:rPr>
      </w:pPr>
      <w:r>
        <w:rPr>
          <w:rFonts w:hint="cs"/>
          <w:rtl/>
          <w:lang w:eastAsia="he-IL"/>
        </w:rPr>
        <w:t xml:space="preserve">תודה רבה, גברתי היושבת בראש. </w:t>
      </w:r>
      <w:bookmarkStart w:id="8819" w:name="_ETM_Q22_369771"/>
      <w:bookmarkEnd w:id="8819"/>
      <w:r>
        <w:rPr>
          <w:rFonts w:hint="cs"/>
          <w:rtl/>
          <w:lang w:eastAsia="he-IL"/>
        </w:rPr>
        <w:t xml:space="preserve">אדוני השר, חבריי חברי הכנסת, הצעת החוק הזאת זו הצעת </w:t>
      </w:r>
      <w:bookmarkStart w:id="8820" w:name="_ETM_Q22_376955"/>
      <w:bookmarkEnd w:id="8820"/>
      <w:r>
        <w:rPr>
          <w:rFonts w:hint="cs"/>
          <w:rtl/>
          <w:lang w:eastAsia="he-IL"/>
        </w:rPr>
        <w:t>חוק שכבר ארבע קדנציות</w:t>
      </w:r>
      <w:bookmarkStart w:id="8821" w:name="_ETM_Q22_378200"/>
      <w:bookmarkStart w:id="8822" w:name="_ETM_Q22_378293"/>
      <w:bookmarkEnd w:id="8821"/>
      <w:bookmarkEnd w:id="8822"/>
      <w:r>
        <w:rPr>
          <w:rFonts w:hint="cs"/>
          <w:rtl/>
          <w:lang w:eastAsia="he-IL"/>
        </w:rPr>
        <w:t xml:space="preserve"> – זה </w:t>
      </w:r>
      <w:bookmarkStart w:id="8823" w:name="_ETM_Q22_367141"/>
      <w:bookmarkStart w:id="8824" w:name="_ETM_Q22_367224"/>
      <w:bookmarkEnd w:id="8823"/>
      <w:bookmarkEnd w:id="8824"/>
      <w:r>
        <w:rPr>
          <w:rFonts w:hint="cs"/>
          <w:rtl/>
          <w:lang w:eastAsia="he-IL"/>
        </w:rPr>
        <w:t xml:space="preserve">לא כל כך הרבה זמן במחוזותינו – אני מנסה לקדם אותה. </w:t>
      </w:r>
      <w:bookmarkStart w:id="8825" w:name="_ETM_Q22_386704"/>
      <w:bookmarkStart w:id="8826" w:name="_ETM_Q22_386780"/>
      <w:bookmarkStart w:id="8827" w:name="_ETM_Q22_387488"/>
      <w:bookmarkStart w:id="8828" w:name="_ETM_Q22_387576"/>
      <w:bookmarkEnd w:id="8825"/>
      <w:bookmarkEnd w:id="8826"/>
      <w:bookmarkEnd w:id="8827"/>
      <w:bookmarkEnd w:id="8828"/>
      <w:r>
        <w:rPr>
          <w:rFonts w:hint="cs"/>
          <w:rtl/>
          <w:lang w:eastAsia="he-IL"/>
        </w:rPr>
        <w:t xml:space="preserve">מדי </w:t>
      </w:r>
      <w:bookmarkStart w:id="8829" w:name="_ETM_Q22_385945"/>
      <w:bookmarkEnd w:id="8829"/>
      <w:r>
        <w:rPr>
          <w:rFonts w:hint="cs"/>
          <w:rtl/>
          <w:lang w:eastAsia="he-IL"/>
        </w:rPr>
        <w:t xml:space="preserve">פעם, פעם בשבוע, פעם בחודש, פעם בחודשיים, אנחנו מגלים עוד עוקץ, עוד פרשייה שמתפוצצת, ובאמת הלב כעוס כולו ורותח מזעם, ולא תמיד מוצאים פתרון. </w:t>
      </w:r>
    </w:p>
    <w:p w:rsidR="00865E88" w:rsidRDefault="00865E88" w:rsidP="00671C29">
      <w:pPr>
        <w:rPr>
          <w:rtl/>
          <w:lang w:eastAsia="he-IL"/>
        </w:rPr>
      </w:pPr>
      <w:bookmarkStart w:id="8830" w:name="_ETM_Q22_401454"/>
      <w:bookmarkStart w:id="8831" w:name="_ETM_Q22_401560"/>
      <w:bookmarkEnd w:id="8830"/>
      <w:bookmarkEnd w:id="8831"/>
    </w:p>
    <w:p w:rsidR="00865E88" w:rsidRDefault="00865E88" w:rsidP="00CB1B76">
      <w:pPr>
        <w:rPr>
          <w:rtl/>
          <w:lang w:eastAsia="he-IL"/>
        </w:rPr>
      </w:pPr>
      <w:r>
        <w:rPr>
          <w:rFonts w:hint="cs"/>
          <w:rtl/>
          <w:lang w:eastAsia="he-IL"/>
        </w:rPr>
        <w:t xml:space="preserve">אני רוצה לומר במה דברים אמורים. </w:t>
      </w:r>
      <w:bookmarkStart w:id="8832" w:name="_ETM_Q22_403958"/>
      <w:bookmarkEnd w:id="8832"/>
      <w:r>
        <w:rPr>
          <w:rFonts w:hint="cs"/>
          <w:rtl/>
          <w:lang w:eastAsia="he-IL"/>
        </w:rPr>
        <w:t xml:space="preserve">כולנו כבר התרגלנו למראות של כל מיני עוקצי קשישים, ניצולי שואה, אנשים בעלי מוגבלויות, ואנחנו רואים את אותם אנשים מנוולים מגיעים לאותם קשישים הביתה ומוכרים להם </w:t>
      </w:r>
      <w:bookmarkStart w:id="8833" w:name="_ETM_Q22_418619"/>
      <w:bookmarkEnd w:id="8833"/>
      <w:r>
        <w:rPr>
          <w:rFonts w:hint="cs"/>
          <w:rtl/>
          <w:lang w:eastAsia="he-IL"/>
        </w:rPr>
        <w:t>20</w:t>
      </w:r>
      <w:r>
        <w:rPr>
          <w:rFonts w:hint="eastAsia"/>
          <w:rtl/>
          <w:lang w:eastAsia="he-IL"/>
        </w:rPr>
        <w:t>–</w:t>
      </w:r>
      <w:r>
        <w:rPr>
          <w:rFonts w:hint="cs"/>
          <w:rtl/>
          <w:lang w:eastAsia="he-IL"/>
        </w:rPr>
        <w:t>30 תנורים, 30 טלוויזיות, עוקצים אותם בכרטיסי אשראי, חיים על חשבונם שנים על גבי שנים</w:t>
      </w:r>
      <w:r w:rsidR="00CB1B76">
        <w:rPr>
          <w:rFonts w:hint="cs"/>
          <w:rtl/>
          <w:lang w:eastAsia="he-IL"/>
        </w:rPr>
        <w:t>.</w:t>
      </w:r>
      <w:r>
        <w:rPr>
          <w:rFonts w:hint="cs"/>
          <w:rtl/>
          <w:lang w:eastAsia="he-IL"/>
        </w:rPr>
        <w:t xml:space="preserve"> </w:t>
      </w:r>
      <w:bookmarkStart w:id="8834" w:name="_ETM_Q22_429251"/>
      <w:bookmarkEnd w:id="8834"/>
      <w:r>
        <w:rPr>
          <w:rFonts w:hint="cs"/>
          <w:rtl/>
          <w:lang w:eastAsia="he-IL"/>
        </w:rPr>
        <w:t>מדי פעם תופסים אחד</w:t>
      </w:r>
      <w:r w:rsidR="00CB1B76">
        <w:rPr>
          <w:rFonts w:hint="cs"/>
          <w:rtl/>
          <w:lang w:eastAsia="he-IL"/>
        </w:rPr>
        <w:t>,</w:t>
      </w:r>
      <w:r>
        <w:rPr>
          <w:rFonts w:hint="cs"/>
          <w:rtl/>
          <w:lang w:eastAsia="he-IL"/>
        </w:rPr>
        <w:t xml:space="preserve"> וכשתופסים את האחד הזה אז מתחילים לגלות מיהו אותו נבל, ומגלים שהאיש הזה </w:t>
      </w:r>
      <w:bookmarkStart w:id="8835" w:name="_ETM_Q22_437183"/>
      <w:bookmarkEnd w:id="8835"/>
      <w:r w:rsidR="00CB1B76">
        <w:rPr>
          <w:rFonts w:hint="eastAsia"/>
          <w:rtl/>
          <w:lang w:eastAsia="he-IL"/>
        </w:rPr>
        <w:t xml:space="preserve">– </w:t>
      </w:r>
      <w:r>
        <w:rPr>
          <w:rFonts w:hint="cs"/>
          <w:rtl/>
          <w:lang w:eastAsia="he-IL"/>
        </w:rPr>
        <w:t xml:space="preserve">זה לא הקשיש הראשון, לא ניצול השואה הראשון שהוא עוקץ, אלא עוד אחד ועוד אחד. הוא בא לאנשים </w:t>
      </w:r>
      <w:bookmarkStart w:id="8836" w:name="_ETM_Q22_446376"/>
      <w:bookmarkEnd w:id="8836"/>
      <w:r>
        <w:rPr>
          <w:rFonts w:hint="cs"/>
          <w:rtl/>
          <w:lang w:eastAsia="he-IL"/>
        </w:rPr>
        <w:t>עם קשיי שפה, עולים, ומחתים אותם על מסמכים</w:t>
      </w:r>
      <w:r w:rsidR="00CB1B76">
        <w:rPr>
          <w:rFonts w:hint="cs"/>
          <w:rtl/>
          <w:lang w:eastAsia="he-IL"/>
        </w:rPr>
        <w:t>,</w:t>
      </w:r>
      <w:r>
        <w:rPr>
          <w:rFonts w:hint="cs"/>
          <w:rtl/>
          <w:lang w:eastAsia="he-IL"/>
        </w:rPr>
        <w:t xml:space="preserve"> ואותו אחד </w:t>
      </w:r>
      <w:bookmarkStart w:id="8837" w:name="_ETM_Q22_448823"/>
      <w:bookmarkEnd w:id="8837"/>
      <w:r>
        <w:rPr>
          <w:rFonts w:hint="cs"/>
          <w:rtl/>
          <w:lang w:eastAsia="he-IL"/>
        </w:rPr>
        <w:t xml:space="preserve">בכלל לא יודע על מה הוא מדבר. ואחרי חמש, שש או שבע שנים מגיע אחד מבני המשפחה, מסתכל על </w:t>
      </w:r>
      <w:bookmarkStart w:id="8838" w:name="_ETM_Q22_457714"/>
      <w:bookmarkEnd w:id="8838"/>
      <w:r>
        <w:rPr>
          <w:rFonts w:hint="cs"/>
          <w:rtl/>
          <w:lang w:eastAsia="he-IL"/>
        </w:rPr>
        <w:t xml:space="preserve">כרטיס האשראי, על החיובים בשנים האחרונות, ומגלה שאותו אדם משלם כבר שש ושבע שנים </w:t>
      </w:r>
      <w:r w:rsidR="00CB1B76">
        <w:rPr>
          <w:rFonts w:hint="cs"/>
          <w:rtl/>
          <w:lang w:eastAsia="he-IL"/>
        </w:rPr>
        <w:t>ב</w:t>
      </w:r>
      <w:r>
        <w:rPr>
          <w:rFonts w:hint="cs"/>
          <w:rtl/>
          <w:lang w:eastAsia="he-IL"/>
        </w:rPr>
        <w:t xml:space="preserve">הוראות </w:t>
      </w:r>
      <w:bookmarkStart w:id="8839" w:name="_ETM_Q22_465205"/>
      <w:bookmarkEnd w:id="8839"/>
      <w:r>
        <w:rPr>
          <w:rFonts w:hint="cs"/>
          <w:rtl/>
          <w:lang w:eastAsia="he-IL"/>
        </w:rPr>
        <w:t>קבע כשהוא בכלל לא מכיר את הדבר הזה. ואז אותם אנשים נתפסים, והמשטרה מגישה כתבי אישום</w:t>
      </w:r>
      <w:r w:rsidR="00CB1B76">
        <w:rPr>
          <w:rFonts w:hint="cs"/>
          <w:rtl/>
          <w:lang w:eastAsia="he-IL"/>
        </w:rPr>
        <w:t>,</w:t>
      </w:r>
      <w:r>
        <w:rPr>
          <w:rFonts w:hint="cs"/>
          <w:rtl/>
          <w:lang w:eastAsia="he-IL"/>
        </w:rPr>
        <w:t xml:space="preserve"> ואז בסופו של </w:t>
      </w:r>
      <w:bookmarkStart w:id="8840" w:name="_ETM_Q22_474024"/>
      <w:bookmarkEnd w:id="8840"/>
      <w:r>
        <w:rPr>
          <w:rFonts w:hint="cs"/>
          <w:rtl/>
          <w:lang w:eastAsia="he-IL"/>
        </w:rPr>
        <w:t>דבר זה מגיע לבתי המשפט, ויש איחוד תיקים, ומגיעים איתו להבנות ולהסכמות.</w:t>
      </w:r>
    </w:p>
    <w:p w:rsidR="00865E88" w:rsidRDefault="00865E88" w:rsidP="00671C29">
      <w:pPr>
        <w:rPr>
          <w:rtl/>
          <w:lang w:eastAsia="he-IL"/>
        </w:rPr>
      </w:pPr>
    </w:p>
    <w:p w:rsidR="00865E88" w:rsidRDefault="00865E88" w:rsidP="00671C29">
      <w:pPr>
        <w:rPr>
          <w:rtl/>
          <w:lang w:eastAsia="he-IL"/>
        </w:rPr>
      </w:pPr>
      <w:r>
        <w:rPr>
          <w:rFonts w:hint="cs"/>
          <w:rtl/>
          <w:lang w:eastAsia="he-IL"/>
        </w:rPr>
        <w:t xml:space="preserve">רבותיי, כל אחד מאותם קשישים, מאותם ניצולי שואה, מאותם בעלי מוגבלויות או קשיי </w:t>
      </w:r>
      <w:bookmarkStart w:id="8841" w:name="_ETM_Q22_487280"/>
      <w:bookmarkEnd w:id="8841"/>
      <w:r>
        <w:rPr>
          <w:rFonts w:hint="cs"/>
          <w:rtl/>
          <w:lang w:eastAsia="he-IL"/>
        </w:rPr>
        <w:t>שפה, כשהם נעקצים וגונבים להם את הפרוטות שיש להם מהביטוח הלאומי או מהפנסיה שלהם – זה יכול להיות אבא של כל אחד מאיתנו; זה יכול להיות בן משפחה של</w:t>
      </w:r>
      <w:bookmarkStart w:id="8842" w:name="_ETM_Q22_499132"/>
      <w:bookmarkEnd w:id="8842"/>
      <w:r>
        <w:rPr>
          <w:rFonts w:hint="cs"/>
          <w:rtl/>
          <w:lang w:eastAsia="he-IL"/>
        </w:rPr>
        <w:t xml:space="preserve"> כל אחד מאיתנו.</w:t>
      </w:r>
    </w:p>
    <w:p w:rsidR="00865E88" w:rsidRDefault="00865E88" w:rsidP="00671C29">
      <w:pPr>
        <w:rPr>
          <w:rtl/>
          <w:lang w:eastAsia="he-IL"/>
        </w:rPr>
      </w:pPr>
      <w:bookmarkStart w:id="8843" w:name="_ETM_Q22_502402"/>
      <w:bookmarkStart w:id="8844" w:name="_ETM_Q22_502514"/>
      <w:bookmarkEnd w:id="8843"/>
      <w:bookmarkEnd w:id="8844"/>
    </w:p>
    <w:p w:rsidR="00865E88" w:rsidRDefault="00865E88" w:rsidP="001D417F">
      <w:pPr>
        <w:rPr>
          <w:rtl/>
          <w:lang w:eastAsia="he-IL"/>
        </w:rPr>
      </w:pPr>
      <w:bookmarkStart w:id="8845" w:name="_ETM_Q22_503115"/>
      <w:bookmarkStart w:id="8846" w:name="_ETM_Q22_503187"/>
      <w:bookmarkEnd w:id="8845"/>
      <w:bookmarkEnd w:id="8846"/>
      <w:r>
        <w:rPr>
          <w:rFonts w:hint="cs"/>
          <w:rtl/>
          <w:lang w:eastAsia="he-IL"/>
        </w:rPr>
        <w:t xml:space="preserve">צריך גם להגיד הרבה </w:t>
      </w:r>
      <w:proofErr w:type="spellStart"/>
      <w:r>
        <w:rPr>
          <w:rFonts w:hint="cs"/>
          <w:rtl/>
          <w:lang w:eastAsia="he-IL"/>
        </w:rPr>
        <w:t>הרבה</w:t>
      </w:r>
      <w:proofErr w:type="spellEnd"/>
      <w:r>
        <w:rPr>
          <w:rFonts w:hint="cs"/>
          <w:rtl/>
          <w:lang w:eastAsia="he-IL"/>
        </w:rPr>
        <w:t xml:space="preserve"> תודה </w:t>
      </w:r>
      <w:bookmarkStart w:id="8847" w:name="_ETM_Q22_505568"/>
      <w:bookmarkEnd w:id="8847"/>
      <w:r>
        <w:rPr>
          <w:rFonts w:hint="cs"/>
          <w:rtl/>
          <w:lang w:eastAsia="he-IL"/>
        </w:rPr>
        <w:t xml:space="preserve">לכלי התקשורת. אנחנו מרבים לפעמים גם לבקר אותם. אני חושב </w:t>
      </w:r>
      <w:bookmarkStart w:id="8848" w:name="_ETM_Q22_511970"/>
      <w:bookmarkEnd w:id="8848"/>
      <w:r>
        <w:rPr>
          <w:rFonts w:hint="cs"/>
          <w:rtl/>
          <w:lang w:eastAsia="he-IL"/>
        </w:rPr>
        <w:t xml:space="preserve">שהעבודה האינטנסיבית של הרבה מכלי התקשורת </w:t>
      </w:r>
      <w:bookmarkStart w:id="8849" w:name="_ETM_Q22_514253"/>
      <w:bookmarkEnd w:id="8849"/>
      <w:r>
        <w:rPr>
          <w:rFonts w:hint="cs"/>
          <w:rtl/>
          <w:lang w:eastAsia="he-IL"/>
        </w:rPr>
        <w:t xml:space="preserve">בישראל על מנת למצוא את אותם מנוולים </w:t>
      </w:r>
      <w:r>
        <w:rPr>
          <w:rtl/>
          <w:lang w:eastAsia="he-IL"/>
        </w:rPr>
        <w:t>–</w:t>
      </w:r>
      <w:r>
        <w:rPr>
          <w:rFonts w:hint="cs"/>
          <w:rtl/>
          <w:lang w:eastAsia="he-IL"/>
        </w:rPr>
        <w:t xml:space="preserve"> יש </w:t>
      </w:r>
      <w:bookmarkStart w:id="8850" w:name="_ETM_Q22_517950"/>
      <w:bookmarkEnd w:id="8850"/>
      <w:r>
        <w:rPr>
          <w:rFonts w:hint="cs"/>
          <w:rtl/>
          <w:lang w:eastAsia="he-IL"/>
        </w:rPr>
        <w:t>להם חלק גדול בהצעת החוק הזאת</w:t>
      </w:r>
      <w:r w:rsidR="00CB1B76">
        <w:rPr>
          <w:rFonts w:hint="cs"/>
          <w:rtl/>
          <w:lang w:eastAsia="he-IL"/>
        </w:rPr>
        <w:t>,</w:t>
      </w:r>
      <w:r>
        <w:rPr>
          <w:rFonts w:hint="cs"/>
          <w:rtl/>
          <w:lang w:eastAsia="he-IL"/>
        </w:rPr>
        <w:t xml:space="preserve"> כי בכל פעם שאני רואה עוד תחקיר, אז הלב כועס</w:t>
      </w:r>
      <w:r w:rsidR="00CB1B76">
        <w:rPr>
          <w:rFonts w:hint="cs"/>
          <w:rtl/>
          <w:lang w:eastAsia="he-IL"/>
        </w:rPr>
        <w:t>,</w:t>
      </w:r>
      <w:r>
        <w:rPr>
          <w:rFonts w:hint="cs"/>
          <w:rtl/>
          <w:lang w:eastAsia="he-IL"/>
        </w:rPr>
        <w:t xml:space="preserve"> ובאמת אתה בא לכאן ואומר: ריבונו של </w:t>
      </w:r>
      <w:bookmarkStart w:id="8851" w:name="_ETM_Q22_526590"/>
      <w:bookmarkEnd w:id="8851"/>
      <w:r>
        <w:rPr>
          <w:rFonts w:hint="cs"/>
          <w:rtl/>
          <w:lang w:eastAsia="he-IL"/>
        </w:rPr>
        <w:t>עולם, לאן אנחנו לוקחים את זה?</w:t>
      </w:r>
      <w:bookmarkStart w:id="8852" w:name="_ETM_Q22_528932"/>
      <w:bookmarkStart w:id="8853" w:name="_ETM_Q22_529049"/>
      <w:bookmarkEnd w:id="8852"/>
      <w:bookmarkEnd w:id="8853"/>
      <w:r w:rsidR="00CB1B76">
        <w:rPr>
          <w:rFonts w:hint="cs"/>
          <w:rtl/>
          <w:lang w:eastAsia="he-IL"/>
        </w:rPr>
        <w:t xml:space="preserve"> </w:t>
      </w:r>
      <w:r>
        <w:rPr>
          <w:rFonts w:hint="cs"/>
          <w:rtl/>
          <w:lang w:eastAsia="he-IL"/>
        </w:rPr>
        <w:t xml:space="preserve">אני כן רוצה לומר שדיונים שלמים בהצעת החוק הזאת התקיימו בוועדה לצדק חלוקתי של חבר הכנסת מיקי זוהר, שהעלה את הנושא הזה אצלו בוועדה פעם </w:t>
      </w:r>
      <w:bookmarkStart w:id="8854" w:name="_ETM_Q22_541236"/>
      <w:bookmarkEnd w:id="8854"/>
      <w:r>
        <w:rPr>
          <w:rFonts w:hint="cs"/>
          <w:rtl/>
          <w:lang w:eastAsia="he-IL"/>
        </w:rPr>
        <w:t>אחר פעם, אבל בסופו של דבר אנחנו מבינים שרק הצעת חוק מסודרת תעשה סוף לאותה אלימות נוראה מצד אותם מנוולים שבאים ועוקצים את אותם קשישים.</w:t>
      </w:r>
    </w:p>
    <w:p w:rsidR="00865E88" w:rsidRDefault="00865E88" w:rsidP="00671C29">
      <w:pPr>
        <w:rPr>
          <w:rtl/>
          <w:lang w:eastAsia="he-IL"/>
        </w:rPr>
      </w:pPr>
      <w:bookmarkStart w:id="8855" w:name="_ETM_Q22_554146"/>
      <w:bookmarkStart w:id="8856" w:name="_ETM_Q22_554267"/>
      <w:bookmarkEnd w:id="8855"/>
      <w:bookmarkEnd w:id="8856"/>
    </w:p>
    <w:p w:rsidR="00865E88" w:rsidRDefault="00865E88" w:rsidP="004442DA">
      <w:pPr>
        <w:rPr>
          <w:rtl/>
          <w:lang w:eastAsia="he-IL"/>
        </w:rPr>
      </w:pPr>
      <w:r>
        <w:rPr>
          <w:rFonts w:hint="cs"/>
          <w:rtl/>
          <w:lang w:eastAsia="he-IL"/>
        </w:rPr>
        <w:t xml:space="preserve">הצעת החוק הקודמת </w:t>
      </w:r>
      <w:bookmarkStart w:id="8857" w:name="_ETM_Q22_555223"/>
      <w:bookmarkEnd w:id="8857"/>
      <w:r>
        <w:rPr>
          <w:rFonts w:hint="cs"/>
          <w:rtl/>
          <w:lang w:eastAsia="he-IL"/>
        </w:rPr>
        <w:t>דיברה על אלימות. הצעת החוק הזאת מדברת על ניצול, על ג</w:t>
      </w:r>
      <w:r w:rsidR="00CB1B76">
        <w:rPr>
          <w:rFonts w:hint="cs"/>
          <w:rtl/>
          <w:lang w:eastAsia="he-IL"/>
        </w:rPr>
        <w:t>נ</w:t>
      </w:r>
      <w:r>
        <w:rPr>
          <w:rFonts w:hint="cs"/>
          <w:rtl/>
          <w:lang w:eastAsia="he-IL"/>
        </w:rPr>
        <w:t>בה, שלוקחים את אותו קשיש</w:t>
      </w:r>
      <w:r w:rsidR="00CB1B76">
        <w:rPr>
          <w:rFonts w:hint="cs"/>
          <w:rtl/>
          <w:lang w:eastAsia="he-IL"/>
        </w:rPr>
        <w:t>,</w:t>
      </w:r>
      <w:r>
        <w:rPr>
          <w:rFonts w:hint="cs"/>
          <w:rtl/>
          <w:lang w:eastAsia="he-IL"/>
        </w:rPr>
        <w:t xml:space="preserve"> לוקחים </w:t>
      </w:r>
      <w:bookmarkStart w:id="8858" w:name="_ETM_Q22_563788"/>
      <w:bookmarkEnd w:id="8858"/>
      <w:r>
        <w:rPr>
          <w:rFonts w:hint="cs"/>
          <w:rtl/>
          <w:lang w:eastAsia="he-IL"/>
        </w:rPr>
        <w:t>לו את כרטיס האשראי ומגהצים את זה לאורך זמן. קשה לאדם בגיל</w:t>
      </w:r>
      <w:r w:rsidR="004442DA">
        <w:rPr>
          <w:rFonts w:hint="cs"/>
          <w:rtl/>
          <w:lang w:eastAsia="he-IL"/>
        </w:rPr>
        <w:t xml:space="preserve"> 80, 90, </w:t>
      </w:r>
      <w:r>
        <w:rPr>
          <w:rFonts w:hint="cs"/>
          <w:rtl/>
          <w:lang w:eastAsia="he-IL"/>
        </w:rPr>
        <w:t>ללכת להתעמת עם גופים גדולים, והוא מחליט לשלם.</w:t>
      </w:r>
    </w:p>
    <w:p w:rsidR="00865E88" w:rsidRDefault="00865E88" w:rsidP="00671C29">
      <w:pPr>
        <w:rPr>
          <w:rtl/>
          <w:lang w:eastAsia="he-IL"/>
        </w:rPr>
      </w:pPr>
    </w:p>
    <w:p w:rsidR="00865E88" w:rsidRDefault="00865E88" w:rsidP="00CB1B76">
      <w:pPr>
        <w:rPr>
          <w:rtl/>
          <w:lang w:eastAsia="he-IL"/>
        </w:rPr>
      </w:pPr>
      <w:r>
        <w:rPr>
          <w:rFonts w:hint="cs"/>
          <w:rtl/>
          <w:lang w:eastAsia="he-IL"/>
        </w:rPr>
        <w:t xml:space="preserve">אני רוצה להודות לכמה מכלי התקשורת שהובילו את הדבר </w:t>
      </w:r>
      <w:bookmarkStart w:id="8859" w:name="_ETM_Q22_580232"/>
      <w:bookmarkEnd w:id="8859"/>
      <w:r>
        <w:rPr>
          <w:rFonts w:hint="cs"/>
          <w:rtl/>
          <w:lang w:eastAsia="he-IL"/>
        </w:rPr>
        <w:t>הזה בתחקירים ולא הורידו את זה מסדר-היום. אני רוצה להודות לעיתונאי לשעבר יקותיאל משי, יועץ של הרב משולם נהרי, שבמשך שנים העלה את הנושא הזה גם</w:t>
      </w:r>
      <w:bookmarkStart w:id="8860" w:name="_ETM_Q22_592887"/>
      <w:bookmarkEnd w:id="8860"/>
      <w:r>
        <w:rPr>
          <w:rFonts w:hint="cs"/>
          <w:rtl/>
          <w:lang w:eastAsia="he-IL"/>
        </w:rPr>
        <w:t xml:space="preserve"> אצלי וגם בוועדות השונות של הכנסת; </w:t>
      </w:r>
      <w:bookmarkStart w:id="8861" w:name="_ETM_Q22_597448"/>
      <w:bookmarkStart w:id="8862" w:name="_ETM_Q22_597507"/>
      <w:bookmarkStart w:id="8863" w:name="_ETM_Q22_597624"/>
      <w:bookmarkStart w:id="8864" w:name="_ETM_Q22_597702"/>
      <w:bookmarkEnd w:id="8861"/>
      <w:bookmarkEnd w:id="8862"/>
      <w:bookmarkEnd w:id="8863"/>
      <w:bookmarkEnd w:id="8864"/>
      <w:r>
        <w:rPr>
          <w:rFonts w:hint="cs"/>
          <w:rtl/>
          <w:lang w:eastAsia="he-IL"/>
        </w:rPr>
        <w:t xml:space="preserve">אני </w:t>
      </w:r>
      <w:bookmarkStart w:id="8865" w:name="_ETM_Q22_596761"/>
      <w:bookmarkEnd w:id="8865"/>
      <w:r>
        <w:rPr>
          <w:rFonts w:hint="cs"/>
          <w:rtl/>
          <w:lang w:eastAsia="he-IL"/>
        </w:rPr>
        <w:t xml:space="preserve">רוצה להודות </w:t>
      </w:r>
      <w:proofErr w:type="spellStart"/>
      <w:r>
        <w:rPr>
          <w:rFonts w:hint="cs"/>
          <w:rtl/>
          <w:lang w:eastAsia="he-IL"/>
        </w:rPr>
        <w:t>לאדוה</w:t>
      </w:r>
      <w:proofErr w:type="spellEnd"/>
      <w:r>
        <w:rPr>
          <w:rFonts w:hint="cs"/>
          <w:rtl/>
          <w:lang w:eastAsia="he-IL"/>
        </w:rPr>
        <w:t xml:space="preserve"> </w:t>
      </w:r>
      <w:proofErr w:type="spellStart"/>
      <w:r>
        <w:rPr>
          <w:rFonts w:hint="cs"/>
          <w:rtl/>
          <w:lang w:eastAsia="he-IL"/>
        </w:rPr>
        <w:t>דדון</w:t>
      </w:r>
      <w:proofErr w:type="spellEnd"/>
      <w:r>
        <w:rPr>
          <w:rFonts w:hint="cs"/>
          <w:rtl/>
          <w:lang w:eastAsia="he-IL"/>
        </w:rPr>
        <w:t xml:space="preserve">, שלא מורידה את הנושא הזה מסדר-היום; לרינה מצליח, שגם </w:t>
      </w:r>
      <w:r w:rsidR="00CB1B76">
        <w:rPr>
          <w:rFonts w:hint="cs"/>
          <w:rtl/>
          <w:lang w:eastAsia="he-IL"/>
        </w:rPr>
        <w:t xml:space="preserve">היא </w:t>
      </w:r>
      <w:r>
        <w:rPr>
          <w:rFonts w:hint="cs"/>
          <w:rtl/>
          <w:lang w:eastAsia="he-IL"/>
        </w:rPr>
        <w:t xml:space="preserve">מעלה את הנושא הזה מדי פעם, </w:t>
      </w:r>
      <w:bookmarkStart w:id="8866" w:name="_ETM_Q22_605263"/>
      <w:bookmarkEnd w:id="8866"/>
      <w:r>
        <w:rPr>
          <w:rFonts w:hint="cs"/>
          <w:rtl/>
          <w:lang w:eastAsia="he-IL"/>
        </w:rPr>
        <w:t xml:space="preserve">על החשיבות; איציק מצרפי – על אתר </w:t>
      </w:r>
      <w:bookmarkStart w:id="8867" w:name="_ETM_Q22_609112"/>
      <w:bookmarkEnd w:id="8867"/>
      <w:r>
        <w:rPr>
          <w:rFonts w:hint="cs"/>
          <w:rtl/>
          <w:lang w:eastAsia="he-IL"/>
        </w:rPr>
        <w:t>מאקו</w:t>
      </w:r>
      <w:r w:rsidR="00CB1B76">
        <w:rPr>
          <w:rFonts w:hint="cs"/>
          <w:rtl/>
          <w:lang w:eastAsia="he-IL"/>
        </w:rPr>
        <w:t>,</w:t>
      </w:r>
      <w:r>
        <w:rPr>
          <w:rFonts w:hint="cs"/>
          <w:rtl/>
          <w:lang w:eastAsia="he-IL"/>
        </w:rPr>
        <w:t xml:space="preserve"> שנותן במה להעלות לסדר-היום את העזרה ואת המחויבות שלנו </w:t>
      </w:r>
      <w:bookmarkStart w:id="8868" w:name="_ETM_Q22_613346"/>
      <w:bookmarkEnd w:id="8868"/>
      <w:r>
        <w:rPr>
          <w:rFonts w:hint="cs"/>
          <w:rtl/>
          <w:lang w:eastAsia="he-IL"/>
        </w:rPr>
        <w:t xml:space="preserve">לאותם אנשים; לסיוון כהן מהכול כלול; לחיים אתגר </w:t>
      </w:r>
      <w:proofErr w:type="spellStart"/>
      <w:r>
        <w:rPr>
          <w:rFonts w:hint="cs"/>
          <w:rtl/>
          <w:lang w:eastAsia="he-IL"/>
        </w:rPr>
        <w:t>מיצאת</w:t>
      </w:r>
      <w:proofErr w:type="spellEnd"/>
      <w:r>
        <w:rPr>
          <w:rFonts w:hint="cs"/>
          <w:rtl/>
          <w:lang w:eastAsia="he-IL"/>
        </w:rPr>
        <w:t xml:space="preserve"> </w:t>
      </w:r>
      <w:bookmarkStart w:id="8869" w:name="_ETM_Q22_618309"/>
      <w:bookmarkEnd w:id="8869"/>
      <w:r>
        <w:rPr>
          <w:rFonts w:hint="cs"/>
          <w:rtl/>
          <w:lang w:eastAsia="he-IL"/>
        </w:rPr>
        <w:t xml:space="preserve">צדיק, שלא מרפה מלתפוס </w:t>
      </w:r>
      <w:r w:rsidR="00CB1B76">
        <w:rPr>
          <w:rFonts w:hint="cs"/>
          <w:rtl/>
          <w:lang w:eastAsia="he-IL"/>
        </w:rPr>
        <w:t xml:space="preserve">את אותם אנשים </w:t>
      </w:r>
      <w:r>
        <w:rPr>
          <w:rFonts w:hint="cs"/>
          <w:rtl/>
          <w:lang w:eastAsia="he-IL"/>
        </w:rPr>
        <w:t xml:space="preserve">– הם עושים עבודת קודש – להשפיל אותם ציבורית, להראות את קלונם </w:t>
      </w:r>
      <w:bookmarkStart w:id="8870" w:name="_ETM_Q22_628333"/>
      <w:bookmarkEnd w:id="8870"/>
      <w:r>
        <w:rPr>
          <w:rFonts w:hint="cs"/>
          <w:rtl/>
          <w:lang w:eastAsia="he-IL"/>
        </w:rPr>
        <w:t xml:space="preserve">ברבים ולהתרחק מהם; אבי </w:t>
      </w:r>
      <w:proofErr w:type="spellStart"/>
      <w:r>
        <w:rPr>
          <w:rFonts w:hint="cs"/>
          <w:rtl/>
          <w:lang w:eastAsia="he-IL"/>
        </w:rPr>
        <w:t>מימרן</w:t>
      </w:r>
      <w:proofErr w:type="spellEnd"/>
      <w:r>
        <w:rPr>
          <w:rFonts w:hint="cs"/>
          <w:rtl/>
          <w:lang w:eastAsia="he-IL"/>
        </w:rPr>
        <w:t xml:space="preserve">, שלא מרפה מהנושא הזה </w:t>
      </w:r>
      <w:bookmarkStart w:id="8871" w:name="_ETM_Q22_634491"/>
      <w:bookmarkEnd w:id="8871"/>
      <w:r>
        <w:rPr>
          <w:rFonts w:hint="cs"/>
          <w:rtl/>
          <w:lang w:eastAsia="he-IL"/>
        </w:rPr>
        <w:t>על מנת שהנושא הזה יבוא לידי תיקון.</w:t>
      </w:r>
    </w:p>
    <w:p w:rsidR="00865E88" w:rsidRDefault="00865E88" w:rsidP="00671C29">
      <w:pPr>
        <w:rPr>
          <w:rtl/>
          <w:lang w:eastAsia="he-IL"/>
        </w:rPr>
      </w:pPr>
      <w:bookmarkStart w:id="8872" w:name="_ETM_Q22_639164"/>
      <w:bookmarkStart w:id="8873" w:name="_ETM_Q22_639265"/>
      <w:bookmarkEnd w:id="8872"/>
      <w:bookmarkEnd w:id="8873"/>
    </w:p>
    <w:p w:rsidR="008254BD" w:rsidRDefault="00865E88" w:rsidP="008254BD">
      <w:pPr>
        <w:rPr>
          <w:rtl/>
          <w:lang w:eastAsia="he-IL"/>
        </w:rPr>
      </w:pPr>
      <w:bookmarkStart w:id="8874" w:name="_ETM_Q22_639572"/>
      <w:bookmarkStart w:id="8875" w:name="_ETM_Q22_639660"/>
      <w:bookmarkEnd w:id="8874"/>
      <w:bookmarkEnd w:id="8875"/>
      <w:r>
        <w:rPr>
          <w:rFonts w:hint="cs"/>
          <w:rtl/>
          <w:lang w:eastAsia="he-IL"/>
        </w:rPr>
        <w:t xml:space="preserve">אני יודע שיש עמדה </w:t>
      </w:r>
      <w:bookmarkStart w:id="8876" w:name="_ETM_Q22_639977"/>
      <w:bookmarkEnd w:id="8876"/>
      <w:r>
        <w:rPr>
          <w:rFonts w:hint="cs"/>
          <w:rtl/>
          <w:lang w:eastAsia="he-IL"/>
        </w:rPr>
        <w:t>מקצועית במשרד המשפטים שמתנגדת לענישה</w:t>
      </w:r>
      <w:r w:rsidR="00CB1B76">
        <w:rPr>
          <w:rFonts w:hint="cs"/>
          <w:rtl/>
          <w:lang w:eastAsia="he-IL"/>
        </w:rPr>
        <w:t>,</w:t>
      </w:r>
      <w:r>
        <w:rPr>
          <w:rFonts w:hint="cs"/>
          <w:rtl/>
          <w:lang w:eastAsia="he-IL"/>
        </w:rPr>
        <w:t xml:space="preserve"> אני יודע את זה</w:t>
      </w:r>
      <w:r w:rsidR="00CB1B76">
        <w:rPr>
          <w:rFonts w:hint="cs"/>
          <w:rtl/>
          <w:lang w:eastAsia="he-IL"/>
        </w:rPr>
        <w:t>,</w:t>
      </w:r>
      <w:r>
        <w:rPr>
          <w:rFonts w:hint="cs"/>
          <w:rtl/>
          <w:lang w:eastAsia="he-IL"/>
        </w:rPr>
        <w:t xml:space="preserve"> אבל </w:t>
      </w:r>
      <w:bookmarkStart w:id="8877" w:name="_ETM_Q22_647841"/>
      <w:bookmarkEnd w:id="8877"/>
      <w:r>
        <w:rPr>
          <w:rFonts w:hint="cs"/>
          <w:rtl/>
          <w:lang w:eastAsia="he-IL"/>
        </w:rPr>
        <w:t xml:space="preserve">אני חושב – ואני כן פונה לשר המשפטים, ידידי אבי ניסנקורן, שבאמת יש לו לב רחום, וכל הצעות החוק החברתיות שלי ביחד איתו קודמו במהירות האפשרית. אני, בעזרת השם, אומר </w:t>
      </w:r>
      <w:bookmarkStart w:id="8878" w:name="_ETM_Q22_663746"/>
      <w:bookmarkEnd w:id="8878"/>
      <w:r>
        <w:rPr>
          <w:rFonts w:hint="cs"/>
          <w:rtl/>
          <w:lang w:eastAsia="he-IL"/>
        </w:rPr>
        <w:t xml:space="preserve">לך, כבוד השר – אני יודע </w:t>
      </w:r>
      <w:r w:rsidR="00176255">
        <w:rPr>
          <w:rFonts w:hint="cs"/>
          <w:rtl/>
          <w:lang w:eastAsia="he-IL"/>
        </w:rPr>
        <w:t xml:space="preserve">גם מה </w:t>
      </w:r>
      <w:r>
        <w:rPr>
          <w:rFonts w:hint="cs"/>
          <w:rtl/>
          <w:lang w:eastAsia="he-IL"/>
        </w:rPr>
        <w:t xml:space="preserve">העמדה של בכירים </w:t>
      </w:r>
      <w:bookmarkStart w:id="8879" w:name="_ETM_Q22_665365"/>
      <w:bookmarkEnd w:id="8879"/>
      <w:r>
        <w:rPr>
          <w:rFonts w:hint="cs"/>
          <w:rtl/>
          <w:lang w:eastAsia="he-IL"/>
        </w:rPr>
        <w:t xml:space="preserve">במשרד המשפטים, ויחד איתך אנחנו נקדם פה הצעת חוק. זו הצעת חוק חשובה מאין כמותה. קודם כול, הכנסת היום תגיד </w:t>
      </w:r>
      <w:bookmarkStart w:id="8880" w:name="_ETM_Q22_675022"/>
      <w:bookmarkEnd w:id="8880"/>
      <w:r>
        <w:rPr>
          <w:rFonts w:hint="cs"/>
          <w:rtl/>
          <w:lang w:eastAsia="he-IL"/>
        </w:rPr>
        <w:t>שאנחנו לא מוכנים לסבול את הדבר הזה</w:t>
      </w:r>
      <w:r w:rsidR="00176255">
        <w:rPr>
          <w:rFonts w:hint="cs"/>
          <w:rtl/>
          <w:lang w:eastAsia="he-IL"/>
        </w:rPr>
        <w:t>;</w:t>
      </w:r>
      <w:r w:rsidR="00176255">
        <w:rPr>
          <w:rFonts w:hint="eastAsia"/>
          <w:rtl/>
          <w:lang w:eastAsia="he-IL"/>
        </w:rPr>
        <w:t xml:space="preserve"> </w:t>
      </w:r>
      <w:r>
        <w:rPr>
          <w:rFonts w:hint="cs"/>
          <w:rtl/>
          <w:lang w:eastAsia="he-IL"/>
        </w:rPr>
        <w:t>אנחנו לא נהיה מוכנים להסדרי טיעון לאותם אנשים</w:t>
      </w:r>
      <w:r w:rsidR="00176255">
        <w:rPr>
          <w:rFonts w:hint="cs"/>
          <w:rtl/>
          <w:lang w:eastAsia="he-IL"/>
        </w:rPr>
        <w:t>,</w:t>
      </w:r>
      <w:r>
        <w:rPr>
          <w:rFonts w:hint="cs"/>
          <w:rtl/>
          <w:lang w:eastAsia="he-IL"/>
        </w:rPr>
        <w:t xml:space="preserve"> לא נהיה מוכנים להקלות בעונש של אותם אנשים, כי בסוף אותם אנשים יכולים להיות האבא שלי</w:t>
      </w:r>
      <w:r w:rsidR="00176255">
        <w:rPr>
          <w:rFonts w:hint="cs"/>
          <w:rtl/>
          <w:lang w:eastAsia="he-IL"/>
        </w:rPr>
        <w:t>,</w:t>
      </w:r>
      <w:r>
        <w:rPr>
          <w:rFonts w:hint="cs"/>
          <w:rtl/>
          <w:lang w:eastAsia="he-IL"/>
        </w:rPr>
        <w:t xml:space="preserve"> אבא של כולם.</w:t>
      </w:r>
      <w:bookmarkStart w:id="8881" w:name="_ETM_Q22_691564"/>
      <w:bookmarkStart w:id="8882" w:name="_ETM_Q22_691674"/>
      <w:bookmarkStart w:id="8883" w:name="_ETM_Q22_689705"/>
      <w:bookmarkStart w:id="8884" w:name="_ETM_Q22_689758"/>
      <w:bookmarkEnd w:id="8881"/>
      <w:bookmarkEnd w:id="8882"/>
      <w:bookmarkEnd w:id="8883"/>
      <w:bookmarkEnd w:id="8884"/>
      <w:r w:rsidR="008254BD">
        <w:rPr>
          <w:rFonts w:hint="cs"/>
          <w:rtl/>
          <w:lang w:eastAsia="he-IL"/>
        </w:rPr>
        <w:t xml:space="preserve"> </w:t>
      </w:r>
    </w:p>
    <w:p w:rsidR="008254BD" w:rsidRDefault="008254BD" w:rsidP="008254BD">
      <w:pPr>
        <w:rPr>
          <w:rtl/>
          <w:lang w:eastAsia="he-IL"/>
        </w:rPr>
      </w:pPr>
    </w:p>
    <w:p w:rsidR="00865E88" w:rsidRDefault="00865E88" w:rsidP="008254BD">
      <w:pPr>
        <w:rPr>
          <w:rtl/>
          <w:lang w:eastAsia="he-IL"/>
        </w:rPr>
      </w:pPr>
      <w:r>
        <w:rPr>
          <w:rFonts w:hint="cs"/>
          <w:rtl/>
          <w:lang w:eastAsia="he-IL"/>
        </w:rPr>
        <w:t xml:space="preserve">אני רוצה להודות גם ליועץ החקיקה שלי, עו"ד </w:t>
      </w:r>
      <w:bookmarkStart w:id="8885" w:name="_ETM_Q22_691855"/>
      <w:bookmarkEnd w:id="8885"/>
      <w:r>
        <w:rPr>
          <w:rFonts w:hint="cs"/>
          <w:rtl/>
          <w:lang w:eastAsia="he-IL"/>
        </w:rPr>
        <w:t>עקיבא חופי, על הכתיבה של החוק הזה</w:t>
      </w:r>
      <w:r w:rsidR="008254BD">
        <w:rPr>
          <w:rFonts w:hint="cs"/>
          <w:rtl/>
          <w:lang w:eastAsia="he-IL"/>
        </w:rPr>
        <w:t>,</w:t>
      </w:r>
      <w:r>
        <w:rPr>
          <w:rFonts w:hint="cs"/>
          <w:rtl/>
          <w:lang w:eastAsia="he-IL"/>
        </w:rPr>
        <w:t xml:space="preserve"> ולשאר הצוות שלי. </w:t>
      </w:r>
      <w:bookmarkStart w:id="8886" w:name="_ETM_Q22_696689"/>
      <w:bookmarkEnd w:id="8886"/>
      <w:r>
        <w:rPr>
          <w:rFonts w:hint="cs"/>
          <w:rtl/>
          <w:lang w:eastAsia="he-IL"/>
        </w:rPr>
        <w:t xml:space="preserve">אני מבקש מכל חברי הכנסת, קואליציה ואופוזיציה, לתמוך בהצעת החוק החשובה הזאת, ונקווה שנוכל להשלים את החקיקה כמה שיותר מהר. תודה </w:t>
      </w:r>
      <w:bookmarkStart w:id="8887" w:name="_ETM_Q22_708100"/>
      <w:bookmarkEnd w:id="8887"/>
      <w:r>
        <w:rPr>
          <w:rFonts w:hint="cs"/>
          <w:rtl/>
          <w:lang w:eastAsia="he-IL"/>
        </w:rPr>
        <w:t>רבה.</w:t>
      </w:r>
    </w:p>
    <w:p w:rsidR="00865E88" w:rsidRDefault="00865E88" w:rsidP="00671C29">
      <w:pPr>
        <w:rPr>
          <w:rtl/>
          <w:lang w:eastAsia="he-IL"/>
        </w:rPr>
      </w:pPr>
    </w:p>
    <w:p w:rsidR="00865E88" w:rsidRDefault="00865E88" w:rsidP="00671C29">
      <w:pPr>
        <w:pStyle w:val="af6"/>
        <w:keepNext/>
        <w:rPr>
          <w:rtl/>
        </w:rPr>
      </w:pPr>
      <w:r w:rsidRPr="00294A7E">
        <w:rPr>
          <w:rStyle w:val="TagStyle"/>
          <w:rtl/>
        </w:rPr>
        <w:t xml:space="preserve"> &lt;&lt; יור &gt;&gt; </w:t>
      </w:r>
      <w:r>
        <w:rPr>
          <w:rtl/>
        </w:rPr>
        <w:t>היו"ר קרן ברק:</w:t>
      </w:r>
      <w:r w:rsidRPr="00294A7E">
        <w:rPr>
          <w:rStyle w:val="TagStyle"/>
          <w:rtl/>
        </w:rPr>
        <w:t xml:space="preserve"> &lt;&lt; יור &gt;&gt;</w:t>
      </w:r>
      <w:r>
        <w:rPr>
          <w:rtl/>
        </w:rPr>
        <w:t xml:space="preserve">  </w:t>
      </w:r>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תודה רבה. ישיב על הצעת החוק שר המשפטים אבי ניסנקורן. </w:t>
      </w:r>
    </w:p>
    <w:p w:rsidR="00865E88" w:rsidRDefault="00865E88" w:rsidP="00671C29">
      <w:pPr>
        <w:rPr>
          <w:rtl/>
          <w:lang w:eastAsia="he-IL"/>
        </w:rPr>
      </w:pPr>
    </w:p>
    <w:p w:rsidR="00865E88" w:rsidRDefault="00865E88" w:rsidP="00671C29">
      <w:pPr>
        <w:pStyle w:val="a4"/>
        <w:keepNext/>
        <w:rPr>
          <w:rtl/>
        </w:rPr>
      </w:pPr>
      <w:bookmarkStart w:id="8888" w:name="ET_speaker_5995_6"/>
      <w:r w:rsidRPr="00F840F8">
        <w:rPr>
          <w:rStyle w:val="TagStyle"/>
          <w:rtl/>
        </w:rPr>
        <w:t xml:space="preserve"> &lt;&lt; דובר &gt;&gt; </w:t>
      </w:r>
      <w:bookmarkStart w:id="8889" w:name="_Toc59040318"/>
      <w:bookmarkStart w:id="8890" w:name="_Toc59042222"/>
      <w:r>
        <w:rPr>
          <w:rtl/>
        </w:rPr>
        <w:t>שר המשפטים אבי ניסנקורן:</w:t>
      </w:r>
      <w:bookmarkEnd w:id="8889"/>
      <w:bookmarkEnd w:id="8890"/>
      <w:r w:rsidRPr="00F840F8">
        <w:rPr>
          <w:rStyle w:val="TagStyle"/>
          <w:rtl/>
        </w:rPr>
        <w:t xml:space="preserve"> &lt;&lt; דובר &gt;&gt;</w:t>
      </w:r>
      <w:r>
        <w:rPr>
          <w:rtl/>
        </w:rPr>
        <w:t xml:space="preserve">  </w:t>
      </w:r>
      <w:bookmarkEnd w:id="8888"/>
    </w:p>
    <w:p w:rsidR="00865E88" w:rsidRDefault="00865E88" w:rsidP="00753B1E">
      <w:pPr>
        <w:rPr>
          <w:rtl/>
          <w:lang w:eastAsia="he-IL"/>
        </w:rPr>
      </w:pPr>
    </w:p>
    <w:p w:rsidR="00865E88" w:rsidRDefault="00865E88" w:rsidP="008254BD">
      <w:pPr>
        <w:rPr>
          <w:rtl/>
          <w:lang w:eastAsia="he-IL"/>
        </w:rPr>
      </w:pPr>
      <w:bookmarkStart w:id="8891" w:name="_ETM_Q22_720579"/>
      <w:bookmarkStart w:id="8892" w:name="_ETM_Q22_720692"/>
      <w:bookmarkEnd w:id="8891"/>
      <w:bookmarkEnd w:id="8892"/>
      <w:r>
        <w:rPr>
          <w:rFonts w:hint="cs"/>
          <w:rtl/>
          <w:lang w:eastAsia="he-IL"/>
        </w:rPr>
        <w:t xml:space="preserve">כמו שציינת, שר המשפטים מתנגד לעונשי מינימום. אני חייב גם להגיד שאני מבין את ההתנגדות של משרד המשפטים, כי </w:t>
      </w:r>
      <w:bookmarkStart w:id="8893" w:name="_ETM_Q22_744840"/>
      <w:bookmarkEnd w:id="8893"/>
      <w:r>
        <w:rPr>
          <w:rFonts w:hint="cs"/>
          <w:rtl/>
          <w:lang w:eastAsia="he-IL"/>
        </w:rPr>
        <w:t>לקחת את ספר החוקים ולהתחיל לעבור חוק-חוק – תגיד</w:t>
      </w:r>
      <w:r w:rsidR="008254BD">
        <w:rPr>
          <w:rFonts w:hint="cs"/>
          <w:rtl/>
          <w:lang w:eastAsia="he-IL"/>
        </w:rPr>
        <w:t>,</w:t>
      </w:r>
      <w:r>
        <w:rPr>
          <w:rFonts w:hint="cs"/>
          <w:rtl/>
          <w:lang w:eastAsia="he-IL"/>
        </w:rPr>
        <w:t xml:space="preserve"> מה בעצם </w:t>
      </w:r>
      <w:bookmarkStart w:id="8894" w:name="_ETM_Q22_747718"/>
      <w:bookmarkEnd w:id="8894"/>
      <w:r>
        <w:rPr>
          <w:rFonts w:hint="cs"/>
          <w:rtl/>
          <w:lang w:eastAsia="he-IL"/>
        </w:rPr>
        <w:t xml:space="preserve">מצדיק עונשי מינימום? אני חושב שבציבוריות הישראלית יגידו על כמעט </w:t>
      </w:r>
      <w:bookmarkStart w:id="8895" w:name="_ETM_Q22_754778"/>
      <w:bookmarkEnd w:id="8895"/>
      <w:r>
        <w:rPr>
          <w:rFonts w:hint="cs"/>
          <w:rtl/>
          <w:lang w:eastAsia="he-IL"/>
        </w:rPr>
        <w:t xml:space="preserve">כל חוק: בואו נעשה עונש מינימום. מצד שני, אנחנו כן רוצים לתת שיקול דעת לשופט וכן רוצים </w:t>
      </w:r>
      <w:bookmarkStart w:id="8896" w:name="_ETM_Q22_758936"/>
      <w:bookmarkEnd w:id="8896"/>
      <w:r>
        <w:rPr>
          <w:rFonts w:hint="cs"/>
          <w:rtl/>
          <w:lang w:eastAsia="he-IL"/>
        </w:rPr>
        <w:t xml:space="preserve">לתת שיקול דעת למצב, ולא כל מקרה מצדיק עונש מינימום, </w:t>
      </w:r>
      <w:bookmarkStart w:id="8897" w:name="_ETM_Q22_764829"/>
      <w:bookmarkEnd w:id="8897"/>
      <w:r>
        <w:rPr>
          <w:rFonts w:hint="cs"/>
          <w:rtl/>
          <w:lang w:eastAsia="he-IL"/>
        </w:rPr>
        <w:t>וזה נושא מאוד מאוד מורכב.</w:t>
      </w:r>
    </w:p>
    <w:p w:rsidR="00865E88" w:rsidRDefault="00865E88" w:rsidP="00671C29">
      <w:pPr>
        <w:rPr>
          <w:rtl/>
          <w:lang w:eastAsia="he-IL"/>
        </w:rPr>
      </w:pPr>
    </w:p>
    <w:p w:rsidR="00AC1D31" w:rsidRDefault="00865E88" w:rsidP="00AC1D31">
      <w:pPr>
        <w:rPr>
          <w:rtl/>
        </w:rPr>
      </w:pPr>
      <w:bookmarkStart w:id="8898" w:name="TOR_Q23"/>
      <w:bookmarkEnd w:id="8898"/>
      <w:r>
        <w:rPr>
          <w:rFonts w:hint="cs"/>
          <w:rtl/>
        </w:rPr>
        <w:t xml:space="preserve">אנחנו בדיוק דנו לפני זה בהצעת החוק של אופיר כץ, בדיוק על אותו עיקרון של כן עונש </w:t>
      </w:r>
      <w:bookmarkStart w:id="8899" w:name="_ETM_Q23_172000"/>
      <w:bookmarkEnd w:id="8899"/>
      <w:r>
        <w:rPr>
          <w:rFonts w:hint="cs"/>
          <w:rtl/>
        </w:rPr>
        <w:t xml:space="preserve">מינימום, לא עונש מינימום. אני אגיד לך, </w:t>
      </w:r>
      <w:r>
        <w:rPr>
          <w:rtl/>
        </w:rPr>
        <w:t xml:space="preserve">בגישה </w:t>
      </w:r>
      <w:bookmarkStart w:id="8900" w:name="_ETM_Q23_180510"/>
      <w:bookmarkEnd w:id="8900"/>
      <w:r>
        <w:rPr>
          <w:rtl/>
        </w:rPr>
        <w:t xml:space="preserve">שלי </w:t>
      </w:r>
      <w:bookmarkStart w:id="8901" w:name="_ETM_Q23_180930"/>
      <w:bookmarkEnd w:id="8901"/>
      <w:r>
        <w:rPr>
          <w:rtl/>
        </w:rPr>
        <w:t xml:space="preserve">אני </w:t>
      </w:r>
      <w:bookmarkStart w:id="8902" w:name="_ETM_Q23_181079"/>
      <w:bookmarkEnd w:id="8902"/>
      <w:r>
        <w:rPr>
          <w:rtl/>
        </w:rPr>
        <w:t xml:space="preserve">חושב </w:t>
      </w:r>
      <w:bookmarkStart w:id="8903" w:name="_ETM_Q23_181770"/>
      <w:bookmarkStart w:id="8904" w:name="_ETM_Q23_184100"/>
      <w:bookmarkEnd w:id="8903"/>
      <w:bookmarkEnd w:id="8904"/>
      <w:r>
        <w:rPr>
          <w:rFonts w:hint="cs"/>
          <w:rtl/>
        </w:rPr>
        <w:t>ש</w:t>
      </w:r>
      <w:r>
        <w:rPr>
          <w:rtl/>
        </w:rPr>
        <w:t xml:space="preserve">יש </w:t>
      </w:r>
      <w:bookmarkStart w:id="8905" w:name="_ETM_Q23_184370"/>
      <w:bookmarkEnd w:id="8905"/>
      <w:r>
        <w:rPr>
          <w:rtl/>
        </w:rPr>
        <w:t xml:space="preserve">פה </w:t>
      </w:r>
      <w:bookmarkStart w:id="8906" w:name="_ETM_Q23_184580"/>
      <w:bookmarkEnd w:id="8906"/>
      <w:r>
        <w:rPr>
          <w:rtl/>
        </w:rPr>
        <w:t xml:space="preserve">אירוע </w:t>
      </w:r>
      <w:bookmarkStart w:id="8907" w:name="_ETM_Q23_185330"/>
      <w:bookmarkEnd w:id="8907"/>
      <w:r>
        <w:rPr>
          <w:rtl/>
        </w:rPr>
        <w:t xml:space="preserve">שאפשר </w:t>
      </w:r>
      <w:bookmarkStart w:id="8908" w:name="_ETM_Q23_186050"/>
      <w:bookmarkEnd w:id="8908"/>
      <w:r>
        <w:rPr>
          <w:rtl/>
        </w:rPr>
        <w:t xml:space="preserve">להעביר </w:t>
      </w:r>
      <w:bookmarkStart w:id="8909" w:name="_ETM_Q23_186319"/>
      <w:bookmarkEnd w:id="8909"/>
      <w:r>
        <w:rPr>
          <w:rtl/>
        </w:rPr>
        <w:t xml:space="preserve">את </w:t>
      </w:r>
      <w:bookmarkStart w:id="8910" w:name="_ETM_Q23_186410"/>
      <w:bookmarkEnd w:id="8910"/>
      <w:r>
        <w:rPr>
          <w:rtl/>
        </w:rPr>
        <w:t xml:space="preserve">זה </w:t>
      </w:r>
      <w:bookmarkStart w:id="8911" w:name="_ETM_Q23_186529"/>
      <w:bookmarkEnd w:id="8911"/>
      <w:r>
        <w:rPr>
          <w:rtl/>
        </w:rPr>
        <w:t>בטרומית</w:t>
      </w:r>
      <w:r w:rsidR="00AC1D31">
        <w:rPr>
          <w:rFonts w:hint="cs"/>
          <w:rtl/>
        </w:rPr>
        <w:t>,</w:t>
      </w:r>
      <w:r>
        <w:rPr>
          <w:rtl/>
        </w:rPr>
        <w:t xml:space="preserve"> </w:t>
      </w:r>
      <w:bookmarkStart w:id="8912" w:name="_ETM_Q23_187550"/>
      <w:bookmarkEnd w:id="8912"/>
      <w:r>
        <w:rPr>
          <w:rtl/>
        </w:rPr>
        <w:t xml:space="preserve">אבל </w:t>
      </w:r>
      <w:bookmarkStart w:id="8913" w:name="_ETM_Q23_187760"/>
      <w:bookmarkEnd w:id="8913"/>
      <w:r>
        <w:rPr>
          <w:rtl/>
        </w:rPr>
        <w:t xml:space="preserve">אחר </w:t>
      </w:r>
      <w:bookmarkStart w:id="8914" w:name="_ETM_Q23_187880"/>
      <w:bookmarkEnd w:id="8914"/>
      <w:r>
        <w:rPr>
          <w:rtl/>
        </w:rPr>
        <w:t xml:space="preserve">כך </w:t>
      </w:r>
      <w:bookmarkStart w:id="8915" w:name="_ETM_Q23_187970"/>
      <w:bookmarkEnd w:id="8915"/>
      <w:r>
        <w:rPr>
          <w:rtl/>
        </w:rPr>
        <w:t xml:space="preserve">תצטרך </w:t>
      </w:r>
      <w:bookmarkStart w:id="8916" w:name="_ETM_Q23_188330"/>
      <w:bookmarkEnd w:id="8916"/>
      <w:r>
        <w:rPr>
          <w:rtl/>
        </w:rPr>
        <w:t xml:space="preserve">לשבת </w:t>
      </w:r>
      <w:bookmarkStart w:id="8917" w:name="_ETM_Q23_188630"/>
      <w:bookmarkEnd w:id="8917"/>
      <w:r>
        <w:rPr>
          <w:rFonts w:hint="cs"/>
          <w:rtl/>
        </w:rPr>
        <w:t xml:space="preserve">עם </w:t>
      </w:r>
      <w:r>
        <w:rPr>
          <w:rtl/>
        </w:rPr>
        <w:t xml:space="preserve">משרד </w:t>
      </w:r>
      <w:bookmarkStart w:id="8918" w:name="_ETM_Q23_188960"/>
      <w:bookmarkEnd w:id="8918"/>
      <w:r>
        <w:rPr>
          <w:rtl/>
        </w:rPr>
        <w:t xml:space="preserve">המשפטים </w:t>
      </w:r>
      <w:bookmarkStart w:id="8919" w:name="_ETM_Q23_190200"/>
      <w:bookmarkEnd w:id="8919"/>
      <w:r>
        <w:rPr>
          <w:rtl/>
        </w:rPr>
        <w:t xml:space="preserve">ולהגיע </w:t>
      </w:r>
      <w:bookmarkStart w:id="8920" w:name="_ETM_Q23_190799"/>
      <w:bookmarkEnd w:id="8920"/>
      <w:r>
        <w:rPr>
          <w:rtl/>
        </w:rPr>
        <w:t>להבנות</w:t>
      </w:r>
      <w:r>
        <w:rPr>
          <w:rFonts w:hint="cs"/>
          <w:rtl/>
        </w:rPr>
        <w:t>.</w:t>
      </w:r>
      <w:r>
        <w:rPr>
          <w:rtl/>
        </w:rPr>
        <w:t xml:space="preserve"> </w:t>
      </w:r>
      <w:bookmarkStart w:id="8921" w:name="_ETM_Q23_192269"/>
      <w:bookmarkStart w:id="8922" w:name="_ETM_Q23_192389"/>
      <w:bookmarkEnd w:id="8921"/>
      <w:bookmarkEnd w:id="8922"/>
      <w:r>
        <w:rPr>
          <w:rtl/>
        </w:rPr>
        <w:t xml:space="preserve">אנחנו </w:t>
      </w:r>
      <w:bookmarkStart w:id="8923" w:name="_ETM_Q23_192809"/>
      <w:bookmarkStart w:id="8924" w:name="_ETM_Q23_193590"/>
      <w:bookmarkEnd w:id="8923"/>
      <w:bookmarkEnd w:id="8924"/>
      <w:r>
        <w:rPr>
          <w:rtl/>
        </w:rPr>
        <w:t>מצד</w:t>
      </w:r>
      <w:bookmarkStart w:id="8925" w:name="_ETM_Q23_193920"/>
      <w:bookmarkEnd w:id="8925"/>
      <w:r>
        <w:rPr>
          <w:rFonts w:hint="cs"/>
          <w:rtl/>
        </w:rPr>
        <w:t xml:space="preserve"> אחד</w:t>
      </w:r>
      <w:r>
        <w:rPr>
          <w:rtl/>
        </w:rPr>
        <w:t xml:space="preserve"> </w:t>
      </w:r>
      <w:bookmarkStart w:id="8926" w:name="_ETM_Q23_194129"/>
      <w:bookmarkEnd w:id="8926"/>
      <w:r>
        <w:rPr>
          <w:rtl/>
        </w:rPr>
        <w:t xml:space="preserve">רוצים </w:t>
      </w:r>
      <w:bookmarkStart w:id="8927" w:name="_ETM_Q23_194429"/>
      <w:bookmarkEnd w:id="8927"/>
      <w:r>
        <w:rPr>
          <w:rtl/>
        </w:rPr>
        <w:t xml:space="preserve">להילחם </w:t>
      </w:r>
      <w:bookmarkStart w:id="8928" w:name="_ETM_Q23_195429"/>
      <w:bookmarkEnd w:id="8928"/>
      <w:r>
        <w:rPr>
          <w:rtl/>
        </w:rPr>
        <w:t xml:space="preserve">באירוע </w:t>
      </w:r>
      <w:bookmarkStart w:id="8929" w:name="_ETM_Q23_195969"/>
      <w:bookmarkEnd w:id="8929"/>
      <w:r>
        <w:rPr>
          <w:rtl/>
        </w:rPr>
        <w:t xml:space="preserve">הזה </w:t>
      </w:r>
      <w:bookmarkStart w:id="8930" w:name="_ETM_Q23_196239"/>
      <w:bookmarkEnd w:id="8930"/>
      <w:r>
        <w:rPr>
          <w:rtl/>
        </w:rPr>
        <w:t xml:space="preserve">של </w:t>
      </w:r>
      <w:bookmarkStart w:id="8931" w:name="_ETM_Q23_198100"/>
      <w:bookmarkEnd w:id="8931"/>
      <w:r>
        <w:rPr>
          <w:rFonts w:hint="cs"/>
          <w:rtl/>
        </w:rPr>
        <w:t>עוש</w:t>
      </w:r>
      <w:bookmarkStart w:id="8932" w:name="_ETM_Q23_198279"/>
      <w:bookmarkEnd w:id="8932"/>
      <w:r>
        <w:rPr>
          <w:rtl/>
        </w:rPr>
        <w:t>ק</w:t>
      </w:r>
      <w:r>
        <w:rPr>
          <w:rFonts w:hint="cs"/>
          <w:rtl/>
        </w:rPr>
        <w:t xml:space="preserve"> ק</w:t>
      </w:r>
      <w:r>
        <w:rPr>
          <w:rtl/>
        </w:rPr>
        <w:t>שישים</w:t>
      </w:r>
      <w:r>
        <w:rPr>
          <w:rFonts w:hint="cs"/>
          <w:rtl/>
        </w:rPr>
        <w:t>,</w:t>
      </w:r>
      <w:r>
        <w:rPr>
          <w:rtl/>
        </w:rPr>
        <w:t xml:space="preserve"> </w:t>
      </w:r>
      <w:bookmarkStart w:id="8933" w:name="_ETM_Q23_199189"/>
      <w:bookmarkEnd w:id="8933"/>
      <w:r>
        <w:rPr>
          <w:rtl/>
        </w:rPr>
        <w:t xml:space="preserve">ומצד </w:t>
      </w:r>
      <w:bookmarkStart w:id="8934" w:name="_ETM_Q23_199579"/>
      <w:bookmarkEnd w:id="8934"/>
      <w:r>
        <w:rPr>
          <w:rtl/>
        </w:rPr>
        <w:t xml:space="preserve">שני </w:t>
      </w:r>
      <w:bookmarkStart w:id="8935" w:name="_ETM_Q23_199849"/>
      <w:bookmarkEnd w:id="8935"/>
      <w:r>
        <w:rPr>
          <w:rtl/>
        </w:rPr>
        <w:t xml:space="preserve">אנחנו </w:t>
      </w:r>
      <w:bookmarkStart w:id="8936" w:name="_ETM_Q23_200029"/>
      <w:bookmarkEnd w:id="8936"/>
      <w:r>
        <w:rPr>
          <w:rtl/>
        </w:rPr>
        <w:t xml:space="preserve">צריכים </w:t>
      </w:r>
      <w:bookmarkStart w:id="8937" w:name="_ETM_Q23_200269"/>
      <w:bookmarkEnd w:id="8937"/>
      <w:r>
        <w:rPr>
          <w:rtl/>
        </w:rPr>
        <w:t xml:space="preserve">באמת </w:t>
      </w:r>
      <w:bookmarkStart w:id="8938" w:name="_ETM_Q23_200509"/>
      <w:bookmarkEnd w:id="8938"/>
      <w:r>
        <w:rPr>
          <w:rtl/>
        </w:rPr>
        <w:t xml:space="preserve">לשבת </w:t>
      </w:r>
      <w:bookmarkStart w:id="8939" w:name="_ETM_Q23_200929"/>
      <w:bookmarkEnd w:id="8939"/>
      <w:r>
        <w:rPr>
          <w:rtl/>
        </w:rPr>
        <w:t>ו</w:t>
      </w:r>
      <w:r>
        <w:rPr>
          <w:rFonts w:hint="cs"/>
          <w:rtl/>
        </w:rPr>
        <w:t>לראות</w:t>
      </w:r>
      <w:r>
        <w:rPr>
          <w:rtl/>
        </w:rPr>
        <w:t xml:space="preserve"> </w:t>
      </w:r>
      <w:bookmarkStart w:id="8940" w:name="_ETM_Q23_201980"/>
      <w:bookmarkEnd w:id="8940"/>
      <w:r>
        <w:rPr>
          <w:rtl/>
        </w:rPr>
        <w:t xml:space="preserve">דברים </w:t>
      </w:r>
      <w:bookmarkStart w:id="8941" w:name="_ETM_Q23_202249"/>
      <w:bookmarkEnd w:id="8941"/>
      <w:r>
        <w:rPr>
          <w:rtl/>
        </w:rPr>
        <w:t xml:space="preserve">בצורה </w:t>
      </w:r>
      <w:bookmarkStart w:id="8942" w:name="_ETM_Q23_203210"/>
      <w:bookmarkEnd w:id="8942"/>
      <w:r>
        <w:rPr>
          <w:rtl/>
        </w:rPr>
        <w:t>נאותה</w:t>
      </w:r>
      <w:r w:rsidR="00AC1D31">
        <w:rPr>
          <w:rFonts w:hint="cs"/>
          <w:rtl/>
        </w:rPr>
        <w:t>,</w:t>
      </w:r>
      <w:r>
        <w:rPr>
          <w:rtl/>
        </w:rPr>
        <w:t xml:space="preserve"> </w:t>
      </w:r>
      <w:bookmarkStart w:id="8943" w:name="_ETM_Q23_204810"/>
      <w:bookmarkEnd w:id="8943"/>
      <w:r>
        <w:rPr>
          <w:rtl/>
        </w:rPr>
        <w:t xml:space="preserve">אז </w:t>
      </w:r>
      <w:bookmarkStart w:id="8944" w:name="_ETM_Q23_205409"/>
      <w:bookmarkEnd w:id="8944"/>
      <w:r>
        <w:rPr>
          <w:rtl/>
        </w:rPr>
        <w:t xml:space="preserve">זה </w:t>
      </w:r>
      <w:bookmarkStart w:id="8945" w:name="_ETM_Q23_205649"/>
      <w:bookmarkStart w:id="8946" w:name="_ETM_Q23_205949"/>
      <w:bookmarkStart w:id="8947" w:name="_ETM_Q23_206099"/>
      <w:bookmarkEnd w:id="8945"/>
      <w:bookmarkEnd w:id="8946"/>
      <w:bookmarkEnd w:id="8947"/>
      <w:r>
        <w:rPr>
          <w:rFonts w:hint="cs"/>
          <w:rtl/>
        </w:rPr>
        <w:t xml:space="preserve">יצטרך </w:t>
      </w:r>
      <w:bookmarkStart w:id="8948" w:name="_ETM_Q23_201000"/>
      <w:bookmarkEnd w:id="8948"/>
      <w:r>
        <w:rPr>
          <w:rFonts w:hint="cs"/>
          <w:rtl/>
        </w:rPr>
        <w:t>להיות כפוף</w:t>
      </w:r>
      <w:r>
        <w:rPr>
          <w:rtl/>
        </w:rPr>
        <w:t xml:space="preserve"> </w:t>
      </w:r>
      <w:bookmarkStart w:id="8949" w:name="_ETM_Q23_206519"/>
      <w:bookmarkEnd w:id="8949"/>
      <w:r>
        <w:rPr>
          <w:rtl/>
        </w:rPr>
        <w:t>אחר</w:t>
      </w:r>
      <w:bookmarkStart w:id="8950" w:name="_ETM_Q23_206789"/>
      <w:bookmarkEnd w:id="8950"/>
      <w:r>
        <w:rPr>
          <w:rFonts w:hint="cs"/>
          <w:rtl/>
        </w:rPr>
        <w:t xml:space="preserve"> </w:t>
      </w:r>
      <w:r>
        <w:rPr>
          <w:rtl/>
        </w:rPr>
        <w:t xml:space="preserve">כך </w:t>
      </w:r>
      <w:bookmarkStart w:id="8951" w:name="_ETM_Q23_206939"/>
      <w:bookmarkEnd w:id="8951"/>
      <w:r>
        <w:rPr>
          <w:rtl/>
        </w:rPr>
        <w:t xml:space="preserve">למשרד </w:t>
      </w:r>
      <w:bookmarkStart w:id="8952" w:name="_ETM_Q23_207359"/>
      <w:bookmarkEnd w:id="8952"/>
      <w:r>
        <w:rPr>
          <w:rtl/>
        </w:rPr>
        <w:t>המשפטים</w:t>
      </w:r>
      <w:r>
        <w:rPr>
          <w:rFonts w:hint="cs"/>
          <w:rtl/>
        </w:rPr>
        <w:t>.</w:t>
      </w:r>
      <w:r>
        <w:rPr>
          <w:rtl/>
        </w:rPr>
        <w:t xml:space="preserve"> </w:t>
      </w:r>
      <w:bookmarkStart w:id="8953" w:name="_ETM_Q23_208079"/>
      <w:bookmarkEnd w:id="8953"/>
      <w:r>
        <w:rPr>
          <w:rtl/>
        </w:rPr>
        <w:t xml:space="preserve">אני </w:t>
      </w:r>
      <w:bookmarkStart w:id="8954" w:name="_ETM_Q23_208199"/>
      <w:bookmarkEnd w:id="8954"/>
      <w:r>
        <w:rPr>
          <w:rtl/>
        </w:rPr>
        <w:t xml:space="preserve">לא </w:t>
      </w:r>
      <w:bookmarkStart w:id="8955" w:name="_ETM_Q23_208259"/>
      <w:bookmarkEnd w:id="8955"/>
      <w:r>
        <w:rPr>
          <w:rtl/>
        </w:rPr>
        <w:t xml:space="preserve">יודע </w:t>
      </w:r>
      <w:bookmarkStart w:id="8956" w:name="_ETM_Q23_208439"/>
      <w:bookmarkEnd w:id="8956"/>
      <w:r>
        <w:rPr>
          <w:rtl/>
        </w:rPr>
        <w:t xml:space="preserve">להבטיח </w:t>
      </w:r>
      <w:bookmarkStart w:id="8957" w:name="_ETM_Q23_208829"/>
      <w:bookmarkEnd w:id="8957"/>
      <w:r>
        <w:rPr>
          <w:rtl/>
        </w:rPr>
        <w:t xml:space="preserve">מה </w:t>
      </w:r>
      <w:bookmarkStart w:id="8958" w:name="_ETM_Q23_208980"/>
      <w:bookmarkEnd w:id="8958"/>
      <w:r>
        <w:rPr>
          <w:rtl/>
        </w:rPr>
        <w:t xml:space="preserve">יקרה </w:t>
      </w:r>
      <w:bookmarkStart w:id="8959" w:name="_ETM_Q23_209189"/>
      <w:bookmarkStart w:id="8960" w:name="_ETM_Q23_209309"/>
      <w:bookmarkEnd w:id="8959"/>
      <w:bookmarkEnd w:id="8960"/>
      <w:r>
        <w:rPr>
          <w:rtl/>
        </w:rPr>
        <w:t>קדימה</w:t>
      </w:r>
      <w:r w:rsidR="00AC1D31">
        <w:rPr>
          <w:rFonts w:hint="cs"/>
          <w:rtl/>
        </w:rPr>
        <w:t>,</w:t>
      </w:r>
      <w:r>
        <w:rPr>
          <w:rtl/>
        </w:rPr>
        <w:t xml:space="preserve"> </w:t>
      </w:r>
      <w:bookmarkStart w:id="8961" w:name="_ETM_Q23_210409"/>
      <w:bookmarkEnd w:id="8961"/>
      <w:r>
        <w:rPr>
          <w:rtl/>
        </w:rPr>
        <w:t xml:space="preserve">אבל </w:t>
      </w:r>
      <w:bookmarkStart w:id="8962" w:name="_ETM_Q23_210619"/>
      <w:bookmarkEnd w:id="8962"/>
      <w:r>
        <w:rPr>
          <w:rtl/>
        </w:rPr>
        <w:t xml:space="preserve">נחפש </w:t>
      </w:r>
      <w:bookmarkStart w:id="8963" w:name="_ETM_Q23_211039"/>
      <w:bookmarkEnd w:id="8963"/>
      <w:r>
        <w:rPr>
          <w:rtl/>
        </w:rPr>
        <w:t>פתרון</w:t>
      </w:r>
      <w:r>
        <w:rPr>
          <w:rFonts w:hint="cs"/>
          <w:rtl/>
        </w:rPr>
        <w:t>.</w:t>
      </w:r>
      <w:r>
        <w:rPr>
          <w:rtl/>
        </w:rPr>
        <w:t xml:space="preserve"> </w:t>
      </w:r>
      <w:bookmarkStart w:id="8964" w:name="_ETM_Q23_213090"/>
      <w:bookmarkEnd w:id="8964"/>
    </w:p>
    <w:p w:rsidR="00AC1D31" w:rsidRDefault="00AC1D31" w:rsidP="00AC1D31">
      <w:pPr>
        <w:rPr>
          <w:rtl/>
        </w:rPr>
      </w:pPr>
    </w:p>
    <w:p w:rsidR="00AC1D31" w:rsidRDefault="00865E88" w:rsidP="00AC1D31">
      <w:pPr>
        <w:rPr>
          <w:rtl/>
        </w:rPr>
      </w:pPr>
      <w:r>
        <w:rPr>
          <w:rtl/>
        </w:rPr>
        <w:t xml:space="preserve">אני </w:t>
      </w:r>
      <w:bookmarkStart w:id="8965" w:name="_ETM_Q23_213270"/>
      <w:bookmarkEnd w:id="8965"/>
      <w:r>
        <w:rPr>
          <w:rtl/>
        </w:rPr>
        <w:t xml:space="preserve">רק </w:t>
      </w:r>
      <w:bookmarkStart w:id="8966" w:name="_ETM_Q23_213449"/>
      <w:bookmarkEnd w:id="8966"/>
      <w:r>
        <w:rPr>
          <w:rtl/>
        </w:rPr>
        <w:t xml:space="preserve">אומר </w:t>
      </w:r>
      <w:bookmarkStart w:id="8967" w:name="_ETM_Q23_213780"/>
      <w:bookmarkEnd w:id="8967"/>
      <w:r>
        <w:rPr>
          <w:rtl/>
        </w:rPr>
        <w:t xml:space="preserve">עוד </w:t>
      </w:r>
      <w:bookmarkStart w:id="8968" w:name="_ETM_Q23_213870"/>
      <w:bookmarkEnd w:id="8968"/>
      <w:r>
        <w:rPr>
          <w:rtl/>
        </w:rPr>
        <w:t>פעם</w:t>
      </w:r>
      <w:r w:rsidR="00AC1D31">
        <w:rPr>
          <w:rFonts w:hint="cs"/>
          <w:rtl/>
        </w:rPr>
        <w:t>:</w:t>
      </w:r>
      <w:r>
        <w:rPr>
          <w:rtl/>
        </w:rPr>
        <w:t xml:space="preserve"> </w:t>
      </w:r>
      <w:bookmarkStart w:id="8969" w:name="_ETM_Q23_214320"/>
      <w:bookmarkStart w:id="8970" w:name="_ETM_Q23_214590"/>
      <w:bookmarkEnd w:id="8969"/>
      <w:bookmarkEnd w:id="8970"/>
      <w:r>
        <w:rPr>
          <w:rtl/>
        </w:rPr>
        <w:t xml:space="preserve">עונשי </w:t>
      </w:r>
      <w:bookmarkStart w:id="8971" w:name="_ETM_Q23_214920"/>
      <w:bookmarkEnd w:id="8971"/>
      <w:r>
        <w:rPr>
          <w:rtl/>
        </w:rPr>
        <w:t xml:space="preserve">מינימום </w:t>
      </w:r>
      <w:bookmarkStart w:id="8972" w:name="_ETM_Q23_215250"/>
      <w:bookmarkEnd w:id="8972"/>
      <w:r>
        <w:rPr>
          <w:rFonts w:hint="cs"/>
          <w:rtl/>
        </w:rPr>
        <w:t>הם</w:t>
      </w:r>
      <w:r>
        <w:rPr>
          <w:rtl/>
        </w:rPr>
        <w:t xml:space="preserve"> </w:t>
      </w:r>
      <w:bookmarkStart w:id="8973" w:name="_ETM_Q23_215550"/>
      <w:bookmarkEnd w:id="8973"/>
      <w:r>
        <w:rPr>
          <w:rtl/>
        </w:rPr>
        <w:t xml:space="preserve">לא </w:t>
      </w:r>
      <w:bookmarkStart w:id="8974" w:name="_ETM_Q23_215699"/>
      <w:bookmarkEnd w:id="8974"/>
      <w:r>
        <w:rPr>
          <w:rtl/>
        </w:rPr>
        <w:t xml:space="preserve">הפתרון </w:t>
      </w:r>
      <w:bookmarkStart w:id="8975" w:name="_ETM_Q23_217350"/>
      <w:bookmarkEnd w:id="8975"/>
      <w:r>
        <w:rPr>
          <w:rtl/>
        </w:rPr>
        <w:t>בס</w:t>
      </w:r>
      <w:r>
        <w:rPr>
          <w:rFonts w:hint="cs"/>
          <w:rtl/>
        </w:rPr>
        <w:t>פ</w:t>
      </w:r>
      <w:r>
        <w:rPr>
          <w:rtl/>
        </w:rPr>
        <w:t xml:space="preserve">ר </w:t>
      </w:r>
      <w:bookmarkStart w:id="8976" w:name="_ETM_Q23_218940"/>
      <w:bookmarkEnd w:id="8976"/>
      <w:r>
        <w:rPr>
          <w:rtl/>
        </w:rPr>
        <w:t>החוק</w:t>
      </w:r>
      <w:r>
        <w:rPr>
          <w:rFonts w:hint="cs"/>
          <w:rtl/>
        </w:rPr>
        <w:t>ים</w:t>
      </w:r>
      <w:r>
        <w:rPr>
          <w:rtl/>
        </w:rPr>
        <w:t xml:space="preserve"> </w:t>
      </w:r>
      <w:bookmarkStart w:id="8977" w:name="_ETM_Q23_219239"/>
      <w:bookmarkEnd w:id="8977"/>
      <w:r>
        <w:rPr>
          <w:rtl/>
        </w:rPr>
        <w:t xml:space="preserve">הפלילי </w:t>
      </w:r>
      <w:bookmarkStart w:id="8978" w:name="_ETM_Q23_220019"/>
      <w:bookmarkEnd w:id="8978"/>
      <w:r>
        <w:rPr>
          <w:rtl/>
        </w:rPr>
        <w:t xml:space="preserve">למצבי </w:t>
      </w:r>
      <w:bookmarkStart w:id="8979" w:name="_ETM_Q23_220620"/>
      <w:bookmarkEnd w:id="8979"/>
      <w:r>
        <w:rPr>
          <w:rtl/>
        </w:rPr>
        <w:t xml:space="preserve">הדין </w:t>
      </w:r>
      <w:bookmarkStart w:id="8980" w:name="_ETM_Q23_220859"/>
      <w:bookmarkEnd w:id="8980"/>
      <w:r>
        <w:rPr>
          <w:rtl/>
        </w:rPr>
        <w:t>הפלילי</w:t>
      </w:r>
      <w:r>
        <w:rPr>
          <w:rFonts w:hint="cs"/>
          <w:rtl/>
        </w:rPr>
        <w:t>.</w:t>
      </w:r>
      <w:r>
        <w:rPr>
          <w:rtl/>
        </w:rPr>
        <w:t xml:space="preserve"> </w:t>
      </w:r>
      <w:bookmarkStart w:id="8981" w:name="_ETM_Q23_221280"/>
      <w:bookmarkEnd w:id="8981"/>
      <w:r>
        <w:rPr>
          <w:rtl/>
        </w:rPr>
        <w:t xml:space="preserve">אני </w:t>
      </w:r>
      <w:bookmarkStart w:id="8982" w:name="_ETM_Q23_221460"/>
      <w:bookmarkEnd w:id="8982"/>
      <w:r>
        <w:rPr>
          <w:rtl/>
        </w:rPr>
        <w:t xml:space="preserve">חושב </w:t>
      </w:r>
      <w:bookmarkStart w:id="8983" w:name="_ETM_Q23_221609"/>
      <w:bookmarkEnd w:id="8983"/>
      <w:r>
        <w:rPr>
          <w:rtl/>
        </w:rPr>
        <w:t xml:space="preserve">שזה </w:t>
      </w:r>
      <w:bookmarkStart w:id="8984" w:name="_ETM_Q23_222449"/>
      <w:bookmarkEnd w:id="8984"/>
      <w:r>
        <w:rPr>
          <w:rtl/>
        </w:rPr>
        <w:t xml:space="preserve">כאילו </w:t>
      </w:r>
      <w:bookmarkStart w:id="8985" w:name="_ETM_Q23_222780"/>
      <w:bookmarkEnd w:id="8985"/>
      <w:r>
        <w:rPr>
          <w:rtl/>
        </w:rPr>
        <w:t xml:space="preserve">פתרון </w:t>
      </w:r>
      <w:bookmarkStart w:id="8986" w:name="_ETM_Q23_223260"/>
      <w:bookmarkEnd w:id="8986"/>
      <w:r>
        <w:rPr>
          <w:rtl/>
        </w:rPr>
        <w:t>קל</w:t>
      </w:r>
      <w:r w:rsidR="00AC1D31">
        <w:rPr>
          <w:rFonts w:hint="cs"/>
          <w:rtl/>
        </w:rPr>
        <w:t>;</w:t>
      </w:r>
      <w:r>
        <w:rPr>
          <w:rtl/>
        </w:rPr>
        <w:t xml:space="preserve"> </w:t>
      </w:r>
      <w:bookmarkStart w:id="8987" w:name="_ETM_Q23_223769"/>
      <w:bookmarkEnd w:id="8987"/>
      <w:r>
        <w:rPr>
          <w:rtl/>
        </w:rPr>
        <w:t xml:space="preserve">זה </w:t>
      </w:r>
      <w:bookmarkStart w:id="8988" w:name="_ETM_Q23_223949"/>
      <w:bookmarkEnd w:id="8988"/>
      <w:r>
        <w:rPr>
          <w:rtl/>
        </w:rPr>
        <w:t xml:space="preserve">לא </w:t>
      </w:r>
      <w:bookmarkStart w:id="8989" w:name="_ETM_Q23_224039"/>
      <w:bookmarkEnd w:id="8989"/>
      <w:r>
        <w:rPr>
          <w:rtl/>
        </w:rPr>
        <w:t xml:space="preserve">הפתרון </w:t>
      </w:r>
      <w:bookmarkStart w:id="8990" w:name="_ETM_Q23_224550"/>
      <w:bookmarkEnd w:id="8990"/>
      <w:r>
        <w:rPr>
          <w:rtl/>
        </w:rPr>
        <w:t>האמיתי</w:t>
      </w:r>
      <w:r>
        <w:rPr>
          <w:rFonts w:hint="cs"/>
          <w:rtl/>
        </w:rPr>
        <w:t xml:space="preserve">. </w:t>
      </w:r>
      <w:bookmarkStart w:id="8991" w:name="_ETM_Q23_224000"/>
      <w:bookmarkStart w:id="8992" w:name="_ETM_Q23_225479"/>
      <w:bookmarkEnd w:id="8991"/>
      <w:bookmarkEnd w:id="8992"/>
      <w:r>
        <w:rPr>
          <w:rtl/>
        </w:rPr>
        <w:t xml:space="preserve">אבל </w:t>
      </w:r>
      <w:bookmarkStart w:id="8993" w:name="_ETM_Q23_226019"/>
      <w:bookmarkEnd w:id="8993"/>
      <w:r>
        <w:rPr>
          <w:rtl/>
        </w:rPr>
        <w:t xml:space="preserve">אני </w:t>
      </w:r>
      <w:bookmarkStart w:id="8994" w:name="_ETM_Q23_226229"/>
      <w:bookmarkEnd w:id="8994"/>
      <w:r>
        <w:rPr>
          <w:rtl/>
        </w:rPr>
        <w:t>אומר</w:t>
      </w:r>
      <w:r>
        <w:rPr>
          <w:rFonts w:hint="cs"/>
          <w:rtl/>
        </w:rPr>
        <w:t>,</w:t>
      </w:r>
      <w:r>
        <w:rPr>
          <w:rtl/>
        </w:rPr>
        <w:t xml:space="preserve"> </w:t>
      </w:r>
      <w:bookmarkStart w:id="8995" w:name="_ETM_Q23_226559"/>
      <w:bookmarkEnd w:id="8995"/>
      <w:r>
        <w:rPr>
          <w:rtl/>
        </w:rPr>
        <w:t xml:space="preserve">נעביר </w:t>
      </w:r>
      <w:bookmarkStart w:id="8996" w:name="_ETM_Q23_226920"/>
      <w:bookmarkEnd w:id="8996"/>
      <w:r>
        <w:rPr>
          <w:rtl/>
        </w:rPr>
        <w:t xml:space="preserve">את </w:t>
      </w:r>
      <w:bookmarkStart w:id="8997" w:name="_ETM_Q23_227010"/>
      <w:bookmarkEnd w:id="8997"/>
      <w:r>
        <w:rPr>
          <w:rtl/>
        </w:rPr>
        <w:t xml:space="preserve">זה </w:t>
      </w:r>
      <w:bookmarkStart w:id="8998" w:name="_ETM_Q23_227100"/>
      <w:bookmarkEnd w:id="8998"/>
      <w:r>
        <w:rPr>
          <w:rtl/>
        </w:rPr>
        <w:t>בטרומית</w:t>
      </w:r>
      <w:r>
        <w:rPr>
          <w:rFonts w:hint="cs"/>
          <w:rtl/>
        </w:rPr>
        <w:t>,</w:t>
      </w:r>
      <w:r>
        <w:rPr>
          <w:rtl/>
        </w:rPr>
        <w:t xml:space="preserve"> </w:t>
      </w:r>
      <w:bookmarkStart w:id="8999" w:name="_ETM_Q23_227579"/>
      <w:bookmarkStart w:id="9000" w:name="_ETM_Q23_227820"/>
      <w:bookmarkStart w:id="9001" w:name="_ETM_Q23_229310"/>
      <w:bookmarkEnd w:id="8999"/>
      <w:bookmarkEnd w:id="9000"/>
      <w:bookmarkEnd w:id="9001"/>
      <w:r>
        <w:rPr>
          <w:rFonts w:hint="cs"/>
          <w:rtl/>
        </w:rPr>
        <w:t xml:space="preserve">אחר כך נשב. </w:t>
      </w:r>
      <w:bookmarkStart w:id="9002" w:name="_ETM_Q23_232129"/>
      <w:bookmarkStart w:id="9003" w:name="_ETM_Q23_235960"/>
      <w:bookmarkStart w:id="9004" w:name="_ETM_Q23_236320"/>
      <w:bookmarkStart w:id="9005" w:name="_ETM_Q23_236680"/>
      <w:bookmarkStart w:id="9006" w:name="_ETM_Q23_236949"/>
      <w:bookmarkStart w:id="9007" w:name="_ETM_Q23_237129"/>
      <w:bookmarkEnd w:id="9002"/>
      <w:bookmarkEnd w:id="9003"/>
      <w:bookmarkEnd w:id="9004"/>
      <w:bookmarkEnd w:id="9005"/>
      <w:bookmarkEnd w:id="9006"/>
      <w:bookmarkEnd w:id="9007"/>
    </w:p>
    <w:p w:rsidR="00AC1D31" w:rsidRDefault="00AC1D31" w:rsidP="00AC1D31">
      <w:pPr>
        <w:rPr>
          <w:rtl/>
        </w:rPr>
      </w:pPr>
    </w:p>
    <w:p w:rsidR="00865E88" w:rsidRDefault="00865E88" w:rsidP="00AC1D31">
      <w:pPr>
        <w:rPr>
          <w:rtl/>
        </w:rPr>
      </w:pPr>
      <w:r>
        <w:rPr>
          <w:rFonts w:hint="cs"/>
          <w:rtl/>
        </w:rPr>
        <w:t>גם לי יש</w:t>
      </w:r>
      <w:r>
        <w:rPr>
          <w:rtl/>
        </w:rPr>
        <w:t xml:space="preserve"> </w:t>
      </w:r>
      <w:bookmarkStart w:id="9008" w:name="_ETM_Q23_237219"/>
      <w:bookmarkEnd w:id="9008"/>
      <w:r>
        <w:rPr>
          <w:rtl/>
        </w:rPr>
        <w:t xml:space="preserve">סמכות </w:t>
      </w:r>
      <w:bookmarkStart w:id="9009" w:name="_ETM_Q23_237550"/>
      <w:bookmarkEnd w:id="9009"/>
      <w:r>
        <w:rPr>
          <w:rtl/>
        </w:rPr>
        <w:t xml:space="preserve">לבקש </w:t>
      </w:r>
      <w:bookmarkStart w:id="9010" w:name="_ETM_Q23_237879"/>
      <w:bookmarkEnd w:id="9010"/>
      <w:r>
        <w:rPr>
          <w:rFonts w:hint="cs"/>
          <w:rtl/>
        </w:rPr>
        <w:t xml:space="preserve">להעביר את זה לוועדת הכנסת, נכון? </w:t>
      </w:r>
      <w:bookmarkStart w:id="9011" w:name="_ETM_Q23_238089"/>
      <w:bookmarkStart w:id="9012" w:name="_ETM_Q23_238180"/>
      <w:bookmarkStart w:id="9013" w:name="_ETM_Q23_238269"/>
      <w:bookmarkStart w:id="9014" w:name="_ETM_Q23_238420"/>
      <w:bookmarkStart w:id="9015" w:name="_ETM_Q23_238750"/>
      <w:bookmarkEnd w:id="9011"/>
      <w:bookmarkEnd w:id="9012"/>
      <w:bookmarkEnd w:id="9013"/>
      <w:bookmarkEnd w:id="9014"/>
      <w:bookmarkEnd w:id="9015"/>
      <w:r>
        <w:rPr>
          <w:rFonts w:hint="cs"/>
          <w:rtl/>
        </w:rPr>
        <w:t>גם לי יש סמכות לבקש, כשר?</w:t>
      </w:r>
    </w:p>
    <w:p w:rsidR="00865E88" w:rsidRDefault="00865E88" w:rsidP="00671C29">
      <w:pPr>
        <w:rPr>
          <w:rtl/>
        </w:rPr>
      </w:pPr>
    </w:p>
    <w:p w:rsidR="00865E88" w:rsidRDefault="00865E88" w:rsidP="00671C29">
      <w:pPr>
        <w:pStyle w:val="af6"/>
        <w:keepNext/>
        <w:rPr>
          <w:rtl/>
        </w:rPr>
      </w:pPr>
      <w:r w:rsidRPr="00A81C33">
        <w:rPr>
          <w:rStyle w:val="TagStyle"/>
          <w:rtl/>
        </w:rPr>
        <w:t xml:space="preserve"> &lt;&lt; יור &gt;&gt; </w:t>
      </w:r>
      <w:r>
        <w:rPr>
          <w:rtl/>
        </w:rPr>
        <w:t>היו"ר קרן ברק:</w:t>
      </w:r>
      <w:r w:rsidRPr="00A81C33">
        <w:rPr>
          <w:rStyle w:val="TagStyle"/>
          <w:rtl/>
        </w:rPr>
        <w:t xml:space="preserve"> &lt;&lt; יור &gt;&gt;</w:t>
      </w:r>
      <w:r>
        <w:rPr>
          <w:rtl/>
        </w:rPr>
        <w:t xml:space="preserve">   </w:t>
      </w:r>
    </w:p>
    <w:p w:rsidR="00865E88" w:rsidRDefault="00865E88" w:rsidP="00753B1E">
      <w:pPr>
        <w:rPr>
          <w:rtl/>
          <w:lang w:eastAsia="he-IL"/>
        </w:rPr>
      </w:pPr>
    </w:p>
    <w:p w:rsidR="00865E88" w:rsidRDefault="00865E88" w:rsidP="00671C29">
      <w:pPr>
        <w:rPr>
          <w:rtl/>
          <w:lang w:eastAsia="he-IL"/>
        </w:rPr>
      </w:pPr>
      <w:r>
        <w:rPr>
          <w:rFonts w:hint="cs"/>
          <w:rtl/>
          <w:lang w:eastAsia="he-IL"/>
        </w:rPr>
        <w:t>אפשר לוועדת כנסת?</w:t>
      </w:r>
    </w:p>
    <w:p w:rsidR="00865E88" w:rsidRDefault="00865E88" w:rsidP="00671C29">
      <w:pPr>
        <w:rPr>
          <w:rtl/>
          <w:lang w:eastAsia="he-IL"/>
        </w:rPr>
      </w:pPr>
      <w:bookmarkStart w:id="9016" w:name="_ETM_Q23_241000"/>
      <w:bookmarkEnd w:id="9016"/>
    </w:p>
    <w:p w:rsidR="00865E88" w:rsidRDefault="00865E88" w:rsidP="00671C29">
      <w:pPr>
        <w:pStyle w:val="af5"/>
        <w:keepNext/>
        <w:rPr>
          <w:rtl/>
        </w:rPr>
      </w:pPr>
      <w:bookmarkStart w:id="9017" w:name="ET_interruption_קריאה_18"/>
      <w:r w:rsidRPr="00042E14">
        <w:rPr>
          <w:rStyle w:val="TagStyle"/>
          <w:rtl/>
        </w:rPr>
        <w:t xml:space="preserve"> &lt;&lt; קריאה &gt;&gt; </w:t>
      </w:r>
      <w:r>
        <w:rPr>
          <w:rtl/>
        </w:rPr>
        <w:t>קריאה:</w:t>
      </w:r>
      <w:r w:rsidRPr="00042E14">
        <w:rPr>
          <w:rStyle w:val="TagStyle"/>
          <w:rtl/>
        </w:rPr>
        <w:t xml:space="preserve"> &lt;&lt; קריאה &gt;&gt;</w:t>
      </w:r>
      <w:r>
        <w:rPr>
          <w:rtl/>
        </w:rPr>
        <w:t xml:space="preserve">   </w:t>
      </w:r>
      <w:bookmarkEnd w:id="9017"/>
    </w:p>
    <w:p w:rsidR="00865E88" w:rsidRDefault="00865E88" w:rsidP="00753B1E">
      <w:pPr>
        <w:rPr>
          <w:rtl/>
          <w:lang w:eastAsia="he-IL"/>
        </w:rPr>
      </w:pPr>
    </w:p>
    <w:p w:rsidR="00865E88" w:rsidRDefault="00753B1E" w:rsidP="00671C29">
      <w:pPr>
        <w:rPr>
          <w:lang w:eastAsia="he-IL"/>
        </w:rPr>
      </w:pPr>
      <w:bookmarkStart w:id="9018" w:name="_ETM_Q23_240000"/>
      <w:bookmarkEnd w:id="9018"/>
      <w:r>
        <w:rPr>
          <w:rFonts w:hint="cs"/>
          <w:rtl/>
          <w:lang w:eastAsia="he-IL"/>
        </w:rPr>
        <w:t>– – –</w:t>
      </w:r>
    </w:p>
    <w:p w:rsidR="00865E88" w:rsidRDefault="00865E88" w:rsidP="00671C29">
      <w:pPr>
        <w:rPr>
          <w:rtl/>
          <w:lang w:eastAsia="he-IL"/>
        </w:rPr>
      </w:pPr>
      <w:bookmarkStart w:id="9019" w:name="_ETM_Q23_242000"/>
      <w:bookmarkStart w:id="9020" w:name="_ETM_Q23_243000"/>
      <w:bookmarkEnd w:id="9019"/>
      <w:bookmarkEnd w:id="9020"/>
    </w:p>
    <w:p w:rsidR="00865E88" w:rsidRDefault="00865E88" w:rsidP="00671C29">
      <w:pPr>
        <w:pStyle w:val="-"/>
        <w:keepNext/>
        <w:rPr>
          <w:rtl/>
        </w:rPr>
      </w:pPr>
      <w:r w:rsidRPr="00042E14">
        <w:rPr>
          <w:rStyle w:val="TagStyle"/>
          <w:rtl/>
        </w:rPr>
        <w:t xml:space="preserve"> &lt;&lt; דובר_המשך &gt;&gt; </w:t>
      </w:r>
      <w:r>
        <w:rPr>
          <w:rtl/>
        </w:rPr>
        <w:t>שר המשפטים אבי ניסנקורן:</w:t>
      </w:r>
      <w:r w:rsidRPr="00042E14">
        <w:rPr>
          <w:rStyle w:val="TagStyle"/>
          <w:rtl/>
        </w:rPr>
        <w:t xml:space="preserve"> &lt;&lt; דובר_המשך &gt;&gt;</w:t>
      </w:r>
      <w:r>
        <w:rPr>
          <w:rtl/>
        </w:rPr>
        <w:t xml:space="preserve">   </w:t>
      </w:r>
    </w:p>
    <w:p w:rsidR="00865E88" w:rsidRPr="00042E14" w:rsidRDefault="00865E88" w:rsidP="00671C29">
      <w:pPr>
        <w:rPr>
          <w:rtl/>
          <w:lang w:eastAsia="he-IL"/>
        </w:rPr>
      </w:pPr>
      <w:bookmarkStart w:id="9021" w:name="_ETM_Q23_244000"/>
      <w:bookmarkEnd w:id="9021"/>
    </w:p>
    <w:p w:rsidR="00865E88" w:rsidRDefault="00865E88" w:rsidP="00AC1D31">
      <w:pPr>
        <w:rPr>
          <w:rtl/>
          <w:lang w:eastAsia="he-IL"/>
        </w:rPr>
      </w:pPr>
      <w:r>
        <w:rPr>
          <w:rFonts w:hint="cs"/>
          <w:rtl/>
          <w:lang w:eastAsia="he-IL"/>
        </w:rPr>
        <w:t>לא,</w:t>
      </w:r>
      <w:bookmarkStart w:id="9022" w:name="_ETM_Q23_246000"/>
      <w:bookmarkEnd w:id="9022"/>
      <w:r>
        <w:rPr>
          <w:rFonts w:hint="cs"/>
          <w:rtl/>
          <w:lang w:eastAsia="he-IL"/>
        </w:rPr>
        <w:t xml:space="preserve"> לא. אני </w:t>
      </w:r>
      <w:bookmarkStart w:id="9023" w:name="_ETM_Q23_251000"/>
      <w:bookmarkEnd w:id="9023"/>
      <w:r>
        <w:rPr>
          <w:rFonts w:hint="cs"/>
          <w:rtl/>
          <w:lang w:eastAsia="he-IL"/>
        </w:rPr>
        <w:t xml:space="preserve">רוצה שזה יעבור תחת פיקוח שלי, כדי שאני </w:t>
      </w:r>
      <w:r w:rsidR="00AC1D31">
        <w:rPr>
          <w:rFonts w:hint="cs"/>
          <w:rtl/>
          <w:lang w:eastAsia="he-IL"/>
        </w:rPr>
        <w:t xml:space="preserve">אדע </w:t>
      </w:r>
      <w:r w:rsidR="00AC1D31">
        <w:rPr>
          <w:rtl/>
          <w:lang w:eastAsia="he-IL"/>
        </w:rPr>
        <w:t>–</w:t>
      </w:r>
      <w:r w:rsidR="00AC1D31">
        <w:rPr>
          <w:rFonts w:hint="cs"/>
          <w:rtl/>
          <w:lang w:eastAsia="he-IL"/>
        </w:rPr>
        <w:t xml:space="preserve"> </w:t>
      </w:r>
      <w:r>
        <w:rPr>
          <w:rFonts w:hint="cs"/>
          <w:rtl/>
          <w:lang w:eastAsia="he-IL"/>
        </w:rPr>
        <w:t xml:space="preserve">אחר כך לפקח על זה. אני אבקש ועדת כנסת לפני ועדת חוקה </w:t>
      </w:r>
      <w:bookmarkStart w:id="9024" w:name="_ETM_Q23_259000"/>
      <w:bookmarkEnd w:id="9024"/>
      <w:r>
        <w:rPr>
          <w:rFonts w:hint="cs"/>
          <w:rtl/>
          <w:lang w:eastAsia="he-IL"/>
        </w:rPr>
        <w:t xml:space="preserve">אחר כך. </w:t>
      </w:r>
    </w:p>
    <w:p w:rsidR="00865E88" w:rsidRDefault="00865E88" w:rsidP="00671C29">
      <w:pPr>
        <w:rPr>
          <w:rtl/>
          <w:lang w:eastAsia="he-IL"/>
        </w:rPr>
      </w:pPr>
      <w:bookmarkStart w:id="9025" w:name="_ETM_Q23_261000"/>
      <w:bookmarkEnd w:id="9025"/>
    </w:p>
    <w:p w:rsidR="00865E88" w:rsidRDefault="00865E88" w:rsidP="00671C29">
      <w:pPr>
        <w:pStyle w:val="af6"/>
        <w:keepNext/>
        <w:rPr>
          <w:rtl/>
        </w:rPr>
      </w:pPr>
      <w:r w:rsidRPr="00A81C33">
        <w:rPr>
          <w:rStyle w:val="TagStyle"/>
          <w:rtl/>
        </w:rPr>
        <w:t xml:space="preserve"> &lt;&lt; יור &gt;&gt; </w:t>
      </w:r>
      <w:r>
        <w:rPr>
          <w:rtl/>
        </w:rPr>
        <w:t>היו"ר קרן ברק:</w:t>
      </w:r>
      <w:r w:rsidRPr="00A81C33">
        <w:rPr>
          <w:rStyle w:val="TagStyle"/>
          <w:rtl/>
        </w:rPr>
        <w:t xml:space="preserve"> &lt;&lt; יור &gt;&gt;</w:t>
      </w:r>
      <w:r>
        <w:rPr>
          <w:rtl/>
        </w:rPr>
        <w:t xml:space="preserve">   </w:t>
      </w:r>
    </w:p>
    <w:p w:rsidR="00865E88" w:rsidRDefault="00865E88" w:rsidP="00753B1E">
      <w:pPr>
        <w:rPr>
          <w:rtl/>
          <w:lang w:eastAsia="he-IL"/>
        </w:rPr>
      </w:pPr>
    </w:p>
    <w:p w:rsidR="00865E88" w:rsidRDefault="00865E88" w:rsidP="00AC1D31">
      <w:pPr>
        <w:rPr>
          <w:rtl/>
          <w:lang w:eastAsia="he-IL"/>
        </w:rPr>
      </w:pPr>
      <w:bookmarkStart w:id="9026" w:name="_ETM_Q23_267000"/>
      <w:bookmarkEnd w:id="9026"/>
      <w:r>
        <w:rPr>
          <w:rFonts w:hint="cs"/>
          <w:rtl/>
          <w:lang w:eastAsia="he-IL"/>
        </w:rPr>
        <w:t>מה הוחלט, לאיזו ועדה? אתה לא יכול</w:t>
      </w:r>
      <w:r w:rsidR="00AC1D31">
        <w:rPr>
          <w:rFonts w:hint="cs"/>
          <w:rtl/>
          <w:lang w:eastAsia="he-IL"/>
        </w:rPr>
        <w:t>,</w:t>
      </w:r>
      <w:r>
        <w:rPr>
          <w:rFonts w:hint="cs"/>
          <w:rtl/>
          <w:lang w:eastAsia="he-IL"/>
        </w:rPr>
        <w:t xml:space="preserve"> אתה יכול לבקש ועדה</w:t>
      </w:r>
      <w:bookmarkStart w:id="9027" w:name="_ETM_Q23_272000"/>
      <w:bookmarkEnd w:id="9027"/>
      <w:r>
        <w:rPr>
          <w:rFonts w:hint="cs"/>
          <w:rtl/>
          <w:lang w:eastAsia="he-IL"/>
        </w:rPr>
        <w:t xml:space="preserve"> </w:t>
      </w:r>
      <w:proofErr w:type="spellStart"/>
      <w:r>
        <w:rPr>
          <w:rFonts w:hint="cs"/>
          <w:rtl/>
          <w:lang w:eastAsia="he-IL"/>
        </w:rPr>
        <w:t>ועדה</w:t>
      </w:r>
      <w:proofErr w:type="spellEnd"/>
      <w:r w:rsidR="00AC1D31">
        <w:rPr>
          <w:rFonts w:hint="cs"/>
          <w:rtl/>
          <w:lang w:eastAsia="he-IL"/>
        </w:rPr>
        <w:t>.</w:t>
      </w:r>
      <w:r>
        <w:rPr>
          <w:rFonts w:hint="eastAsia"/>
          <w:rtl/>
          <w:lang w:eastAsia="he-IL"/>
        </w:rPr>
        <w:t xml:space="preserve"> </w:t>
      </w:r>
      <w:r>
        <w:rPr>
          <w:rFonts w:hint="cs"/>
          <w:rtl/>
          <w:lang w:eastAsia="he-IL"/>
        </w:rPr>
        <w:t>אתה יכול לבקש שזה יחוקק בוועדת כנסת?</w:t>
      </w:r>
    </w:p>
    <w:p w:rsidR="00865E88" w:rsidRDefault="00865E88" w:rsidP="00671C29">
      <w:pPr>
        <w:rPr>
          <w:rtl/>
          <w:lang w:eastAsia="he-IL"/>
        </w:rPr>
      </w:pPr>
      <w:bookmarkStart w:id="9028" w:name="_ETM_Q23_271000"/>
      <w:bookmarkEnd w:id="9028"/>
    </w:p>
    <w:p w:rsidR="00865E88" w:rsidRDefault="00865E88" w:rsidP="00671C29">
      <w:pPr>
        <w:pStyle w:val="af5"/>
        <w:keepNext/>
        <w:rPr>
          <w:rtl/>
        </w:rPr>
      </w:pPr>
      <w:bookmarkStart w:id="9029" w:name="ET_interruption_5995_21"/>
      <w:r w:rsidRPr="0054298B">
        <w:rPr>
          <w:rStyle w:val="TagStyle"/>
          <w:rtl/>
        </w:rPr>
        <w:t xml:space="preserve"> &lt;&lt; קריאה &gt;&gt; </w:t>
      </w:r>
      <w:r>
        <w:rPr>
          <w:rtl/>
        </w:rPr>
        <w:t>שר המשפטים אבי ניסנקורן:</w:t>
      </w:r>
      <w:r w:rsidRPr="0054298B">
        <w:rPr>
          <w:rStyle w:val="TagStyle"/>
          <w:rtl/>
        </w:rPr>
        <w:t xml:space="preserve"> &lt;&lt; קריאה &gt;&gt;</w:t>
      </w:r>
      <w:r>
        <w:rPr>
          <w:rtl/>
        </w:rPr>
        <w:t xml:space="preserve">   </w:t>
      </w:r>
      <w:bookmarkEnd w:id="9029"/>
    </w:p>
    <w:p w:rsidR="00865E88" w:rsidRDefault="00865E88" w:rsidP="00753B1E">
      <w:pPr>
        <w:rPr>
          <w:rtl/>
          <w:lang w:eastAsia="he-IL"/>
        </w:rPr>
      </w:pPr>
    </w:p>
    <w:p w:rsidR="00865E88" w:rsidRPr="0054298B" w:rsidRDefault="00753B1E" w:rsidP="00671C29">
      <w:pPr>
        <w:rPr>
          <w:rtl/>
          <w:lang w:eastAsia="he-IL"/>
        </w:rPr>
      </w:pPr>
      <w:bookmarkStart w:id="9030" w:name="_ETM_Q23_270000"/>
      <w:bookmarkEnd w:id="9030"/>
      <w:r>
        <w:rPr>
          <w:rFonts w:hint="cs"/>
          <w:rtl/>
          <w:lang w:eastAsia="he-IL"/>
        </w:rPr>
        <w:t>– – –</w:t>
      </w:r>
      <w:r w:rsidR="00865E88">
        <w:rPr>
          <w:rFonts w:hint="cs"/>
          <w:rtl/>
          <w:lang w:eastAsia="he-IL"/>
        </w:rPr>
        <w:t xml:space="preserve"> </w:t>
      </w:r>
    </w:p>
    <w:p w:rsidR="00865E88" w:rsidRDefault="00865E88" w:rsidP="00671C29">
      <w:pPr>
        <w:rPr>
          <w:rtl/>
          <w:lang w:eastAsia="he-IL"/>
        </w:rPr>
      </w:pPr>
      <w:bookmarkStart w:id="9031" w:name="_ETM_Q23_274000"/>
      <w:bookmarkEnd w:id="9031"/>
    </w:p>
    <w:p w:rsidR="00865E88" w:rsidRDefault="00865E88" w:rsidP="00671C29">
      <w:pPr>
        <w:pStyle w:val="af6"/>
        <w:keepNext/>
        <w:rPr>
          <w:rtl/>
        </w:rPr>
      </w:pPr>
      <w:bookmarkStart w:id="9032" w:name="ET_yor_6028_22"/>
      <w:r w:rsidRPr="0054298B">
        <w:rPr>
          <w:rStyle w:val="TagStyle"/>
          <w:rtl/>
        </w:rPr>
        <w:t xml:space="preserve"> &lt;&lt; יור &gt;&gt; </w:t>
      </w:r>
      <w:r>
        <w:rPr>
          <w:rtl/>
        </w:rPr>
        <w:t>היו"ר קרן ברק:</w:t>
      </w:r>
      <w:r w:rsidRPr="0054298B">
        <w:rPr>
          <w:rStyle w:val="TagStyle"/>
          <w:rtl/>
        </w:rPr>
        <w:t xml:space="preserve"> &lt;&lt; יור &gt;&gt;</w:t>
      </w:r>
      <w:r>
        <w:rPr>
          <w:rtl/>
        </w:rPr>
        <w:t xml:space="preserve">   </w:t>
      </w:r>
      <w:bookmarkEnd w:id="9032"/>
    </w:p>
    <w:p w:rsidR="00865E88" w:rsidRDefault="00865E88" w:rsidP="00753B1E">
      <w:pPr>
        <w:rPr>
          <w:rtl/>
          <w:lang w:eastAsia="he-IL"/>
        </w:rPr>
      </w:pPr>
    </w:p>
    <w:p w:rsidR="00865E88" w:rsidRDefault="00865E88" w:rsidP="00671C29">
      <w:pPr>
        <w:rPr>
          <w:rtl/>
          <w:lang w:eastAsia="he-IL"/>
        </w:rPr>
      </w:pPr>
      <w:bookmarkStart w:id="9033" w:name="_ETM_Q23_275000"/>
      <w:bookmarkEnd w:id="9033"/>
      <w:r>
        <w:rPr>
          <w:rFonts w:hint="cs"/>
          <w:rtl/>
          <w:lang w:eastAsia="he-IL"/>
        </w:rPr>
        <w:t>אוקיי.</w:t>
      </w:r>
    </w:p>
    <w:p w:rsidR="00865E88" w:rsidRPr="0054298B" w:rsidRDefault="00865E88" w:rsidP="00671C29">
      <w:pPr>
        <w:rPr>
          <w:rtl/>
          <w:lang w:eastAsia="he-IL"/>
        </w:rPr>
      </w:pPr>
      <w:bookmarkStart w:id="9034" w:name="_ETM_Q23_278000"/>
      <w:bookmarkEnd w:id="9034"/>
    </w:p>
    <w:p w:rsidR="00865E88" w:rsidRDefault="00865E88" w:rsidP="00671C29">
      <w:pPr>
        <w:pStyle w:val="a4"/>
        <w:keepNext/>
        <w:rPr>
          <w:rtl/>
        </w:rPr>
      </w:pPr>
      <w:bookmarkStart w:id="9035" w:name="ET_speaker_5292_8"/>
      <w:r w:rsidRPr="00A81C33">
        <w:rPr>
          <w:rStyle w:val="TagStyle"/>
          <w:rtl/>
        </w:rPr>
        <w:t xml:space="preserve"> &lt;&lt; דובר &gt;&gt; </w:t>
      </w:r>
      <w:bookmarkStart w:id="9036" w:name="_Toc59040319"/>
      <w:bookmarkStart w:id="9037" w:name="_Toc59042223"/>
      <w:r>
        <w:rPr>
          <w:rtl/>
        </w:rPr>
        <w:t>אוסאמה סעדי (הרשימה המשותפת):</w:t>
      </w:r>
      <w:bookmarkEnd w:id="9036"/>
      <w:bookmarkEnd w:id="9037"/>
      <w:r w:rsidRPr="00A81C33">
        <w:rPr>
          <w:rStyle w:val="TagStyle"/>
          <w:rtl/>
        </w:rPr>
        <w:t xml:space="preserve"> &lt;&lt; דובר &gt;&gt;</w:t>
      </w:r>
      <w:r>
        <w:rPr>
          <w:rtl/>
        </w:rPr>
        <w:t xml:space="preserve">   </w:t>
      </w:r>
      <w:bookmarkEnd w:id="9035"/>
    </w:p>
    <w:p w:rsidR="00865E88" w:rsidRDefault="00865E88" w:rsidP="00753B1E">
      <w:pPr>
        <w:rPr>
          <w:rtl/>
          <w:lang w:eastAsia="he-IL"/>
        </w:rPr>
      </w:pPr>
    </w:p>
    <w:p w:rsidR="00865E88" w:rsidRDefault="00865E88" w:rsidP="00671C29">
      <w:pPr>
        <w:rPr>
          <w:rtl/>
          <w:lang w:eastAsia="he-IL"/>
        </w:rPr>
      </w:pPr>
      <w:bookmarkStart w:id="9038" w:name="_ETM_Q23_282000"/>
      <w:bookmarkEnd w:id="9038"/>
      <w:r>
        <w:rPr>
          <w:rFonts w:hint="cs"/>
          <w:rtl/>
          <w:lang w:eastAsia="he-IL"/>
        </w:rPr>
        <w:t xml:space="preserve">קרן, הצבעה </w:t>
      </w:r>
      <w:bookmarkStart w:id="9039" w:name="_ETM_Q23_284000"/>
      <w:bookmarkEnd w:id="9039"/>
      <w:r>
        <w:rPr>
          <w:rFonts w:hint="cs"/>
          <w:rtl/>
          <w:lang w:eastAsia="he-IL"/>
        </w:rPr>
        <w:t>שמית?</w:t>
      </w:r>
    </w:p>
    <w:p w:rsidR="00865E88" w:rsidRDefault="00865E88" w:rsidP="00671C29">
      <w:pPr>
        <w:rPr>
          <w:rtl/>
          <w:lang w:eastAsia="he-IL"/>
        </w:rPr>
      </w:pPr>
      <w:bookmarkStart w:id="9040" w:name="_ETM_Q23_281000"/>
      <w:bookmarkEnd w:id="9040"/>
    </w:p>
    <w:p w:rsidR="00865E88" w:rsidRDefault="00865E88" w:rsidP="00671C29">
      <w:pPr>
        <w:pStyle w:val="af6"/>
        <w:keepNext/>
        <w:rPr>
          <w:rtl/>
        </w:rPr>
      </w:pPr>
      <w:r w:rsidRPr="00A81C33">
        <w:rPr>
          <w:rStyle w:val="TagStyle"/>
          <w:rtl/>
        </w:rPr>
        <w:t xml:space="preserve"> &lt;&lt; יור &gt;&gt; </w:t>
      </w:r>
      <w:r>
        <w:rPr>
          <w:rtl/>
        </w:rPr>
        <w:t>היו"ר קרן ברק:</w:t>
      </w:r>
      <w:r w:rsidRPr="00A81C33">
        <w:rPr>
          <w:rStyle w:val="TagStyle"/>
          <w:rtl/>
        </w:rPr>
        <w:t xml:space="preserve"> &lt;&lt; יור &gt;&gt;</w:t>
      </w:r>
      <w:r>
        <w:rPr>
          <w:rtl/>
        </w:rPr>
        <w:t xml:space="preserve">   </w:t>
      </w:r>
    </w:p>
    <w:p w:rsidR="00865E88" w:rsidRDefault="00865E88" w:rsidP="00753B1E">
      <w:pPr>
        <w:rPr>
          <w:rtl/>
          <w:lang w:eastAsia="he-IL"/>
        </w:rPr>
      </w:pPr>
    </w:p>
    <w:p w:rsidR="00865E88" w:rsidRDefault="00865E88" w:rsidP="00671C29">
      <w:pPr>
        <w:rPr>
          <w:rtl/>
          <w:lang w:eastAsia="he-IL"/>
        </w:rPr>
      </w:pPr>
      <w:bookmarkStart w:id="9041" w:name="_ETM_Q23_283000"/>
      <w:bookmarkEnd w:id="9041"/>
      <w:r>
        <w:rPr>
          <w:rFonts w:hint="cs"/>
          <w:rtl/>
          <w:lang w:eastAsia="he-IL"/>
        </w:rPr>
        <w:t xml:space="preserve">לא שמית, איזה שמית? </w:t>
      </w:r>
    </w:p>
    <w:p w:rsidR="00865E88" w:rsidRDefault="00865E88" w:rsidP="00671C29">
      <w:pPr>
        <w:rPr>
          <w:rtl/>
          <w:lang w:eastAsia="he-IL"/>
        </w:rPr>
      </w:pPr>
      <w:bookmarkStart w:id="9042" w:name="_ETM_Q23_287000"/>
      <w:bookmarkEnd w:id="9042"/>
    </w:p>
    <w:p w:rsidR="00865E88" w:rsidRDefault="00865E88" w:rsidP="00671C29">
      <w:pPr>
        <w:pStyle w:val="af5"/>
        <w:keepNext/>
        <w:rPr>
          <w:rtl/>
        </w:rPr>
      </w:pPr>
      <w:bookmarkStart w:id="9043" w:name="ET_interruption_קריאות_25"/>
      <w:r w:rsidRPr="0054298B">
        <w:rPr>
          <w:rStyle w:val="TagStyle"/>
          <w:rtl/>
        </w:rPr>
        <w:t xml:space="preserve"> &lt;&lt; קריאה &gt;&gt; </w:t>
      </w:r>
      <w:r>
        <w:rPr>
          <w:rtl/>
        </w:rPr>
        <w:t>קריאות:</w:t>
      </w:r>
      <w:r w:rsidRPr="0054298B">
        <w:rPr>
          <w:rStyle w:val="TagStyle"/>
          <w:rtl/>
        </w:rPr>
        <w:t xml:space="preserve"> &lt;&lt; קריאה &gt;&gt;</w:t>
      </w:r>
      <w:r>
        <w:rPr>
          <w:rtl/>
        </w:rPr>
        <w:t xml:space="preserve">   </w:t>
      </w:r>
      <w:bookmarkEnd w:id="9043"/>
    </w:p>
    <w:p w:rsidR="00865E88" w:rsidRDefault="00865E88" w:rsidP="00753B1E">
      <w:pPr>
        <w:rPr>
          <w:rtl/>
          <w:lang w:eastAsia="he-IL"/>
        </w:rPr>
      </w:pPr>
    </w:p>
    <w:p w:rsidR="00865E88" w:rsidRPr="0054298B" w:rsidRDefault="00753B1E" w:rsidP="00671C29">
      <w:pPr>
        <w:rPr>
          <w:rtl/>
          <w:lang w:eastAsia="he-IL"/>
        </w:rPr>
      </w:pPr>
      <w:bookmarkStart w:id="9044" w:name="_ETM_Q23_288000"/>
      <w:bookmarkEnd w:id="9044"/>
      <w:r>
        <w:rPr>
          <w:rFonts w:hint="cs"/>
          <w:rtl/>
          <w:lang w:eastAsia="he-IL"/>
        </w:rPr>
        <w:t>– – –</w:t>
      </w:r>
    </w:p>
    <w:p w:rsidR="00865E88" w:rsidRDefault="00865E88" w:rsidP="00671C29">
      <w:pPr>
        <w:rPr>
          <w:rtl/>
          <w:lang w:eastAsia="he-IL"/>
        </w:rPr>
      </w:pPr>
    </w:p>
    <w:p w:rsidR="00865E88" w:rsidRDefault="00865E88" w:rsidP="00671C29">
      <w:pPr>
        <w:pStyle w:val="af6"/>
        <w:keepNext/>
        <w:rPr>
          <w:rtl/>
        </w:rPr>
      </w:pPr>
      <w:bookmarkStart w:id="9045" w:name="ET_yor_6028_24"/>
      <w:r w:rsidRPr="0054298B">
        <w:rPr>
          <w:rStyle w:val="TagStyle"/>
          <w:rtl/>
        </w:rPr>
        <w:t xml:space="preserve"> &lt;&lt; יור &gt;&gt; </w:t>
      </w:r>
      <w:r>
        <w:rPr>
          <w:rtl/>
        </w:rPr>
        <w:t>היו"ר קרן ברק:</w:t>
      </w:r>
      <w:r w:rsidRPr="0054298B">
        <w:rPr>
          <w:rStyle w:val="TagStyle"/>
          <w:rtl/>
        </w:rPr>
        <w:t xml:space="preserve"> &lt;&lt; יור &gt;&gt;</w:t>
      </w:r>
      <w:r>
        <w:rPr>
          <w:rtl/>
        </w:rPr>
        <w:t xml:space="preserve">   </w:t>
      </w:r>
      <w:bookmarkEnd w:id="9045"/>
    </w:p>
    <w:p w:rsidR="00865E88" w:rsidRDefault="00865E88" w:rsidP="00753B1E">
      <w:pPr>
        <w:rPr>
          <w:rtl/>
          <w:lang w:eastAsia="he-IL"/>
        </w:rPr>
      </w:pPr>
    </w:p>
    <w:p w:rsidR="00865E88" w:rsidRDefault="00865E88" w:rsidP="00AC1D31">
      <w:pPr>
        <w:rPr>
          <w:rtl/>
          <w:lang w:eastAsia="he-IL"/>
        </w:rPr>
      </w:pPr>
      <w:bookmarkStart w:id="9046" w:name="_ETM_Q23_290000"/>
      <w:bookmarkEnd w:id="9046"/>
      <w:r>
        <w:rPr>
          <w:rFonts w:hint="cs"/>
          <w:rtl/>
          <w:lang w:eastAsia="he-IL"/>
        </w:rPr>
        <w:t xml:space="preserve">חברים, זאת פעם אחרונה שאני מחכה. </w:t>
      </w:r>
      <w:bookmarkStart w:id="9047" w:name="_ETM_Q23_296000"/>
      <w:bookmarkEnd w:id="9047"/>
      <w:r>
        <w:rPr>
          <w:rFonts w:hint="cs"/>
          <w:rtl/>
          <w:lang w:eastAsia="he-IL"/>
        </w:rPr>
        <w:t>אתם יודעים שיש הצבעה</w:t>
      </w:r>
      <w:r w:rsidR="00AC1D31">
        <w:rPr>
          <w:rFonts w:hint="cs"/>
          <w:rtl/>
          <w:lang w:eastAsia="he-IL"/>
        </w:rPr>
        <w:t>,</w:t>
      </w:r>
      <w:r>
        <w:rPr>
          <w:rFonts w:hint="cs"/>
          <w:rtl/>
          <w:lang w:eastAsia="he-IL"/>
        </w:rPr>
        <w:t xml:space="preserve"> זו </w:t>
      </w:r>
      <w:bookmarkStart w:id="9048" w:name="_ETM_Q23_298000"/>
      <w:bookmarkEnd w:id="9048"/>
      <w:r>
        <w:rPr>
          <w:rFonts w:hint="cs"/>
          <w:rtl/>
          <w:lang w:eastAsia="he-IL"/>
        </w:rPr>
        <w:t xml:space="preserve">לא הפתעה. </w:t>
      </w:r>
    </w:p>
    <w:p w:rsidR="00865E88" w:rsidRDefault="00865E88" w:rsidP="00671C29">
      <w:pPr>
        <w:rPr>
          <w:rtl/>
          <w:lang w:eastAsia="he-IL"/>
        </w:rPr>
      </w:pPr>
      <w:bookmarkStart w:id="9049" w:name="_ETM_Q23_313327"/>
      <w:bookmarkStart w:id="9050" w:name="_ETM_Q23_313412"/>
      <w:bookmarkEnd w:id="9049"/>
      <w:bookmarkEnd w:id="9050"/>
    </w:p>
    <w:p w:rsidR="00865E88" w:rsidRDefault="00865E88" w:rsidP="00671C29">
      <w:pPr>
        <w:pStyle w:val="af5"/>
        <w:keepNext/>
        <w:rPr>
          <w:rtl/>
        </w:rPr>
      </w:pPr>
      <w:bookmarkStart w:id="9051" w:name="_ETM_Q23_307174"/>
      <w:bookmarkStart w:id="9052" w:name="_ETM_Q23_307222"/>
      <w:bookmarkStart w:id="9053" w:name="_ETM_Q23_307294"/>
      <w:bookmarkEnd w:id="9051"/>
      <w:bookmarkEnd w:id="9052"/>
      <w:bookmarkEnd w:id="9053"/>
      <w:r w:rsidRPr="0054298B">
        <w:rPr>
          <w:rStyle w:val="TagStyle"/>
          <w:rtl/>
        </w:rPr>
        <w:t xml:space="preserve">&lt;&lt; קריאה &gt;&gt; </w:t>
      </w:r>
      <w:r>
        <w:rPr>
          <w:rtl/>
        </w:rPr>
        <w:t>קריא</w:t>
      </w:r>
      <w:r>
        <w:rPr>
          <w:rFonts w:hint="cs"/>
          <w:rtl/>
        </w:rPr>
        <w:t>ה</w:t>
      </w:r>
      <w:r>
        <w:rPr>
          <w:rtl/>
        </w:rPr>
        <w:t>:</w:t>
      </w:r>
      <w:r w:rsidRPr="0054298B">
        <w:rPr>
          <w:rStyle w:val="TagStyle"/>
          <w:rtl/>
        </w:rPr>
        <w:t xml:space="preserve"> &lt;&lt; קריאה &gt;&gt;</w:t>
      </w:r>
      <w:r>
        <w:rPr>
          <w:rtl/>
        </w:rPr>
        <w:t xml:space="preserve">   </w:t>
      </w:r>
    </w:p>
    <w:p w:rsidR="00865E88" w:rsidRDefault="00865E88" w:rsidP="00753B1E">
      <w:pPr>
        <w:rPr>
          <w:rtl/>
          <w:lang w:eastAsia="he-IL"/>
        </w:rPr>
      </w:pPr>
    </w:p>
    <w:p w:rsidR="00865E88" w:rsidRPr="0054298B" w:rsidRDefault="00753B1E" w:rsidP="00671C29">
      <w:pPr>
        <w:rPr>
          <w:rtl/>
          <w:lang w:eastAsia="he-IL"/>
        </w:rPr>
      </w:pPr>
      <w:r>
        <w:rPr>
          <w:rFonts w:hint="cs"/>
          <w:rtl/>
          <w:lang w:eastAsia="he-IL"/>
        </w:rPr>
        <w:t>– – –</w:t>
      </w:r>
    </w:p>
    <w:p w:rsidR="00865E88" w:rsidRDefault="00865E88" w:rsidP="00671C29">
      <w:pPr>
        <w:rPr>
          <w:rtl/>
          <w:lang w:eastAsia="he-IL"/>
        </w:rPr>
      </w:pPr>
    </w:p>
    <w:p w:rsidR="00865E88" w:rsidRDefault="00865E88" w:rsidP="00671C29">
      <w:pPr>
        <w:pStyle w:val="af6"/>
        <w:keepNext/>
        <w:rPr>
          <w:rtl/>
        </w:rPr>
      </w:pPr>
      <w:r w:rsidRPr="0054298B">
        <w:rPr>
          <w:rStyle w:val="TagStyle"/>
          <w:rtl/>
        </w:rPr>
        <w:t xml:space="preserve"> &lt;&lt; יור &gt;&gt; </w:t>
      </w:r>
      <w:r>
        <w:rPr>
          <w:rtl/>
        </w:rPr>
        <w:t>היו"ר קרן ברק:</w:t>
      </w:r>
      <w:r w:rsidRPr="0054298B">
        <w:rPr>
          <w:rStyle w:val="TagStyle"/>
          <w:rtl/>
        </w:rPr>
        <w:t xml:space="preserve"> &lt;&lt; יור &gt;&gt;</w:t>
      </w:r>
      <w:r>
        <w:rPr>
          <w:rtl/>
        </w:rPr>
        <w:t xml:space="preserve">   </w:t>
      </w:r>
    </w:p>
    <w:p w:rsidR="00865E88" w:rsidRDefault="00865E88" w:rsidP="00671C29">
      <w:pPr>
        <w:rPr>
          <w:rtl/>
          <w:lang w:eastAsia="he-IL"/>
        </w:rPr>
      </w:pPr>
    </w:p>
    <w:p w:rsidR="00865E88" w:rsidRDefault="00865E88" w:rsidP="00671C29">
      <w:pPr>
        <w:rPr>
          <w:rtl/>
          <w:lang w:eastAsia="he-IL"/>
        </w:rPr>
      </w:pPr>
      <w:bookmarkStart w:id="9054" w:name="_ETM_Q23_307363"/>
      <w:bookmarkEnd w:id="9054"/>
      <w:r>
        <w:rPr>
          <w:rFonts w:hint="cs"/>
          <w:rtl/>
          <w:lang w:eastAsia="he-IL"/>
        </w:rPr>
        <w:t xml:space="preserve">מי אמר </w:t>
      </w:r>
      <w:bookmarkStart w:id="9055" w:name="_ETM_Q23_295000"/>
      <w:bookmarkEnd w:id="9055"/>
      <w:r>
        <w:rPr>
          <w:rFonts w:hint="cs"/>
          <w:rtl/>
          <w:lang w:eastAsia="he-IL"/>
        </w:rPr>
        <w:t xml:space="preserve">שזה יהיה שמית? אני יושבת פה, לא אמרתי שזה יהיה </w:t>
      </w:r>
      <w:bookmarkStart w:id="9056" w:name="_ETM_Q23_303000"/>
      <w:bookmarkEnd w:id="9056"/>
      <w:r>
        <w:rPr>
          <w:rFonts w:hint="cs"/>
          <w:rtl/>
          <w:lang w:eastAsia="he-IL"/>
        </w:rPr>
        <w:t xml:space="preserve">שמית. </w:t>
      </w:r>
      <w:bookmarkStart w:id="9057" w:name="_ETM_Q23_320287"/>
      <w:bookmarkEnd w:id="9057"/>
    </w:p>
    <w:p w:rsidR="00865E88" w:rsidRDefault="00865E88" w:rsidP="00671C29">
      <w:pPr>
        <w:rPr>
          <w:rtl/>
          <w:lang w:eastAsia="he-IL"/>
        </w:rPr>
      </w:pPr>
      <w:bookmarkStart w:id="9058" w:name="_ETM_Q23_320332"/>
      <w:bookmarkEnd w:id="9058"/>
    </w:p>
    <w:p w:rsidR="00865E88" w:rsidRDefault="00865E88" w:rsidP="00AC1D31">
      <w:pPr>
        <w:rPr>
          <w:rtl/>
          <w:lang w:eastAsia="he-IL"/>
        </w:rPr>
      </w:pPr>
      <w:bookmarkStart w:id="9059" w:name="_ETM_Q23_320431"/>
      <w:bookmarkStart w:id="9060" w:name="_ETM_Q23_320487"/>
      <w:bookmarkEnd w:id="9059"/>
      <w:bookmarkEnd w:id="9060"/>
      <w:r>
        <w:rPr>
          <w:rFonts w:hint="cs"/>
          <w:rtl/>
          <w:lang w:eastAsia="he-IL"/>
        </w:rPr>
        <w:t>ז</w:t>
      </w:r>
      <w:r w:rsidR="00AC1D31">
        <w:rPr>
          <w:rFonts w:hint="cs"/>
          <w:rtl/>
          <w:lang w:eastAsia="he-IL"/>
        </w:rPr>
        <w:t>את</w:t>
      </w:r>
      <w:r>
        <w:rPr>
          <w:rFonts w:hint="cs"/>
          <w:rtl/>
          <w:lang w:eastAsia="he-IL"/>
        </w:rPr>
        <w:t xml:space="preserve"> הפעם האחרונה שאני מחכה להצבעה. זאת הפעם האחרונה. בפעם הבאה אל תבקשו את זה. </w:t>
      </w:r>
      <w:bookmarkStart w:id="9061" w:name="_ETM_Q23_316000"/>
      <w:bookmarkStart w:id="9062" w:name="_ETM_Q23_317000"/>
      <w:bookmarkEnd w:id="9061"/>
      <w:bookmarkEnd w:id="9062"/>
      <w:r>
        <w:rPr>
          <w:rFonts w:hint="cs"/>
          <w:rtl/>
          <w:lang w:eastAsia="he-IL"/>
        </w:rPr>
        <w:t xml:space="preserve">מלכיאלי יכול היה להישאר </w:t>
      </w:r>
      <w:bookmarkStart w:id="9063" w:name="_ETM_Q23_363000"/>
      <w:bookmarkEnd w:id="9063"/>
      <w:r>
        <w:rPr>
          <w:rFonts w:hint="cs"/>
          <w:rtl/>
          <w:lang w:eastAsia="he-IL"/>
        </w:rPr>
        <w:t>כאן, היחיד.</w:t>
      </w:r>
    </w:p>
    <w:p w:rsidR="00865E88" w:rsidRDefault="00865E88" w:rsidP="00671C29">
      <w:pPr>
        <w:rPr>
          <w:rtl/>
          <w:lang w:eastAsia="he-IL"/>
        </w:rPr>
      </w:pPr>
    </w:p>
    <w:p w:rsidR="00865E88" w:rsidRDefault="00865E88" w:rsidP="00671C29">
      <w:pPr>
        <w:pStyle w:val="af5"/>
        <w:keepNext/>
        <w:rPr>
          <w:rtl/>
        </w:rPr>
      </w:pPr>
      <w:bookmarkStart w:id="9064" w:name="_ETM_Q23_330000"/>
      <w:bookmarkStart w:id="9065" w:name="_ETM_Q23_333000"/>
      <w:bookmarkStart w:id="9066" w:name="ET_interruption_קריאה_32"/>
      <w:bookmarkEnd w:id="9064"/>
      <w:bookmarkEnd w:id="9065"/>
      <w:r w:rsidRPr="0054298B">
        <w:rPr>
          <w:rStyle w:val="TagStyle"/>
          <w:rtl/>
        </w:rPr>
        <w:t xml:space="preserve"> &lt;&lt; קריאה &gt;&gt; </w:t>
      </w:r>
      <w:r>
        <w:rPr>
          <w:rtl/>
        </w:rPr>
        <w:t>קריאה:</w:t>
      </w:r>
      <w:r w:rsidRPr="0054298B">
        <w:rPr>
          <w:rStyle w:val="TagStyle"/>
          <w:rtl/>
        </w:rPr>
        <w:t xml:space="preserve"> &lt;&lt; קריאה &gt;&gt;</w:t>
      </w:r>
      <w:r>
        <w:rPr>
          <w:rtl/>
        </w:rPr>
        <w:t xml:space="preserve">   </w:t>
      </w:r>
      <w:bookmarkEnd w:id="9066"/>
    </w:p>
    <w:p w:rsidR="00865E88" w:rsidRDefault="00865E88" w:rsidP="00753B1E">
      <w:pPr>
        <w:rPr>
          <w:rtl/>
          <w:lang w:eastAsia="he-IL"/>
        </w:rPr>
      </w:pPr>
      <w:bookmarkStart w:id="9067" w:name="_ETM_Q23_331000"/>
      <w:bookmarkEnd w:id="9067"/>
    </w:p>
    <w:p w:rsidR="00865E88" w:rsidRDefault="00865E88" w:rsidP="00671C29">
      <w:pPr>
        <w:rPr>
          <w:rtl/>
          <w:lang w:eastAsia="he-IL"/>
        </w:rPr>
      </w:pPr>
      <w:r>
        <w:rPr>
          <w:rFonts w:hint="cs"/>
          <w:rtl/>
          <w:lang w:eastAsia="he-IL"/>
        </w:rPr>
        <w:t>אתם רוצ</w:t>
      </w:r>
      <w:bookmarkStart w:id="9068" w:name="_ETM_Q23_328000"/>
      <w:bookmarkEnd w:id="9068"/>
      <w:r>
        <w:rPr>
          <w:rFonts w:hint="cs"/>
          <w:rtl/>
          <w:lang w:eastAsia="he-IL"/>
        </w:rPr>
        <w:t xml:space="preserve">ים להצביע </w:t>
      </w:r>
      <w:r w:rsidR="00753B1E">
        <w:rPr>
          <w:rFonts w:hint="cs"/>
          <w:rtl/>
          <w:lang w:eastAsia="he-IL"/>
        </w:rPr>
        <w:t>– – –</w:t>
      </w:r>
    </w:p>
    <w:p w:rsidR="00865E88" w:rsidRDefault="00865E88" w:rsidP="00671C29">
      <w:pPr>
        <w:rPr>
          <w:rtl/>
          <w:lang w:eastAsia="he-IL"/>
        </w:rPr>
      </w:pPr>
      <w:bookmarkStart w:id="9069" w:name="_ETM_Q23_332000"/>
      <w:bookmarkEnd w:id="9069"/>
    </w:p>
    <w:p w:rsidR="00865E88" w:rsidRDefault="00865E88" w:rsidP="00671C29">
      <w:pPr>
        <w:pStyle w:val="af5"/>
        <w:keepNext/>
        <w:rPr>
          <w:rtl/>
        </w:rPr>
      </w:pPr>
      <w:bookmarkStart w:id="9070" w:name="ET_interruption_5264_34"/>
      <w:r w:rsidRPr="0054298B">
        <w:rPr>
          <w:rStyle w:val="TagStyle"/>
          <w:rtl/>
        </w:rPr>
        <w:t xml:space="preserve"> &lt;&lt; קריאה &gt;&gt; </w:t>
      </w:r>
      <w:r>
        <w:rPr>
          <w:rtl/>
        </w:rPr>
        <w:t>אחמד טיבי (הרשימה המשותפת):</w:t>
      </w:r>
      <w:r w:rsidRPr="0054298B">
        <w:rPr>
          <w:rStyle w:val="TagStyle"/>
          <w:rtl/>
        </w:rPr>
        <w:t xml:space="preserve"> &lt;&lt; קריאה &gt;&gt;</w:t>
      </w:r>
      <w:r>
        <w:rPr>
          <w:rtl/>
        </w:rPr>
        <w:t xml:space="preserve">   </w:t>
      </w:r>
      <w:bookmarkEnd w:id="9070"/>
    </w:p>
    <w:p w:rsidR="00865E88" w:rsidRDefault="00865E88" w:rsidP="00753B1E">
      <w:pPr>
        <w:rPr>
          <w:rtl/>
          <w:lang w:eastAsia="he-IL"/>
        </w:rPr>
      </w:pPr>
    </w:p>
    <w:p w:rsidR="00865E88" w:rsidRDefault="00753B1E" w:rsidP="00671C29">
      <w:pPr>
        <w:rPr>
          <w:lang w:eastAsia="he-IL"/>
        </w:rPr>
      </w:pPr>
      <w:bookmarkStart w:id="9071" w:name="_ETM_Q23_337000"/>
      <w:bookmarkEnd w:id="9071"/>
      <w:r>
        <w:rPr>
          <w:rFonts w:hint="cs"/>
          <w:rtl/>
          <w:lang w:eastAsia="he-IL"/>
        </w:rPr>
        <w:t>– – –</w:t>
      </w:r>
      <w:r w:rsidR="00865E88">
        <w:rPr>
          <w:rFonts w:hint="cs"/>
          <w:rtl/>
          <w:lang w:eastAsia="he-IL"/>
        </w:rPr>
        <w:t xml:space="preserve"> </w:t>
      </w:r>
    </w:p>
    <w:p w:rsidR="00865E88" w:rsidRPr="0054298B" w:rsidRDefault="00865E88" w:rsidP="00671C29">
      <w:pPr>
        <w:rPr>
          <w:rtl/>
          <w:lang w:eastAsia="he-IL"/>
        </w:rPr>
      </w:pPr>
      <w:bookmarkStart w:id="9072" w:name="_ETM_Q23_339000"/>
      <w:bookmarkEnd w:id="9072"/>
    </w:p>
    <w:p w:rsidR="00865E88" w:rsidRDefault="00865E88" w:rsidP="00671C29">
      <w:pPr>
        <w:pStyle w:val="af5"/>
        <w:keepNext/>
        <w:rPr>
          <w:rtl/>
        </w:rPr>
      </w:pPr>
      <w:bookmarkStart w:id="9073" w:name="ET_interruption_קריאה_33"/>
      <w:r w:rsidRPr="0054298B">
        <w:rPr>
          <w:rStyle w:val="TagStyle"/>
          <w:rtl/>
        </w:rPr>
        <w:t xml:space="preserve"> &lt;&lt; קריאה &gt;&gt; </w:t>
      </w:r>
      <w:r>
        <w:rPr>
          <w:rtl/>
        </w:rPr>
        <w:t>קריאה:</w:t>
      </w:r>
      <w:r w:rsidRPr="0054298B">
        <w:rPr>
          <w:rStyle w:val="TagStyle"/>
          <w:rtl/>
        </w:rPr>
        <w:t xml:space="preserve"> &lt;&lt; קריאה &gt;&gt;</w:t>
      </w:r>
      <w:r>
        <w:rPr>
          <w:rtl/>
        </w:rPr>
        <w:t xml:space="preserve">   </w:t>
      </w:r>
      <w:bookmarkEnd w:id="9073"/>
    </w:p>
    <w:p w:rsidR="00865E88" w:rsidRDefault="00865E88" w:rsidP="00753B1E">
      <w:pPr>
        <w:rPr>
          <w:rtl/>
          <w:lang w:eastAsia="he-IL"/>
        </w:rPr>
      </w:pPr>
    </w:p>
    <w:p w:rsidR="00865E88" w:rsidRDefault="00865E88" w:rsidP="00671C29">
      <w:pPr>
        <w:rPr>
          <w:rtl/>
          <w:lang w:eastAsia="he-IL"/>
        </w:rPr>
      </w:pPr>
      <w:r>
        <w:rPr>
          <w:rFonts w:hint="cs"/>
          <w:rtl/>
          <w:lang w:eastAsia="he-IL"/>
        </w:rPr>
        <w:t>אנחנו עולים למעלה.</w:t>
      </w:r>
    </w:p>
    <w:p w:rsidR="00865E88" w:rsidRPr="0054298B" w:rsidRDefault="00865E88" w:rsidP="00671C29">
      <w:pPr>
        <w:rPr>
          <w:rtl/>
          <w:lang w:eastAsia="he-IL"/>
        </w:rPr>
      </w:pPr>
      <w:bookmarkStart w:id="9074" w:name="_ETM_Q23_334000"/>
      <w:bookmarkEnd w:id="9074"/>
    </w:p>
    <w:p w:rsidR="00865E88" w:rsidRDefault="00865E88" w:rsidP="00671C29">
      <w:pPr>
        <w:pStyle w:val="af6"/>
        <w:keepNext/>
        <w:rPr>
          <w:rtl/>
        </w:rPr>
      </w:pPr>
      <w:bookmarkStart w:id="9075" w:name="ET_yor_6028_31"/>
      <w:r w:rsidRPr="0054298B">
        <w:rPr>
          <w:rStyle w:val="TagStyle"/>
          <w:rtl/>
        </w:rPr>
        <w:t xml:space="preserve"> &lt;&lt; יור &gt;&gt; </w:t>
      </w:r>
      <w:r>
        <w:rPr>
          <w:rtl/>
        </w:rPr>
        <w:t>היו"ר קרן ברק:</w:t>
      </w:r>
      <w:r w:rsidRPr="0054298B">
        <w:rPr>
          <w:rStyle w:val="TagStyle"/>
          <w:rtl/>
        </w:rPr>
        <w:t xml:space="preserve"> &lt;&lt; יור &gt;&gt;</w:t>
      </w:r>
      <w:r>
        <w:rPr>
          <w:rtl/>
        </w:rPr>
        <w:t xml:space="preserve">   </w:t>
      </w:r>
      <w:bookmarkEnd w:id="9075"/>
    </w:p>
    <w:p w:rsidR="00865E88" w:rsidRDefault="00865E88" w:rsidP="00753B1E">
      <w:pPr>
        <w:rPr>
          <w:rtl/>
          <w:lang w:eastAsia="he-IL"/>
        </w:rPr>
      </w:pPr>
    </w:p>
    <w:p w:rsidR="00865E88" w:rsidRDefault="00865E88" w:rsidP="00671C29">
      <w:pPr>
        <w:rPr>
          <w:rtl/>
          <w:lang w:eastAsia="he-IL"/>
        </w:rPr>
      </w:pPr>
      <w:bookmarkStart w:id="9076" w:name="_ETM_Q23_318000"/>
      <w:bookmarkStart w:id="9077" w:name="_ETM_Q23_373000"/>
      <w:bookmarkEnd w:id="9076"/>
      <w:bookmarkEnd w:id="9077"/>
      <w:r>
        <w:rPr>
          <w:rFonts w:hint="cs"/>
          <w:rtl/>
          <w:lang w:eastAsia="he-IL"/>
        </w:rPr>
        <w:t xml:space="preserve">מלכיאלי? מלכיאלי דווקא יכול היה להישאר פה, היחיד, </w:t>
      </w:r>
      <w:bookmarkStart w:id="9078" w:name="_ETM_Q23_362000"/>
      <w:bookmarkEnd w:id="9078"/>
      <w:r>
        <w:rPr>
          <w:rFonts w:hint="cs"/>
          <w:rtl/>
          <w:lang w:eastAsia="he-IL"/>
        </w:rPr>
        <w:t>אבל בסדר. איפה מלכיאלי, הגיע?</w:t>
      </w:r>
    </w:p>
    <w:p w:rsidR="00865E88" w:rsidRDefault="00865E88" w:rsidP="00671C29">
      <w:pPr>
        <w:rPr>
          <w:rtl/>
          <w:lang w:eastAsia="he-IL"/>
        </w:rPr>
      </w:pPr>
    </w:p>
    <w:p w:rsidR="00865E88" w:rsidRDefault="00865E88" w:rsidP="00671C29">
      <w:pPr>
        <w:rPr>
          <w:rtl/>
          <w:lang w:eastAsia="he-IL"/>
        </w:rPr>
      </w:pPr>
      <w:bookmarkStart w:id="9079" w:name="_ETM_Q23_365000"/>
      <w:bookmarkEnd w:id="9079"/>
      <w:r>
        <w:rPr>
          <w:rFonts w:hint="cs"/>
          <w:rtl/>
          <w:lang w:eastAsia="he-IL"/>
        </w:rPr>
        <w:t>אנחנו נעבור להצבעה.</w:t>
      </w:r>
    </w:p>
    <w:p w:rsidR="00865E88" w:rsidRDefault="00865E88" w:rsidP="00671C29">
      <w:pPr>
        <w:rPr>
          <w:rtl/>
          <w:lang w:eastAsia="he-IL"/>
        </w:rPr>
      </w:pPr>
      <w:bookmarkStart w:id="9080" w:name="_ETM_Q23_321000"/>
      <w:bookmarkEnd w:id="9080"/>
      <w:r>
        <w:rPr>
          <w:rFonts w:hint="cs"/>
          <w:rtl/>
          <w:lang w:eastAsia="he-IL"/>
        </w:rPr>
        <w:t xml:space="preserve"> </w:t>
      </w:r>
    </w:p>
    <w:p w:rsidR="00865E88" w:rsidRDefault="00865E88" w:rsidP="00671C29">
      <w:pPr>
        <w:pStyle w:val="af1"/>
        <w:keepNext/>
        <w:rPr>
          <w:rtl/>
          <w:lang w:eastAsia="he-IL"/>
        </w:rPr>
      </w:pPr>
      <w:bookmarkStart w:id="9081" w:name="_ETM_Q23_386000"/>
      <w:bookmarkEnd w:id="9081"/>
      <w:r>
        <w:rPr>
          <w:rtl/>
          <w:lang w:eastAsia="he-IL"/>
        </w:rPr>
        <w:t>הצבעה מס'</w:t>
      </w:r>
      <w:r>
        <w:rPr>
          <w:rFonts w:hint="cs"/>
          <w:rtl/>
          <w:lang w:eastAsia="he-IL"/>
        </w:rPr>
        <w:t xml:space="preserve"> 2</w:t>
      </w:r>
    </w:p>
    <w:p w:rsidR="00865E88" w:rsidRDefault="00865E88" w:rsidP="00671C29">
      <w:pPr>
        <w:keepNext/>
        <w:rPr>
          <w:rtl/>
          <w:lang w:eastAsia="he-IL"/>
        </w:rPr>
      </w:pPr>
    </w:p>
    <w:p w:rsidR="00865E88" w:rsidRDefault="00865E88" w:rsidP="00671C29">
      <w:pPr>
        <w:pStyle w:val="--"/>
        <w:keepNext/>
        <w:rPr>
          <w:rtl/>
          <w:lang w:eastAsia="he-IL"/>
        </w:rPr>
      </w:pPr>
      <w:r>
        <w:rPr>
          <w:rtl/>
          <w:lang w:eastAsia="he-IL"/>
        </w:rPr>
        <w:t>בעד ההצעה להעביר את הצעת החוק לוועדה –</w:t>
      </w:r>
      <w:r>
        <w:rPr>
          <w:rFonts w:hint="cs"/>
          <w:rtl/>
          <w:lang w:eastAsia="he-IL"/>
        </w:rPr>
        <w:t xml:space="preserve"> 47</w:t>
      </w:r>
    </w:p>
    <w:p w:rsidR="00865E88" w:rsidRDefault="00865E88" w:rsidP="00671C29">
      <w:pPr>
        <w:pStyle w:val="--"/>
        <w:keepNext/>
        <w:rPr>
          <w:rtl/>
          <w:lang w:eastAsia="he-IL"/>
        </w:rPr>
      </w:pPr>
      <w:r>
        <w:rPr>
          <w:rtl/>
          <w:lang w:eastAsia="he-IL"/>
        </w:rPr>
        <w:t xml:space="preserve">נגד – </w:t>
      </w:r>
      <w:r>
        <w:rPr>
          <w:rFonts w:hint="cs"/>
          <w:rtl/>
          <w:lang w:eastAsia="he-IL"/>
        </w:rPr>
        <w:t>אין</w:t>
      </w:r>
    </w:p>
    <w:p w:rsidR="00865E88" w:rsidRDefault="00865E88" w:rsidP="00671C2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865E88" w:rsidRDefault="00865E88" w:rsidP="00671C29">
      <w:pPr>
        <w:pStyle w:val="af2"/>
        <w:rPr>
          <w:rtl/>
          <w:lang w:eastAsia="he-IL"/>
        </w:rPr>
      </w:pPr>
      <w:r>
        <w:rPr>
          <w:rtl/>
          <w:lang w:eastAsia="he-IL"/>
        </w:rPr>
        <w:t>ההצעה להעביר את הצעת חוק</w:t>
      </w:r>
      <w:bookmarkStart w:id="9082" w:name="_ETM_Q23_394000"/>
      <w:bookmarkEnd w:id="9082"/>
      <w:r>
        <w:rPr>
          <w:rFonts w:hint="cs"/>
          <w:rtl/>
          <w:lang w:eastAsia="he-IL"/>
        </w:rPr>
        <w:t xml:space="preserve"> העונשים (תיקון </w:t>
      </w:r>
      <w:r>
        <w:rPr>
          <w:rtl/>
          <w:lang w:eastAsia="he-IL"/>
        </w:rPr>
        <w:t>–</w:t>
      </w:r>
      <w:r>
        <w:rPr>
          <w:rFonts w:hint="cs"/>
          <w:rtl/>
          <w:lang w:eastAsia="he-IL"/>
        </w:rPr>
        <w:t xml:space="preserve"> עבירה כלפי קשיש או חסר ישע), התש"ף</w:t>
      </w:r>
      <w:r>
        <w:rPr>
          <w:rFonts w:hint="eastAsia"/>
          <w:rtl/>
          <w:lang w:eastAsia="he-IL"/>
        </w:rPr>
        <w:t>–</w:t>
      </w:r>
      <w:r>
        <w:rPr>
          <w:rFonts w:hint="cs"/>
          <w:rtl/>
          <w:lang w:eastAsia="he-IL"/>
        </w:rPr>
        <w:t>2020, לוועדה שתקבע ועדת הכנסת נתקבלה.</w:t>
      </w:r>
    </w:p>
    <w:p w:rsidR="00865E88" w:rsidRDefault="00865E88" w:rsidP="00671C29">
      <w:pPr>
        <w:rPr>
          <w:rtl/>
          <w:lang w:eastAsia="he-IL"/>
        </w:rPr>
      </w:pPr>
      <w:bookmarkStart w:id="9083" w:name="_ETM_Q23_300000"/>
      <w:bookmarkEnd w:id="9083"/>
    </w:p>
    <w:p w:rsidR="00865E88" w:rsidRDefault="00865E88" w:rsidP="00671C29">
      <w:pPr>
        <w:pStyle w:val="af6"/>
        <w:keepNext/>
        <w:rPr>
          <w:rtl/>
        </w:rPr>
      </w:pPr>
      <w:bookmarkStart w:id="9084" w:name="ET_yor_6028_10"/>
      <w:r w:rsidRPr="00556116">
        <w:rPr>
          <w:rStyle w:val="TagStyle"/>
          <w:rtl/>
        </w:rPr>
        <w:t xml:space="preserve"> &lt;&lt; יור &gt;&gt; </w:t>
      </w:r>
      <w:r>
        <w:rPr>
          <w:rtl/>
        </w:rPr>
        <w:t>היו"ר קרן ברק:</w:t>
      </w:r>
      <w:r w:rsidRPr="00556116">
        <w:rPr>
          <w:rStyle w:val="TagStyle"/>
          <w:rtl/>
        </w:rPr>
        <w:t xml:space="preserve"> &lt;&lt; יור &gt;&gt;</w:t>
      </w:r>
      <w:r>
        <w:rPr>
          <w:rtl/>
        </w:rPr>
        <w:t xml:space="preserve">   </w:t>
      </w:r>
      <w:bookmarkEnd w:id="9084"/>
    </w:p>
    <w:p w:rsidR="00865E88" w:rsidRDefault="00865E88" w:rsidP="00753B1E">
      <w:pPr>
        <w:rPr>
          <w:rtl/>
          <w:lang w:eastAsia="he-IL"/>
        </w:rPr>
      </w:pPr>
    </w:p>
    <w:p w:rsidR="00865E88" w:rsidRDefault="00865E88" w:rsidP="00671C29">
      <w:pPr>
        <w:rPr>
          <w:rtl/>
          <w:lang w:eastAsia="he-IL"/>
        </w:rPr>
      </w:pPr>
      <w:bookmarkStart w:id="9085" w:name="_ETM_Q23_416000"/>
      <w:bookmarkEnd w:id="9085"/>
      <w:r>
        <w:rPr>
          <w:rFonts w:hint="cs"/>
          <w:rtl/>
          <w:lang w:eastAsia="he-IL"/>
        </w:rPr>
        <w:t xml:space="preserve">בעד </w:t>
      </w:r>
      <w:r>
        <w:rPr>
          <w:rFonts w:hint="eastAsia"/>
          <w:rtl/>
          <w:lang w:eastAsia="he-IL"/>
        </w:rPr>
        <w:t xml:space="preserve">– </w:t>
      </w:r>
      <w:r>
        <w:rPr>
          <w:rFonts w:hint="cs"/>
          <w:rtl/>
          <w:lang w:eastAsia="he-IL"/>
        </w:rPr>
        <w:t xml:space="preserve">47. </w:t>
      </w:r>
      <w:bookmarkStart w:id="9086" w:name="_ETM_Q23_412000"/>
      <w:bookmarkEnd w:id="9086"/>
      <w:r>
        <w:rPr>
          <w:rFonts w:hint="cs"/>
          <w:rtl/>
          <w:lang w:eastAsia="he-IL"/>
        </w:rPr>
        <w:t xml:space="preserve">אני מוסיפה את הצבעתו של יעקב אשר, שהגיע. ראיתי אותו </w:t>
      </w:r>
      <w:bookmarkStart w:id="9087" w:name="_ETM_Q23_415000"/>
      <w:bookmarkEnd w:id="9087"/>
      <w:r>
        <w:rPr>
          <w:rFonts w:hint="cs"/>
          <w:rtl/>
          <w:lang w:eastAsia="he-IL"/>
        </w:rPr>
        <w:t xml:space="preserve">לוחץ וזה לא נלחץ. בעד </w:t>
      </w:r>
      <w:r>
        <w:rPr>
          <w:rFonts w:hint="eastAsia"/>
          <w:rtl/>
          <w:lang w:eastAsia="he-IL"/>
        </w:rPr>
        <w:t xml:space="preserve">– </w:t>
      </w:r>
      <w:r>
        <w:rPr>
          <w:rFonts w:hint="cs"/>
          <w:rtl/>
          <w:lang w:eastAsia="he-IL"/>
        </w:rPr>
        <w:t xml:space="preserve">48, אין מתנגדים. ההצעה תעבור </w:t>
      </w:r>
      <w:bookmarkStart w:id="9088" w:name="_ETM_Q23_426000"/>
      <w:bookmarkEnd w:id="9088"/>
      <w:r>
        <w:rPr>
          <w:rFonts w:hint="cs"/>
          <w:rtl/>
          <w:lang w:eastAsia="he-IL"/>
        </w:rPr>
        <w:t>לוועדת הכנסת?</w:t>
      </w:r>
    </w:p>
    <w:p w:rsidR="00865E88" w:rsidRDefault="00865E88" w:rsidP="00671C29">
      <w:pPr>
        <w:rPr>
          <w:rtl/>
          <w:lang w:eastAsia="he-IL"/>
        </w:rPr>
      </w:pPr>
    </w:p>
    <w:p w:rsidR="00865E88" w:rsidRDefault="00865E88" w:rsidP="00671C29">
      <w:pPr>
        <w:pStyle w:val="af5"/>
        <w:keepNext/>
        <w:rPr>
          <w:rtl/>
        </w:rPr>
      </w:pPr>
      <w:r w:rsidRPr="000C470C">
        <w:rPr>
          <w:rStyle w:val="TagStyle"/>
          <w:rtl/>
        </w:rPr>
        <w:t xml:space="preserve"> &lt;&lt; קריאה &gt;&gt; </w:t>
      </w:r>
      <w:r>
        <w:rPr>
          <w:rtl/>
        </w:rPr>
        <w:t>קריאה:</w:t>
      </w:r>
      <w:r w:rsidRPr="000C470C">
        <w:rPr>
          <w:rStyle w:val="TagStyle"/>
          <w:rtl/>
        </w:rPr>
        <w:t xml:space="preserve"> &lt;&lt; קריאה &gt;&gt;</w:t>
      </w:r>
      <w:r>
        <w:rPr>
          <w:rtl/>
        </w:rPr>
        <w:t xml:space="preserve">   </w:t>
      </w:r>
    </w:p>
    <w:p w:rsidR="00865E88" w:rsidRDefault="00865E88" w:rsidP="00753B1E">
      <w:pPr>
        <w:rPr>
          <w:rtl/>
          <w:lang w:eastAsia="he-IL"/>
        </w:rPr>
      </w:pPr>
    </w:p>
    <w:p w:rsidR="00865E88" w:rsidRPr="000C470C" w:rsidRDefault="00865E88" w:rsidP="00671C29">
      <w:pPr>
        <w:rPr>
          <w:rtl/>
          <w:lang w:eastAsia="he-IL"/>
        </w:rPr>
      </w:pPr>
      <w:r>
        <w:rPr>
          <w:rFonts w:hint="cs"/>
          <w:rtl/>
          <w:lang w:eastAsia="he-IL"/>
        </w:rPr>
        <w:t>ח</w:t>
      </w:r>
      <w:bookmarkStart w:id="9089" w:name="_ETM_Q23_428000"/>
      <w:bookmarkEnd w:id="9089"/>
      <w:r>
        <w:rPr>
          <w:rFonts w:hint="cs"/>
          <w:rtl/>
          <w:lang w:eastAsia="he-IL"/>
        </w:rPr>
        <w:t>וקה.</w:t>
      </w:r>
    </w:p>
    <w:p w:rsidR="00865E88" w:rsidRDefault="00865E88" w:rsidP="00671C29">
      <w:pPr>
        <w:rPr>
          <w:rtl/>
          <w:lang w:eastAsia="he-IL"/>
        </w:rPr>
      </w:pPr>
    </w:p>
    <w:p w:rsidR="00865E88" w:rsidRDefault="00865E88" w:rsidP="00671C29">
      <w:pPr>
        <w:pStyle w:val="af6"/>
        <w:keepNext/>
        <w:rPr>
          <w:rtl/>
        </w:rPr>
      </w:pPr>
      <w:bookmarkStart w:id="9090" w:name="ET_yor_6028_35"/>
      <w:r w:rsidRPr="000C470C">
        <w:rPr>
          <w:rStyle w:val="TagStyle"/>
          <w:rtl/>
        </w:rPr>
        <w:t xml:space="preserve"> &lt;&lt; יור &gt;&gt; </w:t>
      </w:r>
      <w:r>
        <w:rPr>
          <w:rtl/>
        </w:rPr>
        <w:t>היו"ר קרן ברק:</w:t>
      </w:r>
      <w:r w:rsidRPr="000C470C">
        <w:rPr>
          <w:rStyle w:val="TagStyle"/>
          <w:rtl/>
        </w:rPr>
        <w:t xml:space="preserve"> &lt;&lt; יור &gt;&gt;</w:t>
      </w:r>
      <w:r>
        <w:rPr>
          <w:rtl/>
        </w:rPr>
        <w:t xml:space="preserve">   </w:t>
      </w:r>
      <w:bookmarkEnd w:id="9090"/>
    </w:p>
    <w:p w:rsidR="00865E88" w:rsidRDefault="00865E88" w:rsidP="00753B1E">
      <w:pPr>
        <w:rPr>
          <w:rtl/>
          <w:lang w:eastAsia="he-IL"/>
        </w:rPr>
      </w:pPr>
    </w:p>
    <w:p w:rsidR="00865E88" w:rsidRDefault="00865E88" w:rsidP="00671C29">
      <w:pPr>
        <w:rPr>
          <w:rtl/>
          <w:lang w:eastAsia="he-IL"/>
        </w:rPr>
      </w:pPr>
      <w:bookmarkStart w:id="9091" w:name="_ETM_Q23_423000"/>
      <w:bookmarkStart w:id="9092" w:name="_ETM_Q23_422000"/>
      <w:bookmarkEnd w:id="9091"/>
      <w:bookmarkEnd w:id="9092"/>
      <w:r>
        <w:rPr>
          <w:rFonts w:hint="cs"/>
          <w:rtl/>
          <w:lang w:eastAsia="he-IL"/>
        </w:rPr>
        <w:t xml:space="preserve">מבקשים פה ועדת חוקה, אז זה יגיע לוועדת </w:t>
      </w:r>
      <w:bookmarkStart w:id="9093" w:name="_ETM_Q23_434000"/>
      <w:bookmarkEnd w:id="9093"/>
      <w:r>
        <w:rPr>
          <w:rFonts w:hint="cs"/>
          <w:rtl/>
          <w:lang w:eastAsia="he-IL"/>
        </w:rPr>
        <w:t xml:space="preserve">הכנסת להכרעה לאיזו ועדה. </w:t>
      </w:r>
    </w:p>
    <w:p w:rsidR="00865E88" w:rsidRDefault="00865E88" w:rsidP="00671C29">
      <w:pPr>
        <w:rPr>
          <w:rtl/>
          <w:lang w:eastAsia="he-IL"/>
        </w:rPr>
      </w:pPr>
    </w:p>
    <w:p w:rsidR="00865E88" w:rsidRDefault="00865E88" w:rsidP="00671C29">
      <w:pPr>
        <w:pStyle w:val="af5"/>
        <w:keepNext/>
        <w:rPr>
          <w:rtl/>
        </w:rPr>
      </w:pPr>
      <w:bookmarkStart w:id="9094" w:name="ET_interruption_5854_11"/>
      <w:r w:rsidRPr="00556116">
        <w:rPr>
          <w:rStyle w:val="TagStyle"/>
          <w:rtl/>
        </w:rPr>
        <w:t xml:space="preserve"> &lt;&lt; קריאה &gt;&gt; </w:t>
      </w:r>
      <w:r>
        <w:rPr>
          <w:rtl/>
        </w:rPr>
        <w:t>ווליד טאהא (הרשימה המשותפת):</w:t>
      </w:r>
      <w:r w:rsidRPr="00556116">
        <w:rPr>
          <w:rStyle w:val="TagStyle"/>
          <w:rtl/>
        </w:rPr>
        <w:t xml:space="preserve"> &lt;&lt; קריאה &gt;&gt;</w:t>
      </w:r>
      <w:r>
        <w:rPr>
          <w:rtl/>
        </w:rPr>
        <w:t xml:space="preserve">   </w:t>
      </w:r>
      <w:bookmarkEnd w:id="9094"/>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תוסיפי אותי. </w:t>
      </w:r>
    </w:p>
    <w:p w:rsidR="00865E88" w:rsidRDefault="00865E88" w:rsidP="00671C29">
      <w:pPr>
        <w:rPr>
          <w:rtl/>
          <w:lang w:eastAsia="he-IL"/>
        </w:rPr>
      </w:pPr>
    </w:p>
    <w:p w:rsidR="00865E88" w:rsidRDefault="00865E88" w:rsidP="00671C29">
      <w:pPr>
        <w:pStyle w:val="af6"/>
        <w:keepNext/>
        <w:rPr>
          <w:rtl/>
        </w:rPr>
      </w:pPr>
      <w:bookmarkStart w:id="9095" w:name="ET_yor_6028_12"/>
      <w:r w:rsidRPr="00556116">
        <w:rPr>
          <w:rStyle w:val="TagStyle"/>
          <w:rtl/>
        </w:rPr>
        <w:t xml:space="preserve"> &lt;&lt; יור &gt;&gt; </w:t>
      </w:r>
      <w:r>
        <w:rPr>
          <w:rtl/>
        </w:rPr>
        <w:t>היו"ר קרן ברק:</w:t>
      </w:r>
      <w:r w:rsidRPr="00556116">
        <w:rPr>
          <w:rStyle w:val="TagStyle"/>
          <w:rtl/>
        </w:rPr>
        <w:t xml:space="preserve"> &lt;&lt; יור &gt;&gt;</w:t>
      </w:r>
      <w:r>
        <w:rPr>
          <w:rtl/>
        </w:rPr>
        <w:t xml:space="preserve">   </w:t>
      </w:r>
      <w:bookmarkEnd w:id="9095"/>
    </w:p>
    <w:p w:rsidR="00865E88" w:rsidRDefault="00865E88" w:rsidP="00753B1E">
      <w:pPr>
        <w:rPr>
          <w:rtl/>
          <w:lang w:eastAsia="he-IL"/>
        </w:rPr>
      </w:pPr>
    </w:p>
    <w:p w:rsidR="00865E88" w:rsidRDefault="00865E88" w:rsidP="00671C29">
      <w:pPr>
        <w:rPr>
          <w:rtl/>
          <w:lang w:eastAsia="he-IL"/>
        </w:rPr>
      </w:pPr>
      <w:r>
        <w:rPr>
          <w:rFonts w:hint="cs"/>
          <w:rtl/>
          <w:lang w:eastAsia="he-IL"/>
        </w:rPr>
        <w:t>לא.</w:t>
      </w:r>
    </w:p>
    <w:p w:rsidR="00865E88" w:rsidRDefault="00865E88" w:rsidP="00671C29">
      <w:pPr>
        <w:rPr>
          <w:rtl/>
          <w:lang w:eastAsia="he-IL"/>
        </w:rPr>
      </w:pPr>
      <w:bookmarkStart w:id="9096" w:name="_ETM_Q23_445000"/>
      <w:bookmarkEnd w:id="9096"/>
    </w:p>
    <w:p w:rsidR="00865E88" w:rsidRDefault="00865E88" w:rsidP="00671C29">
      <w:pPr>
        <w:pStyle w:val="af5"/>
        <w:keepNext/>
        <w:rPr>
          <w:rtl/>
        </w:rPr>
      </w:pPr>
      <w:bookmarkStart w:id="9097" w:name="ET_interruption_5854_13"/>
      <w:r w:rsidRPr="00556116">
        <w:rPr>
          <w:rStyle w:val="TagStyle"/>
          <w:rtl/>
        </w:rPr>
        <w:t xml:space="preserve"> &lt;&lt; קריאה &gt;&gt; </w:t>
      </w:r>
      <w:r>
        <w:rPr>
          <w:rtl/>
        </w:rPr>
        <w:t>ווליד טאהא (הרשימה המשותפת):</w:t>
      </w:r>
      <w:r w:rsidRPr="00556116">
        <w:rPr>
          <w:rStyle w:val="TagStyle"/>
          <w:rtl/>
        </w:rPr>
        <w:t xml:space="preserve"> &lt;&lt; קריאה &gt;&gt;</w:t>
      </w:r>
      <w:r>
        <w:rPr>
          <w:rtl/>
        </w:rPr>
        <w:t xml:space="preserve">   </w:t>
      </w:r>
      <w:bookmarkEnd w:id="9097"/>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אבל היינו בדרך לעלות. </w:t>
      </w:r>
    </w:p>
    <w:p w:rsidR="00865E88" w:rsidRDefault="00865E88" w:rsidP="00671C29">
      <w:pPr>
        <w:rPr>
          <w:rtl/>
          <w:lang w:eastAsia="he-IL"/>
        </w:rPr>
      </w:pPr>
      <w:bookmarkStart w:id="9098" w:name="_ETM_Q23_442000"/>
      <w:bookmarkEnd w:id="9098"/>
    </w:p>
    <w:p w:rsidR="00865E88" w:rsidRDefault="00865E88" w:rsidP="00671C29">
      <w:pPr>
        <w:pStyle w:val="af6"/>
        <w:keepNext/>
        <w:rPr>
          <w:rtl/>
        </w:rPr>
      </w:pPr>
      <w:bookmarkStart w:id="9099" w:name="ET_yor_6028_14"/>
      <w:r w:rsidRPr="00556116">
        <w:rPr>
          <w:rStyle w:val="TagStyle"/>
          <w:rtl/>
        </w:rPr>
        <w:t xml:space="preserve"> &lt;&lt; יור &gt;&gt; </w:t>
      </w:r>
      <w:r>
        <w:rPr>
          <w:rtl/>
        </w:rPr>
        <w:t>היו"ר קרן ברק:</w:t>
      </w:r>
      <w:r w:rsidRPr="00556116">
        <w:rPr>
          <w:rStyle w:val="TagStyle"/>
          <w:rtl/>
        </w:rPr>
        <w:t xml:space="preserve"> &lt;&lt; יור &gt;&gt;</w:t>
      </w:r>
      <w:r>
        <w:rPr>
          <w:rtl/>
        </w:rPr>
        <w:t xml:space="preserve">   </w:t>
      </w:r>
      <w:bookmarkEnd w:id="9099"/>
    </w:p>
    <w:p w:rsidR="00865E88" w:rsidRDefault="00865E88" w:rsidP="00753B1E">
      <w:pPr>
        <w:rPr>
          <w:rtl/>
          <w:lang w:eastAsia="he-IL"/>
        </w:rPr>
      </w:pPr>
    </w:p>
    <w:p w:rsidR="00865E88" w:rsidRDefault="00865E88" w:rsidP="00671C29">
      <w:pPr>
        <w:rPr>
          <w:rtl/>
          <w:lang w:eastAsia="he-IL"/>
        </w:rPr>
      </w:pPr>
      <w:bookmarkStart w:id="9100" w:name="_ETM_Q23_443000"/>
      <w:bookmarkEnd w:id="9100"/>
      <w:r>
        <w:rPr>
          <w:rFonts w:hint="cs"/>
          <w:rtl/>
          <w:lang w:eastAsia="he-IL"/>
        </w:rPr>
        <w:t xml:space="preserve">אבל אני חיכיתי המון </w:t>
      </w:r>
      <w:proofErr w:type="spellStart"/>
      <w:r>
        <w:rPr>
          <w:rFonts w:hint="cs"/>
          <w:rtl/>
          <w:lang w:eastAsia="he-IL"/>
        </w:rPr>
        <w:t>המון</w:t>
      </w:r>
      <w:proofErr w:type="spellEnd"/>
      <w:r>
        <w:rPr>
          <w:rFonts w:hint="cs"/>
          <w:rtl/>
          <w:lang w:eastAsia="he-IL"/>
        </w:rPr>
        <w:t xml:space="preserve"> </w:t>
      </w:r>
      <w:proofErr w:type="spellStart"/>
      <w:r>
        <w:rPr>
          <w:rFonts w:hint="cs"/>
          <w:rtl/>
          <w:lang w:eastAsia="he-IL"/>
        </w:rPr>
        <w:t>המון</w:t>
      </w:r>
      <w:proofErr w:type="spellEnd"/>
      <w:r>
        <w:rPr>
          <w:rFonts w:hint="cs"/>
          <w:rtl/>
          <w:lang w:eastAsia="he-IL"/>
        </w:rPr>
        <w:t xml:space="preserve"> </w:t>
      </w:r>
      <w:proofErr w:type="spellStart"/>
      <w:r>
        <w:rPr>
          <w:rFonts w:hint="cs"/>
          <w:rtl/>
          <w:lang w:eastAsia="he-IL"/>
        </w:rPr>
        <w:t>המון</w:t>
      </w:r>
      <w:proofErr w:type="spellEnd"/>
      <w:r>
        <w:rPr>
          <w:rFonts w:hint="cs"/>
          <w:rtl/>
          <w:lang w:eastAsia="he-IL"/>
        </w:rPr>
        <w:t xml:space="preserve"> זמן. אי-אפשר להוסיף אתכם. תודה. </w:t>
      </w:r>
      <w:bookmarkStart w:id="9101" w:name="_ETM_Q23_454000"/>
      <w:bookmarkEnd w:id="9101"/>
    </w:p>
    <w:p w:rsidR="00865E88" w:rsidRDefault="00865E88" w:rsidP="00671C29">
      <w:pPr>
        <w:rPr>
          <w:rtl/>
          <w:lang w:eastAsia="he-IL"/>
        </w:rPr>
      </w:pPr>
    </w:p>
    <w:p w:rsidR="00865E88" w:rsidRDefault="00865E88" w:rsidP="00671C29">
      <w:pPr>
        <w:rPr>
          <w:rtl/>
          <w:lang w:eastAsia="he-IL"/>
        </w:rPr>
      </w:pPr>
    </w:p>
    <w:p w:rsidR="00865E88" w:rsidRDefault="00865E88" w:rsidP="00671C29">
      <w:pPr>
        <w:pStyle w:val="a6"/>
        <w:rPr>
          <w:rtl/>
          <w:lang w:eastAsia="he-IL"/>
        </w:rPr>
      </w:pPr>
      <w:bookmarkStart w:id="9102" w:name="ET_hatsach_621948_15"/>
      <w:r w:rsidRPr="00556116">
        <w:rPr>
          <w:rStyle w:val="TagStyle"/>
          <w:rtl/>
        </w:rPr>
        <w:t xml:space="preserve"> &lt;&lt; הצח &gt;&gt; </w:t>
      </w:r>
      <w:bookmarkStart w:id="9103" w:name="_Toc59040320"/>
      <w:bookmarkStart w:id="9104" w:name="_Toc59042224"/>
      <w:r>
        <w:rPr>
          <w:rtl/>
          <w:lang w:eastAsia="he-IL"/>
        </w:rPr>
        <w:t>הצעת חוק יישובים ושכונות בהליכי הסדרה, התשפ"א</w:t>
      </w:r>
      <w:r>
        <w:rPr>
          <w:rFonts w:hint="cs"/>
          <w:rtl/>
          <w:lang w:eastAsia="he-IL"/>
        </w:rPr>
        <w:t>–</w:t>
      </w:r>
      <w:r>
        <w:rPr>
          <w:rtl/>
          <w:lang w:eastAsia="he-IL"/>
        </w:rPr>
        <w:t>2020</w:t>
      </w:r>
      <w:bookmarkEnd w:id="9103"/>
      <w:bookmarkEnd w:id="9104"/>
      <w:r w:rsidRPr="00556116">
        <w:rPr>
          <w:rStyle w:val="TagStyle"/>
          <w:rtl/>
        </w:rPr>
        <w:t xml:space="preserve"> &lt;&lt; הצח &gt;&gt;</w:t>
      </w:r>
      <w:r>
        <w:rPr>
          <w:rtl/>
          <w:lang w:eastAsia="he-IL"/>
        </w:rPr>
        <w:t xml:space="preserve">   </w:t>
      </w:r>
      <w:bookmarkEnd w:id="9102"/>
    </w:p>
    <w:p w:rsidR="00865E88" w:rsidRDefault="00865E88" w:rsidP="00671C29">
      <w:pPr>
        <w:rPr>
          <w:rtl/>
          <w:lang w:eastAsia="he-IL"/>
        </w:rPr>
      </w:pPr>
      <w:r>
        <w:rPr>
          <w:rtl/>
          <w:lang w:eastAsia="he-IL"/>
        </w:rPr>
        <w:t>[הצעת חוק פ/2209/</w:t>
      </w:r>
      <w:r>
        <w:rPr>
          <w:rFonts w:hint="cs"/>
          <w:rtl/>
          <w:lang w:eastAsia="he-IL"/>
        </w:rPr>
        <w:t>23; נספחות.</w:t>
      </w:r>
      <w:r>
        <w:rPr>
          <w:rtl/>
          <w:lang w:eastAsia="he-IL"/>
        </w:rPr>
        <w:t>]</w:t>
      </w:r>
    </w:p>
    <w:p w:rsidR="00865E88" w:rsidRDefault="00865E88" w:rsidP="00671C29">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865E88" w:rsidRDefault="00865E88" w:rsidP="00671C29">
      <w:pPr>
        <w:rPr>
          <w:rtl/>
          <w:lang w:eastAsia="he-IL"/>
        </w:rPr>
      </w:pPr>
    </w:p>
    <w:p w:rsidR="00865E88" w:rsidRDefault="00865E88" w:rsidP="00671C29">
      <w:pPr>
        <w:pStyle w:val="af6"/>
        <w:keepNext/>
        <w:rPr>
          <w:rtl/>
        </w:rPr>
      </w:pPr>
      <w:r w:rsidRPr="00556116">
        <w:rPr>
          <w:rStyle w:val="TagStyle"/>
          <w:rtl/>
        </w:rPr>
        <w:t xml:space="preserve"> &lt;&lt; יור &gt;&gt; </w:t>
      </w:r>
      <w:r>
        <w:rPr>
          <w:rtl/>
        </w:rPr>
        <w:t>היו"ר קרן ברק:</w:t>
      </w:r>
      <w:r w:rsidRPr="00556116">
        <w:rPr>
          <w:rStyle w:val="TagStyle"/>
          <w:rtl/>
        </w:rPr>
        <w:t xml:space="preserve"> &lt;&lt; יור &gt;&gt;</w:t>
      </w:r>
      <w:r>
        <w:rPr>
          <w:rtl/>
        </w:rPr>
        <w:t xml:space="preserve">   </w:t>
      </w:r>
    </w:p>
    <w:p w:rsidR="00865E88" w:rsidRDefault="00865E88" w:rsidP="00753B1E">
      <w:pPr>
        <w:rPr>
          <w:rtl/>
          <w:lang w:eastAsia="he-IL"/>
        </w:rPr>
      </w:pPr>
    </w:p>
    <w:p w:rsidR="00865E88" w:rsidRDefault="00865E88" w:rsidP="00671C29">
      <w:pPr>
        <w:rPr>
          <w:rtl/>
        </w:rPr>
      </w:pPr>
      <w:bookmarkStart w:id="9105" w:name="_ETM_Q23_495000"/>
      <w:bookmarkStart w:id="9106" w:name="_ETM_Q23_352520"/>
      <w:bookmarkStart w:id="9107" w:name="_ETM_Q23_454930"/>
      <w:bookmarkEnd w:id="9105"/>
      <w:bookmarkEnd w:id="9106"/>
      <w:bookmarkEnd w:id="9107"/>
      <w:r>
        <w:rPr>
          <w:rtl/>
        </w:rPr>
        <w:t xml:space="preserve">אנחנו </w:t>
      </w:r>
      <w:bookmarkStart w:id="9108" w:name="_ETM_Q23_455380"/>
      <w:bookmarkEnd w:id="9108"/>
      <w:r>
        <w:rPr>
          <w:rtl/>
        </w:rPr>
        <w:t xml:space="preserve">עוברים </w:t>
      </w:r>
      <w:bookmarkStart w:id="9109" w:name="_ETM_Q23_494580"/>
      <w:bookmarkStart w:id="9110" w:name="_ETM_Q23_494790"/>
      <w:bookmarkStart w:id="9111" w:name="_ETM_Q23_494910"/>
      <w:bookmarkStart w:id="9112" w:name="_ETM_Q23_495269"/>
      <w:bookmarkStart w:id="9113" w:name="_ETM_Q23_495450"/>
      <w:bookmarkStart w:id="9114" w:name="_ETM_Q23_495779"/>
      <w:bookmarkStart w:id="9115" w:name="_ETM_Q23_497800"/>
      <w:bookmarkStart w:id="9116" w:name="_ETM_Q23_498040"/>
      <w:bookmarkStart w:id="9117" w:name="_ETM_Q23_498250"/>
      <w:bookmarkStart w:id="9118" w:name="_ETM_Q23_498640"/>
      <w:bookmarkStart w:id="9119" w:name="_ETM_Q23_500119"/>
      <w:bookmarkStart w:id="9120" w:name="_ETM_Q23_500420"/>
      <w:bookmarkStart w:id="9121" w:name="_ETM_Q23_500750"/>
      <w:bookmarkEnd w:id="9109"/>
      <w:bookmarkEnd w:id="9110"/>
      <w:bookmarkEnd w:id="9111"/>
      <w:bookmarkEnd w:id="9112"/>
      <w:bookmarkEnd w:id="9113"/>
      <w:bookmarkEnd w:id="9114"/>
      <w:bookmarkEnd w:id="9115"/>
      <w:bookmarkEnd w:id="9116"/>
      <w:bookmarkEnd w:id="9117"/>
      <w:bookmarkEnd w:id="9118"/>
      <w:bookmarkEnd w:id="9119"/>
      <w:bookmarkEnd w:id="9120"/>
      <w:bookmarkEnd w:id="9121"/>
      <w:r>
        <w:rPr>
          <w:rtl/>
        </w:rPr>
        <w:t xml:space="preserve">להצעת </w:t>
      </w:r>
      <w:bookmarkStart w:id="9122" w:name="_ETM_Q23_501289"/>
      <w:bookmarkEnd w:id="9122"/>
      <w:r>
        <w:rPr>
          <w:rtl/>
        </w:rPr>
        <w:t xml:space="preserve">חוק </w:t>
      </w:r>
      <w:bookmarkStart w:id="9123" w:name="_ETM_Q23_501589"/>
      <w:bookmarkEnd w:id="9123"/>
      <w:r>
        <w:rPr>
          <w:rtl/>
        </w:rPr>
        <w:t>י</w:t>
      </w:r>
      <w:r>
        <w:rPr>
          <w:rFonts w:hint="cs"/>
          <w:rtl/>
        </w:rPr>
        <w:t>י</w:t>
      </w:r>
      <w:r>
        <w:rPr>
          <w:rtl/>
        </w:rPr>
        <w:t xml:space="preserve">שובים </w:t>
      </w:r>
      <w:bookmarkStart w:id="9124" w:name="_ETM_Q23_502070"/>
      <w:bookmarkEnd w:id="9124"/>
      <w:r>
        <w:rPr>
          <w:rtl/>
        </w:rPr>
        <w:t xml:space="preserve">ושכונות </w:t>
      </w:r>
      <w:bookmarkStart w:id="9125" w:name="_ETM_Q23_502609"/>
      <w:bookmarkEnd w:id="9125"/>
      <w:r>
        <w:rPr>
          <w:rtl/>
        </w:rPr>
        <w:t xml:space="preserve">בהליכי </w:t>
      </w:r>
      <w:bookmarkStart w:id="9126" w:name="_ETM_Q23_503060"/>
      <w:bookmarkEnd w:id="9126"/>
      <w:r>
        <w:rPr>
          <w:rtl/>
        </w:rPr>
        <w:t>ההסדרה</w:t>
      </w:r>
      <w:r>
        <w:rPr>
          <w:rFonts w:hint="cs"/>
          <w:rtl/>
        </w:rPr>
        <w:t>,</w:t>
      </w:r>
      <w:r>
        <w:rPr>
          <w:rtl/>
        </w:rPr>
        <w:t xml:space="preserve"> </w:t>
      </w:r>
      <w:bookmarkStart w:id="9127" w:name="_ETM_Q23_503630"/>
      <w:bookmarkEnd w:id="9127"/>
      <w:r>
        <w:rPr>
          <w:rtl/>
        </w:rPr>
        <w:t>התשפ"א</w:t>
      </w:r>
      <w:bookmarkStart w:id="9128" w:name="_ETM_Q23_504050"/>
      <w:bookmarkStart w:id="9129" w:name="_ETM_Q23_504439"/>
      <w:bookmarkStart w:id="9130" w:name="_ETM_Q23_506190"/>
      <w:bookmarkEnd w:id="9128"/>
      <w:bookmarkEnd w:id="9129"/>
      <w:bookmarkEnd w:id="9130"/>
      <w:r>
        <w:rPr>
          <w:rFonts w:hint="cs"/>
          <w:rtl/>
        </w:rPr>
        <w:t xml:space="preserve">–2020. </w:t>
      </w:r>
      <w:r>
        <w:rPr>
          <w:rtl/>
        </w:rPr>
        <w:t xml:space="preserve">אני </w:t>
      </w:r>
      <w:bookmarkStart w:id="9131" w:name="_ETM_Q23_506310"/>
      <w:bookmarkEnd w:id="9131"/>
      <w:r>
        <w:rPr>
          <w:rtl/>
        </w:rPr>
        <w:t xml:space="preserve">מודה </w:t>
      </w:r>
      <w:bookmarkStart w:id="9132" w:name="_ETM_Q23_506580"/>
      <w:bookmarkEnd w:id="9132"/>
      <w:r>
        <w:rPr>
          <w:rtl/>
        </w:rPr>
        <w:t xml:space="preserve">שאני </w:t>
      </w:r>
      <w:bookmarkStart w:id="9133" w:name="_ETM_Q23_506850"/>
      <w:bookmarkEnd w:id="9133"/>
      <w:r>
        <w:rPr>
          <w:rtl/>
        </w:rPr>
        <w:t>מתרגשת</w:t>
      </w:r>
      <w:r>
        <w:rPr>
          <w:rFonts w:hint="cs"/>
          <w:rtl/>
        </w:rPr>
        <w:t xml:space="preserve">. </w:t>
      </w:r>
      <w:bookmarkStart w:id="9134" w:name="_ETM_Q23_508410"/>
      <w:bookmarkEnd w:id="9134"/>
      <w:r>
        <w:rPr>
          <w:rtl/>
        </w:rPr>
        <w:t xml:space="preserve">יש </w:t>
      </w:r>
      <w:bookmarkStart w:id="9135" w:name="_ETM_Q23_508589"/>
      <w:bookmarkEnd w:id="9135"/>
      <w:r>
        <w:rPr>
          <w:rtl/>
        </w:rPr>
        <w:t xml:space="preserve">לך </w:t>
      </w:r>
      <w:bookmarkStart w:id="9136" w:name="_ETM_Q23_508830"/>
      <w:bookmarkEnd w:id="9136"/>
      <w:r>
        <w:rPr>
          <w:rFonts w:hint="cs"/>
          <w:rtl/>
        </w:rPr>
        <w:t>עשר</w:t>
      </w:r>
      <w:r>
        <w:rPr>
          <w:rtl/>
        </w:rPr>
        <w:t xml:space="preserve"> </w:t>
      </w:r>
      <w:bookmarkStart w:id="9137" w:name="_ETM_Q23_509070"/>
      <w:bookmarkEnd w:id="9137"/>
      <w:r>
        <w:rPr>
          <w:rtl/>
        </w:rPr>
        <w:t>דקות</w:t>
      </w:r>
      <w:r>
        <w:rPr>
          <w:rFonts w:hint="cs"/>
          <w:rtl/>
        </w:rPr>
        <w:t>.</w:t>
      </w:r>
    </w:p>
    <w:p w:rsidR="00865E88" w:rsidRDefault="00865E88" w:rsidP="00671C29">
      <w:pPr>
        <w:rPr>
          <w:rtl/>
        </w:rPr>
      </w:pPr>
    </w:p>
    <w:p w:rsidR="00865E88" w:rsidRDefault="00865E88" w:rsidP="00671C29">
      <w:pPr>
        <w:pStyle w:val="a4"/>
        <w:keepNext/>
        <w:rPr>
          <w:rtl/>
        </w:rPr>
      </w:pPr>
      <w:bookmarkStart w:id="9138" w:name="ET_speaker_5291_17"/>
      <w:r w:rsidRPr="00556116">
        <w:rPr>
          <w:rStyle w:val="TagStyle"/>
          <w:rtl/>
        </w:rPr>
        <w:t xml:space="preserve"> &lt;&lt; דובר &gt;&gt; </w:t>
      </w:r>
      <w:bookmarkStart w:id="9139" w:name="_Toc59040321"/>
      <w:bookmarkStart w:id="9140" w:name="_Toc59042225"/>
      <w:r>
        <w:rPr>
          <w:rtl/>
        </w:rPr>
        <w:t>בצלאל סמוטריץ' (ימינה):</w:t>
      </w:r>
      <w:bookmarkEnd w:id="9139"/>
      <w:bookmarkEnd w:id="9140"/>
      <w:r w:rsidRPr="00556116">
        <w:rPr>
          <w:rStyle w:val="TagStyle"/>
          <w:rtl/>
        </w:rPr>
        <w:t xml:space="preserve"> &lt;&lt; דובר &gt;&gt;</w:t>
      </w:r>
      <w:r>
        <w:rPr>
          <w:rtl/>
        </w:rPr>
        <w:t xml:space="preserve">   </w:t>
      </w:r>
      <w:bookmarkEnd w:id="9138"/>
    </w:p>
    <w:p w:rsidR="00865E88" w:rsidRDefault="00865E88" w:rsidP="00753B1E">
      <w:pPr>
        <w:rPr>
          <w:rtl/>
          <w:lang w:eastAsia="he-IL"/>
        </w:rPr>
      </w:pPr>
    </w:p>
    <w:p w:rsidR="00865E88" w:rsidRDefault="00865E88" w:rsidP="00AC1D31">
      <w:pPr>
        <w:rPr>
          <w:rtl/>
        </w:rPr>
      </w:pPr>
      <w:bookmarkStart w:id="9141" w:name="_ETM_Q23_510920"/>
      <w:bookmarkEnd w:id="9141"/>
      <w:r>
        <w:rPr>
          <w:rtl/>
        </w:rPr>
        <w:t xml:space="preserve">תודה </w:t>
      </w:r>
      <w:bookmarkStart w:id="9142" w:name="_ETM_Q23_511580"/>
      <w:bookmarkEnd w:id="9142"/>
      <w:r>
        <w:rPr>
          <w:rtl/>
        </w:rPr>
        <w:t>רבה</w:t>
      </w:r>
      <w:r>
        <w:rPr>
          <w:rFonts w:hint="cs"/>
          <w:rtl/>
        </w:rPr>
        <w:t>.</w:t>
      </w:r>
      <w:r>
        <w:rPr>
          <w:rtl/>
        </w:rPr>
        <w:t xml:space="preserve"> </w:t>
      </w:r>
      <w:bookmarkStart w:id="9143" w:name="_ETM_Q23_512059"/>
      <w:bookmarkEnd w:id="9143"/>
      <w:r>
        <w:rPr>
          <w:rtl/>
        </w:rPr>
        <w:t xml:space="preserve">גברתי </w:t>
      </w:r>
      <w:bookmarkStart w:id="9144" w:name="_ETM_Q23_512480"/>
      <w:bookmarkEnd w:id="9144"/>
      <w:r>
        <w:rPr>
          <w:rtl/>
        </w:rPr>
        <w:t xml:space="preserve">היושבת </w:t>
      </w:r>
      <w:bookmarkStart w:id="9145" w:name="_ETM_Q23_512989"/>
      <w:bookmarkEnd w:id="9145"/>
      <w:r>
        <w:rPr>
          <w:rtl/>
        </w:rPr>
        <w:t>בראש</w:t>
      </w:r>
      <w:r>
        <w:rPr>
          <w:rFonts w:hint="cs"/>
          <w:rtl/>
        </w:rPr>
        <w:t>,</w:t>
      </w:r>
      <w:r>
        <w:rPr>
          <w:rtl/>
        </w:rPr>
        <w:t xml:space="preserve"> </w:t>
      </w:r>
      <w:bookmarkStart w:id="9146" w:name="_ETM_Q23_513680"/>
      <w:bookmarkEnd w:id="9146"/>
      <w:r>
        <w:rPr>
          <w:rtl/>
        </w:rPr>
        <w:t xml:space="preserve">חבריי </w:t>
      </w:r>
      <w:bookmarkStart w:id="9147" w:name="_ETM_Q23_514190"/>
      <w:bookmarkEnd w:id="9147"/>
      <w:r>
        <w:rPr>
          <w:rtl/>
        </w:rPr>
        <w:t>השרים</w:t>
      </w:r>
      <w:r>
        <w:rPr>
          <w:rFonts w:hint="cs"/>
          <w:rtl/>
        </w:rPr>
        <w:t>,</w:t>
      </w:r>
      <w:r>
        <w:rPr>
          <w:rtl/>
        </w:rPr>
        <w:t xml:space="preserve"> </w:t>
      </w:r>
      <w:bookmarkStart w:id="9148" w:name="_ETM_Q23_514730"/>
      <w:bookmarkEnd w:id="9148"/>
      <w:r>
        <w:rPr>
          <w:rtl/>
        </w:rPr>
        <w:t xml:space="preserve">חבריי </w:t>
      </w:r>
      <w:bookmarkStart w:id="9149" w:name="_ETM_Q23_515180"/>
      <w:bookmarkEnd w:id="9149"/>
      <w:r>
        <w:rPr>
          <w:rtl/>
        </w:rPr>
        <w:t xml:space="preserve">חברי </w:t>
      </w:r>
      <w:bookmarkStart w:id="9150" w:name="_ETM_Q23_515450"/>
      <w:bookmarkEnd w:id="9150"/>
      <w:r>
        <w:rPr>
          <w:rtl/>
        </w:rPr>
        <w:t>הכנסת</w:t>
      </w:r>
      <w:r>
        <w:rPr>
          <w:rFonts w:hint="cs"/>
          <w:rtl/>
        </w:rPr>
        <w:t>,</w:t>
      </w:r>
      <w:r>
        <w:rPr>
          <w:rtl/>
        </w:rPr>
        <w:t xml:space="preserve"> </w:t>
      </w:r>
      <w:bookmarkStart w:id="9151" w:name="_ETM_Q23_517360"/>
      <w:bookmarkEnd w:id="9151"/>
      <w:r>
        <w:rPr>
          <w:rtl/>
        </w:rPr>
        <w:t xml:space="preserve">אני </w:t>
      </w:r>
      <w:bookmarkStart w:id="9152" w:name="_ETM_Q23_517539"/>
      <w:bookmarkEnd w:id="9152"/>
      <w:r>
        <w:rPr>
          <w:rtl/>
        </w:rPr>
        <w:t xml:space="preserve">רוצה </w:t>
      </w:r>
      <w:bookmarkStart w:id="9153" w:name="_ETM_Q23_518110"/>
      <w:bookmarkEnd w:id="9153"/>
      <w:r>
        <w:rPr>
          <w:rtl/>
        </w:rPr>
        <w:t xml:space="preserve">בפתח </w:t>
      </w:r>
      <w:bookmarkStart w:id="9154" w:name="_ETM_Q23_518620"/>
      <w:bookmarkEnd w:id="9154"/>
      <w:r>
        <w:rPr>
          <w:rtl/>
        </w:rPr>
        <w:t>הדברים</w:t>
      </w:r>
      <w:r>
        <w:rPr>
          <w:rFonts w:hint="cs"/>
          <w:rtl/>
        </w:rPr>
        <w:t xml:space="preserve"> </w:t>
      </w:r>
      <w:r>
        <w:rPr>
          <w:rFonts w:hint="eastAsia"/>
          <w:rtl/>
        </w:rPr>
        <w:t>–</w:t>
      </w:r>
      <w:r>
        <w:rPr>
          <w:rtl/>
        </w:rPr>
        <w:t xml:space="preserve"> </w:t>
      </w:r>
      <w:bookmarkStart w:id="9155" w:name="_ETM_Q23_519960"/>
      <w:bookmarkEnd w:id="9155"/>
      <w:r>
        <w:rPr>
          <w:rtl/>
        </w:rPr>
        <w:t xml:space="preserve">אני </w:t>
      </w:r>
      <w:bookmarkStart w:id="9156" w:name="_ETM_Q23_520200"/>
      <w:bookmarkEnd w:id="9156"/>
      <w:r>
        <w:rPr>
          <w:rtl/>
        </w:rPr>
        <w:t xml:space="preserve">לא </w:t>
      </w:r>
      <w:bookmarkStart w:id="9157" w:name="_ETM_Q23_520350"/>
      <w:bookmarkEnd w:id="9157"/>
      <w:r>
        <w:rPr>
          <w:rtl/>
        </w:rPr>
        <w:t xml:space="preserve">רואה </w:t>
      </w:r>
      <w:bookmarkStart w:id="9158" w:name="_ETM_Q23_520560"/>
      <w:bookmarkEnd w:id="9158"/>
      <w:r>
        <w:rPr>
          <w:rtl/>
        </w:rPr>
        <w:t xml:space="preserve">אותו </w:t>
      </w:r>
      <w:bookmarkStart w:id="9159" w:name="_ETM_Q23_520770"/>
      <w:bookmarkEnd w:id="9159"/>
      <w:r>
        <w:rPr>
          <w:rtl/>
        </w:rPr>
        <w:t>פה</w:t>
      </w:r>
      <w:r w:rsidR="00AC1D31">
        <w:rPr>
          <w:rFonts w:hint="cs"/>
          <w:rtl/>
        </w:rPr>
        <w:t>,</w:t>
      </w:r>
      <w:r>
        <w:rPr>
          <w:rtl/>
        </w:rPr>
        <w:t xml:space="preserve"> </w:t>
      </w:r>
      <w:bookmarkStart w:id="9160" w:name="_ETM_Q23_521010"/>
      <w:bookmarkEnd w:id="9160"/>
      <w:r>
        <w:rPr>
          <w:rtl/>
        </w:rPr>
        <w:t xml:space="preserve">אבל </w:t>
      </w:r>
      <w:bookmarkStart w:id="9161" w:name="_ETM_Q23_521190"/>
      <w:bookmarkEnd w:id="9161"/>
      <w:r>
        <w:rPr>
          <w:rtl/>
        </w:rPr>
        <w:t xml:space="preserve">אני </w:t>
      </w:r>
      <w:bookmarkStart w:id="9162" w:name="_ETM_Q23_521339"/>
      <w:bookmarkEnd w:id="9162"/>
      <w:r>
        <w:rPr>
          <w:rtl/>
        </w:rPr>
        <w:t xml:space="preserve">רוצה </w:t>
      </w:r>
      <w:bookmarkStart w:id="9163" w:name="_ETM_Q23_521670"/>
      <w:bookmarkEnd w:id="9163"/>
      <w:r>
        <w:rPr>
          <w:rtl/>
        </w:rPr>
        <w:t xml:space="preserve">מאוד </w:t>
      </w:r>
      <w:bookmarkStart w:id="9164" w:name="_ETM_Q23_521940"/>
      <w:bookmarkEnd w:id="9164"/>
      <w:r>
        <w:rPr>
          <w:rtl/>
        </w:rPr>
        <w:t xml:space="preserve">להודות </w:t>
      </w:r>
      <w:bookmarkStart w:id="9165" w:name="_ETM_Q23_522300"/>
      <w:bookmarkEnd w:id="9165"/>
      <w:r>
        <w:rPr>
          <w:rtl/>
        </w:rPr>
        <w:t xml:space="preserve">לחבר </w:t>
      </w:r>
      <w:bookmarkStart w:id="9166" w:name="_ETM_Q23_522600"/>
      <w:bookmarkEnd w:id="9166"/>
      <w:r>
        <w:rPr>
          <w:rtl/>
        </w:rPr>
        <w:t xml:space="preserve">הכנסת </w:t>
      </w:r>
      <w:bookmarkStart w:id="9167" w:name="_ETM_Q23_523110"/>
      <w:bookmarkEnd w:id="9167"/>
      <w:r>
        <w:rPr>
          <w:rtl/>
        </w:rPr>
        <w:t>פינדרוס</w:t>
      </w:r>
      <w:r>
        <w:rPr>
          <w:rFonts w:hint="cs"/>
          <w:rtl/>
        </w:rPr>
        <w:t>,</w:t>
      </w:r>
      <w:r>
        <w:rPr>
          <w:rtl/>
        </w:rPr>
        <w:t xml:space="preserve"> </w:t>
      </w:r>
      <w:bookmarkStart w:id="9168" w:name="_ETM_Q23_524739"/>
      <w:bookmarkEnd w:id="9168"/>
      <w:r>
        <w:rPr>
          <w:rtl/>
        </w:rPr>
        <w:t xml:space="preserve">שניאות </w:t>
      </w:r>
      <w:bookmarkStart w:id="9169" w:name="_ETM_Q23_526059"/>
      <w:bookmarkEnd w:id="9169"/>
      <w:r>
        <w:rPr>
          <w:rtl/>
        </w:rPr>
        <w:t xml:space="preserve">להחליף </w:t>
      </w:r>
      <w:bookmarkStart w:id="9170" w:name="_ETM_Q23_527109"/>
      <w:bookmarkEnd w:id="9170"/>
      <w:r>
        <w:rPr>
          <w:rtl/>
        </w:rPr>
        <w:t xml:space="preserve">את </w:t>
      </w:r>
      <w:bookmarkStart w:id="9171" w:name="_ETM_Q23_527230"/>
      <w:bookmarkEnd w:id="9171"/>
      <w:r>
        <w:rPr>
          <w:rtl/>
        </w:rPr>
        <w:t xml:space="preserve">הצעת </w:t>
      </w:r>
      <w:bookmarkStart w:id="9172" w:name="_ETM_Q23_527529"/>
      <w:bookmarkEnd w:id="9172"/>
      <w:r>
        <w:rPr>
          <w:rtl/>
        </w:rPr>
        <w:t xml:space="preserve">החוק </w:t>
      </w:r>
      <w:bookmarkStart w:id="9173" w:name="_ETM_Q23_527800"/>
      <w:bookmarkEnd w:id="9173"/>
      <w:r>
        <w:rPr>
          <w:rtl/>
        </w:rPr>
        <w:t>הז</w:t>
      </w:r>
      <w:r w:rsidR="00AC1D31">
        <w:rPr>
          <w:rFonts w:hint="cs"/>
          <w:rtl/>
        </w:rPr>
        <w:t>את</w:t>
      </w:r>
      <w:r>
        <w:rPr>
          <w:rtl/>
        </w:rPr>
        <w:t xml:space="preserve"> </w:t>
      </w:r>
      <w:bookmarkStart w:id="9174" w:name="_ETM_Q23_528100"/>
      <w:bookmarkEnd w:id="9174"/>
      <w:r>
        <w:rPr>
          <w:rtl/>
        </w:rPr>
        <w:t xml:space="preserve">בהצעת </w:t>
      </w:r>
      <w:bookmarkStart w:id="9175" w:name="_ETM_Q23_528550"/>
      <w:bookmarkEnd w:id="9175"/>
      <w:r>
        <w:rPr>
          <w:rtl/>
        </w:rPr>
        <w:t xml:space="preserve">חוק </w:t>
      </w:r>
      <w:bookmarkStart w:id="9176" w:name="_ETM_Q23_528850"/>
      <w:bookmarkEnd w:id="9176"/>
      <w:r>
        <w:rPr>
          <w:rtl/>
        </w:rPr>
        <w:t xml:space="preserve">שלו </w:t>
      </w:r>
      <w:bookmarkStart w:id="9177" w:name="_ETM_Q23_529239"/>
      <w:bookmarkEnd w:id="9177"/>
      <w:r>
        <w:rPr>
          <w:rtl/>
        </w:rPr>
        <w:t xml:space="preserve">שהייתה </w:t>
      </w:r>
      <w:bookmarkStart w:id="9178" w:name="_ETM_Q23_529629"/>
      <w:bookmarkEnd w:id="9178"/>
      <w:r>
        <w:rPr>
          <w:rtl/>
        </w:rPr>
        <w:t xml:space="preserve">אמורה </w:t>
      </w:r>
      <w:bookmarkStart w:id="9179" w:name="_ETM_Q23_529960"/>
      <w:bookmarkEnd w:id="9179"/>
      <w:r>
        <w:rPr>
          <w:rtl/>
        </w:rPr>
        <w:t xml:space="preserve">לעלות </w:t>
      </w:r>
      <w:bookmarkStart w:id="9180" w:name="_ETM_Q23_530289"/>
      <w:bookmarkEnd w:id="9180"/>
      <w:r>
        <w:rPr>
          <w:rtl/>
        </w:rPr>
        <w:t>עכשיו</w:t>
      </w:r>
      <w:r>
        <w:rPr>
          <w:rFonts w:hint="cs"/>
          <w:rtl/>
        </w:rPr>
        <w:t>,</w:t>
      </w:r>
      <w:r>
        <w:rPr>
          <w:rtl/>
        </w:rPr>
        <w:t xml:space="preserve"> </w:t>
      </w:r>
      <w:bookmarkStart w:id="9181" w:name="_ETM_Q23_531559"/>
      <w:bookmarkEnd w:id="9181"/>
      <w:r>
        <w:rPr>
          <w:rtl/>
        </w:rPr>
        <w:t xml:space="preserve">כדי </w:t>
      </w:r>
      <w:bookmarkStart w:id="9182" w:name="_ETM_Q23_531770"/>
      <w:bookmarkEnd w:id="9182"/>
      <w:r>
        <w:rPr>
          <w:rtl/>
        </w:rPr>
        <w:t xml:space="preserve">לוודא </w:t>
      </w:r>
      <w:bookmarkStart w:id="9183" w:name="_ETM_Q23_532219"/>
      <w:bookmarkEnd w:id="9183"/>
      <w:r>
        <w:rPr>
          <w:rtl/>
        </w:rPr>
        <w:t>שבסדר</w:t>
      </w:r>
      <w:r>
        <w:rPr>
          <w:rFonts w:hint="cs"/>
          <w:rtl/>
        </w:rPr>
        <w:t>-</w:t>
      </w:r>
      <w:bookmarkStart w:id="9184" w:name="_ETM_Q23_532730"/>
      <w:bookmarkEnd w:id="9184"/>
      <w:r>
        <w:rPr>
          <w:rtl/>
        </w:rPr>
        <w:t xml:space="preserve">יום </w:t>
      </w:r>
      <w:bookmarkStart w:id="9185" w:name="_ETM_Q23_532910"/>
      <w:bookmarkEnd w:id="9185"/>
      <w:r>
        <w:rPr>
          <w:rtl/>
        </w:rPr>
        <w:t xml:space="preserve">הקצר </w:t>
      </w:r>
      <w:bookmarkStart w:id="9186" w:name="_ETM_Q23_533390"/>
      <w:bookmarkEnd w:id="9186"/>
      <w:r>
        <w:rPr>
          <w:rtl/>
        </w:rPr>
        <w:t xml:space="preserve">של </w:t>
      </w:r>
      <w:bookmarkStart w:id="9187" w:name="_ETM_Q23_533570"/>
      <w:bookmarkEnd w:id="9187"/>
      <w:r>
        <w:rPr>
          <w:rtl/>
        </w:rPr>
        <w:t xml:space="preserve">המליאה </w:t>
      </w:r>
      <w:bookmarkStart w:id="9188" w:name="_ETM_Q23_533960"/>
      <w:bookmarkEnd w:id="9188"/>
      <w:r>
        <w:rPr>
          <w:rtl/>
        </w:rPr>
        <w:t>היום</w:t>
      </w:r>
      <w:r>
        <w:rPr>
          <w:rFonts w:hint="cs"/>
          <w:rtl/>
        </w:rPr>
        <w:t>,</w:t>
      </w:r>
      <w:r>
        <w:rPr>
          <w:rtl/>
        </w:rPr>
        <w:t xml:space="preserve"> </w:t>
      </w:r>
      <w:bookmarkStart w:id="9189" w:name="_ETM_Q23_534230"/>
      <w:bookmarkEnd w:id="9189"/>
      <w:r>
        <w:rPr>
          <w:rtl/>
        </w:rPr>
        <w:t xml:space="preserve">עד </w:t>
      </w:r>
      <w:bookmarkStart w:id="9190" w:name="_ETM_Q23_534350"/>
      <w:bookmarkEnd w:id="9190"/>
      <w:r>
        <w:rPr>
          <w:rFonts w:hint="cs"/>
          <w:rtl/>
        </w:rPr>
        <w:t>16:00,</w:t>
      </w:r>
      <w:r>
        <w:rPr>
          <w:rtl/>
        </w:rPr>
        <w:t xml:space="preserve"> </w:t>
      </w:r>
      <w:bookmarkStart w:id="9191" w:name="_ETM_Q23_535609"/>
      <w:bookmarkEnd w:id="9191"/>
      <w:r>
        <w:rPr>
          <w:rtl/>
        </w:rPr>
        <w:t xml:space="preserve">בעקבות </w:t>
      </w:r>
      <w:bookmarkStart w:id="9192" w:name="_ETM_Q23_536029"/>
      <w:bookmarkEnd w:id="9192"/>
      <w:r>
        <w:rPr>
          <w:rtl/>
        </w:rPr>
        <w:t xml:space="preserve">חג </w:t>
      </w:r>
      <w:bookmarkStart w:id="9193" w:name="_ETM_Q23_536239"/>
      <w:bookmarkEnd w:id="9193"/>
      <w:r>
        <w:rPr>
          <w:rtl/>
        </w:rPr>
        <w:t>החנוכה</w:t>
      </w:r>
      <w:r>
        <w:rPr>
          <w:rFonts w:hint="cs"/>
          <w:rtl/>
        </w:rPr>
        <w:t xml:space="preserve">, </w:t>
      </w:r>
      <w:bookmarkStart w:id="9194" w:name="_ETM_Q23_537199"/>
      <w:bookmarkEnd w:id="9194"/>
      <w:r>
        <w:rPr>
          <w:rFonts w:hint="cs"/>
          <w:rtl/>
        </w:rPr>
        <w:t>ה</w:t>
      </w:r>
      <w:r>
        <w:rPr>
          <w:rtl/>
        </w:rPr>
        <w:t xml:space="preserve">הצעה </w:t>
      </w:r>
      <w:bookmarkStart w:id="9195" w:name="_ETM_Q23_537679"/>
      <w:bookmarkEnd w:id="9195"/>
      <w:r>
        <w:rPr>
          <w:rtl/>
        </w:rPr>
        <w:t xml:space="preserve">חשובה </w:t>
      </w:r>
      <w:bookmarkStart w:id="9196" w:name="_ETM_Q23_538930"/>
      <w:bookmarkEnd w:id="9196"/>
      <w:r>
        <w:rPr>
          <w:rtl/>
        </w:rPr>
        <w:t xml:space="preserve">שאנחנו </w:t>
      </w:r>
      <w:bookmarkStart w:id="9197" w:name="_ETM_Q23_539440"/>
      <w:bookmarkEnd w:id="9197"/>
      <w:r>
        <w:rPr>
          <w:rFonts w:hint="cs"/>
          <w:rtl/>
        </w:rPr>
        <w:t xml:space="preserve">נעביר עכשיו, בעזרת השם, תצליח לעבור. </w:t>
      </w:r>
      <w:bookmarkStart w:id="9198" w:name="_ETM_Q23_551181"/>
      <w:bookmarkStart w:id="9199" w:name="_ETM_Q23_542279"/>
      <w:bookmarkEnd w:id="9198"/>
      <w:bookmarkEnd w:id="9199"/>
      <w:r>
        <w:rPr>
          <w:rtl/>
        </w:rPr>
        <w:t xml:space="preserve">אז </w:t>
      </w:r>
      <w:bookmarkStart w:id="9200" w:name="_ETM_Q23_542399"/>
      <w:bookmarkEnd w:id="9200"/>
      <w:r>
        <w:rPr>
          <w:rtl/>
        </w:rPr>
        <w:t xml:space="preserve">באמת </w:t>
      </w:r>
      <w:bookmarkStart w:id="9201" w:name="_ETM_Q23_542610"/>
      <w:bookmarkEnd w:id="9201"/>
      <w:r>
        <w:rPr>
          <w:rtl/>
        </w:rPr>
        <w:t xml:space="preserve">תודה </w:t>
      </w:r>
      <w:bookmarkStart w:id="9202" w:name="_ETM_Q23_542850"/>
      <w:bookmarkEnd w:id="9202"/>
      <w:r>
        <w:rPr>
          <w:rtl/>
        </w:rPr>
        <w:t xml:space="preserve">רבה </w:t>
      </w:r>
      <w:bookmarkStart w:id="9203" w:name="_ETM_Q23_543329"/>
      <w:bookmarkEnd w:id="9203"/>
      <w:r>
        <w:rPr>
          <w:rtl/>
        </w:rPr>
        <w:t xml:space="preserve">תמסרו </w:t>
      </w:r>
      <w:bookmarkStart w:id="9204" w:name="_ETM_Q23_543809"/>
      <w:bookmarkEnd w:id="9204"/>
      <w:r>
        <w:rPr>
          <w:rtl/>
        </w:rPr>
        <w:t xml:space="preserve">לחברי </w:t>
      </w:r>
      <w:bookmarkStart w:id="9205" w:name="_ETM_Q23_544110"/>
      <w:bookmarkEnd w:id="9205"/>
      <w:r>
        <w:rPr>
          <w:rtl/>
        </w:rPr>
        <w:t xml:space="preserve">הכנסת </w:t>
      </w:r>
      <w:bookmarkStart w:id="9206" w:name="_ETM_Q23_544380"/>
      <w:bookmarkEnd w:id="9206"/>
      <w:r>
        <w:rPr>
          <w:rtl/>
        </w:rPr>
        <w:t>פינדרוס</w:t>
      </w:r>
      <w:r>
        <w:rPr>
          <w:rFonts w:hint="cs"/>
          <w:rtl/>
        </w:rPr>
        <w:t>,</w:t>
      </w:r>
      <w:r>
        <w:rPr>
          <w:rtl/>
        </w:rPr>
        <w:t xml:space="preserve"> </w:t>
      </w:r>
      <w:bookmarkStart w:id="9207" w:name="_ETM_Q23_546400"/>
      <w:bookmarkEnd w:id="9207"/>
      <w:r>
        <w:rPr>
          <w:rFonts w:hint="cs"/>
          <w:rtl/>
        </w:rPr>
        <w:t>ש</w:t>
      </w:r>
      <w:r>
        <w:rPr>
          <w:rtl/>
        </w:rPr>
        <w:t xml:space="preserve">ידוע </w:t>
      </w:r>
      <w:bookmarkStart w:id="9208" w:name="_ETM_Q23_546909"/>
      <w:bookmarkEnd w:id="9208"/>
      <w:r>
        <w:rPr>
          <w:rtl/>
        </w:rPr>
        <w:t xml:space="preserve">כאיש </w:t>
      </w:r>
      <w:bookmarkStart w:id="9209" w:name="_ETM_Q23_547630"/>
      <w:bookmarkEnd w:id="9209"/>
      <w:r>
        <w:rPr>
          <w:rtl/>
        </w:rPr>
        <w:t xml:space="preserve">תומך </w:t>
      </w:r>
      <w:bookmarkStart w:id="9210" w:name="_ETM_Q23_548200"/>
      <w:bookmarkEnd w:id="9210"/>
      <w:r>
        <w:rPr>
          <w:rtl/>
        </w:rPr>
        <w:t>התיישבות</w:t>
      </w:r>
      <w:r>
        <w:rPr>
          <w:rFonts w:hint="cs"/>
          <w:rtl/>
        </w:rPr>
        <w:t xml:space="preserve">, </w:t>
      </w:r>
      <w:bookmarkStart w:id="9211" w:name="_ETM_Q23_549580"/>
      <w:bookmarkEnd w:id="9211"/>
      <w:r w:rsidR="00AC1D31">
        <w:rPr>
          <w:rFonts w:hint="cs"/>
          <w:rtl/>
        </w:rPr>
        <w:t>ו</w:t>
      </w:r>
      <w:r>
        <w:rPr>
          <w:rtl/>
        </w:rPr>
        <w:t xml:space="preserve">בעצמו </w:t>
      </w:r>
      <w:bookmarkStart w:id="9212" w:name="_ETM_Q23_550089"/>
      <w:bookmarkEnd w:id="9212"/>
      <w:r>
        <w:rPr>
          <w:rFonts w:hint="cs"/>
          <w:rtl/>
        </w:rPr>
        <w:t xml:space="preserve">הוא </w:t>
      </w:r>
      <w:r>
        <w:rPr>
          <w:rtl/>
        </w:rPr>
        <w:t xml:space="preserve">היה </w:t>
      </w:r>
      <w:bookmarkStart w:id="9213" w:name="_ETM_Q23_550390"/>
      <w:bookmarkEnd w:id="9213"/>
      <w:r>
        <w:rPr>
          <w:rtl/>
        </w:rPr>
        <w:t xml:space="preserve">ראש </w:t>
      </w:r>
      <w:bookmarkStart w:id="9214" w:name="_ETM_Q23_550720"/>
      <w:bookmarkEnd w:id="9214"/>
      <w:r>
        <w:rPr>
          <w:rtl/>
        </w:rPr>
        <w:t xml:space="preserve">עיר </w:t>
      </w:r>
      <w:bookmarkStart w:id="9215" w:name="_ETM_Q23_551790"/>
      <w:bookmarkEnd w:id="9215"/>
      <w:r>
        <w:rPr>
          <w:rtl/>
        </w:rPr>
        <w:t xml:space="preserve">ביהודה </w:t>
      </w:r>
      <w:bookmarkStart w:id="9216" w:name="_ETM_Q23_552120"/>
      <w:bookmarkEnd w:id="9216"/>
      <w:r>
        <w:rPr>
          <w:rtl/>
        </w:rPr>
        <w:t>ושומרון</w:t>
      </w:r>
      <w:r>
        <w:rPr>
          <w:rFonts w:hint="cs"/>
          <w:rtl/>
        </w:rPr>
        <w:t>.</w:t>
      </w:r>
      <w:r>
        <w:rPr>
          <w:rtl/>
        </w:rPr>
        <w:t xml:space="preserve"> </w:t>
      </w:r>
      <w:bookmarkStart w:id="9217" w:name="_ETM_Q23_555050"/>
      <w:bookmarkEnd w:id="9217"/>
      <w:r>
        <w:rPr>
          <w:rtl/>
        </w:rPr>
        <w:t xml:space="preserve">תודה </w:t>
      </w:r>
      <w:bookmarkStart w:id="9218" w:name="_ETM_Q23_556010"/>
      <w:bookmarkEnd w:id="9218"/>
      <w:r>
        <w:rPr>
          <w:rtl/>
        </w:rPr>
        <w:t xml:space="preserve">כמובן </w:t>
      </w:r>
      <w:bookmarkStart w:id="9219" w:name="_ETM_Q23_557920"/>
      <w:bookmarkEnd w:id="9219"/>
      <w:r>
        <w:rPr>
          <w:rtl/>
        </w:rPr>
        <w:t xml:space="preserve">לכל </w:t>
      </w:r>
      <w:bookmarkStart w:id="9220" w:name="_ETM_Q23_558159"/>
      <w:bookmarkEnd w:id="9220"/>
      <w:r>
        <w:rPr>
          <w:rtl/>
        </w:rPr>
        <w:t xml:space="preserve">החברים </w:t>
      </w:r>
      <w:bookmarkStart w:id="9221" w:name="_ETM_Q23_558609"/>
      <w:bookmarkEnd w:id="9221"/>
      <w:r>
        <w:rPr>
          <w:rtl/>
        </w:rPr>
        <w:t>והשותפים</w:t>
      </w:r>
      <w:r>
        <w:rPr>
          <w:rFonts w:hint="cs"/>
          <w:rtl/>
        </w:rPr>
        <w:t>,</w:t>
      </w:r>
      <w:r>
        <w:rPr>
          <w:rtl/>
        </w:rPr>
        <w:t xml:space="preserve"> </w:t>
      </w:r>
      <w:bookmarkStart w:id="9222" w:name="_ETM_Q23_559209"/>
      <w:bookmarkEnd w:id="9222"/>
      <w:r>
        <w:rPr>
          <w:rtl/>
        </w:rPr>
        <w:t xml:space="preserve">ותכף </w:t>
      </w:r>
      <w:bookmarkStart w:id="9223" w:name="_ETM_Q23_559569"/>
      <w:bookmarkEnd w:id="9223"/>
      <w:r>
        <w:rPr>
          <w:rtl/>
        </w:rPr>
        <w:t xml:space="preserve">אני </w:t>
      </w:r>
      <w:bookmarkStart w:id="9224" w:name="_ETM_Q23_559839"/>
      <w:bookmarkEnd w:id="9224"/>
      <w:r>
        <w:rPr>
          <w:rtl/>
        </w:rPr>
        <w:t xml:space="preserve">אמנה </w:t>
      </w:r>
      <w:bookmarkStart w:id="9225" w:name="_ETM_Q23_560139"/>
      <w:bookmarkEnd w:id="9225"/>
      <w:r>
        <w:rPr>
          <w:rtl/>
        </w:rPr>
        <w:t>אותם</w:t>
      </w:r>
      <w:r>
        <w:rPr>
          <w:rFonts w:hint="cs"/>
          <w:rtl/>
        </w:rPr>
        <w:t>.</w:t>
      </w:r>
    </w:p>
    <w:p w:rsidR="00865E88" w:rsidRDefault="00865E88" w:rsidP="00671C29">
      <w:pPr>
        <w:rPr>
          <w:rtl/>
        </w:rPr>
      </w:pPr>
    </w:p>
    <w:p w:rsidR="00865E88" w:rsidRDefault="00865E88" w:rsidP="00753B1E">
      <w:pPr>
        <w:rPr>
          <w:rtl/>
        </w:rPr>
      </w:pPr>
      <w:r>
        <w:rPr>
          <w:rtl/>
        </w:rPr>
        <w:t xml:space="preserve"> </w:t>
      </w:r>
      <w:bookmarkStart w:id="9226" w:name="_ETM_Q23_560380"/>
      <w:bookmarkEnd w:id="9226"/>
      <w:r>
        <w:rPr>
          <w:rtl/>
        </w:rPr>
        <w:t xml:space="preserve">אני </w:t>
      </w:r>
      <w:bookmarkStart w:id="9227" w:name="_ETM_Q23_560499"/>
      <w:bookmarkEnd w:id="9227"/>
      <w:r>
        <w:rPr>
          <w:rtl/>
        </w:rPr>
        <w:t xml:space="preserve">רוצה </w:t>
      </w:r>
      <w:bookmarkStart w:id="9228" w:name="_ETM_Q23_560649"/>
      <w:bookmarkEnd w:id="9228"/>
      <w:r>
        <w:rPr>
          <w:rtl/>
        </w:rPr>
        <w:t xml:space="preserve">רגע </w:t>
      </w:r>
      <w:bookmarkStart w:id="9229" w:name="_ETM_Q23_560799"/>
      <w:bookmarkEnd w:id="9229"/>
      <w:r>
        <w:rPr>
          <w:rtl/>
        </w:rPr>
        <w:t xml:space="preserve">להתחיל </w:t>
      </w:r>
      <w:bookmarkStart w:id="9230" w:name="_ETM_Q23_561189"/>
      <w:bookmarkEnd w:id="9230"/>
      <w:r>
        <w:rPr>
          <w:rFonts w:hint="cs"/>
          <w:rtl/>
        </w:rPr>
        <w:t>ו</w:t>
      </w:r>
      <w:r>
        <w:rPr>
          <w:rtl/>
        </w:rPr>
        <w:t xml:space="preserve">להסביר </w:t>
      </w:r>
      <w:bookmarkStart w:id="9231" w:name="_ETM_Q23_561490"/>
      <w:bookmarkEnd w:id="9231"/>
      <w:r>
        <w:rPr>
          <w:rtl/>
        </w:rPr>
        <w:t xml:space="preserve">על </w:t>
      </w:r>
      <w:bookmarkStart w:id="9232" w:name="_ETM_Q23_561579"/>
      <w:bookmarkEnd w:id="9232"/>
      <w:r>
        <w:rPr>
          <w:rtl/>
        </w:rPr>
        <w:t xml:space="preserve">מה </w:t>
      </w:r>
      <w:bookmarkStart w:id="9233" w:name="_ETM_Q23_561700"/>
      <w:bookmarkEnd w:id="9233"/>
      <w:r>
        <w:rPr>
          <w:rtl/>
        </w:rPr>
        <w:t xml:space="preserve">אנחנו </w:t>
      </w:r>
      <w:bookmarkStart w:id="9234" w:name="_ETM_Q23_561880"/>
      <w:bookmarkEnd w:id="9234"/>
      <w:r>
        <w:rPr>
          <w:rtl/>
        </w:rPr>
        <w:t>מדברים</w:t>
      </w:r>
      <w:r>
        <w:rPr>
          <w:rFonts w:hint="cs"/>
          <w:rtl/>
        </w:rPr>
        <w:t>.</w:t>
      </w:r>
      <w:r>
        <w:rPr>
          <w:rtl/>
        </w:rPr>
        <w:t xml:space="preserve"> </w:t>
      </w:r>
      <w:bookmarkStart w:id="9235" w:name="_ETM_Q23_562749"/>
      <w:bookmarkEnd w:id="9235"/>
      <w:r>
        <w:rPr>
          <w:rtl/>
        </w:rPr>
        <w:t xml:space="preserve">אתמול </w:t>
      </w:r>
      <w:bookmarkStart w:id="9236" w:name="_ETM_Q23_563079"/>
      <w:bookmarkEnd w:id="9236"/>
      <w:r>
        <w:rPr>
          <w:rtl/>
        </w:rPr>
        <w:t xml:space="preserve">ציינה </w:t>
      </w:r>
      <w:bookmarkStart w:id="9237" w:name="_ETM_Q23_563469"/>
      <w:bookmarkEnd w:id="9237"/>
      <w:r>
        <w:rPr>
          <w:rtl/>
        </w:rPr>
        <w:t xml:space="preserve">הכנסת </w:t>
      </w:r>
      <w:bookmarkStart w:id="9238" w:name="_ETM_Q23_565100"/>
      <w:bookmarkEnd w:id="9238"/>
      <w:r>
        <w:rPr>
          <w:rtl/>
        </w:rPr>
        <w:t xml:space="preserve">את </w:t>
      </w:r>
      <w:bookmarkStart w:id="9239" w:name="_ETM_Q23_565399"/>
      <w:bookmarkEnd w:id="9239"/>
      <w:r>
        <w:rPr>
          <w:rtl/>
        </w:rPr>
        <w:t xml:space="preserve">יום </w:t>
      </w:r>
      <w:bookmarkStart w:id="9240" w:name="_ETM_Q23_565759"/>
      <w:bookmarkEnd w:id="9240"/>
      <w:r>
        <w:rPr>
          <w:rtl/>
        </w:rPr>
        <w:t xml:space="preserve">זכויות </w:t>
      </w:r>
      <w:bookmarkStart w:id="9241" w:name="_ETM_Q23_566209"/>
      <w:bookmarkEnd w:id="9241"/>
      <w:r>
        <w:rPr>
          <w:rtl/>
        </w:rPr>
        <w:t xml:space="preserve">האדם </w:t>
      </w:r>
      <w:bookmarkStart w:id="9242" w:name="_ETM_Q23_567359"/>
      <w:bookmarkEnd w:id="9242"/>
      <w:r>
        <w:rPr>
          <w:rtl/>
        </w:rPr>
        <w:t>הבין-לאומי</w:t>
      </w:r>
      <w:r>
        <w:rPr>
          <w:rFonts w:hint="cs"/>
          <w:rtl/>
        </w:rPr>
        <w:t>.</w:t>
      </w:r>
      <w:r>
        <w:rPr>
          <w:rtl/>
        </w:rPr>
        <w:t xml:space="preserve"> </w:t>
      </w:r>
      <w:bookmarkStart w:id="9243" w:name="_ETM_Q23_569950"/>
      <w:bookmarkEnd w:id="9243"/>
      <w:r>
        <w:rPr>
          <w:rtl/>
        </w:rPr>
        <w:t xml:space="preserve">יש </w:t>
      </w:r>
      <w:bookmarkStart w:id="9244" w:name="_ETM_Q23_570520"/>
      <w:bookmarkEnd w:id="9244"/>
      <w:r>
        <w:rPr>
          <w:rtl/>
        </w:rPr>
        <w:t xml:space="preserve">קרוב </w:t>
      </w:r>
      <w:bookmarkStart w:id="9245" w:name="_ETM_Q23_570970"/>
      <w:bookmarkEnd w:id="9245"/>
      <w:r>
        <w:rPr>
          <w:rtl/>
        </w:rPr>
        <w:t>ל-20</w:t>
      </w:r>
      <w:r>
        <w:rPr>
          <w:rFonts w:hint="cs"/>
          <w:rtl/>
        </w:rPr>
        <w:t>,</w:t>
      </w:r>
      <w:r>
        <w:rPr>
          <w:rtl/>
        </w:rPr>
        <w:t xml:space="preserve">000 </w:t>
      </w:r>
      <w:bookmarkStart w:id="9246" w:name="_ETM_Q23_571900"/>
      <w:bookmarkEnd w:id="9246"/>
      <w:r>
        <w:rPr>
          <w:rtl/>
        </w:rPr>
        <w:t xml:space="preserve">מתיישבים </w:t>
      </w:r>
      <w:bookmarkStart w:id="9247" w:name="_ETM_Q23_572560"/>
      <w:bookmarkEnd w:id="9247"/>
      <w:r>
        <w:rPr>
          <w:rtl/>
        </w:rPr>
        <w:t xml:space="preserve">חלוצים </w:t>
      </w:r>
      <w:bookmarkStart w:id="9248" w:name="_ETM_Q23_573130"/>
      <w:bookmarkEnd w:id="9248"/>
      <w:r>
        <w:rPr>
          <w:rtl/>
        </w:rPr>
        <w:t xml:space="preserve">ביהודה </w:t>
      </w:r>
      <w:bookmarkStart w:id="9249" w:name="_ETM_Q23_573460"/>
      <w:bookmarkEnd w:id="9249"/>
      <w:r>
        <w:rPr>
          <w:rtl/>
        </w:rPr>
        <w:t>ושומרון</w:t>
      </w:r>
      <w:bookmarkStart w:id="9250" w:name="_ETM_Q23_574600"/>
      <w:bookmarkEnd w:id="9250"/>
      <w:r>
        <w:rPr>
          <w:rFonts w:hint="cs"/>
          <w:rtl/>
        </w:rPr>
        <w:t xml:space="preserve">, </w:t>
      </w:r>
      <w:r>
        <w:rPr>
          <w:rtl/>
        </w:rPr>
        <w:t>נשים</w:t>
      </w:r>
      <w:r>
        <w:rPr>
          <w:rFonts w:hint="cs"/>
          <w:rtl/>
        </w:rPr>
        <w:t>,</w:t>
      </w:r>
      <w:r>
        <w:rPr>
          <w:rtl/>
        </w:rPr>
        <w:t xml:space="preserve"> </w:t>
      </w:r>
      <w:bookmarkStart w:id="9251" w:name="_ETM_Q23_575470"/>
      <w:bookmarkEnd w:id="9251"/>
      <w:r>
        <w:rPr>
          <w:rtl/>
        </w:rPr>
        <w:t>גברים</w:t>
      </w:r>
      <w:r>
        <w:rPr>
          <w:rFonts w:hint="cs"/>
          <w:rtl/>
        </w:rPr>
        <w:t>,</w:t>
      </w:r>
      <w:r>
        <w:rPr>
          <w:rtl/>
        </w:rPr>
        <w:t xml:space="preserve"> </w:t>
      </w:r>
      <w:bookmarkStart w:id="9252" w:name="_ETM_Q23_576339"/>
      <w:bookmarkEnd w:id="9252"/>
      <w:r>
        <w:rPr>
          <w:rtl/>
        </w:rPr>
        <w:t xml:space="preserve">ילדים </w:t>
      </w:r>
      <w:bookmarkStart w:id="9253" w:name="_ETM_Q23_576850"/>
      <w:bookmarkEnd w:id="9253"/>
      <w:r>
        <w:rPr>
          <w:rtl/>
        </w:rPr>
        <w:t>ו</w:t>
      </w:r>
      <w:r>
        <w:rPr>
          <w:rFonts w:hint="cs"/>
          <w:rtl/>
        </w:rPr>
        <w:t>ט</w:t>
      </w:r>
      <w:r>
        <w:rPr>
          <w:rtl/>
        </w:rPr>
        <w:t>ף</w:t>
      </w:r>
      <w:r>
        <w:rPr>
          <w:rFonts w:hint="cs"/>
          <w:rtl/>
        </w:rPr>
        <w:t>,</w:t>
      </w:r>
      <w:r>
        <w:rPr>
          <w:rtl/>
        </w:rPr>
        <w:t xml:space="preserve"> </w:t>
      </w:r>
      <w:bookmarkStart w:id="9254" w:name="_ETM_Q23_578750"/>
      <w:bookmarkEnd w:id="9254"/>
      <w:r>
        <w:rPr>
          <w:rtl/>
        </w:rPr>
        <w:t xml:space="preserve">שהם </w:t>
      </w:r>
      <w:bookmarkStart w:id="9255" w:name="_ETM_Q23_579080"/>
      <w:bookmarkEnd w:id="9255"/>
      <w:r>
        <w:rPr>
          <w:rtl/>
        </w:rPr>
        <w:t xml:space="preserve">שווי </w:t>
      </w:r>
      <w:bookmarkStart w:id="9256" w:name="_ETM_Q23_579440"/>
      <w:bookmarkEnd w:id="9256"/>
      <w:r>
        <w:rPr>
          <w:rtl/>
        </w:rPr>
        <w:t xml:space="preserve">חובות </w:t>
      </w:r>
      <w:bookmarkStart w:id="9257" w:name="_ETM_Q23_580220"/>
      <w:bookmarkEnd w:id="9257"/>
      <w:r>
        <w:rPr>
          <w:rtl/>
        </w:rPr>
        <w:t xml:space="preserve">במדינת </w:t>
      </w:r>
      <w:bookmarkStart w:id="9258" w:name="_ETM_Q23_580820"/>
      <w:bookmarkEnd w:id="9258"/>
      <w:r>
        <w:rPr>
          <w:rtl/>
        </w:rPr>
        <w:t>ישראל</w:t>
      </w:r>
      <w:r>
        <w:rPr>
          <w:rFonts w:hint="cs"/>
          <w:rtl/>
        </w:rPr>
        <w:t>,</w:t>
      </w:r>
      <w:r>
        <w:rPr>
          <w:rtl/>
        </w:rPr>
        <w:t xml:space="preserve"> </w:t>
      </w:r>
      <w:bookmarkStart w:id="9259" w:name="_ETM_Q23_581690"/>
      <w:bookmarkEnd w:id="9259"/>
      <w:r>
        <w:rPr>
          <w:rtl/>
        </w:rPr>
        <w:t xml:space="preserve">מלח </w:t>
      </w:r>
      <w:bookmarkStart w:id="9260" w:name="_ETM_Q23_582110"/>
      <w:bookmarkEnd w:id="9260"/>
      <w:r>
        <w:rPr>
          <w:rtl/>
        </w:rPr>
        <w:t>הארץ</w:t>
      </w:r>
      <w:r>
        <w:rPr>
          <w:rFonts w:hint="cs"/>
          <w:rtl/>
        </w:rPr>
        <w:t>,</w:t>
      </w:r>
      <w:r>
        <w:rPr>
          <w:rtl/>
        </w:rPr>
        <w:t xml:space="preserve"> </w:t>
      </w:r>
      <w:bookmarkStart w:id="9261" w:name="_ETM_Q23_583420"/>
      <w:bookmarkEnd w:id="9261"/>
      <w:r>
        <w:rPr>
          <w:rtl/>
        </w:rPr>
        <w:t xml:space="preserve">משרתים </w:t>
      </w:r>
      <w:bookmarkStart w:id="9262" w:name="_ETM_Q23_583810"/>
      <w:bookmarkEnd w:id="9262"/>
      <w:r>
        <w:rPr>
          <w:rtl/>
        </w:rPr>
        <w:t>בצבא</w:t>
      </w:r>
      <w:r>
        <w:rPr>
          <w:rFonts w:hint="cs"/>
          <w:rtl/>
        </w:rPr>
        <w:t>,</w:t>
      </w:r>
      <w:r>
        <w:rPr>
          <w:rtl/>
        </w:rPr>
        <w:t xml:space="preserve"> </w:t>
      </w:r>
      <w:bookmarkStart w:id="9263" w:name="_ETM_Q23_584380"/>
      <w:bookmarkEnd w:id="9263"/>
      <w:r>
        <w:rPr>
          <w:rtl/>
        </w:rPr>
        <w:t xml:space="preserve">עושים </w:t>
      </w:r>
      <w:bookmarkStart w:id="9264" w:name="_ETM_Q23_584710"/>
      <w:bookmarkEnd w:id="9264"/>
      <w:r>
        <w:rPr>
          <w:rtl/>
        </w:rPr>
        <w:t>מילואים</w:t>
      </w:r>
      <w:r>
        <w:rPr>
          <w:rFonts w:hint="cs"/>
          <w:rtl/>
        </w:rPr>
        <w:t>,</w:t>
      </w:r>
      <w:r>
        <w:rPr>
          <w:rtl/>
        </w:rPr>
        <w:t xml:space="preserve"> </w:t>
      </w:r>
      <w:bookmarkStart w:id="9265" w:name="_ETM_Q23_585159"/>
      <w:bookmarkEnd w:id="9265"/>
      <w:r>
        <w:rPr>
          <w:rtl/>
        </w:rPr>
        <w:t xml:space="preserve">משלמים </w:t>
      </w:r>
      <w:bookmarkStart w:id="9266" w:name="_ETM_Q23_585640"/>
      <w:bookmarkEnd w:id="9266"/>
      <w:r>
        <w:rPr>
          <w:rtl/>
        </w:rPr>
        <w:t>מ</w:t>
      </w:r>
      <w:r>
        <w:rPr>
          <w:rFonts w:hint="cs"/>
          <w:rtl/>
        </w:rPr>
        <w:t>י</w:t>
      </w:r>
      <w:r>
        <w:rPr>
          <w:rtl/>
        </w:rPr>
        <w:t>סים</w:t>
      </w:r>
      <w:r>
        <w:rPr>
          <w:rFonts w:hint="cs"/>
          <w:rtl/>
        </w:rPr>
        <w:t>,</w:t>
      </w:r>
      <w:r>
        <w:rPr>
          <w:rtl/>
        </w:rPr>
        <w:t xml:space="preserve"> </w:t>
      </w:r>
      <w:bookmarkStart w:id="9267" w:name="_ETM_Q23_586089"/>
      <w:bookmarkEnd w:id="9267"/>
      <w:r>
        <w:rPr>
          <w:rtl/>
        </w:rPr>
        <w:t xml:space="preserve">אזרחים </w:t>
      </w:r>
      <w:bookmarkStart w:id="9268" w:name="_ETM_Q23_586539"/>
      <w:bookmarkEnd w:id="9268"/>
      <w:r>
        <w:rPr>
          <w:rtl/>
        </w:rPr>
        <w:t>טובים</w:t>
      </w:r>
      <w:r w:rsidR="002A6523">
        <w:rPr>
          <w:rFonts w:hint="cs"/>
          <w:rtl/>
        </w:rPr>
        <w:t>,</w:t>
      </w:r>
      <w:r>
        <w:rPr>
          <w:rFonts w:hint="cs"/>
          <w:rtl/>
        </w:rPr>
        <w:t xml:space="preserve"> </w:t>
      </w:r>
      <w:r>
        <w:rPr>
          <w:rtl/>
        </w:rPr>
        <w:t xml:space="preserve">אבל </w:t>
      </w:r>
      <w:bookmarkStart w:id="9269" w:name="_ETM_Q23_588270"/>
      <w:bookmarkEnd w:id="9269"/>
      <w:r>
        <w:rPr>
          <w:rtl/>
        </w:rPr>
        <w:t xml:space="preserve">הם </w:t>
      </w:r>
      <w:bookmarkStart w:id="9270" w:name="_ETM_Q23_588420"/>
      <w:bookmarkEnd w:id="9270"/>
      <w:r>
        <w:rPr>
          <w:rtl/>
        </w:rPr>
        <w:t xml:space="preserve">אינם </w:t>
      </w:r>
      <w:bookmarkStart w:id="9271" w:name="_ETM_Q23_588930"/>
      <w:bookmarkEnd w:id="9271"/>
      <w:r>
        <w:rPr>
          <w:rtl/>
        </w:rPr>
        <w:t xml:space="preserve">שווי </w:t>
      </w:r>
      <w:bookmarkStart w:id="9272" w:name="_ETM_Q23_589320"/>
      <w:bookmarkEnd w:id="9272"/>
      <w:r>
        <w:rPr>
          <w:rtl/>
        </w:rPr>
        <w:t>זכויות</w:t>
      </w:r>
      <w:r>
        <w:rPr>
          <w:rFonts w:hint="cs"/>
          <w:rtl/>
        </w:rPr>
        <w:t>.</w:t>
      </w:r>
      <w:r>
        <w:rPr>
          <w:rtl/>
        </w:rPr>
        <w:t xml:space="preserve"> </w:t>
      </w:r>
      <w:bookmarkStart w:id="9273" w:name="_ETM_Q23_590040"/>
      <w:bookmarkEnd w:id="9273"/>
      <w:r>
        <w:rPr>
          <w:rtl/>
        </w:rPr>
        <w:t xml:space="preserve">אני </w:t>
      </w:r>
      <w:bookmarkStart w:id="9274" w:name="_ETM_Q23_590190"/>
      <w:bookmarkEnd w:id="9274"/>
      <w:r>
        <w:rPr>
          <w:rtl/>
        </w:rPr>
        <w:t xml:space="preserve">מדבר </w:t>
      </w:r>
      <w:bookmarkStart w:id="9275" w:name="_ETM_Q23_590550"/>
      <w:bookmarkEnd w:id="9275"/>
      <w:r>
        <w:rPr>
          <w:rtl/>
        </w:rPr>
        <w:t xml:space="preserve">עכשיו </w:t>
      </w:r>
      <w:bookmarkStart w:id="9276" w:name="_ETM_Q23_590940"/>
      <w:bookmarkEnd w:id="9276"/>
      <w:r>
        <w:rPr>
          <w:rtl/>
        </w:rPr>
        <w:t xml:space="preserve">על </w:t>
      </w:r>
      <w:bookmarkStart w:id="9277" w:name="_ETM_Q23_591060"/>
      <w:bookmarkEnd w:id="9277"/>
      <w:r>
        <w:rPr>
          <w:rtl/>
        </w:rPr>
        <w:t xml:space="preserve">זכויות </w:t>
      </w:r>
      <w:bookmarkStart w:id="9278" w:name="_ETM_Q23_591540"/>
      <w:bookmarkEnd w:id="9278"/>
      <w:r>
        <w:rPr>
          <w:rtl/>
        </w:rPr>
        <w:t>האדם</w:t>
      </w:r>
      <w:r>
        <w:rPr>
          <w:rFonts w:hint="cs"/>
          <w:rtl/>
        </w:rPr>
        <w:t>,</w:t>
      </w:r>
      <w:r>
        <w:rPr>
          <w:rtl/>
        </w:rPr>
        <w:t xml:space="preserve"> </w:t>
      </w:r>
      <w:bookmarkStart w:id="9279" w:name="_ETM_Q23_592409"/>
      <w:bookmarkEnd w:id="9279"/>
      <w:r>
        <w:rPr>
          <w:rtl/>
        </w:rPr>
        <w:t xml:space="preserve">אדוני </w:t>
      </w:r>
      <w:bookmarkStart w:id="9280" w:name="_ETM_Q23_592740"/>
      <w:bookmarkEnd w:id="9280"/>
      <w:r>
        <w:rPr>
          <w:rtl/>
        </w:rPr>
        <w:t xml:space="preserve">השר </w:t>
      </w:r>
      <w:bookmarkStart w:id="9281" w:name="_ETM_Q23_593100"/>
      <w:bookmarkEnd w:id="9281"/>
      <w:r>
        <w:rPr>
          <w:rtl/>
        </w:rPr>
        <w:t xml:space="preserve">יזהר </w:t>
      </w:r>
      <w:bookmarkStart w:id="9282" w:name="_ETM_Q23_593370"/>
      <w:bookmarkEnd w:id="9282"/>
      <w:r>
        <w:rPr>
          <w:rtl/>
        </w:rPr>
        <w:t>שי</w:t>
      </w:r>
      <w:r w:rsidR="002A6523">
        <w:rPr>
          <w:rFonts w:hint="cs"/>
          <w:rtl/>
        </w:rPr>
        <w:t>;</w:t>
      </w:r>
      <w:bookmarkStart w:id="9283" w:name="_ETM_Q23_593700"/>
      <w:bookmarkEnd w:id="9283"/>
      <w:r>
        <w:rPr>
          <w:rFonts w:hint="cs"/>
          <w:rtl/>
        </w:rPr>
        <w:t xml:space="preserve"> </w:t>
      </w:r>
      <w:r>
        <w:rPr>
          <w:rtl/>
        </w:rPr>
        <w:t xml:space="preserve">לא </w:t>
      </w:r>
      <w:bookmarkStart w:id="9284" w:name="_ETM_Q23_593909"/>
      <w:bookmarkEnd w:id="9284"/>
      <w:r>
        <w:rPr>
          <w:rtl/>
        </w:rPr>
        <w:t xml:space="preserve">רק </w:t>
      </w:r>
      <w:bookmarkStart w:id="9285" w:name="_ETM_Q23_594240"/>
      <w:bookmarkEnd w:id="9285"/>
      <w:r>
        <w:rPr>
          <w:rtl/>
        </w:rPr>
        <w:t xml:space="preserve">זכויות </w:t>
      </w:r>
      <w:bookmarkStart w:id="9286" w:name="_ETM_Q23_594750"/>
      <w:bookmarkEnd w:id="9286"/>
      <w:r>
        <w:rPr>
          <w:rtl/>
        </w:rPr>
        <w:t xml:space="preserve">האזרח </w:t>
      </w:r>
      <w:bookmarkStart w:id="9287" w:name="_ETM_Q23_595229"/>
      <w:bookmarkEnd w:id="9287"/>
      <w:r w:rsidR="002A6523">
        <w:rPr>
          <w:rFonts w:hint="cs"/>
          <w:rtl/>
        </w:rPr>
        <w:t xml:space="preserve">– </w:t>
      </w:r>
      <w:r>
        <w:rPr>
          <w:rtl/>
        </w:rPr>
        <w:t xml:space="preserve">אפילו </w:t>
      </w:r>
      <w:bookmarkStart w:id="9288" w:name="_ETM_Q23_595500"/>
      <w:bookmarkEnd w:id="9288"/>
      <w:r>
        <w:rPr>
          <w:rtl/>
        </w:rPr>
        <w:t xml:space="preserve">זכויות </w:t>
      </w:r>
      <w:bookmarkStart w:id="9289" w:name="_ETM_Q23_595860"/>
      <w:bookmarkEnd w:id="9289"/>
      <w:r>
        <w:rPr>
          <w:rtl/>
        </w:rPr>
        <w:t xml:space="preserve">האדם </w:t>
      </w:r>
      <w:bookmarkStart w:id="9290" w:name="_ETM_Q23_596810"/>
      <w:bookmarkEnd w:id="9290"/>
      <w:r>
        <w:rPr>
          <w:rtl/>
        </w:rPr>
        <w:t xml:space="preserve">במובן </w:t>
      </w:r>
      <w:bookmarkStart w:id="9291" w:name="_ETM_Q23_597290"/>
      <w:bookmarkEnd w:id="9291"/>
      <w:r>
        <w:rPr>
          <w:rtl/>
        </w:rPr>
        <w:t xml:space="preserve">הכי </w:t>
      </w:r>
      <w:bookmarkStart w:id="9292" w:name="_ETM_Q23_597560"/>
      <w:bookmarkEnd w:id="9292"/>
      <w:r>
        <w:rPr>
          <w:rtl/>
        </w:rPr>
        <w:t>בסיסי</w:t>
      </w:r>
      <w:r>
        <w:rPr>
          <w:rFonts w:hint="cs"/>
          <w:rtl/>
        </w:rPr>
        <w:t xml:space="preserve">, מה שאנחנו קוראים </w:t>
      </w:r>
      <w:bookmarkStart w:id="9293" w:name="_ETM_Q23_598220"/>
      <w:bookmarkStart w:id="9294" w:name="_ETM_Q23_598580"/>
      <w:bookmarkStart w:id="9295" w:name="_ETM_Q23_598880"/>
      <w:bookmarkEnd w:id="9293"/>
      <w:bookmarkEnd w:id="9294"/>
      <w:bookmarkEnd w:id="9295"/>
      <w:r>
        <w:rPr>
          <w:rtl/>
        </w:rPr>
        <w:t xml:space="preserve">זכויות </w:t>
      </w:r>
      <w:bookmarkStart w:id="9296" w:name="_ETM_Q23_599300"/>
      <w:bookmarkEnd w:id="9296"/>
      <w:r>
        <w:rPr>
          <w:rtl/>
        </w:rPr>
        <w:t xml:space="preserve">מדור </w:t>
      </w:r>
      <w:bookmarkStart w:id="9297" w:name="_ETM_Q23_599660"/>
      <w:bookmarkEnd w:id="9297"/>
      <w:r>
        <w:rPr>
          <w:rtl/>
        </w:rPr>
        <w:t>ראשון</w:t>
      </w:r>
      <w:r>
        <w:rPr>
          <w:rFonts w:hint="cs"/>
          <w:rtl/>
        </w:rPr>
        <w:t>:</w:t>
      </w:r>
      <w:r w:rsidR="00753B1E">
        <w:rPr>
          <w:rFonts w:hint="cs"/>
          <w:rtl/>
        </w:rPr>
        <w:t xml:space="preserve"> </w:t>
      </w:r>
      <w:bookmarkStart w:id="9298" w:name="_ETM_Q23_601060"/>
      <w:bookmarkEnd w:id="9298"/>
      <w:r>
        <w:rPr>
          <w:rtl/>
        </w:rPr>
        <w:t>חשמל</w:t>
      </w:r>
      <w:r>
        <w:rPr>
          <w:rFonts w:hint="cs"/>
          <w:rtl/>
        </w:rPr>
        <w:t xml:space="preserve">, מים. </w:t>
      </w:r>
      <w:bookmarkStart w:id="9299" w:name="_ETM_Q23_602189"/>
      <w:bookmarkStart w:id="9300" w:name="_ETM_Q23_602579"/>
      <w:bookmarkStart w:id="9301" w:name="_ETM_Q23_603479"/>
      <w:bookmarkEnd w:id="9299"/>
      <w:bookmarkEnd w:id="9300"/>
      <w:bookmarkEnd w:id="9301"/>
      <w:r>
        <w:rPr>
          <w:rFonts w:hint="cs"/>
          <w:rtl/>
        </w:rPr>
        <w:t>א</w:t>
      </w:r>
      <w:r>
        <w:rPr>
          <w:rtl/>
        </w:rPr>
        <w:t xml:space="preserve">נחנו </w:t>
      </w:r>
      <w:bookmarkStart w:id="9302" w:name="_ETM_Q23_603839"/>
      <w:bookmarkEnd w:id="9302"/>
      <w:r>
        <w:rPr>
          <w:rtl/>
        </w:rPr>
        <w:t>בחורף</w:t>
      </w:r>
      <w:r>
        <w:rPr>
          <w:rFonts w:hint="cs"/>
          <w:rtl/>
        </w:rPr>
        <w:t>,</w:t>
      </w:r>
      <w:r>
        <w:rPr>
          <w:rtl/>
        </w:rPr>
        <w:t xml:space="preserve"> </w:t>
      </w:r>
      <w:bookmarkStart w:id="9303" w:name="_ETM_Q23_604529"/>
      <w:bookmarkEnd w:id="9303"/>
      <w:r>
        <w:rPr>
          <w:rtl/>
        </w:rPr>
        <w:t xml:space="preserve">טמפרטורות </w:t>
      </w:r>
      <w:bookmarkStart w:id="9304" w:name="_ETM_Q23_605619"/>
      <w:bookmarkStart w:id="9305" w:name="_ETM_Q23_606790"/>
      <w:bookmarkEnd w:id="9304"/>
      <w:bookmarkEnd w:id="9305"/>
      <w:r>
        <w:rPr>
          <w:rFonts w:hint="cs"/>
          <w:rtl/>
        </w:rPr>
        <w:t xml:space="preserve">קפואות בהרים, </w:t>
      </w:r>
      <w:bookmarkStart w:id="9306" w:name="_ETM_Q23_607720"/>
      <w:bookmarkEnd w:id="9306"/>
      <w:r>
        <w:rPr>
          <w:rtl/>
        </w:rPr>
        <w:t>ב</w:t>
      </w:r>
      <w:r>
        <w:rPr>
          <w:rFonts w:hint="cs"/>
          <w:rtl/>
        </w:rPr>
        <w:t>י</w:t>
      </w:r>
      <w:r>
        <w:rPr>
          <w:rtl/>
        </w:rPr>
        <w:t>ישובים</w:t>
      </w:r>
      <w:r>
        <w:rPr>
          <w:rFonts w:hint="cs"/>
          <w:rtl/>
        </w:rPr>
        <w:t xml:space="preserve">, ואין יכולת </w:t>
      </w:r>
      <w:r w:rsidR="00753B1E">
        <w:rPr>
          <w:rFonts w:hint="cs"/>
          <w:rtl/>
        </w:rPr>
        <w:t>– –</w:t>
      </w:r>
      <w:r>
        <w:rPr>
          <w:rFonts w:hint="cs"/>
          <w:rtl/>
        </w:rPr>
        <w:t xml:space="preserve">  </w:t>
      </w:r>
    </w:p>
    <w:p w:rsidR="00865E88" w:rsidRDefault="00865E88" w:rsidP="00671C29">
      <w:pPr>
        <w:rPr>
          <w:rtl/>
        </w:rPr>
      </w:pPr>
    </w:p>
    <w:p w:rsidR="00865E88" w:rsidRDefault="00865E88" w:rsidP="00671C29">
      <w:pPr>
        <w:pStyle w:val="af5"/>
        <w:keepNext/>
        <w:rPr>
          <w:rtl/>
        </w:rPr>
      </w:pPr>
      <w:bookmarkStart w:id="9307" w:name="ET_interruption_5785_18"/>
      <w:r w:rsidRPr="00FC1006">
        <w:rPr>
          <w:rStyle w:val="TagStyle"/>
          <w:rtl/>
        </w:rPr>
        <w:t xml:space="preserve"> &lt;&lt; קריאה &gt;&gt; </w:t>
      </w:r>
      <w:r>
        <w:rPr>
          <w:rtl/>
        </w:rPr>
        <w:t>עופר כסיף (הרשימה המשותפת):</w:t>
      </w:r>
      <w:r w:rsidRPr="00FC1006">
        <w:rPr>
          <w:rStyle w:val="TagStyle"/>
          <w:rtl/>
        </w:rPr>
        <w:t xml:space="preserve"> &lt;&lt; קריאה &gt;&gt;</w:t>
      </w:r>
      <w:r>
        <w:rPr>
          <w:rtl/>
        </w:rPr>
        <w:t xml:space="preserve">   </w:t>
      </w:r>
      <w:bookmarkEnd w:id="9307"/>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אין </w:t>
      </w:r>
      <w:bookmarkStart w:id="9308" w:name="_ETM_Q23_608000"/>
      <w:bookmarkEnd w:id="9308"/>
      <w:r>
        <w:rPr>
          <w:rFonts w:hint="cs"/>
          <w:rtl/>
          <w:lang w:eastAsia="he-IL"/>
        </w:rPr>
        <w:t xml:space="preserve">זכויות </w:t>
      </w:r>
      <w:r w:rsidR="00753B1E">
        <w:rPr>
          <w:rFonts w:hint="cs"/>
          <w:rtl/>
          <w:lang w:eastAsia="he-IL"/>
        </w:rPr>
        <w:t>– – –</w:t>
      </w:r>
      <w:r>
        <w:rPr>
          <w:rFonts w:hint="cs"/>
          <w:rtl/>
          <w:lang w:eastAsia="he-IL"/>
        </w:rPr>
        <w:t xml:space="preserve"> </w:t>
      </w:r>
    </w:p>
    <w:p w:rsidR="00865E88" w:rsidRDefault="00865E88" w:rsidP="00671C29">
      <w:pPr>
        <w:rPr>
          <w:rtl/>
          <w:lang w:eastAsia="he-IL"/>
        </w:rPr>
      </w:pPr>
    </w:p>
    <w:p w:rsidR="00865E88" w:rsidRDefault="00865E88" w:rsidP="00671C29">
      <w:pPr>
        <w:pStyle w:val="-"/>
        <w:keepNext/>
        <w:rPr>
          <w:rtl/>
        </w:rPr>
      </w:pPr>
      <w:bookmarkStart w:id="9309" w:name="ET_speakercontinue_5291_19"/>
      <w:r w:rsidRPr="00FC1006">
        <w:rPr>
          <w:rStyle w:val="TagStyle"/>
          <w:rtl/>
        </w:rPr>
        <w:t xml:space="preserve"> &lt;&lt; דובר_המשך &gt;&gt; </w:t>
      </w:r>
      <w:r>
        <w:rPr>
          <w:rtl/>
        </w:rPr>
        <w:t>בצלאל סמוטריץ' (ימינה):</w:t>
      </w:r>
      <w:r w:rsidRPr="00FC1006">
        <w:rPr>
          <w:rStyle w:val="TagStyle"/>
          <w:rtl/>
        </w:rPr>
        <w:t xml:space="preserve"> &lt;&lt; דובר_המשך &gt;&gt;</w:t>
      </w:r>
      <w:r>
        <w:rPr>
          <w:rtl/>
        </w:rPr>
        <w:t xml:space="preserve">   </w:t>
      </w:r>
      <w:bookmarkEnd w:id="9309"/>
    </w:p>
    <w:p w:rsidR="00865E88" w:rsidRDefault="00865E88" w:rsidP="00753B1E">
      <w:pPr>
        <w:rPr>
          <w:rtl/>
          <w:lang w:eastAsia="he-IL"/>
        </w:rPr>
      </w:pPr>
    </w:p>
    <w:p w:rsidR="00865E88" w:rsidRDefault="00753B1E" w:rsidP="002A6523">
      <w:pPr>
        <w:rPr>
          <w:rtl/>
        </w:rPr>
      </w:pPr>
      <w:bookmarkStart w:id="9310" w:name="_ETM_Q23_609650"/>
      <w:bookmarkEnd w:id="9310"/>
      <w:r>
        <w:rPr>
          <w:rFonts w:hint="cs"/>
          <w:rtl/>
        </w:rPr>
        <w:t>– –</w:t>
      </w:r>
      <w:r w:rsidR="00865E88">
        <w:rPr>
          <w:rFonts w:hint="cs"/>
          <w:rtl/>
        </w:rPr>
        <w:t xml:space="preserve"> לחמם</w:t>
      </w:r>
      <w:r w:rsidR="002A6523">
        <w:rPr>
          <w:rFonts w:hint="cs"/>
          <w:rtl/>
        </w:rPr>
        <w:t>,</w:t>
      </w:r>
      <w:r w:rsidR="00865E88">
        <w:rPr>
          <w:rFonts w:hint="cs"/>
          <w:rtl/>
        </w:rPr>
        <w:t xml:space="preserve"> אין </w:t>
      </w:r>
      <w:bookmarkStart w:id="9311" w:name="_ETM_Q23_609000"/>
      <w:bookmarkEnd w:id="9311"/>
      <w:r w:rsidR="00865E88">
        <w:rPr>
          <w:rFonts w:hint="cs"/>
          <w:rtl/>
        </w:rPr>
        <w:t>יכולת לכבס, לאפות, כי אין חשמל מסודר ואין מים מסודרים</w:t>
      </w:r>
      <w:r w:rsidR="002A6523">
        <w:rPr>
          <w:rFonts w:hint="cs"/>
          <w:rtl/>
        </w:rPr>
        <w:t>.</w:t>
      </w:r>
      <w:r w:rsidR="00865E88">
        <w:rPr>
          <w:rFonts w:hint="eastAsia"/>
          <w:rtl/>
        </w:rPr>
        <w:t xml:space="preserve"> </w:t>
      </w:r>
      <w:r w:rsidR="00865E88">
        <w:rPr>
          <w:rFonts w:hint="cs"/>
          <w:rtl/>
        </w:rPr>
        <w:t>מרכיבי ביטחון</w:t>
      </w:r>
      <w:r w:rsidR="002A6523">
        <w:rPr>
          <w:rFonts w:hint="cs"/>
          <w:rtl/>
        </w:rPr>
        <w:t>,</w:t>
      </w:r>
      <w:r w:rsidR="002A6523">
        <w:rPr>
          <w:rFonts w:hint="eastAsia"/>
          <w:rtl/>
        </w:rPr>
        <w:t xml:space="preserve"> </w:t>
      </w:r>
      <w:r w:rsidR="00865E88">
        <w:rPr>
          <w:rFonts w:hint="cs"/>
          <w:rtl/>
        </w:rPr>
        <w:t xml:space="preserve">הזכות לחיים </w:t>
      </w:r>
      <w:bookmarkStart w:id="9312" w:name="_ETM_Q23_611380"/>
      <w:bookmarkStart w:id="9313" w:name="_ETM_Q23_613060"/>
      <w:bookmarkStart w:id="9314" w:name="_ETM_Q23_613300"/>
      <w:bookmarkStart w:id="9315" w:name="_ETM_Q23_613780"/>
      <w:bookmarkStart w:id="9316" w:name="_ETM_Q23_614740"/>
      <w:bookmarkStart w:id="9317" w:name="_ETM_Q23_616840"/>
      <w:bookmarkStart w:id="9318" w:name="_ETM_Q23_617139"/>
      <w:bookmarkStart w:id="9319" w:name="_ETM_Q23_617450"/>
      <w:bookmarkStart w:id="9320" w:name="_ETM_Q23_617629"/>
      <w:bookmarkStart w:id="9321" w:name="_ETM_Q23_618920"/>
      <w:bookmarkStart w:id="9322" w:name="_ETM_Q23_619340"/>
      <w:bookmarkStart w:id="9323" w:name="_ETM_Q23_619700"/>
      <w:bookmarkStart w:id="9324" w:name="_ETM_Q23_620939"/>
      <w:bookmarkStart w:id="9325" w:name="_ETM_Q23_621689"/>
      <w:bookmarkStart w:id="9326" w:name="_ETM_Q23_622290"/>
      <w:bookmarkStart w:id="9327" w:name="_ETM_Q23_622739"/>
      <w:bookmarkStart w:id="9328" w:name="_ETM_Q23_624610"/>
      <w:bookmarkEnd w:id="9312"/>
      <w:bookmarkEnd w:id="9313"/>
      <w:bookmarkEnd w:id="9314"/>
      <w:bookmarkEnd w:id="9315"/>
      <w:bookmarkEnd w:id="9316"/>
      <w:bookmarkEnd w:id="9317"/>
      <w:bookmarkEnd w:id="9318"/>
      <w:bookmarkEnd w:id="9319"/>
      <w:bookmarkEnd w:id="9320"/>
      <w:bookmarkEnd w:id="9321"/>
      <w:bookmarkEnd w:id="9322"/>
      <w:bookmarkEnd w:id="9323"/>
      <w:bookmarkEnd w:id="9324"/>
      <w:bookmarkEnd w:id="9325"/>
      <w:bookmarkEnd w:id="9326"/>
      <w:bookmarkEnd w:id="9327"/>
      <w:bookmarkEnd w:id="9328"/>
      <w:r w:rsidR="002A6523">
        <w:rPr>
          <w:rFonts w:hint="cs"/>
          <w:rtl/>
        </w:rPr>
        <w:t xml:space="preserve">– </w:t>
      </w:r>
      <w:r w:rsidR="00865E88">
        <w:rPr>
          <w:rtl/>
        </w:rPr>
        <w:t xml:space="preserve">עומדים </w:t>
      </w:r>
      <w:bookmarkStart w:id="9329" w:name="_ETM_Q23_625000"/>
      <w:bookmarkEnd w:id="9329"/>
      <w:r w:rsidR="00865E88">
        <w:rPr>
          <w:rtl/>
        </w:rPr>
        <w:t xml:space="preserve">יועצים </w:t>
      </w:r>
      <w:bookmarkStart w:id="9330" w:name="_ETM_Q23_625360"/>
      <w:bookmarkEnd w:id="9330"/>
      <w:r w:rsidR="00865E88">
        <w:rPr>
          <w:rtl/>
        </w:rPr>
        <w:t xml:space="preserve">משפטיים </w:t>
      </w:r>
      <w:bookmarkStart w:id="9331" w:name="_ETM_Q23_625900"/>
      <w:bookmarkEnd w:id="9331"/>
      <w:r w:rsidR="00865E88">
        <w:rPr>
          <w:rtl/>
        </w:rPr>
        <w:t xml:space="preserve">ואומרים </w:t>
      </w:r>
      <w:bookmarkStart w:id="9332" w:name="_ETM_Q23_626260"/>
      <w:bookmarkEnd w:id="9332"/>
      <w:r w:rsidR="00865E88">
        <w:rPr>
          <w:rtl/>
        </w:rPr>
        <w:t>שאי</w:t>
      </w:r>
      <w:r w:rsidR="00865E88">
        <w:rPr>
          <w:rFonts w:hint="cs"/>
          <w:rtl/>
        </w:rPr>
        <w:t>-</w:t>
      </w:r>
      <w:bookmarkStart w:id="9333" w:name="_ETM_Q23_626500"/>
      <w:bookmarkEnd w:id="9333"/>
      <w:r w:rsidR="00865E88">
        <w:rPr>
          <w:rtl/>
        </w:rPr>
        <w:t xml:space="preserve">אפשר </w:t>
      </w:r>
      <w:bookmarkStart w:id="9334" w:name="_ETM_Q23_626800"/>
      <w:bookmarkEnd w:id="9334"/>
      <w:r w:rsidR="00865E88">
        <w:rPr>
          <w:rtl/>
        </w:rPr>
        <w:t xml:space="preserve">לשים </w:t>
      </w:r>
      <w:bookmarkStart w:id="9335" w:name="_ETM_Q23_627220"/>
      <w:bookmarkEnd w:id="9335"/>
      <w:r w:rsidR="00865E88">
        <w:rPr>
          <w:rtl/>
        </w:rPr>
        <w:t>גדר</w:t>
      </w:r>
      <w:r w:rsidR="00865E88">
        <w:rPr>
          <w:rFonts w:hint="cs"/>
          <w:rtl/>
        </w:rPr>
        <w:t>,</w:t>
      </w:r>
      <w:r w:rsidR="00865E88">
        <w:rPr>
          <w:rtl/>
        </w:rPr>
        <w:t xml:space="preserve"> </w:t>
      </w:r>
      <w:bookmarkStart w:id="9336" w:name="_ETM_Q23_627760"/>
      <w:bookmarkEnd w:id="9336"/>
      <w:r w:rsidR="00865E88">
        <w:rPr>
          <w:rtl/>
        </w:rPr>
        <w:t xml:space="preserve">מצלמה </w:t>
      </w:r>
      <w:bookmarkStart w:id="9337" w:name="_ETM_Q23_628969"/>
      <w:bookmarkEnd w:id="9337"/>
      <w:proofErr w:type="spellStart"/>
      <w:r w:rsidR="00865E88">
        <w:rPr>
          <w:rtl/>
        </w:rPr>
        <w:t>ומכ"מ</w:t>
      </w:r>
      <w:proofErr w:type="spellEnd"/>
      <w:r w:rsidR="00865E88">
        <w:rPr>
          <w:rtl/>
        </w:rPr>
        <w:t xml:space="preserve"> </w:t>
      </w:r>
      <w:bookmarkStart w:id="9338" w:name="_ETM_Q23_629750"/>
      <w:bookmarkStart w:id="9339" w:name="_ETM_Q23_630230"/>
      <w:bookmarkEnd w:id="9338"/>
      <w:bookmarkEnd w:id="9339"/>
      <w:proofErr w:type="spellStart"/>
      <w:r w:rsidR="00865E88">
        <w:rPr>
          <w:rFonts w:hint="cs"/>
          <w:rtl/>
        </w:rPr>
        <w:t>ושב"ם</w:t>
      </w:r>
      <w:proofErr w:type="spellEnd"/>
      <w:r w:rsidR="00865E88">
        <w:rPr>
          <w:rFonts w:hint="cs"/>
          <w:rtl/>
        </w:rPr>
        <w:t xml:space="preserve"> </w:t>
      </w:r>
      <w:bookmarkStart w:id="9340" w:name="_ETM_Q23_630920"/>
      <w:bookmarkEnd w:id="9340"/>
      <w:r w:rsidR="00865E88">
        <w:rPr>
          <w:rtl/>
        </w:rPr>
        <w:t xml:space="preserve">במסגרת </w:t>
      </w:r>
      <w:bookmarkStart w:id="9341" w:name="_ETM_Q23_631430"/>
      <w:bookmarkEnd w:id="9341"/>
      <w:r w:rsidR="00865E88">
        <w:rPr>
          <w:rtl/>
        </w:rPr>
        <w:t xml:space="preserve">מרכיבי </w:t>
      </w:r>
      <w:bookmarkStart w:id="9342" w:name="_ETM_Q23_631849"/>
      <w:bookmarkEnd w:id="9342"/>
      <w:r w:rsidR="00865E88">
        <w:rPr>
          <w:rtl/>
        </w:rPr>
        <w:t xml:space="preserve">ביטחון </w:t>
      </w:r>
      <w:bookmarkStart w:id="9343" w:name="_ETM_Q23_632330"/>
      <w:bookmarkEnd w:id="9343"/>
      <w:r w:rsidR="00865E88">
        <w:rPr>
          <w:rtl/>
        </w:rPr>
        <w:t xml:space="preserve">כדי </w:t>
      </w:r>
      <w:bookmarkStart w:id="9344" w:name="_ETM_Q23_632510"/>
      <w:bookmarkEnd w:id="9344"/>
      <w:r w:rsidR="00865E88">
        <w:rPr>
          <w:rtl/>
        </w:rPr>
        <w:t xml:space="preserve">למנוע </w:t>
      </w:r>
      <w:bookmarkStart w:id="9345" w:name="_ETM_Q23_632870"/>
      <w:bookmarkEnd w:id="9345"/>
      <w:r w:rsidR="00865E88">
        <w:rPr>
          <w:rtl/>
        </w:rPr>
        <w:t xml:space="preserve">חדירות </w:t>
      </w:r>
      <w:bookmarkStart w:id="9346" w:name="_ETM_Q23_633970"/>
      <w:bookmarkEnd w:id="9346"/>
      <w:r w:rsidR="00865E88">
        <w:rPr>
          <w:rFonts w:hint="cs"/>
          <w:rtl/>
        </w:rPr>
        <w:t>ו</w:t>
      </w:r>
      <w:r w:rsidR="00865E88">
        <w:rPr>
          <w:rtl/>
        </w:rPr>
        <w:t xml:space="preserve">פיגועי </w:t>
      </w:r>
      <w:bookmarkStart w:id="9347" w:name="_ETM_Q23_634510"/>
      <w:bookmarkEnd w:id="9347"/>
      <w:r w:rsidR="00865E88">
        <w:rPr>
          <w:rtl/>
        </w:rPr>
        <w:t>טרור</w:t>
      </w:r>
      <w:r w:rsidR="00865E88">
        <w:rPr>
          <w:rFonts w:hint="cs"/>
          <w:rtl/>
        </w:rPr>
        <w:t>,</w:t>
      </w:r>
      <w:r w:rsidR="00865E88">
        <w:rPr>
          <w:rtl/>
        </w:rPr>
        <w:t xml:space="preserve"> </w:t>
      </w:r>
      <w:bookmarkStart w:id="9348" w:name="_ETM_Q23_634959"/>
      <w:bookmarkEnd w:id="9348"/>
      <w:r w:rsidR="00865E88">
        <w:rPr>
          <w:rtl/>
        </w:rPr>
        <w:t>חלילה</w:t>
      </w:r>
      <w:r w:rsidR="00865E88">
        <w:rPr>
          <w:rFonts w:hint="cs"/>
          <w:rtl/>
        </w:rPr>
        <w:t>,</w:t>
      </w:r>
      <w:r w:rsidR="00865E88">
        <w:rPr>
          <w:rtl/>
        </w:rPr>
        <w:t xml:space="preserve"> </w:t>
      </w:r>
      <w:bookmarkStart w:id="9349" w:name="_ETM_Q23_636550"/>
      <w:bookmarkEnd w:id="9349"/>
      <w:r w:rsidR="00865E88">
        <w:rPr>
          <w:rtl/>
        </w:rPr>
        <w:t xml:space="preserve">כי </w:t>
      </w:r>
      <w:bookmarkStart w:id="9350" w:name="_ETM_Q23_636700"/>
      <w:bookmarkEnd w:id="9350"/>
      <w:r w:rsidR="00865E88">
        <w:rPr>
          <w:rtl/>
        </w:rPr>
        <w:t xml:space="preserve">מדובר </w:t>
      </w:r>
      <w:bookmarkStart w:id="9351" w:name="_ETM_Q23_637120"/>
      <w:bookmarkEnd w:id="9351"/>
      <w:r w:rsidR="00865E88">
        <w:rPr>
          <w:rtl/>
        </w:rPr>
        <w:t>ב</w:t>
      </w:r>
      <w:r w:rsidR="00865E88">
        <w:rPr>
          <w:rFonts w:hint="cs"/>
          <w:rtl/>
        </w:rPr>
        <w:t>י</w:t>
      </w:r>
      <w:r w:rsidR="00865E88">
        <w:rPr>
          <w:rtl/>
        </w:rPr>
        <w:t xml:space="preserve">ישובים </w:t>
      </w:r>
      <w:bookmarkStart w:id="9352" w:name="_ETM_Q23_637630"/>
      <w:bookmarkEnd w:id="9352"/>
      <w:r w:rsidR="00865E88">
        <w:rPr>
          <w:rtl/>
        </w:rPr>
        <w:t xml:space="preserve">שלא </w:t>
      </w:r>
      <w:bookmarkStart w:id="9353" w:name="_ETM_Q23_637900"/>
      <w:bookmarkEnd w:id="9353"/>
      <w:r w:rsidR="00865E88">
        <w:rPr>
          <w:rtl/>
        </w:rPr>
        <w:t>הוסדרו</w:t>
      </w:r>
      <w:r w:rsidR="00865E88">
        <w:rPr>
          <w:rFonts w:hint="cs"/>
          <w:rtl/>
        </w:rPr>
        <w:t>.</w:t>
      </w:r>
      <w:r w:rsidR="00865E88">
        <w:rPr>
          <w:rtl/>
        </w:rPr>
        <w:t xml:space="preserve"> </w:t>
      </w:r>
      <w:bookmarkStart w:id="9354" w:name="_ETM_Q23_639890"/>
      <w:bookmarkEnd w:id="9354"/>
    </w:p>
    <w:p w:rsidR="00865E88" w:rsidRDefault="00865E88" w:rsidP="00671C29">
      <w:pPr>
        <w:rPr>
          <w:rtl/>
        </w:rPr>
      </w:pPr>
    </w:p>
    <w:p w:rsidR="00865E88" w:rsidRDefault="00865E88" w:rsidP="002A6523">
      <w:pPr>
        <w:rPr>
          <w:rtl/>
        </w:rPr>
      </w:pPr>
      <w:r>
        <w:rPr>
          <w:rtl/>
        </w:rPr>
        <w:t xml:space="preserve">קרוב </w:t>
      </w:r>
      <w:bookmarkStart w:id="9355" w:name="_ETM_Q23_640310"/>
      <w:bookmarkEnd w:id="9355"/>
      <w:r>
        <w:rPr>
          <w:rtl/>
        </w:rPr>
        <w:t xml:space="preserve">ל-70 </w:t>
      </w:r>
      <w:bookmarkStart w:id="9356" w:name="_ETM_Q23_640970"/>
      <w:bookmarkEnd w:id="9356"/>
      <w:r>
        <w:rPr>
          <w:rtl/>
        </w:rPr>
        <w:t>י</w:t>
      </w:r>
      <w:r>
        <w:rPr>
          <w:rFonts w:hint="cs"/>
          <w:rtl/>
        </w:rPr>
        <w:t>י</w:t>
      </w:r>
      <w:r>
        <w:rPr>
          <w:rtl/>
        </w:rPr>
        <w:t xml:space="preserve">שובים </w:t>
      </w:r>
      <w:bookmarkStart w:id="9357" w:name="_ETM_Q23_642440"/>
      <w:bookmarkEnd w:id="9357"/>
      <w:r>
        <w:rPr>
          <w:rtl/>
        </w:rPr>
        <w:t xml:space="preserve">נמצאים </w:t>
      </w:r>
      <w:bookmarkStart w:id="9358" w:name="_ETM_Q23_643040"/>
      <w:bookmarkEnd w:id="9358"/>
      <w:r>
        <w:rPr>
          <w:rtl/>
        </w:rPr>
        <w:t xml:space="preserve">על </w:t>
      </w:r>
      <w:bookmarkStart w:id="9359" w:name="_ETM_Q23_643160"/>
      <w:bookmarkEnd w:id="9359"/>
      <w:r>
        <w:rPr>
          <w:rtl/>
        </w:rPr>
        <w:t xml:space="preserve">הקרקע </w:t>
      </w:r>
      <w:bookmarkStart w:id="9360" w:name="_ETM_Q23_643730"/>
      <w:bookmarkEnd w:id="9360"/>
      <w:r>
        <w:rPr>
          <w:rtl/>
        </w:rPr>
        <w:t xml:space="preserve">20 </w:t>
      </w:r>
      <w:bookmarkStart w:id="9361" w:name="_ETM_Q23_644330"/>
      <w:bookmarkEnd w:id="9361"/>
      <w:r>
        <w:rPr>
          <w:rtl/>
        </w:rPr>
        <w:t xml:space="preserve">שנה </w:t>
      </w:r>
      <w:bookmarkStart w:id="9362" w:name="_ETM_Q23_644810"/>
      <w:bookmarkEnd w:id="9362"/>
      <w:r>
        <w:rPr>
          <w:rtl/>
        </w:rPr>
        <w:t>ויותר</w:t>
      </w:r>
      <w:r>
        <w:rPr>
          <w:rFonts w:hint="cs"/>
          <w:rtl/>
        </w:rPr>
        <w:t>.</w:t>
      </w:r>
      <w:r>
        <w:rPr>
          <w:rtl/>
        </w:rPr>
        <w:t xml:space="preserve"> </w:t>
      </w:r>
      <w:bookmarkStart w:id="9363" w:name="_ETM_Q23_645500"/>
      <w:bookmarkEnd w:id="9363"/>
      <w:r>
        <w:rPr>
          <w:rtl/>
        </w:rPr>
        <w:t xml:space="preserve">כאן </w:t>
      </w:r>
      <w:bookmarkStart w:id="9364" w:name="_ETM_Q23_645830"/>
      <w:bookmarkEnd w:id="9364"/>
      <w:r>
        <w:rPr>
          <w:rtl/>
        </w:rPr>
        <w:t xml:space="preserve">אני </w:t>
      </w:r>
      <w:bookmarkStart w:id="9365" w:name="_ETM_Q23_645950"/>
      <w:bookmarkEnd w:id="9365"/>
      <w:r>
        <w:rPr>
          <w:rtl/>
        </w:rPr>
        <w:t xml:space="preserve">רוצה </w:t>
      </w:r>
      <w:bookmarkStart w:id="9366" w:name="_ETM_Q23_646310"/>
      <w:bookmarkEnd w:id="9366"/>
      <w:r>
        <w:rPr>
          <w:rtl/>
        </w:rPr>
        <w:t xml:space="preserve">להזים </w:t>
      </w:r>
      <w:bookmarkStart w:id="9367" w:name="_ETM_Q23_646790"/>
      <w:bookmarkEnd w:id="9367"/>
      <w:r>
        <w:rPr>
          <w:rtl/>
        </w:rPr>
        <w:t>שק</w:t>
      </w:r>
      <w:r>
        <w:rPr>
          <w:rFonts w:hint="cs"/>
          <w:rtl/>
        </w:rPr>
        <w:t>ר:</w:t>
      </w:r>
      <w:r>
        <w:rPr>
          <w:rtl/>
        </w:rPr>
        <w:t xml:space="preserve"> </w:t>
      </w:r>
      <w:bookmarkStart w:id="9368" w:name="_ETM_Q23_647390"/>
      <w:bookmarkEnd w:id="9368"/>
      <w:r>
        <w:rPr>
          <w:rtl/>
        </w:rPr>
        <w:t xml:space="preserve">לא </w:t>
      </w:r>
      <w:bookmarkStart w:id="9369" w:name="_ETM_Q23_647690"/>
      <w:bookmarkEnd w:id="9369"/>
      <w:r>
        <w:rPr>
          <w:rtl/>
        </w:rPr>
        <w:t xml:space="preserve">מדובר </w:t>
      </w:r>
      <w:bookmarkStart w:id="9370" w:name="_ETM_Q23_648410"/>
      <w:bookmarkEnd w:id="9370"/>
      <w:r>
        <w:rPr>
          <w:rtl/>
        </w:rPr>
        <w:t xml:space="preserve">באנשים </w:t>
      </w:r>
      <w:bookmarkStart w:id="9371" w:name="_ETM_Q23_649570"/>
      <w:bookmarkEnd w:id="9371"/>
      <w:r>
        <w:rPr>
          <w:rtl/>
        </w:rPr>
        <w:t xml:space="preserve">ספורדיים </w:t>
      </w:r>
      <w:bookmarkStart w:id="9372" w:name="_ETM_Q23_651110"/>
      <w:bookmarkEnd w:id="9372"/>
      <w:r>
        <w:rPr>
          <w:rtl/>
        </w:rPr>
        <w:t>שק</w:t>
      </w:r>
      <w:bookmarkStart w:id="9373" w:name="_ETM_Q23_651620"/>
      <w:bookmarkStart w:id="9374" w:name="_ETM_Q23_652069"/>
      <w:bookmarkStart w:id="9375" w:name="_ETM_Q23_652430"/>
      <w:bookmarkEnd w:id="9373"/>
      <w:bookmarkEnd w:id="9374"/>
      <w:bookmarkEnd w:id="9375"/>
      <w:r>
        <w:rPr>
          <w:rFonts w:hint="cs"/>
          <w:rtl/>
        </w:rPr>
        <w:t xml:space="preserve">מו בוקר אחד </w:t>
      </w:r>
      <w:r>
        <w:rPr>
          <w:rtl/>
        </w:rPr>
        <w:t xml:space="preserve">והחליטו </w:t>
      </w:r>
      <w:bookmarkStart w:id="9376" w:name="_ETM_Q23_653060"/>
      <w:bookmarkEnd w:id="9376"/>
      <w:r>
        <w:rPr>
          <w:rtl/>
        </w:rPr>
        <w:t xml:space="preserve">לטפס </w:t>
      </w:r>
      <w:bookmarkStart w:id="9377" w:name="_ETM_Q23_653599"/>
      <w:bookmarkEnd w:id="9377"/>
      <w:r>
        <w:rPr>
          <w:rtl/>
        </w:rPr>
        <w:t xml:space="preserve">על </w:t>
      </w:r>
      <w:bookmarkStart w:id="9378" w:name="_ETM_Q23_653750"/>
      <w:bookmarkEnd w:id="9378"/>
      <w:r>
        <w:rPr>
          <w:rtl/>
        </w:rPr>
        <w:t xml:space="preserve">הגבעות </w:t>
      </w:r>
      <w:bookmarkStart w:id="9379" w:name="_ETM_Q23_654379"/>
      <w:bookmarkEnd w:id="9379"/>
      <w:r>
        <w:rPr>
          <w:rFonts w:hint="cs"/>
          <w:rtl/>
        </w:rPr>
        <w:t>ו</w:t>
      </w:r>
      <w:r>
        <w:rPr>
          <w:rtl/>
        </w:rPr>
        <w:t xml:space="preserve">להקים </w:t>
      </w:r>
      <w:bookmarkStart w:id="9380" w:name="_ETM_Q23_654800"/>
      <w:bookmarkEnd w:id="9380"/>
      <w:r>
        <w:rPr>
          <w:rFonts w:hint="cs"/>
          <w:rtl/>
        </w:rPr>
        <w:t>י</w:t>
      </w:r>
      <w:r>
        <w:rPr>
          <w:rtl/>
        </w:rPr>
        <w:t>ישובים</w:t>
      </w:r>
      <w:r>
        <w:rPr>
          <w:rFonts w:hint="cs"/>
          <w:rtl/>
        </w:rPr>
        <w:t>.</w:t>
      </w:r>
      <w:r>
        <w:rPr>
          <w:rtl/>
        </w:rPr>
        <w:t xml:space="preserve"> </w:t>
      </w:r>
      <w:bookmarkStart w:id="9381" w:name="_ETM_Q23_656390"/>
      <w:bookmarkEnd w:id="9381"/>
      <w:r>
        <w:rPr>
          <w:rtl/>
        </w:rPr>
        <w:t xml:space="preserve">כל </w:t>
      </w:r>
      <w:bookmarkStart w:id="9382" w:name="_ETM_Q23_656840"/>
      <w:bookmarkEnd w:id="9382"/>
      <w:r>
        <w:rPr>
          <w:rtl/>
        </w:rPr>
        <w:t xml:space="preserve">השכונות </w:t>
      </w:r>
      <w:bookmarkStart w:id="9383" w:name="_ETM_Q23_657650"/>
      <w:bookmarkEnd w:id="9383"/>
      <w:r>
        <w:rPr>
          <w:rtl/>
        </w:rPr>
        <w:t>וה</w:t>
      </w:r>
      <w:r>
        <w:rPr>
          <w:rFonts w:hint="cs"/>
          <w:rtl/>
        </w:rPr>
        <w:t>י</w:t>
      </w:r>
      <w:r>
        <w:rPr>
          <w:rtl/>
        </w:rPr>
        <w:t xml:space="preserve">ישובים </w:t>
      </w:r>
      <w:bookmarkStart w:id="9384" w:name="_ETM_Q23_658370"/>
      <w:bookmarkEnd w:id="9384"/>
      <w:r>
        <w:rPr>
          <w:rtl/>
        </w:rPr>
        <w:t xml:space="preserve">הללו </w:t>
      </w:r>
      <w:bookmarkStart w:id="9385" w:name="_ETM_Q23_658850"/>
      <w:bookmarkEnd w:id="9385"/>
      <w:r>
        <w:rPr>
          <w:rFonts w:hint="cs"/>
          <w:rtl/>
        </w:rPr>
        <w:t>הוקמו</w:t>
      </w:r>
      <w:r>
        <w:rPr>
          <w:rtl/>
        </w:rPr>
        <w:t xml:space="preserve"> </w:t>
      </w:r>
      <w:bookmarkStart w:id="9386" w:name="_ETM_Q23_659120"/>
      <w:bookmarkEnd w:id="9386"/>
      <w:r>
        <w:rPr>
          <w:rtl/>
        </w:rPr>
        <w:t>בברכתן</w:t>
      </w:r>
      <w:r>
        <w:rPr>
          <w:rFonts w:hint="cs"/>
          <w:rtl/>
        </w:rPr>
        <w:t>,</w:t>
      </w:r>
      <w:r>
        <w:rPr>
          <w:rtl/>
        </w:rPr>
        <w:t xml:space="preserve"> </w:t>
      </w:r>
      <w:bookmarkStart w:id="9387" w:name="_ETM_Q23_660810"/>
      <w:bookmarkEnd w:id="9387"/>
      <w:r>
        <w:rPr>
          <w:rtl/>
        </w:rPr>
        <w:t xml:space="preserve">בשליחותן </w:t>
      </w:r>
      <w:bookmarkStart w:id="9388" w:name="_ETM_Q23_662499"/>
      <w:bookmarkEnd w:id="9388"/>
      <w:r>
        <w:rPr>
          <w:rtl/>
        </w:rPr>
        <w:t>ובמימו</w:t>
      </w:r>
      <w:r>
        <w:rPr>
          <w:rFonts w:hint="cs"/>
          <w:rtl/>
        </w:rPr>
        <w:t>נן</w:t>
      </w:r>
      <w:r>
        <w:rPr>
          <w:rtl/>
        </w:rPr>
        <w:t xml:space="preserve"> </w:t>
      </w:r>
      <w:bookmarkStart w:id="9389" w:name="_ETM_Q23_663430"/>
      <w:bookmarkStart w:id="9390" w:name="_ETM_Q23_663939"/>
      <w:bookmarkEnd w:id="9389"/>
      <w:bookmarkEnd w:id="9390"/>
      <w:r>
        <w:rPr>
          <w:rtl/>
        </w:rPr>
        <w:t xml:space="preserve">של </w:t>
      </w:r>
      <w:bookmarkStart w:id="9391" w:name="_ETM_Q23_664180"/>
      <w:bookmarkEnd w:id="9391"/>
      <w:r>
        <w:rPr>
          <w:rtl/>
        </w:rPr>
        <w:t xml:space="preserve">ממשלות </w:t>
      </w:r>
      <w:bookmarkStart w:id="9392" w:name="_ETM_Q23_664689"/>
      <w:bookmarkEnd w:id="9392"/>
      <w:r>
        <w:rPr>
          <w:rtl/>
        </w:rPr>
        <w:t xml:space="preserve">ישראל </w:t>
      </w:r>
      <w:bookmarkStart w:id="9393" w:name="_ETM_Q23_665109"/>
      <w:bookmarkEnd w:id="9393"/>
      <w:r>
        <w:rPr>
          <w:rtl/>
        </w:rPr>
        <w:t xml:space="preserve">השונות </w:t>
      </w:r>
      <w:bookmarkStart w:id="9394" w:name="_ETM_Q23_665889"/>
      <w:bookmarkEnd w:id="9394"/>
      <w:r>
        <w:rPr>
          <w:rtl/>
        </w:rPr>
        <w:t xml:space="preserve">על </w:t>
      </w:r>
      <w:bookmarkStart w:id="9395" w:name="_ETM_Q23_666129"/>
      <w:bookmarkEnd w:id="9395"/>
      <w:r>
        <w:rPr>
          <w:rtl/>
        </w:rPr>
        <w:t xml:space="preserve">אדמות </w:t>
      </w:r>
      <w:bookmarkStart w:id="9396" w:name="_ETM_Q23_666609"/>
      <w:bookmarkEnd w:id="9396"/>
      <w:r>
        <w:rPr>
          <w:rtl/>
        </w:rPr>
        <w:t>מדינה</w:t>
      </w:r>
      <w:r>
        <w:rPr>
          <w:rFonts w:hint="cs"/>
          <w:rtl/>
        </w:rPr>
        <w:t>.</w:t>
      </w:r>
      <w:r>
        <w:rPr>
          <w:rtl/>
        </w:rPr>
        <w:t xml:space="preserve"> </w:t>
      </w:r>
      <w:bookmarkStart w:id="9397" w:name="_ETM_Q23_668940"/>
      <w:bookmarkEnd w:id="9397"/>
      <w:r>
        <w:rPr>
          <w:rtl/>
        </w:rPr>
        <w:t>אגב</w:t>
      </w:r>
      <w:r>
        <w:rPr>
          <w:rFonts w:hint="cs"/>
          <w:rtl/>
        </w:rPr>
        <w:t>,</w:t>
      </w:r>
      <w:r>
        <w:rPr>
          <w:rtl/>
        </w:rPr>
        <w:t xml:space="preserve"> </w:t>
      </w:r>
      <w:bookmarkStart w:id="9398" w:name="_ETM_Q23_669540"/>
      <w:bookmarkEnd w:id="9398"/>
      <w:r>
        <w:rPr>
          <w:rtl/>
        </w:rPr>
        <w:t xml:space="preserve">גם </w:t>
      </w:r>
      <w:bookmarkStart w:id="9399" w:name="_ETM_Q23_669900"/>
      <w:bookmarkEnd w:id="9399"/>
      <w:r>
        <w:rPr>
          <w:rtl/>
        </w:rPr>
        <w:t xml:space="preserve">דוח </w:t>
      </w:r>
      <w:bookmarkStart w:id="9400" w:name="_ETM_Q23_670140"/>
      <w:bookmarkEnd w:id="9400"/>
      <w:r>
        <w:rPr>
          <w:rtl/>
        </w:rPr>
        <w:t xml:space="preserve">ששון </w:t>
      </w:r>
      <w:bookmarkStart w:id="9401" w:name="_ETM_Q23_670680"/>
      <w:bookmarkEnd w:id="9401"/>
      <w:r>
        <w:rPr>
          <w:rtl/>
        </w:rPr>
        <w:t xml:space="preserve">וגם </w:t>
      </w:r>
      <w:bookmarkStart w:id="9402" w:name="_ETM_Q23_671010"/>
      <w:bookmarkStart w:id="9403" w:name="_ETM_Q23_671280"/>
      <w:bookmarkStart w:id="9404" w:name="_ETM_Q23_671640"/>
      <w:bookmarkEnd w:id="9402"/>
      <w:bookmarkEnd w:id="9403"/>
      <w:bookmarkEnd w:id="9404"/>
      <w:r>
        <w:rPr>
          <w:rFonts w:hint="cs"/>
          <w:rtl/>
        </w:rPr>
        <w:t>דוח לוי, שהסיקו</w:t>
      </w:r>
      <w:r>
        <w:rPr>
          <w:rtl/>
        </w:rPr>
        <w:t xml:space="preserve"> </w:t>
      </w:r>
      <w:bookmarkStart w:id="9405" w:name="_ETM_Q23_672060"/>
      <w:bookmarkEnd w:id="9405"/>
      <w:r>
        <w:rPr>
          <w:rtl/>
        </w:rPr>
        <w:t xml:space="preserve">מסקנות </w:t>
      </w:r>
      <w:bookmarkStart w:id="9406" w:name="_ETM_Q23_673520"/>
      <w:bookmarkEnd w:id="9406"/>
      <w:r>
        <w:rPr>
          <w:rtl/>
        </w:rPr>
        <w:t xml:space="preserve">הפוכות </w:t>
      </w:r>
      <w:bookmarkStart w:id="9407" w:name="_ETM_Q23_674180"/>
      <w:bookmarkEnd w:id="9407"/>
      <w:r>
        <w:rPr>
          <w:rtl/>
        </w:rPr>
        <w:t xml:space="preserve">לחלוטין </w:t>
      </w:r>
      <w:bookmarkStart w:id="9408" w:name="_ETM_Q23_674750"/>
      <w:bookmarkEnd w:id="9408"/>
      <w:r>
        <w:rPr>
          <w:rtl/>
        </w:rPr>
        <w:t xml:space="preserve">ברמה </w:t>
      </w:r>
      <w:bookmarkStart w:id="9409" w:name="_ETM_Q23_675110"/>
      <w:bookmarkEnd w:id="9409"/>
      <w:r>
        <w:rPr>
          <w:rtl/>
        </w:rPr>
        <w:t>המשפטית</w:t>
      </w:r>
      <w:r>
        <w:rPr>
          <w:rFonts w:hint="cs"/>
          <w:rtl/>
        </w:rPr>
        <w:t>,</w:t>
      </w:r>
      <w:r>
        <w:rPr>
          <w:rtl/>
        </w:rPr>
        <w:t xml:space="preserve"> </w:t>
      </w:r>
      <w:bookmarkStart w:id="9410" w:name="_ETM_Q23_675709"/>
      <w:bookmarkEnd w:id="9410"/>
      <w:r>
        <w:rPr>
          <w:rtl/>
        </w:rPr>
        <w:t>נשענ</w:t>
      </w:r>
      <w:r>
        <w:rPr>
          <w:rFonts w:hint="cs"/>
          <w:rtl/>
        </w:rPr>
        <w:t>ים</w:t>
      </w:r>
      <w:r>
        <w:rPr>
          <w:rtl/>
        </w:rPr>
        <w:t xml:space="preserve"> </w:t>
      </w:r>
      <w:bookmarkStart w:id="9411" w:name="_ETM_Q23_676370"/>
      <w:bookmarkEnd w:id="9411"/>
      <w:r>
        <w:rPr>
          <w:rtl/>
        </w:rPr>
        <w:t xml:space="preserve">על </w:t>
      </w:r>
      <w:bookmarkStart w:id="9412" w:name="_ETM_Q23_676490"/>
      <w:bookmarkEnd w:id="9412"/>
      <w:r>
        <w:rPr>
          <w:rtl/>
        </w:rPr>
        <w:t xml:space="preserve">אותה </w:t>
      </w:r>
      <w:bookmarkStart w:id="9413" w:name="_ETM_Q23_676849"/>
      <w:bookmarkEnd w:id="9413"/>
      <w:r>
        <w:rPr>
          <w:rtl/>
        </w:rPr>
        <w:t xml:space="preserve">תשתית </w:t>
      </w:r>
      <w:bookmarkStart w:id="9414" w:name="_ETM_Q23_677390"/>
      <w:bookmarkEnd w:id="9414"/>
      <w:r>
        <w:rPr>
          <w:rtl/>
        </w:rPr>
        <w:t xml:space="preserve">עובדתית </w:t>
      </w:r>
      <w:bookmarkStart w:id="9415" w:name="_ETM_Q23_678810"/>
      <w:bookmarkEnd w:id="9415"/>
      <w:r>
        <w:rPr>
          <w:rtl/>
        </w:rPr>
        <w:t xml:space="preserve">שלפיה </w:t>
      </w:r>
      <w:bookmarkStart w:id="9416" w:name="_ETM_Q23_679650"/>
      <w:bookmarkEnd w:id="9416"/>
      <w:r>
        <w:rPr>
          <w:rtl/>
        </w:rPr>
        <w:t xml:space="preserve">הממשלות </w:t>
      </w:r>
      <w:bookmarkStart w:id="9417" w:name="_ETM_Q23_680700"/>
      <w:bookmarkEnd w:id="9417"/>
      <w:r>
        <w:rPr>
          <w:rtl/>
        </w:rPr>
        <w:t>השונות</w:t>
      </w:r>
      <w:r>
        <w:rPr>
          <w:rFonts w:hint="cs"/>
          <w:rtl/>
        </w:rPr>
        <w:t xml:space="preserve"> על</w:t>
      </w:r>
      <w:r>
        <w:rPr>
          <w:rtl/>
        </w:rPr>
        <w:t xml:space="preserve"> </w:t>
      </w:r>
      <w:bookmarkStart w:id="9418" w:name="_ETM_Q23_681569"/>
      <w:bookmarkEnd w:id="9418"/>
      <w:r>
        <w:rPr>
          <w:rtl/>
        </w:rPr>
        <w:t xml:space="preserve">כל </w:t>
      </w:r>
      <w:bookmarkStart w:id="9419" w:name="_ETM_Q23_681989"/>
      <w:bookmarkEnd w:id="9419"/>
      <w:r>
        <w:rPr>
          <w:rtl/>
        </w:rPr>
        <w:t>משרד</w:t>
      </w:r>
      <w:r>
        <w:rPr>
          <w:rFonts w:hint="cs"/>
          <w:rtl/>
        </w:rPr>
        <w:t>יהן</w:t>
      </w:r>
      <w:bookmarkStart w:id="9420" w:name="_ETM_Q23_682409"/>
      <w:bookmarkEnd w:id="9420"/>
      <w:r>
        <w:rPr>
          <w:rtl/>
        </w:rPr>
        <w:t xml:space="preserve"> </w:t>
      </w:r>
      <w:bookmarkStart w:id="9421" w:name="_ETM_Q23_682739"/>
      <w:bookmarkEnd w:id="9421"/>
      <w:r>
        <w:rPr>
          <w:rFonts w:hint="cs"/>
          <w:rtl/>
        </w:rPr>
        <w:t>ה</w:t>
      </w:r>
      <w:r>
        <w:rPr>
          <w:rtl/>
        </w:rPr>
        <w:t xml:space="preserve">רלוונטיים </w:t>
      </w:r>
      <w:bookmarkStart w:id="9422" w:name="_ETM_Q23_683730"/>
      <w:bookmarkEnd w:id="9422"/>
      <w:r>
        <w:rPr>
          <w:rtl/>
        </w:rPr>
        <w:t xml:space="preserve">הקימו </w:t>
      </w:r>
      <w:bookmarkStart w:id="9423" w:name="_ETM_Q23_684450"/>
      <w:bookmarkEnd w:id="9423"/>
      <w:r>
        <w:rPr>
          <w:rtl/>
        </w:rPr>
        <w:t xml:space="preserve">את </w:t>
      </w:r>
      <w:bookmarkStart w:id="9424" w:name="_ETM_Q23_684569"/>
      <w:bookmarkEnd w:id="9424"/>
      <w:r>
        <w:rPr>
          <w:rtl/>
        </w:rPr>
        <w:t>ה</w:t>
      </w:r>
      <w:r>
        <w:rPr>
          <w:rFonts w:hint="cs"/>
          <w:rtl/>
        </w:rPr>
        <w:t>י</w:t>
      </w:r>
      <w:r>
        <w:rPr>
          <w:rtl/>
        </w:rPr>
        <w:t xml:space="preserve">ישובים </w:t>
      </w:r>
      <w:bookmarkStart w:id="9425" w:name="_ETM_Q23_685109"/>
      <w:bookmarkEnd w:id="9425"/>
      <w:r>
        <w:rPr>
          <w:rtl/>
        </w:rPr>
        <w:t xml:space="preserve">האלה </w:t>
      </w:r>
      <w:bookmarkStart w:id="9426" w:name="_ETM_Q23_685889"/>
      <w:bookmarkEnd w:id="9426"/>
      <w:r>
        <w:rPr>
          <w:rFonts w:hint="cs"/>
          <w:rtl/>
        </w:rPr>
        <w:t>וקראו</w:t>
      </w:r>
      <w:r>
        <w:rPr>
          <w:rtl/>
        </w:rPr>
        <w:t xml:space="preserve"> </w:t>
      </w:r>
      <w:bookmarkStart w:id="9427" w:name="_ETM_Q23_686549"/>
      <w:bookmarkEnd w:id="9427"/>
      <w:r>
        <w:rPr>
          <w:rtl/>
        </w:rPr>
        <w:t>לאנשים</w:t>
      </w:r>
      <w:r>
        <w:rPr>
          <w:rFonts w:hint="cs"/>
          <w:rtl/>
        </w:rPr>
        <w:t xml:space="preserve"> </w:t>
      </w:r>
      <w:bookmarkStart w:id="9428" w:name="_ETM_Q23_687180"/>
      <w:bookmarkEnd w:id="9428"/>
      <w:r>
        <w:rPr>
          <w:rtl/>
        </w:rPr>
        <w:t xml:space="preserve">לקבוע </w:t>
      </w:r>
      <w:bookmarkStart w:id="9429" w:name="_ETM_Q23_687689"/>
      <w:bookmarkEnd w:id="9429"/>
      <w:r>
        <w:rPr>
          <w:rtl/>
        </w:rPr>
        <w:t>ב</w:t>
      </w:r>
      <w:r>
        <w:rPr>
          <w:rFonts w:hint="cs"/>
          <w:rtl/>
        </w:rPr>
        <w:t>הם את</w:t>
      </w:r>
      <w:r>
        <w:rPr>
          <w:rtl/>
        </w:rPr>
        <w:t xml:space="preserve"> </w:t>
      </w:r>
      <w:bookmarkStart w:id="9430" w:name="_ETM_Q23_688109"/>
      <w:bookmarkEnd w:id="9430"/>
      <w:r>
        <w:rPr>
          <w:rtl/>
        </w:rPr>
        <w:t xml:space="preserve">ביתם </w:t>
      </w:r>
      <w:bookmarkStart w:id="9431" w:name="_ETM_Q23_688680"/>
      <w:bookmarkEnd w:id="9431"/>
      <w:r>
        <w:rPr>
          <w:rtl/>
        </w:rPr>
        <w:t xml:space="preserve">ואת </w:t>
      </w:r>
      <w:bookmarkStart w:id="9432" w:name="_ETM_Q23_688889"/>
      <w:bookmarkEnd w:id="9432"/>
      <w:r>
        <w:rPr>
          <w:rtl/>
        </w:rPr>
        <w:t xml:space="preserve">חייהם </w:t>
      </w:r>
      <w:bookmarkStart w:id="9433" w:name="_ETM_Q23_689969"/>
      <w:bookmarkEnd w:id="9433"/>
      <w:r>
        <w:rPr>
          <w:rtl/>
        </w:rPr>
        <w:t xml:space="preserve">כמעשה </w:t>
      </w:r>
      <w:bookmarkStart w:id="9434" w:name="_ETM_Q23_690629"/>
      <w:bookmarkEnd w:id="9434"/>
      <w:r>
        <w:rPr>
          <w:rtl/>
        </w:rPr>
        <w:t>ציוני</w:t>
      </w:r>
      <w:r>
        <w:rPr>
          <w:rFonts w:hint="cs"/>
          <w:rtl/>
        </w:rPr>
        <w:t>,</w:t>
      </w:r>
      <w:r>
        <w:rPr>
          <w:rtl/>
        </w:rPr>
        <w:t xml:space="preserve"> </w:t>
      </w:r>
      <w:bookmarkStart w:id="9435" w:name="_ETM_Q23_691540"/>
      <w:bookmarkEnd w:id="9435"/>
      <w:r>
        <w:rPr>
          <w:rtl/>
        </w:rPr>
        <w:t>חלוצי</w:t>
      </w:r>
      <w:r>
        <w:rPr>
          <w:rFonts w:hint="cs"/>
          <w:rtl/>
        </w:rPr>
        <w:t>,</w:t>
      </w:r>
      <w:r>
        <w:rPr>
          <w:rtl/>
        </w:rPr>
        <w:t xml:space="preserve"> </w:t>
      </w:r>
      <w:bookmarkStart w:id="9436" w:name="_ETM_Q23_692590"/>
      <w:bookmarkEnd w:id="9436"/>
      <w:r>
        <w:rPr>
          <w:rtl/>
        </w:rPr>
        <w:t>התיישבותי</w:t>
      </w:r>
      <w:r>
        <w:rPr>
          <w:rFonts w:hint="cs"/>
          <w:rtl/>
        </w:rPr>
        <w:t>,</w:t>
      </w:r>
      <w:r>
        <w:rPr>
          <w:rtl/>
        </w:rPr>
        <w:t xml:space="preserve"> </w:t>
      </w:r>
      <w:bookmarkStart w:id="9437" w:name="_ETM_Q23_693580"/>
      <w:bookmarkEnd w:id="9437"/>
      <w:r>
        <w:rPr>
          <w:rtl/>
        </w:rPr>
        <w:t>אסטרטגי</w:t>
      </w:r>
      <w:r>
        <w:rPr>
          <w:rFonts w:hint="cs"/>
          <w:rtl/>
        </w:rPr>
        <w:t>.</w:t>
      </w:r>
    </w:p>
    <w:p w:rsidR="00865E88" w:rsidRDefault="00865E88" w:rsidP="00671C29">
      <w:pPr>
        <w:rPr>
          <w:rtl/>
        </w:rPr>
      </w:pPr>
    </w:p>
    <w:p w:rsidR="00865E88" w:rsidRDefault="00865E88" w:rsidP="002A6523">
      <w:pPr>
        <w:rPr>
          <w:rtl/>
        </w:rPr>
      </w:pPr>
      <w:bookmarkStart w:id="9438" w:name="_ETM_Q23_696000"/>
      <w:bookmarkStart w:id="9439" w:name="_ETM_Q23_696400"/>
      <w:bookmarkEnd w:id="9438"/>
      <w:bookmarkEnd w:id="9439"/>
      <w:r>
        <w:rPr>
          <w:rtl/>
        </w:rPr>
        <w:t xml:space="preserve">אחרי </w:t>
      </w:r>
      <w:bookmarkStart w:id="9440" w:name="_ETM_Q23_697000"/>
      <w:bookmarkStart w:id="9441" w:name="_ETM_Q23_697120"/>
      <w:bookmarkEnd w:id="9440"/>
      <w:bookmarkEnd w:id="9441"/>
      <w:r>
        <w:rPr>
          <w:rFonts w:hint="cs"/>
          <w:rtl/>
        </w:rPr>
        <w:t>ש</w:t>
      </w:r>
      <w:r>
        <w:rPr>
          <w:rtl/>
        </w:rPr>
        <w:t xml:space="preserve">שלחנו </w:t>
      </w:r>
      <w:bookmarkStart w:id="9442" w:name="_ETM_Q23_697629"/>
      <w:bookmarkEnd w:id="9442"/>
      <w:r>
        <w:rPr>
          <w:rtl/>
        </w:rPr>
        <w:t xml:space="preserve">אותם </w:t>
      </w:r>
      <w:bookmarkStart w:id="9443" w:name="_ETM_Q23_697900"/>
      <w:bookmarkEnd w:id="9443"/>
      <w:r>
        <w:rPr>
          <w:rtl/>
        </w:rPr>
        <w:t xml:space="preserve">לשם </w:t>
      </w:r>
      <w:bookmarkStart w:id="9444" w:name="_ETM_Q23_698260"/>
      <w:bookmarkEnd w:id="9444"/>
      <w:r>
        <w:rPr>
          <w:rtl/>
        </w:rPr>
        <w:t xml:space="preserve">שכחנו </w:t>
      </w:r>
      <w:bookmarkStart w:id="9445" w:name="_ETM_Q23_698860"/>
      <w:bookmarkEnd w:id="9445"/>
      <w:r>
        <w:rPr>
          <w:rtl/>
        </w:rPr>
        <w:t xml:space="preserve">אותם </w:t>
      </w:r>
      <w:bookmarkStart w:id="9446" w:name="_ETM_Q23_699069"/>
      <w:bookmarkEnd w:id="9446"/>
      <w:r>
        <w:rPr>
          <w:rtl/>
        </w:rPr>
        <w:t xml:space="preserve">איפשהו </w:t>
      </w:r>
      <w:bookmarkStart w:id="9447" w:name="_ETM_Q23_699400"/>
      <w:bookmarkEnd w:id="9447"/>
      <w:r>
        <w:rPr>
          <w:rtl/>
        </w:rPr>
        <w:t xml:space="preserve">בדרך </w:t>
      </w:r>
      <w:bookmarkStart w:id="9448" w:name="_ETM_Q23_701059"/>
      <w:bookmarkEnd w:id="9448"/>
      <w:r w:rsidR="002A6523">
        <w:rPr>
          <w:rFonts w:hint="cs"/>
          <w:rtl/>
        </w:rPr>
        <w:t xml:space="preserve">– </w:t>
      </w:r>
      <w:r>
        <w:rPr>
          <w:rtl/>
        </w:rPr>
        <w:t>שכחנו</w:t>
      </w:r>
      <w:r>
        <w:rPr>
          <w:rFonts w:hint="cs"/>
          <w:rtl/>
        </w:rPr>
        <w:t>,</w:t>
      </w:r>
      <w:r>
        <w:rPr>
          <w:rtl/>
        </w:rPr>
        <w:t xml:space="preserve"> </w:t>
      </w:r>
      <w:bookmarkStart w:id="9449" w:name="_ETM_Q23_701629"/>
      <w:bookmarkStart w:id="9450" w:name="_ETM_Q23_701989"/>
      <w:bookmarkEnd w:id="9449"/>
      <w:bookmarkEnd w:id="9450"/>
      <w:r>
        <w:rPr>
          <w:rtl/>
        </w:rPr>
        <w:t xml:space="preserve">מה </w:t>
      </w:r>
      <w:bookmarkStart w:id="9451" w:name="_ETM_Q23_702140"/>
      <w:bookmarkEnd w:id="9451"/>
      <w:r>
        <w:rPr>
          <w:rtl/>
        </w:rPr>
        <w:t>לעשות</w:t>
      </w:r>
      <w:r>
        <w:rPr>
          <w:rFonts w:hint="cs"/>
          <w:rtl/>
        </w:rPr>
        <w:t>,</w:t>
      </w:r>
      <w:r>
        <w:rPr>
          <w:rtl/>
        </w:rPr>
        <w:t xml:space="preserve"> </w:t>
      </w:r>
      <w:bookmarkStart w:id="9452" w:name="_ETM_Q23_702559"/>
      <w:bookmarkEnd w:id="9452"/>
      <w:r>
        <w:rPr>
          <w:rtl/>
        </w:rPr>
        <w:t xml:space="preserve">שיש </w:t>
      </w:r>
      <w:bookmarkStart w:id="9453" w:name="_ETM_Q23_702830"/>
      <w:bookmarkEnd w:id="9453"/>
      <w:r>
        <w:rPr>
          <w:rtl/>
        </w:rPr>
        <w:t>י</w:t>
      </w:r>
      <w:r>
        <w:rPr>
          <w:rFonts w:hint="cs"/>
          <w:rtl/>
        </w:rPr>
        <w:t>י</w:t>
      </w:r>
      <w:r>
        <w:rPr>
          <w:rtl/>
        </w:rPr>
        <w:t xml:space="preserve">שוב </w:t>
      </w:r>
      <w:bookmarkStart w:id="9454" w:name="_ETM_Q23_703189"/>
      <w:bookmarkEnd w:id="9454"/>
      <w:r>
        <w:rPr>
          <w:rtl/>
        </w:rPr>
        <w:t xml:space="preserve">צריך </w:t>
      </w:r>
      <w:bookmarkStart w:id="9455" w:name="_ETM_Q23_703459"/>
      <w:bookmarkEnd w:id="9455"/>
      <w:r>
        <w:rPr>
          <w:rtl/>
        </w:rPr>
        <w:t>בית</w:t>
      </w:r>
      <w:bookmarkStart w:id="9456" w:name="_ETM_Q23_703640"/>
      <w:bookmarkEnd w:id="9456"/>
      <w:r>
        <w:rPr>
          <w:rFonts w:hint="cs"/>
          <w:rtl/>
        </w:rPr>
        <w:t xml:space="preserve"> </w:t>
      </w:r>
      <w:r>
        <w:rPr>
          <w:rtl/>
        </w:rPr>
        <w:t>ספר</w:t>
      </w:r>
      <w:r>
        <w:rPr>
          <w:rFonts w:hint="cs"/>
          <w:rtl/>
        </w:rPr>
        <w:t>,</w:t>
      </w:r>
      <w:r>
        <w:rPr>
          <w:rtl/>
        </w:rPr>
        <w:t xml:space="preserve"> </w:t>
      </w:r>
      <w:bookmarkStart w:id="9457" w:name="_ETM_Q23_704059"/>
      <w:bookmarkEnd w:id="9457"/>
      <w:r>
        <w:rPr>
          <w:rFonts w:hint="cs"/>
          <w:rtl/>
        </w:rPr>
        <w:t>גן</w:t>
      </w:r>
      <w:r>
        <w:rPr>
          <w:rtl/>
        </w:rPr>
        <w:t xml:space="preserve"> </w:t>
      </w:r>
      <w:bookmarkStart w:id="9458" w:name="_ETM_Q23_704420"/>
      <w:bookmarkEnd w:id="9458"/>
      <w:r>
        <w:rPr>
          <w:rtl/>
        </w:rPr>
        <w:t>ילדים</w:t>
      </w:r>
      <w:r>
        <w:rPr>
          <w:rFonts w:hint="cs"/>
          <w:rtl/>
        </w:rPr>
        <w:t>,</w:t>
      </w:r>
      <w:r>
        <w:rPr>
          <w:rtl/>
        </w:rPr>
        <w:t xml:space="preserve"> </w:t>
      </w:r>
      <w:bookmarkStart w:id="9459" w:name="_ETM_Q23_704900"/>
      <w:bookmarkEnd w:id="9459"/>
      <w:r>
        <w:rPr>
          <w:rtl/>
        </w:rPr>
        <w:t xml:space="preserve">מרפאה </w:t>
      </w:r>
      <w:bookmarkStart w:id="9460" w:name="_ETM_Q23_705620"/>
      <w:bookmarkEnd w:id="9460"/>
      <w:r>
        <w:rPr>
          <w:rtl/>
        </w:rPr>
        <w:t>ומתנ</w:t>
      </w:r>
      <w:r>
        <w:rPr>
          <w:rFonts w:hint="cs"/>
          <w:rtl/>
        </w:rPr>
        <w:t xml:space="preserve">"ס, </w:t>
      </w:r>
      <w:bookmarkStart w:id="9461" w:name="_ETM_Q23_696383"/>
      <w:bookmarkEnd w:id="9461"/>
      <w:r>
        <w:rPr>
          <w:rFonts w:hint="cs"/>
          <w:rtl/>
        </w:rPr>
        <w:t>ו</w:t>
      </w:r>
      <w:bookmarkStart w:id="9462" w:name="_ETM_Q23_706799"/>
      <w:bookmarkEnd w:id="9462"/>
      <w:r>
        <w:rPr>
          <w:rtl/>
        </w:rPr>
        <w:t xml:space="preserve">כפי </w:t>
      </w:r>
      <w:bookmarkStart w:id="9463" w:name="_ETM_Q23_706980"/>
      <w:bookmarkEnd w:id="9463"/>
      <w:r>
        <w:rPr>
          <w:rtl/>
        </w:rPr>
        <w:t xml:space="preserve">שאמרנו </w:t>
      </w:r>
      <w:bookmarkStart w:id="9464" w:name="_ETM_Q23_707370"/>
      <w:bookmarkEnd w:id="9464"/>
      <w:r>
        <w:rPr>
          <w:rtl/>
        </w:rPr>
        <w:t>קודם</w:t>
      </w:r>
      <w:r>
        <w:rPr>
          <w:rFonts w:hint="cs"/>
          <w:rtl/>
        </w:rPr>
        <w:t>,</w:t>
      </w:r>
      <w:r>
        <w:rPr>
          <w:rtl/>
        </w:rPr>
        <w:t xml:space="preserve"> </w:t>
      </w:r>
      <w:bookmarkStart w:id="9465" w:name="_ETM_Q23_707669"/>
      <w:bookmarkEnd w:id="9465"/>
      <w:r>
        <w:rPr>
          <w:rtl/>
        </w:rPr>
        <w:t>חשמל</w:t>
      </w:r>
      <w:r>
        <w:rPr>
          <w:rFonts w:hint="cs"/>
          <w:rtl/>
        </w:rPr>
        <w:t>,</w:t>
      </w:r>
      <w:r>
        <w:rPr>
          <w:rtl/>
        </w:rPr>
        <w:t xml:space="preserve"> </w:t>
      </w:r>
      <w:bookmarkStart w:id="9466" w:name="_ETM_Q23_708209"/>
      <w:bookmarkEnd w:id="9466"/>
      <w:r>
        <w:rPr>
          <w:rtl/>
        </w:rPr>
        <w:t>מים</w:t>
      </w:r>
      <w:r>
        <w:rPr>
          <w:rFonts w:hint="cs"/>
          <w:rtl/>
        </w:rPr>
        <w:t>,</w:t>
      </w:r>
      <w:r>
        <w:rPr>
          <w:rtl/>
        </w:rPr>
        <w:t xml:space="preserve"> </w:t>
      </w:r>
      <w:bookmarkStart w:id="9467" w:name="_ETM_Q23_708719"/>
      <w:bookmarkEnd w:id="9467"/>
      <w:r>
        <w:rPr>
          <w:rtl/>
        </w:rPr>
        <w:t xml:space="preserve">תאורת </w:t>
      </w:r>
      <w:bookmarkStart w:id="9468" w:name="_ETM_Q23_709199"/>
      <w:bookmarkEnd w:id="9468"/>
      <w:r>
        <w:rPr>
          <w:rtl/>
        </w:rPr>
        <w:t>רחוב</w:t>
      </w:r>
      <w:r>
        <w:rPr>
          <w:rFonts w:hint="cs"/>
          <w:rtl/>
        </w:rPr>
        <w:t>,</w:t>
      </w:r>
      <w:r>
        <w:rPr>
          <w:rtl/>
        </w:rPr>
        <w:t xml:space="preserve"> </w:t>
      </w:r>
      <w:bookmarkStart w:id="9469" w:name="_ETM_Q23_710040"/>
      <w:bookmarkEnd w:id="9469"/>
      <w:r>
        <w:rPr>
          <w:rtl/>
        </w:rPr>
        <w:t xml:space="preserve">אמצעי </w:t>
      </w:r>
      <w:bookmarkStart w:id="9470" w:name="_ETM_Q23_710549"/>
      <w:bookmarkEnd w:id="9470"/>
      <w:r>
        <w:rPr>
          <w:rtl/>
        </w:rPr>
        <w:t>ביטחון</w:t>
      </w:r>
      <w:r>
        <w:rPr>
          <w:rFonts w:hint="cs"/>
          <w:rtl/>
        </w:rPr>
        <w:t>,</w:t>
      </w:r>
      <w:r>
        <w:rPr>
          <w:rtl/>
        </w:rPr>
        <w:t xml:space="preserve"> </w:t>
      </w:r>
      <w:bookmarkStart w:id="9471" w:name="_ETM_Q23_711670"/>
      <w:bookmarkEnd w:id="9471"/>
      <w:r>
        <w:rPr>
          <w:rtl/>
        </w:rPr>
        <w:t xml:space="preserve">שבילים </w:t>
      </w:r>
      <w:bookmarkStart w:id="9472" w:name="_ETM_Q23_712480"/>
      <w:bookmarkEnd w:id="9472"/>
      <w:r>
        <w:rPr>
          <w:rtl/>
        </w:rPr>
        <w:t xml:space="preserve">ודרכי </w:t>
      </w:r>
      <w:bookmarkStart w:id="9473" w:name="_ETM_Q23_712900"/>
      <w:bookmarkEnd w:id="9473"/>
      <w:r>
        <w:rPr>
          <w:rtl/>
        </w:rPr>
        <w:t>גישה</w:t>
      </w:r>
      <w:r>
        <w:rPr>
          <w:rFonts w:hint="cs"/>
          <w:rtl/>
        </w:rPr>
        <w:t>.</w:t>
      </w:r>
      <w:r>
        <w:rPr>
          <w:rtl/>
        </w:rPr>
        <w:t xml:space="preserve"> </w:t>
      </w:r>
      <w:bookmarkStart w:id="9474" w:name="_ETM_Q23_714690"/>
      <w:bookmarkEnd w:id="9474"/>
      <w:r>
        <w:rPr>
          <w:rtl/>
        </w:rPr>
        <w:t xml:space="preserve">יש </w:t>
      </w:r>
      <w:bookmarkStart w:id="9475" w:name="_ETM_Q23_714900"/>
      <w:bookmarkEnd w:id="9475"/>
      <w:r>
        <w:rPr>
          <w:rtl/>
        </w:rPr>
        <w:t>י</w:t>
      </w:r>
      <w:r>
        <w:rPr>
          <w:rFonts w:hint="cs"/>
          <w:rtl/>
        </w:rPr>
        <w:t>י</w:t>
      </w:r>
      <w:r>
        <w:rPr>
          <w:rtl/>
        </w:rPr>
        <w:t xml:space="preserve">שובים </w:t>
      </w:r>
      <w:bookmarkStart w:id="9476" w:name="_ETM_Q23_715379"/>
      <w:bookmarkEnd w:id="9476"/>
      <w:r>
        <w:rPr>
          <w:rtl/>
        </w:rPr>
        <w:t>ש</w:t>
      </w:r>
      <w:r>
        <w:rPr>
          <w:rFonts w:hint="cs"/>
          <w:rtl/>
        </w:rPr>
        <w:t>ע</w:t>
      </w:r>
      <w:r>
        <w:rPr>
          <w:rtl/>
        </w:rPr>
        <w:t xml:space="preserve">ם </w:t>
      </w:r>
      <w:bookmarkStart w:id="9477" w:name="_ETM_Q23_715590"/>
      <w:bookmarkEnd w:id="9477"/>
      <w:r>
        <w:rPr>
          <w:rtl/>
        </w:rPr>
        <w:t>הגשמים</w:t>
      </w:r>
      <w:r>
        <w:rPr>
          <w:rFonts w:hint="cs"/>
          <w:rtl/>
        </w:rPr>
        <w:t>,</w:t>
      </w:r>
      <w:r>
        <w:rPr>
          <w:rtl/>
        </w:rPr>
        <w:t xml:space="preserve"> </w:t>
      </w:r>
      <w:bookmarkStart w:id="9478" w:name="_ETM_Q23_716220"/>
      <w:bookmarkEnd w:id="9478"/>
      <w:r>
        <w:rPr>
          <w:rtl/>
        </w:rPr>
        <w:t xml:space="preserve">גשמי </w:t>
      </w:r>
      <w:bookmarkStart w:id="9479" w:name="_ETM_Q23_716550"/>
      <w:bookmarkEnd w:id="9479"/>
      <w:r>
        <w:rPr>
          <w:rtl/>
        </w:rPr>
        <w:t xml:space="preserve">הברכה </w:t>
      </w:r>
      <w:bookmarkStart w:id="9480" w:name="_ETM_Q23_717150"/>
      <w:bookmarkEnd w:id="9480"/>
      <w:r>
        <w:rPr>
          <w:rtl/>
        </w:rPr>
        <w:t xml:space="preserve">הטובים </w:t>
      </w:r>
      <w:bookmarkStart w:id="9481" w:name="_ETM_Q23_717660"/>
      <w:bookmarkEnd w:id="9481"/>
      <w:r>
        <w:rPr>
          <w:rtl/>
        </w:rPr>
        <w:t xml:space="preserve">והחשובים </w:t>
      </w:r>
      <w:bookmarkStart w:id="9482" w:name="_ETM_Q23_719799"/>
      <w:bookmarkEnd w:id="9482"/>
      <w:r>
        <w:rPr>
          <w:rtl/>
        </w:rPr>
        <w:t xml:space="preserve">של </w:t>
      </w:r>
      <w:bookmarkStart w:id="9483" w:name="_ETM_Q23_719980"/>
      <w:bookmarkEnd w:id="9483"/>
      <w:r>
        <w:rPr>
          <w:rtl/>
        </w:rPr>
        <w:t xml:space="preserve">הימים </w:t>
      </w:r>
      <w:bookmarkStart w:id="9484" w:name="_ETM_Q23_720370"/>
      <w:bookmarkEnd w:id="9484"/>
      <w:r>
        <w:rPr>
          <w:rtl/>
        </w:rPr>
        <w:t>האלה</w:t>
      </w:r>
      <w:r>
        <w:rPr>
          <w:rFonts w:hint="cs"/>
          <w:rtl/>
        </w:rPr>
        <w:t>,</w:t>
      </w:r>
      <w:r>
        <w:rPr>
          <w:rtl/>
        </w:rPr>
        <w:t xml:space="preserve"> </w:t>
      </w:r>
      <w:bookmarkStart w:id="9485" w:name="_ETM_Q23_720819"/>
      <w:bookmarkEnd w:id="9485"/>
      <w:r>
        <w:rPr>
          <w:rtl/>
        </w:rPr>
        <w:t xml:space="preserve">לא </w:t>
      </w:r>
      <w:bookmarkStart w:id="9486" w:name="_ETM_Q23_720970"/>
      <w:bookmarkEnd w:id="9486"/>
      <w:r>
        <w:rPr>
          <w:rtl/>
        </w:rPr>
        <w:t xml:space="preserve">יכולים </w:t>
      </w:r>
      <w:bookmarkStart w:id="9487" w:name="_ETM_Q23_721450"/>
      <w:bookmarkEnd w:id="9487"/>
      <w:r>
        <w:rPr>
          <w:rtl/>
        </w:rPr>
        <w:t xml:space="preserve">לצאת </w:t>
      </w:r>
      <w:bookmarkStart w:id="9488" w:name="_ETM_Q23_721840"/>
      <w:bookmarkEnd w:id="9488"/>
      <w:r>
        <w:rPr>
          <w:rtl/>
        </w:rPr>
        <w:t xml:space="preserve">ולבוא </w:t>
      </w:r>
      <w:bookmarkStart w:id="9489" w:name="_ETM_Q23_722319"/>
      <w:bookmarkEnd w:id="9489"/>
      <w:r>
        <w:rPr>
          <w:rtl/>
        </w:rPr>
        <w:t xml:space="preserve">מהבית </w:t>
      </w:r>
      <w:bookmarkStart w:id="9490" w:name="_ETM_Q23_722890"/>
      <w:bookmarkEnd w:id="9490"/>
      <w:r>
        <w:rPr>
          <w:rtl/>
        </w:rPr>
        <w:t xml:space="preserve">או </w:t>
      </w:r>
      <w:bookmarkStart w:id="9491" w:name="_ETM_Q23_722980"/>
      <w:bookmarkEnd w:id="9491"/>
      <w:r>
        <w:rPr>
          <w:rtl/>
        </w:rPr>
        <w:t xml:space="preserve">מן </w:t>
      </w:r>
      <w:bookmarkStart w:id="9492" w:name="_ETM_Q23_723129"/>
      <w:bookmarkEnd w:id="9492"/>
      <w:r>
        <w:rPr>
          <w:rtl/>
        </w:rPr>
        <w:t>הי</w:t>
      </w:r>
      <w:r>
        <w:rPr>
          <w:rFonts w:hint="cs"/>
          <w:rtl/>
        </w:rPr>
        <w:t>י</w:t>
      </w:r>
      <w:r>
        <w:rPr>
          <w:rtl/>
        </w:rPr>
        <w:t xml:space="preserve">שוב </w:t>
      </w:r>
      <w:bookmarkStart w:id="9493" w:name="_ETM_Q23_724650"/>
      <w:bookmarkEnd w:id="9493"/>
      <w:r>
        <w:rPr>
          <w:rtl/>
        </w:rPr>
        <w:t>כי</w:t>
      </w:r>
      <w:r>
        <w:rPr>
          <w:rFonts w:hint="cs"/>
          <w:rtl/>
        </w:rPr>
        <w:t xml:space="preserve"> המים</w:t>
      </w:r>
      <w:r>
        <w:rPr>
          <w:rtl/>
        </w:rPr>
        <w:t xml:space="preserve"> </w:t>
      </w:r>
      <w:bookmarkStart w:id="9494" w:name="_ETM_Q23_726299"/>
      <w:bookmarkEnd w:id="9494"/>
      <w:r>
        <w:rPr>
          <w:rtl/>
        </w:rPr>
        <w:t>חוסמים</w:t>
      </w:r>
      <w:r>
        <w:rPr>
          <w:rFonts w:hint="cs"/>
          <w:rtl/>
        </w:rPr>
        <w:t xml:space="preserve"> את הדרך.</w:t>
      </w:r>
      <w:r w:rsidR="002A6523">
        <w:rPr>
          <w:rFonts w:hint="cs"/>
          <w:rtl/>
        </w:rPr>
        <w:t xml:space="preserve"> </w:t>
      </w:r>
      <w:r>
        <w:rPr>
          <w:rtl/>
        </w:rPr>
        <w:t xml:space="preserve"> </w:t>
      </w:r>
      <w:bookmarkStart w:id="9495" w:name="_ETM_Q23_726750"/>
      <w:bookmarkEnd w:id="9495"/>
      <w:r>
        <w:rPr>
          <w:rFonts w:hint="cs"/>
          <w:rtl/>
        </w:rPr>
        <w:t xml:space="preserve">אני לא </w:t>
      </w:r>
      <w:bookmarkStart w:id="9496" w:name="_ETM_Q23_726900"/>
      <w:bookmarkStart w:id="9497" w:name="_ETM_Q23_727010"/>
      <w:bookmarkStart w:id="9498" w:name="_ETM_Q23_727099"/>
      <w:bookmarkStart w:id="9499" w:name="_ETM_Q23_727220"/>
      <w:bookmarkStart w:id="9500" w:name="_ETM_Q23_729519"/>
      <w:bookmarkStart w:id="9501" w:name="_ETM_Q23_729670"/>
      <w:bookmarkStart w:id="9502" w:name="_ETM_Q23_729760"/>
      <w:bookmarkEnd w:id="9496"/>
      <w:bookmarkEnd w:id="9497"/>
      <w:bookmarkEnd w:id="9498"/>
      <w:bookmarkEnd w:id="9499"/>
      <w:bookmarkEnd w:id="9500"/>
      <w:bookmarkEnd w:id="9501"/>
      <w:bookmarkEnd w:id="9502"/>
      <w:r>
        <w:rPr>
          <w:rtl/>
        </w:rPr>
        <w:t xml:space="preserve">מדבר </w:t>
      </w:r>
      <w:bookmarkStart w:id="9503" w:name="_ETM_Q23_730090"/>
      <w:bookmarkEnd w:id="9503"/>
      <w:r>
        <w:rPr>
          <w:rtl/>
        </w:rPr>
        <w:t xml:space="preserve">עכשיו </w:t>
      </w:r>
      <w:bookmarkStart w:id="9504" w:name="_ETM_Q23_730390"/>
      <w:bookmarkEnd w:id="9504"/>
      <w:r>
        <w:rPr>
          <w:rtl/>
        </w:rPr>
        <w:t>גבוהה</w:t>
      </w:r>
      <w:bookmarkStart w:id="9505" w:name="_ETM_Q23_730750"/>
      <w:bookmarkEnd w:id="9505"/>
      <w:r>
        <w:rPr>
          <w:rFonts w:hint="cs"/>
          <w:rtl/>
        </w:rPr>
        <w:t>-</w:t>
      </w:r>
      <w:r>
        <w:rPr>
          <w:rtl/>
        </w:rPr>
        <w:t xml:space="preserve">גבוהה </w:t>
      </w:r>
      <w:bookmarkStart w:id="9506" w:name="_ETM_Q23_731140"/>
      <w:bookmarkEnd w:id="9506"/>
      <w:r>
        <w:rPr>
          <w:rtl/>
        </w:rPr>
        <w:t xml:space="preserve">על </w:t>
      </w:r>
      <w:bookmarkStart w:id="9507" w:name="_ETM_Q23_731230"/>
      <w:bookmarkEnd w:id="9507"/>
      <w:r>
        <w:rPr>
          <w:rtl/>
        </w:rPr>
        <w:t>ציונות</w:t>
      </w:r>
      <w:r>
        <w:rPr>
          <w:rFonts w:hint="cs"/>
          <w:rtl/>
        </w:rPr>
        <w:t xml:space="preserve">, </w:t>
      </w:r>
      <w:bookmarkStart w:id="9508" w:name="_ETM_Q23_733000"/>
      <w:bookmarkEnd w:id="9508"/>
      <w:r>
        <w:rPr>
          <w:rFonts w:hint="cs"/>
          <w:rtl/>
        </w:rPr>
        <w:t>ערכים ו</w:t>
      </w:r>
      <w:bookmarkStart w:id="9509" w:name="_ETM_Q23_731860"/>
      <w:bookmarkStart w:id="9510" w:name="_ETM_Q23_732459"/>
      <w:bookmarkEnd w:id="9509"/>
      <w:bookmarkEnd w:id="9510"/>
      <w:r>
        <w:rPr>
          <w:rtl/>
        </w:rPr>
        <w:t>התיישבות</w:t>
      </w:r>
      <w:r>
        <w:rPr>
          <w:rFonts w:hint="cs"/>
          <w:rtl/>
        </w:rPr>
        <w:t>.</w:t>
      </w:r>
      <w:r>
        <w:rPr>
          <w:rtl/>
        </w:rPr>
        <w:t xml:space="preserve"> </w:t>
      </w:r>
      <w:bookmarkStart w:id="9511" w:name="_ETM_Q23_733179"/>
      <w:bookmarkEnd w:id="9511"/>
      <w:r>
        <w:rPr>
          <w:rtl/>
        </w:rPr>
        <w:t xml:space="preserve">הייתי </w:t>
      </w:r>
      <w:bookmarkStart w:id="9512" w:name="_ETM_Q23_733480"/>
      <w:bookmarkEnd w:id="9512"/>
      <w:r>
        <w:rPr>
          <w:rtl/>
        </w:rPr>
        <w:t xml:space="preserve">צריך </w:t>
      </w:r>
      <w:bookmarkStart w:id="9513" w:name="_ETM_Q23_733809"/>
      <w:bookmarkEnd w:id="9513"/>
      <w:r>
        <w:rPr>
          <w:rtl/>
        </w:rPr>
        <w:t xml:space="preserve">לדבר </w:t>
      </w:r>
      <w:bookmarkStart w:id="9514" w:name="_ETM_Q23_734200"/>
      <w:bookmarkEnd w:id="9514"/>
      <w:r>
        <w:rPr>
          <w:rtl/>
        </w:rPr>
        <w:t xml:space="preserve">על </w:t>
      </w:r>
      <w:bookmarkStart w:id="9515" w:name="_ETM_Q23_734319"/>
      <w:bookmarkEnd w:id="9515"/>
      <w:r>
        <w:rPr>
          <w:rtl/>
        </w:rPr>
        <w:t>זה</w:t>
      </w:r>
      <w:r>
        <w:rPr>
          <w:rFonts w:hint="cs"/>
          <w:rtl/>
        </w:rPr>
        <w:t>,</w:t>
      </w:r>
      <w:r>
        <w:rPr>
          <w:rtl/>
        </w:rPr>
        <w:t xml:space="preserve"> </w:t>
      </w:r>
      <w:bookmarkStart w:id="9516" w:name="_ETM_Q23_734470"/>
      <w:bookmarkEnd w:id="9516"/>
      <w:r>
        <w:rPr>
          <w:rtl/>
        </w:rPr>
        <w:t xml:space="preserve">זאת </w:t>
      </w:r>
      <w:bookmarkStart w:id="9517" w:name="_ETM_Q23_734739"/>
      <w:bookmarkEnd w:id="9517"/>
      <w:r>
        <w:rPr>
          <w:rtl/>
        </w:rPr>
        <w:t xml:space="preserve">האמת </w:t>
      </w:r>
      <w:bookmarkStart w:id="9518" w:name="_ETM_Q23_734959"/>
      <w:bookmarkStart w:id="9519" w:name="_ETM_Q23_735709"/>
      <w:bookmarkEnd w:id="9518"/>
      <w:bookmarkEnd w:id="9519"/>
      <w:r w:rsidR="002A6523">
        <w:rPr>
          <w:rFonts w:hint="cs"/>
          <w:rtl/>
        </w:rPr>
        <w:t xml:space="preserve">– </w:t>
      </w:r>
      <w:r>
        <w:rPr>
          <w:rtl/>
        </w:rPr>
        <w:t xml:space="preserve">זה </w:t>
      </w:r>
      <w:bookmarkStart w:id="9520" w:name="_ETM_Q23_735980"/>
      <w:bookmarkEnd w:id="9520"/>
      <w:r>
        <w:rPr>
          <w:rtl/>
        </w:rPr>
        <w:t xml:space="preserve">המשך </w:t>
      </w:r>
      <w:bookmarkStart w:id="9521" w:name="_ETM_Q23_736370"/>
      <w:bookmarkEnd w:id="9521"/>
      <w:r>
        <w:rPr>
          <w:rtl/>
        </w:rPr>
        <w:t xml:space="preserve">המפעל </w:t>
      </w:r>
      <w:bookmarkStart w:id="9522" w:name="_ETM_Q23_736759"/>
      <w:bookmarkEnd w:id="9522"/>
      <w:r>
        <w:rPr>
          <w:rtl/>
        </w:rPr>
        <w:t xml:space="preserve">הציוני </w:t>
      </w:r>
      <w:bookmarkStart w:id="9523" w:name="_ETM_Q23_737660"/>
      <w:bookmarkEnd w:id="9523"/>
      <w:r>
        <w:rPr>
          <w:rtl/>
        </w:rPr>
        <w:t xml:space="preserve">עם </w:t>
      </w:r>
      <w:bookmarkStart w:id="9524" w:name="_ETM_Q23_737809"/>
      <w:bookmarkEnd w:id="9524"/>
      <w:r>
        <w:rPr>
          <w:rtl/>
        </w:rPr>
        <w:t xml:space="preserve">האחיזה </w:t>
      </w:r>
      <w:bookmarkStart w:id="9525" w:name="_ETM_Q23_738319"/>
      <w:bookmarkEnd w:id="9525"/>
      <w:r>
        <w:rPr>
          <w:rtl/>
        </w:rPr>
        <w:t xml:space="preserve">העיקשת </w:t>
      </w:r>
      <w:bookmarkStart w:id="9526" w:name="_ETM_Q23_738770"/>
      <w:bookmarkEnd w:id="9526"/>
      <w:r>
        <w:rPr>
          <w:rtl/>
        </w:rPr>
        <w:t xml:space="preserve">שלנו </w:t>
      </w:r>
      <w:bookmarkStart w:id="9527" w:name="_ETM_Q23_739460"/>
      <w:bookmarkEnd w:id="9527"/>
      <w:r>
        <w:rPr>
          <w:rtl/>
        </w:rPr>
        <w:t xml:space="preserve">באדמת </w:t>
      </w:r>
      <w:bookmarkStart w:id="9528" w:name="_ETM_Q23_739940"/>
      <w:bookmarkEnd w:id="9528"/>
      <w:r>
        <w:rPr>
          <w:rtl/>
        </w:rPr>
        <w:t xml:space="preserve">ארץ </w:t>
      </w:r>
      <w:bookmarkStart w:id="9529" w:name="_ETM_Q23_740240"/>
      <w:bookmarkEnd w:id="9529"/>
      <w:r>
        <w:rPr>
          <w:rtl/>
        </w:rPr>
        <w:t xml:space="preserve">ישראל </w:t>
      </w:r>
      <w:bookmarkStart w:id="9530" w:name="_ETM_Q23_742190"/>
      <w:bookmarkEnd w:id="9530"/>
      <w:r w:rsidR="002A6523">
        <w:rPr>
          <w:rFonts w:hint="cs"/>
          <w:rtl/>
        </w:rPr>
        <w:t xml:space="preserve">– </w:t>
      </w:r>
      <w:r>
        <w:rPr>
          <w:rtl/>
        </w:rPr>
        <w:t xml:space="preserve">אבל </w:t>
      </w:r>
      <w:bookmarkStart w:id="9531" w:name="_ETM_Q23_742580"/>
      <w:bookmarkEnd w:id="9531"/>
      <w:r>
        <w:rPr>
          <w:rtl/>
        </w:rPr>
        <w:t xml:space="preserve">מינימום </w:t>
      </w:r>
      <w:bookmarkStart w:id="9532" w:name="_ETM_Q23_743150"/>
      <w:bookmarkEnd w:id="9532"/>
      <w:r>
        <w:rPr>
          <w:rtl/>
        </w:rPr>
        <w:t xml:space="preserve">של </w:t>
      </w:r>
      <w:bookmarkStart w:id="9533" w:name="_ETM_Q23_743360"/>
      <w:bookmarkEnd w:id="9533"/>
      <w:r>
        <w:rPr>
          <w:rtl/>
        </w:rPr>
        <w:t xml:space="preserve">זכויות </w:t>
      </w:r>
      <w:bookmarkStart w:id="9534" w:name="_ETM_Q23_743840"/>
      <w:bookmarkEnd w:id="9534"/>
      <w:r>
        <w:rPr>
          <w:rtl/>
        </w:rPr>
        <w:t xml:space="preserve">אדם </w:t>
      </w:r>
      <w:bookmarkStart w:id="9535" w:name="_ETM_Q23_744169"/>
      <w:bookmarkEnd w:id="9535"/>
      <w:r>
        <w:rPr>
          <w:rtl/>
        </w:rPr>
        <w:t>ואזרח</w:t>
      </w:r>
      <w:r>
        <w:rPr>
          <w:rFonts w:hint="cs"/>
          <w:rtl/>
        </w:rPr>
        <w:t>.</w:t>
      </w:r>
    </w:p>
    <w:p w:rsidR="00865E88" w:rsidRDefault="00865E88" w:rsidP="00671C29">
      <w:pPr>
        <w:rPr>
          <w:rtl/>
        </w:rPr>
      </w:pPr>
    </w:p>
    <w:p w:rsidR="00865E88" w:rsidRDefault="00865E88" w:rsidP="00753B1E">
      <w:pPr>
        <w:rPr>
          <w:rtl/>
          <w:lang w:eastAsia="he-IL"/>
        </w:rPr>
      </w:pPr>
      <w:bookmarkStart w:id="9536" w:name="TOR_Q24"/>
      <w:bookmarkEnd w:id="9536"/>
      <w:r>
        <w:rPr>
          <w:rFonts w:hint="cs"/>
          <w:rtl/>
          <w:lang w:eastAsia="he-IL"/>
        </w:rPr>
        <w:t>עכשיו תראו, שני שרים</w:t>
      </w:r>
      <w:r w:rsidR="002A6523">
        <w:rPr>
          <w:rFonts w:hint="cs"/>
          <w:rtl/>
          <w:lang w:eastAsia="he-IL"/>
        </w:rPr>
        <w:t>,</w:t>
      </w:r>
      <w:r>
        <w:rPr>
          <w:rFonts w:hint="cs"/>
          <w:rtl/>
          <w:lang w:eastAsia="he-IL"/>
        </w:rPr>
        <w:t xml:space="preserve"> שיבואו על הברכה, שר ההתיישבות צחי הנגבי והשר לעניינים אזרחיים </w:t>
      </w:r>
      <w:bookmarkStart w:id="9537" w:name="_ETM_Q24_150000"/>
      <w:bookmarkEnd w:id="9537"/>
      <w:r>
        <w:rPr>
          <w:rFonts w:hint="cs"/>
          <w:rtl/>
          <w:lang w:eastAsia="he-IL"/>
        </w:rPr>
        <w:t xml:space="preserve">במשרד הביטחון מיכאל ביטון, ישבו על המדוכה, קיבלו החלטה </w:t>
      </w:r>
      <w:r w:rsidR="00F61273">
        <w:rPr>
          <w:rFonts w:hint="eastAsia"/>
          <w:rtl/>
          <w:lang w:eastAsia="he-IL"/>
        </w:rPr>
        <w:t xml:space="preserve">– </w:t>
      </w:r>
      <w:r>
        <w:rPr>
          <w:rFonts w:hint="cs"/>
          <w:rtl/>
          <w:lang w:eastAsia="he-IL"/>
        </w:rPr>
        <w:t xml:space="preserve">ולמיטב ידיעתי השר ביטון קיבל אותה גם בברכתו של יושב-ראש </w:t>
      </w:r>
      <w:bookmarkStart w:id="9538" w:name="_ETM_Q24_166000"/>
      <w:bookmarkEnd w:id="9538"/>
      <w:r>
        <w:rPr>
          <w:rFonts w:hint="cs"/>
          <w:rtl/>
          <w:lang w:eastAsia="he-IL"/>
        </w:rPr>
        <w:t xml:space="preserve">מפלגתו שר הביטחון בני גנץ – שנכון לאפשר לתושבים ביישובים האלה, ההתיישבות הצעירה, מינימום של חיים נורמליים. נתנו הנחיה, ובברכתם ישבו על המדוכה הצוותים המקצועיים </w:t>
      </w:r>
      <w:r>
        <w:rPr>
          <w:rFonts w:hint="eastAsia"/>
          <w:rtl/>
          <w:lang w:eastAsia="he-IL"/>
        </w:rPr>
        <w:t>–</w:t>
      </w:r>
      <w:r>
        <w:rPr>
          <w:rFonts w:hint="cs"/>
          <w:rtl/>
          <w:lang w:eastAsia="he-IL"/>
        </w:rPr>
        <w:t xml:space="preserve"> לא המתנחלים</w:t>
      </w:r>
      <w:r w:rsidR="00F61273">
        <w:rPr>
          <w:rFonts w:hint="cs"/>
          <w:rtl/>
          <w:lang w:eastAsia="he-IL"/>
        </w:rPr>
        <w:t>;</w:t>
      </w:r>
      <w:r>
        <w:rPr>
          <w:rFonts w:hint="cs"/>
          <w:rtl/>
          <w:lang w:eastAsia="he-IL"/>
        </w:rPr>
        <w:t xml:space="preserve"> לא סמוטריץ' </w:t>
      </w:r>
      <w:bookmarkStart w:id="9539" w:name="_ETM_Q24_179000"/>
      <w:bookmarkEnd w:id="9539"/>
      <w:r w:rsidR="00F61273">
        <w:rPr>
          <w:rFonts w:hint="eastAsia"/>
          <w:rtl/>
          <w:lang w:eastAsia="he-IL"/>
        </w:rPr>
        <w:t xml:space="preserve">– </w:t>
      </w:r>
      <w:r>
        <w:rPr>
          <w:rFonts w:hint="cs"/>
          <w:rtl/>
          <w:lang w:eastAsia="he-IL"/>
        </w:rPr>
        <w:t xml:space="preserve">ישבו הצוותים המקצועיים במשרד הביטחון, </w:t>
      </w:r>
      <w:proofErr w:type="spellStart"/>
      <w:r>
        <w:rPr>
          <w:rFonts w:hint="cs"/>
          <w:rtl/>
          <w:lang w:eastAsia="he-IL"/>
        </w:rPr>
        <w:t>במינהל</w:t>
      </w:r>
      <w:proofErr w:type="spellEnd"/>
      <w:r>
        <w:rPr>
          <w:rFonts w:hint="cs"/>
          <w:rtl/>
          <w:lang w:eastAsia="he-IL"/>
        </w:rPr>
        <w:t xml:space="preserve"> האזרחי, בחטיבה להתיישבות, היועצים המשפטיים, וגיבשו הצעת מחליטים – </w:t>
      </w:r>
      <w:bookmarkStart w:id="9540" w:name="_ETM_Q24_189000"/>
      <w:bookmarkEnd w:id="9540"/>
      <w:r>
        <w:rPr>
          <w:rFonts w:hint="cs"/>
          <w:rtl/>
          <w:lang w:eastAsia="he-IL"/>
        </w:rPr>
        <w:t xml:space="preserve">אמרתי כאן </w:t>
      </w:r>
      <w:bookmarkStart w:id="9541" w:name="_ETM_Q24_193000"/>
      <w:bookmarkEnd w:id="9541"/>
      <w:r>
        <w:rPr>
          <w:rFonts w:hint="cs"/>
          <w:rtl/>
          <w:lang w:eastAsia="he-IL"/>
        </w:rPr>
        <w:t xml:space="preserve">על הדוכן הזה אתמול, ואני חוזר ואומר </w:t>
      </w:r>
      <w:r w:rsidR="00F61273">
        <w:rPr>
          <w:rFonts w:hint="eastAsia"/>
          <w:rtl/>
          <w:lang w:eastAsia="he-IL"/>
        </w:rPr>
        <w:t xml:space="preserve">– </w:t>
      </w:r>
      <w:r>
        <w:rPr>
          <w:rFonts w:hint="cs"/>
          <w:rtl/>
          <w:lang w:eastAsia="he-IL"/>
        </w:rPr>
        <w:t xml:space="preserve">מינימליסטית. אני לא שמח </w:t>
      </w:r>
      <w:bookmarkStart w:id="9542" w:name="_ETM_Q24_194000"/>
      <w:bookmarkEnd w:id="9542"/>
      <w:r>
        <w:rPr>
          <w:rFonts w:hint="cs"/>
          <w:rtl/>
          <w:lang w:eastAsia="he-IL"/>
        </w:rPr>
        <w:t>בה</w:t>
      </w:r>
      <w:r w:rsidR="00F61273">
        <w:rPr>
          <w:rFonts w:hint="cs"/>
          <w:rtl/>
          <w:lang w:eastAsia="he-IL"/>
        </w:rPr>
        <w:t>;</w:t>
      </w:r>
      <w:r>
        <w:rPr>
          <w:rFonts w:hint="cs"/>
          <w:rtl/>
          <w:lang w:eastAsia="he-IL"/>
        </w:rPr>
        <w:t xml:space="preserve"> אני רוצה הרבה יותר </w:t>
      </w:r>
      <w:r w:rsidR="00F61273">
        <w:rPr>
          <w:rFonts w:hint="eastAsia"/>
          <w:rtl/>
          <w:lang w:eastAsia="he-IL"/>
        </w:rPr>
        <w:t xml:space="preserve">– </w:t>
      </w:r>
      <w:r>
        <w:rPr>
          <w:rFonts w:hint="cs"/>
          <w:rtl/>
          <w:lang w:eastAsia="he-IL"/>
        </w:rPr>
        <w:t>אני רוצה פיתוח של ההתיישבות. אבל בהובלה של שני השרים הללו, בעיקר בגבולות הגזרה ש</w:t>
      </w:r>
      <w:r w:rsidR="00F61273">
        <w:rPr>
          <w:rFonts w:hint="cs"/>
          <w:rtl/>
          <w:lang w:eastAsia="he-IL"/>
        </w:rPr>
        <w:t>ס</w:t>
      </w:r>
      <w:r>
        <w:rPr>
          <w:rFonts w:hint="cs"/>
          <w:rtl/>
          <w:lang w:eastAsia="he-IL"/>
        </w:rPr>
        <w:t xml:space="preserve">רטט השר ביטון – וזה בסדר, כחול לבן לא מפלגת ימין, מה אפשר לעשות – הביאו החלטת ממשלה שקיבלה את ברכתם של </w:t>
      </w:r>
      <w:bookmarkStart w:id="9543" w:name="_ETM_Q24_211000"/>
      <w:bookmarkEnd w:id="9543"/>
      <w:r>
        <w:rPr>
          <w:rFonts w:hint="cs"/>
          <w:rtl/>
          <w:lang w:eastAsia="he-IL"/>
        </w:rPr>
        <w:t>כל היועצים המשפטיים ואנשי המקצוע הרלוונטיים במערכות השונות. אין תירוצים, אין מניעה משפטית</w:t>
      </w:r>
      <w:r w:rsidR="00E64E56">
        <w:rPr>
          <w:rFonts w:hint="cs"/>
          <w:rtl/>
          <w:lang w:eastAsia="he-IL"/>
        </w:rPr>
        <w:t>,</w:t>
      </w:r>
      <w:r>
        <w:rPr>
          <w:rFonts w:hint="cs"/>
          <w:rtl/>
          <w:lang w:eastAsia="he-IL"/>
        </w:rPr>
        <w:t xml:space="preserve"> אז ראש הממשלה </w:t>
      </w:r>
      <w:r w:rsidR="00E64E56">
        <w:rPr>
          <w:rFonts w:hint="cs"/>
          <w:rtl/>
          <w:lang w:eastAsia="he-IL"/>
        </w:rPr>
        <w:t xml:space="preserve">האמיתי אבי </w:t>
      </w:r>
      <w:r>
        <w:rPr>
          <w:rFonts w:hint="cs"/>
          <w:rtl/>
          <w:lang w:eastAsia="he-IL"/>
        </w:rPr>
        <w:t xml:space="preserve">ניסנקורן לא יכול </w:t>
      </w:r>
      <w:bookmarkStart w:id="9544" w:name="_ETM_Q24_227000"/>
      <w:bookmarkEnd w:id="9544"/>
      <w:r>
        <w:rPr>
          <w:rFonts w:hint="cs"/>
          <w:rtl/>
          <w:lang w:eastAsia="he-IL"/>
        </w:rPr>
        <w:t>לקפוץ ולהגיד: היועמ"ש לא מסכים</w:t>
      </w:r>
      <w:r w:rsidR="00E64E56">
        <w:rPr>
          <w:rFonts w:hint="cs"/>
          <w:rtl/>
          <w:lang w:eastAsia="he-IL"/>
        </w:rPr>
        <w:t>,</w:t>
      </w:r>
      <w:r>
        <w:rPr>
          <w:rFonts w:hint="cs"/>
          <w:rtl/>
          <w:lang w:eastAsia="he-IL"/>
        </w:rPr>
        <w:t xml:space="preserve"> נכון? אין מניעה אמיתית. החלטת הממשלה הזאת, למרבה הצער, לא מתקדמת. היא מונחת על השולחן</w:t>
      </w:r>
      <w:r w:rsidR="00E64E56">
        <w:rPr>
          <w:rFonts w:hint="cs"/>
          <w:rtl/>
          <w:lang w:eastAsia="he-IL"/>
        </w:rPr>
        <w:t>,</w:t>
      </w:r>
      <w:r>
        <w:rPr>
          <w:rFonts w:hint="cs"/>
          <w:rtl/>
          <w:lang w:eastAsia="he-IL"/>
        </w:rPr>
        <w:t xml:space="preserve"> היא </w:t>
      </w:r>
      <w:bookmarkStart w:id="9545" w:name="_ETM_Q24_240000"/>
      <w:bookmarkEnd w:id="9545"/>
      <w:r>
        <w:rPr>
          <w:rFonts w:hint="cs"/>
          <w:rtl/>
          <w:lang w:eastAsia="he-IL"/>
        </w:rPr>
        <w:t xml:space="preserve">ממתינה והיא לא מתקדמת. </w:t>
      </w:r>
    </w:p>
    <w:p w:rsidR="00865E88" w:rsidRDefault="00865E88" w:rsidP="00671C29">
      <w:pPr>
        <w:rPr>
          <w:rtl/>
          <w:lang w:eastAsia="he-IL"/>
        </w:rPr>
      </w:pPr>
    </w:p>
    <w:p w:rsidR="00E64E56" w:rsidRDefault="00865E88" w:rsidP="00E64E56">
      <w:pPr>
        <w:rPr>
          <w:rtl/>
        </w:rPr>
      </w:pPr>
      <w:bookmarkStart w:id="9546" w:name="_ETM_Q24_242850"/>
      <w:bookmarkStart w:id="9547" w:name="_ETM_Q24_243510"/>
      <w:bookmarkStart w:id="9548" w:name="_ETM_Q24_243750"/>
      <w:bookmarkStart w:id="9549" w:name="_ETM_Q24_244899"/>
      <w:bookmarkEnd w:id="9546"/>
      <w:bookmarkEnd w:id="9547"/>
      <w:bookmarkEnd w:id="9548"/>
      <w:bookmarkEnd w:id="9549"/>
      <w:r>
        <w:rPr>
          <w:rFonts w:hint="cs"/>
          <w:rtl/>
        </w:rPr>
        <w:t xml:space="preserve">ולכן, בלית ברירה </w:t>
      </w:r>
      <w:r>
        <w:rPr>
          <w:rFonts w:hint="eastAsia"/>
          <w:rtl/>
        </w:rPr>
        <w:t>–</w:t>
      </w:r>
      <w:r>
        <w:rPr>
          <w:rFonts w:hint="cs"/>
          <w:rtl/>
        </w:rPr>
        <w:t xml:space="preserve"> </w:t>
      </w:r>
      <w:r>
        <w:rPr>
          <w:rtl/>
        </w:rPr>
        <w:t xml:space="preserve">אני </w:t>
      </w:r>
      <w:bookmarkStart w:id="9550" w:name="_ETM_Q24_245200"/>
      <w:bookmarkEnd w:id="9550"/>
      <w:r>
        <w:rPr>
          <w:rtl/>
        </w:rPr>
        <w:t xml:space="preserve">אומר </w:t>
      </w:r>
      <w:bookmarkStart w:id="9551" w:name="_ETM_Q24_245409"/>
      <w:bookmarkEnd w:id="9551"/>
      <w:r>
        <w:rPr>
          <w:rtl/>
        </w:rPr>
        <w:t xml:space="preserve">את </w:t>
      </w:r>
      <w:bookmarkStart w:id="9552" w:name="_ETM_Q24_245530"/>
      <w:bookmarkEnd w:id="9552"/>
      <w:r>
        <w:rPr>
          <w:rtl/>
        </w:rPr>
        <w:t>האמת</w:t>
      </w:r>
      <w:r w:rsidR="00E64E56">
        <w:rPr>
          <w:rFonts w:hint="cs"/>
          <w:rtl/>
        </w:rPr>
        <w:t>,</w:t>
      </w:r>
      <w:r>
        <w:rPr>
          <w:rtl/>
        </w:rPr>
        <w:t xml:space="preserve"> </w:t>
      </w:r>
      <w:bookmarkStart w:id="9553" w:name="_ETM_Q24_245799"/>
      <w:bookmarkEnd w:id="9553"/>
      <w:r>
        <w:rPr>
          <w:rtl/>
        </w:rPr>
        <w:t xml:space="preserve">אני </w:t>
      </w:r>
      <w:bookmarkStart w:id="9554" w:name="_ETM_Q24_245950"/>
      <w:bookmarkEnd w:id="9554"/>
      <w:r>
        <w:rPr>
          <w:rtl/>
        </w:rPr>
        <w:t xml:space="preserve">עומד </w:t>
      </w:r>
      <w:bookmarkStart w:id="9555" w:name="_ETM_Q24_246130"/>
      <w:bookmarkEnd w:id="9555"/>
      <w:r>
        <w:rPr>
          <w:rtl/>
        </w:rPr>
        <w:t xml:space="preserve">על </w:t>
      </w:r>
      <w:bookmarkStart w:id="9556" w:name="_ETM_Q24_246249"/>
      <w:bookmarkEnd w:id="9556"/>
      <w:r>
        <w:rPr>
          <w:rtl/>
        </w:rPr>
        <w:t xml:space="preserve">הדוכן </w:t>
      </w:r>
      <w:bookmarkStart w:id="9557" w:name="_ETM_Q24_246579"/>
      <w:bookmarkEnd w:id="9557"/>
      <w:r>
        <w:rPr>
          <w:rtl/>
        </w:rPr>
        <w:t xml:space="preserve">עכשיו </w:t>
      </w:r>
      <w:bookmarkStart w:id="9558" w:name="_ETM_Q24_246909"/>
      <w:bookmarkEnd w:id="9558"/>
      <w:r>
        <w:rPr>
          <w:rFonts w:hint="cs"/>
          <w:rtl/>
        </w:rPr>
        <w:t>ב</w:t>
      </w:r>
      <w:bookmarkStart w:id="9559" w:name="_ETM_Q24_247090"/>
      <w:bookmarkEnd w:id="9559"/>
      <w:r>
        <w:rPr>
          <w:rtl/>
        </w:rPr>
        <w:t xml:space="preserve">רגשות </w:t>
      </w:r>
      <w:bookmarkStart w:id="9560" w:name="_ETM_Q24_247479"/>
      <w:bookmarkEnd w:id="9560"/>
      <w:r>
        <w:rPr>
          <w:rtl/>
        </w:rPr>
        <w:t>מעורבים</w:t>
      </w:r>
      <w:r>
        <w:rPr>
          <w:rFonts w:hint="cs"/>
          <w:rtl/>
        </w:rPr>
        <w:t>.</w:t>
      </w:r>
      <w:r>
        <w:rPr>
          <w:rtl/>
        </w:rPr>
        <w:t xml:space="preserve"> </w:t>
      </w:r>
      <w:bookmarkStart w:id="9561" w:name="_ETM_Q24_247959"/>
      <w:bookmarkEnd w:id="9561"/>
      <w:r>
        <w:rPr>
          <w:rtl/>
        </w:rPr>
        <w:t>מצד</w:t>
      </w:r>
      <w:r>
        <w:rPr>
          <w:rFonts w:hint="cs"/>
          <w:rtl/>
        </w:rPr>
        <w:t xml:space="preserve"> אחד, אני </w:t>
      </w:r>
      <w:bookmarkStart w:id="9562" w:name="_ETM_Q24_248200"/>
      <w:bookmarkStart w:id="9563" w:name="_ETM_Q24_248380"/>
      <w:bookmarkStart w:id="9564" w:name="_ETM_Q24_248560"/>
      <w:bookmarkEnd w:id="9562"/>
      <w:bookmarkEnd w:id="9563"/>
      <w:bookmarkEnd w:id="9564"/>
      <w:r>
        <w:rPr>
          <w:rtl/>
        </w:rPr>
        <w:t xml:space="preserve">שמח </w:t>
      </w:r>
      <w:bookmarkStart w:id="9565" w:name="_ETM_Q24_248979"/>
      <w:bookmarkEnd w:id="9565"/>
      <w:r>
        <w:rPr>
          <w:rtl/>
        </w:rPr>
        <w:t xml:space="preserve">שבעזרת </w:t>
      </w:r>
      <w:bookmarkStart w:id="9566" w:name="_ETM_Q24_249459"/>
      <w:bookmarkEnd w:id="9566"/>
      <w:r>
        <w:rPr>
          <w:rtl/>
        </w:rPr>
        <w:t>השם</w:t>
      </w:r>
      <w:r>
        <w:rPr>
          <w:rFonts w:hint="cs"/>
          <w:rtl/>
        </w:rPr>
        <w:t>,</w:t>
      </w:r>
      <w:r>
        <w:rPr>
          <w:rtl/>
        </w:rPr>
        <w:t xml:space="preserve"> </w:t>
      </w:r>
      <w:bookmarkStart w:id="9567" w:name="_ETM_Q24_250390"/>
      <w:bookmarkEnd w:id="9567"/>
      <w:r>
        <w:rPr>
          <w:rtl/>
        </w:rPr>
        <w:t xml:space="preserve">לפי </w:t>
      </w:r>
      <w:bookmarkStart w:id="9568" w:name="_ETM_Q24_250659"/>
      <w:bookmarkEnd w:id="9568"/>
      <w:r>
        <w:rPr>
          <w:rtl/>
        </w:rPr>
        <w:t xml:space="preserve">ההודעות </w:t>
      </w:r>
      <w:bookmarkStart w:id="9569" w:name="_ETM_Q24_251170"/>
      <w:bookmarkEnd w:id="9569"/>
      <w:r>
        <w:rPr>
          <w:rtl/>
        </w:rPr>
        <w:t xml:space="preserve">שהוציאו </w:t>
      </w:r>
      <w:bookmarkStart w:id="9570" w:name="_ETM_Q24_251560"/>
      <w:bookmarkEnd w:id="9570"/>
      <w:r>
        <w:rPr>
          <w:rtl/>
        </w:rPr>
        <w:t xml:space="preserve">המפלגות </w:t>
      </w:r>
      <w:bookmarkStart w:id="9571" w:name="_ETM_Q24_252009"/>
      <w:bookmarkEnd w:id="9571"/>
      <w:r>
        <w:rPr>
          <w:rtl/>
        </w:rPr>
        <w:t>השונות</w:t>
      </w:r>
      <w:r>
        <w:rPr>
          <w:rFonts w:hint="cs"/>
          <w:rtl/>
        </w:rPr>
        <w:t>,</w:t>
      </w:r>
      <w:r>
        <w:rPr>
          <w:rtl/>
        </w:rPr>
        <w:t xml:space="preserve"> </w:t>
      </w:r>
      <w:bookmarkStart w:id="9572" w:name="_ETM_Q24_252340"/>
      <w:bookmarkEnd w:id="9572"/>
      <w:r>
        <w:rPr>
          <w:rtl/>
        </w:rPr>
        <w:t xml:space="preserve">הצעת </w:t>
      </w:r>
      <w:bookmarkStart w:id="9573" w:name="_ETM_Q24_252609"/>
      <w:bookmarkEnd w:id="9573"/>
      <w:r>
        <w:rPr>
          <w:rtl/>
        </w:rPr>
        <w:t xml:space="preserve">החוק </w:t>
      </w:r>
      <w:bookmarkStart w:id="9574" w:name="_ETM_Q24_252850"/>
      <w:bookmarkEnd w:id="9574"/>
      <w:r>
        <w:rPr>
          <w:rtl/>
        </w:rPr>
        <w:t xml:space="preserve">הזאת </w:t>
      </w:r>
      <w:bookmarkStart w:id="9575" w:name="_ETM_Q24_253090"/>
      <w:bookmarkEnd w:id="9575"/>
      <w:r>
        <w:rPr>
          <w:rtl/>
        </w:rPr>
        <w:t>תעבור</w:t>
      </w:r>
      <w:r>
        <w:rPr>
          <w:rFonts w:hint="cs"/>
          <w:rtl/>
        </w:rPr>
        <w:t>.</w:t>
      </w:r>
      <w:r>
        <w:rPr>
          <w:rtl/>
        </w:rPr>
        <w:t xml:space="preserve"> </w:t>
      </w:r>
      <w:bookmarkStart w:id="9576" w:name="_ETM_Q24_253490"/>
      <w:bookmarkStart w:id="9577" w:name="_ETM_Q24_253670"/>
      <w:bookmarkEnd w:id="9576"/>
      <w:bookmarkEnd w:id="9577"/>
      <w:r>
        <w:rPr>
          <w:rtl/>
        </w:rPr>
        <w:t xml:space="preserve">האתגר </w:t>
      </w:r>
      <w:bookmarkStart w:id="9578" w:name="_ETM_Q24_254030"/>
      <w:bookmarkEnd w:id="9578"/>
      <w:r>
        <w:rPr>
          <w:rtl/>
        </w:rPr>
        <w:t xml:space="preserve">הגדול </w:t>
      </w:r>
      <w:bookmarkStart w:id="9579" w:name="_ETM_Q24_254329"/>
      <w:bookmarkEnd w:id="9579"/>
      <w:r>
        <w:rPr>
          <w:rtl/>
        </w:rPr>
        <w:t xml:space="preserve">יהיה </w:t>
      </w:r>
      <w:bookmarkStart w:id="9580" w:name="_ETM_Q24_254479"/>
      <w:bookmarkEnd w:id="9580"/>
      <w:r>
        <w:rPr>
          <w:rtl/>
        </w:rPr>
        <w:t xml:space="preserve">לא </w:t>
      </w:r>
      <w:bookmarkStart w:id="9581" w:name="_ETM_Q24_254569"/>
      <w:bookmarkEnd w:id="9581"/>
      <w:r>
        <w:rPr>
          <w:rtl/>
        </w:rPr>
        <w:t xml:space="preserve">להסתפק </w:t>
      </w:r>
      <w:bookmarkStart w:id="9582" w:name="_ETM_Q24_254990"/>
      <w:bookmarkEnd w:id="9582"/>
      <w:r>
        <w:rPr>
          <w:rtl/>
        </w:rPr>
        <w:t xml:space="preserve">כמובן </w:t>
      </w:r>
      <w:bookmarkStart w:id="9583" w:name="_ETM_Q24_255319"/>
      <w:bookmarkEnd w:id="9583"/>
      <w:r>
        <w:rPr>
          <w:rtl/>
        </w:rPr>
        <w:t xml:space="preserve">בקריאה </w:t>
      </w:r>
      <w:bookmarkStart w:id="9584" w:name="_ETM_Q24_255649"/>
      <w:bookmarkEnd w:id="9584"/>
      <w:r>
        <w:rPr>
          <w:rtl/>
        </w:rPr>
        <w:t>הטרומית</w:t>
      </w:r>
      <w:r>
        <w:rPr>
          <w:rFonts w:hint="cs"/>
          <w:rtl/>
        </w:rPr>
        <w:t xml:space="preserve"> אלא </w:t>
      </w:r>
      <w:bookmarkStart w:id="9585" w:name="_ETM_Q24_253000"/>
      <w:bookmarkStart w:id="9586" w:name="_ETM_Q24_256130"/>
      <w:bookmarkStart w:id="9587" w:name="_ETM_Q24_256899"/>
      <w:bookmarkEnd w:id="9585"/>
      <w:bookmarkEnd w:id="9586"/>
      <w:bookmarkEnd w:id="9587"/>
      <w:r>
        <w:rPr>
          <w:rFonts w:hint="cs"/>
          <w:rtl/>
        </w:rPr>
        <w:t xml:space="preserve">לחלץ </w:t>
      </w:r>
      <w:bookmarkStart w:id="9588" w:name="_ETM_Q24_257469"/>
      <w:bookmarkEnd w:id="9588"/>
      <w:r>
        <w:rPr>
          <w:rtl/>
        </w:rPr>
        <w:t>חושים</w:t>
      </w:r>
      <w:r>
        <w:rPr>
          <w:rFonts w:hint="cs"/>
          <w:rtl/>
        </w:rPr>
        <w:t>,</w:t>
      </w:r>
      <w:r>
        <w:rPr>
          <w:rtl/>
        </w:rPr>
        <w:t xml:space="preserve"> </w:t>
      </w:r>
      <w:bookmarkStart w:id="9589" w:name="_ETM_Q24_258340"/>
      <w:bookmarkEnd w:id="9589"/>
      <w:r>
        <w:rPr>
          <w:rtl/>
        </w:rPr>
        <w:t xml:space="preserve">וכולם </w:t>
      </w:r>
      <w:bookmarkStart w:id="9590" w:name="_ETM_Q24_258849"/>
      <w:bookmarkEnd w:id="9590"/>
      <w:r>
        <w:rPr>
          <w:rFonts w:hint="cs"/>
          <w:rtl/>
        </w:rPr>
        <w:t>י</w:t>
      </w:r>
      <w:r>
        <w:rPr>
          <w:rtl/>
        </w:rPr>
        <w:t xml:space="preserve">צטרכו </w:t>
      </w:r>
      <w:bookmarkStart w:id="9591" w:name="_ETM_Q24_259209"/>
      <w:bookmarkEnd w:id="9591"/>
      <w:r>
        <w:rPr>
          <w:rtl/>
        </w:rPr>
        <w:t xml:space="preserve">להתגייס </w:t>
      </w:r>
      <w:bookmarkStart w:id="9592" w:name="_ETM_Q24_259719"/>
      <w:bookmarkEnd w:id="9592"/>
      <w:r>
        <w:rPr>
          <w:rtl/>
        </w:rPr>
        <w:t xml:space="preserve">לזה </w:t>
      </w:r>
      <w:bookmarkStart w:id="9593" w:name="_ETM_Q24_260049"/>
      <w:bookmarkEnd w:id="9593"/>
      <w:r>
        <w:rPr>
          <w:rFonts w:hint="eastAsia"/>
          <w:rtl/>
        </w:rPr>
        <w:t>–</w:t>
      </w:r>
      <w:r>
        <w:rPr>
          <w:rFonts w:hint="cs"/>
          <w:rtl/>
        </w:rPr>
        <w:t xml:space="preserve"> </w:t>
      </w:r>
      <w:r>
        <w:rPr>
          <w:rtl/>
        </w:rPr>
        <w:t xml:space="preserve">יושב-ראש </w:t>
      </w:r>
      <w:bookmarkStart w:id="9594" w:name="_ETM_Q24_260499"/>
      <w:bookmarkEnd w:id="9594"/>
      <w:r>
        <w:rPr>
          <w:rtl/>
        </w:rPr>
        <w:t>הכנסת</w:t>
      </w:r>
      <w:r>
        <w:rPr>
          <w:rFonts w:hint="cs"/>
          <w:rtl/>
        </w:rPr>
        <w:t>,</w:t>
      </w:r>
      <w:r>
        <w:rPr>
          <w:rtl/>
        </w:rPr>
        <w:t xml:space="preserve"> </w:t>
      </w:r>
      <w:bookmarkStart w:id="9595" w:name="_ETM_Q24_260979"/>
      <w:bookmarkEnd w:id="9595"/>
      <w:r>
        <w:rPr>
          <w:rtl/>
        </w:rPr>
        <w:t xml:space="preserve">יושב-ראש </w:t>
      </w:r>
      <w:bookmarkStart w:id="9596" w:name="_ETM_Q24_261399"/>
      <w:bookmarkEnd w:id="9596"/>
      <w:r>
        <w:rPr>
          <w:rtl/>
        </w:rPr>
        <w:t xml:space="preserve">הקואליציה </w:t>
      </w:r>
      <w:bookmarkStart w:id="9597" w:name="_ETM_Q24_262770"/>
      <w:bookmarkEnd w:id="9597"/>
      <w:r w:rsidR="00E64E56">
        <w:rPr>
          <w:rFonts w:hint="cs"/>
          <w:rtl/>
        </w:rPr>
        <w:t xml:space="preserve">– </w:t>
      </w:r>
      <w:r>
        <w:rPr>
          <w:rtl/>
        </w:rPr>
        <w:t xml:space="preserve">כדי </w:t>
      </w:r>
      <w:bookmarkStart w:id="9598" w:name="_ETM_Q24_263130"/>
      <w:bookmarkEnd w:id="9598"/>
      <w:r>
        <w:rPr>
          <w:rtl/>
        </w:rPr>
        <w:t xml:space="preserve">להצליח </w:t>
      </w:r>
      <w:bookmarkStart w:id="9599" w:name="_ETM_Q24_264060"/>
      <w:bookmarkEnd w:id="9599"/>
      <w:r>
        <w:rPr>
          <w:rtl/>
        </w:rPr>
        <w:t xml:space="preserve">בבליץ </w:t>
      </w:r>
      <w:bookmarkStart w:id="9600" w:name="_ETM_Q24_264600"/>
      <w:bookmarkEnd w:id="9600"/>
      <w:r>
        <w:rPr>
          <w:rtl/>
        </w:rPr>
        <w:t xml:space="preserve">מאוד </w:t>
      </w:r>
      <w:bookmarkStart w:id="9601" w:name="_ETM_Q24_264900"/>
      <w:bookmarkEnd w:id="9601"/>
      <w:r>
        <w:rPr>
          <w:rtl/>
        </w:rPr>
        <w:t xml:space="preserve">מהיר </w:t>
      </w:r>
      <w:bookmarkStart w:id="9602" w:name="_ETM_Q24_265170"/>
      <w:bookmarkEnd w:id="9602"/>
      <w:r>
        <w:rPr>
          <w:rtl/>
        </w:rPr>
        <w:t>לה</w:t>
      </w:r>
      <w:r>
        <w:rPr>
          <w:rFonts w:hint="cs"/>
          <w:rtl/>
        </w:rPr>
        <w:t>עביר את זה בשבוע הקרוב</w:t>
      </w:r>
      <w:r w:rsidR="00E64E56">
        <w:rPr>
          <w:rFonts w:hint="cs"/>
          <w:rtl/>
        </w:rPr>
        <w:t>,</w:t>
      </w:r>
      <w:r>
        <w:rPr>
          <w:rFonts w:hint="cs"/>
          <w:rtl/>
        </w:rPr>
        <w:t xml:space="preserve"> </w:t>
      </w:r>
      <w:bookmarkStart w:id="9603" w:name="_ETM_Q24_265500"/>
      <w:bookmarkStart w:id="9604" w:name="_ETM_Q24_265590"/>
      <w:bookmarkStart w:id="9605" w:name="_ETM_Q24_265650"/>
      <w:bookmarkStart w:id="9606" w:name="_ETM_Q24_266100"/>
      <w:bookmarkStart w:id="9607" w:name="_ETM_Q24_266430"/>
      <w:bookmarkEnd w:id="9603"/>
      <w:bookmarkEnd w:id="9604"/>
      <w:bookmarkEnd w:id="9605"/>
      <w:bookmarkEnd w:id="9606"/>
      <w:bookmarkEnd w:id="9607"/>
      <w:r>
        <w:rPr>
          <w:rtl/>
        </w:rPr>
        <w:t xml:space="preserve">עוד </w:t>
      </w:r>
      <w:bookmarkStart w:id="9608" w:name="_ETM_Q24_266549"/>
      <w:bookmarkEnd w:id="9608"/>
      <w:r>
        <w:rPr>
          <w:rtl/>
        </w:rPr>
        <w:t xml:space="preserve">לפני </w:t>
      </w:r>
      <w:bookmarkStart w:id="9609" w:name="_ETM_Q24_266850"/>
      <w:bookmarkEnd w:id="9609"/>
      <w:r>
        <w:rPr>
          <w:rFonts w:hint="cs"/>
          <w:rtl/>
        </w:rPr>
        <w:t xml:space="preserve">פיזורה של הכנסת, </w:t>
      </w:r>
      <w:bookmarkStart w:id="9610" w:name="_ETM_Q24_267000"/>
      <w:bookmarkEnd w:id="9610"/>
      <w:r>
        <w:rPr>
          <w:rFonts w:hint="cs"/>
          <w:rtl/>
        </w:rPr>
        <w:t>שלוש קריאות נוספות</w:t>
      </w:r>
      <w:r w:rsidR="00E64E56">
        <w:rPr>
          <w:rFonts w:hint="cs"/>
          <w:rtl/>
        </w:rPr>
        <w:t>;</w:t>
      </w:r>
      <w:r>
        <w:rPr>
          <w:rFonts w:hint="cs"/>
          <w:rtl/>
        </w:rPr>
        <w:t xml:space="preserve"> לא קל אבל אפשרי. עשינו את </w:t>
      </w:r>
      <w:bookmarkStart w:id="9611" w:name="_ETM_Q24_269000"/>
      <w:bookmarkEnd w:id="9611"/>
      <w:r>
        <w:rPr>
          <w:rFonts w:hint="cs"/>
          <w:rtl/>
        </w:rPr>
        <w:t xml:space="preserve">זה. הכנסת הזאת, הבית הזה, ידע להעביר </w:t>
      </w:r>
      <w:bookmarkStart w:id="9612" w:name="_ETM_Q24_267180"/>
      <w:bookmarkStart w:id="9613" w:name="_ETM_Q24_267360"/>
      <w:bookmarkStart w:id="9614" w:name="_ETM_Q24_267780"/>
      <w:bookmarkStart w:id="9615" w:name="_ETM_Q24_268110"/>
      <w:bookmarkStart w:id="9616" w:name="_ETM_Q24_268439"/>
      <w:bookmarkStart w:id="9617" w:name="_ETM_Q24_268979"/>
      <w:bookmarkStart w:id="9618" w:name="_ETM_Q24_269180"/>
      <w:bookmarkStart w:id="9619" w:name="_ETM_Q24_269450"/>
      <w:bookmarkStart w:id="9620" w:name="_ETM_Q24_269600"/>
      <w:bookmarkStart w:id="9621" w:name="_ETM_Q24_270360"/>
      <w:bookmarkStart w:id="9622" w:name="_ETM_Q24_270840"/>
      <w:bookmarkStart w:id="9623" w:name="_ETM_Q24_270930"/>
      <w:bookmarkStart w:id="9624" w:name="_ETM_Q24_271110"/>
      <w:bookmarkStart w:id="9625" w:name="_ETM_Q24_271650"/>
      <w:bookmarkStart w:id="9626" w:name="_ETM_Q24_272100"/>
      <w:bookmarkStart w:id="9627" w:name="_ETM_Q24_272340"/>
      <w:bookmarkStart w:id="9628" w:name="_ETM_Q24_272729"/>
      <w:bookmarkStart w:id="9629" w:name="_ETM_Q24_273360"/>
      <w:bookmarkStart w:id="9630" w:name="_ETM_Q24_273750"/>
      <w:bookmarkStart w:id="9631" w:name="_ETM_Q24_274170"/>
      <w:bookmarkEnd w:id="9612"/>
      <w:bookmarkEnd w:id="9613"/>
      <w:bookmarkEnd w:id="9614"/>
      <w:bookmarkEnd w:id="9615"/>
      <w:bookmarkEnd w:id="9616"/>
      <w:bookmarkEnd w:id="9617"/>
      <w:bookmarkEnd w:id="9618"/>
      <w:bookmarkEnd w:id="9619"/>
      <w:bookmarkEnd w:id="9620"/>
      <w:bookmarkEnd w:id="9621"/>
      <w:bookmarkEnd w:id="9622"/>
      <w:bookmarkEnd w:id="9623"/>
      <w:bookmarkEnd w:id="9624"/>
      <w:bookmarkEnd w:id="9625"/>
      <w:bookmarkEnd w:id="9626"/>
      <w:bookmarkEnd w:id="9627"/>
      <w:bookmarkEnd w:id="9628"/>
      <w:bookmarkEnd w:id="9629"/>
      <w:bookmarkEnd w:id="9630"/>
      <w:bookmarkEnd w:id="9631"/>
      <w:r>
        <w:rPr>
          <w:rFonts w:hint="cs"/>
          <w:rtl/>
        </w:rPr>
        <w:t>ח</w:t>
      </w:r>
      <w:r>
        <w:rPr>
          <w:rtl/>
        </w:rPr>
        <w:t xml:space="preserve">וקים </w:t>
      </w:r>
      <w:bookmarkStart w:id="9632" w:name="_ETM_Q24_274830"/>
      <w:bookmarkEnd w:id="9632"/>
      <w:r>
        <w:rPr>
          <w:rtl/>
        </w:rPr>
        <w:t xml:space="preserve">מהר </w:t>
      </w:r>
      <w:bookmarkStart w:id="9633" w:name="_ETM_Q24_275310"/>
      <w:bookmarkEnd w:id="9633"/>
      <w:r>
        <w:rPr>
          <w:rtl/>
        </w:rPr>
        <w:t>יותר</w:t>
      </w:r>
      <w:r>
        <w:rPr>
          <w:rFonts w:hint="cs"/>
          <w:rtl/>
        </w:rPr>
        <w:t>,</w:t>
      </w:r>
      <w:r>
        <w:rPr>
          <w:rtl/>
        </w:rPr>
        <w:t xml:space="preserve"> </w:t>
      </w:r>
      <w:bookmarkStart w:id="9634" w:name="_ETM_Q24_276159"/>
      <w:bookmarkEnd w:id="9634"/>
      <w:r>
        <w:rPr>
          <w:rtl/>
        </w:rPr>
        <w:t xml:space="preserve">נחוש </w:t>
      </w:r>
      <w:bookmarkStart w:id="9635" w:name="_ETM_Q24_276610"/>
      <w:bookmarkEnd w:id="9635"/>
      <w:r>
        <w:rPr>
          <w:rtl/>
        </w:rPr>
        <w:t>יותר</w:t>
      </w:r>
      <w:r w:rsidR="00E64E56">
        <w:rPr>
          <w:rFonts w:hint="cs"/>
          <w:rtl/>
        </w:rPr>
        <w:t>,</w:t>
      </w:r>
      <w:r>
        <w:rPr>
          <w:rtl/>
        </w:rPr>
        <w:t xml:space="preserve"> </w:t>
      </w:r>
      <w:bookmarkStart w:id="9636" w:name="_ETM_Q24_276880"/>
      <w:bookmarkEnd w:id="9636"/>
      <w:r>
        <w:rPr>
          <w:rtl/>
        </w:rPr>
        <w:t xml:space="preserve">כשזה </w:t>
      </w:r>
      <w:bookmarkStart w:id="9637" w:name="_ETM_Q24_277149"/>
      <w:bookmarkEnd w:id="9637"/>
      <w:r>
        <w:rPr>
          <w:rtl/>
        </w:rPr>
        <w:t>נכון</w:t>
      </w:r>
      <w:bookmarkStart w:id="9638" w:name="_ETM_Q24_279660"/>
      <w:bookmarkEnd w:id="9638"/>
      <w:r>
        <w:rPr>
          <w:rFonts w:hint="cs"/>
          <w:rtl/>
        </w:rPr>
        <w:t xml:space="preserve">. </w:t>
      </w:r>
      <w:bookmarkStart w:id="9639" w:name="_ETM_Q24_279000"/>
      <w:bookmarkStart w:id="9640" w:name="_ETM_Q24_280000"/>
      <w:bookmarkEnd w:id="9639"/>
      <w:bookmarkEnd w:id="9640"/>
      <w:r>
        <w:rPr>
          <w:rtl/>
        </w:rPr>
        <w:t xml:space="preserve">אז </w:t>
      </w:r>
      <w:bookmarkStart w:id="9641" w:name="_ETM_Q24_279810"/>
      <w:bookmarkEnd w:id="9641"/>
      <w:r>
        <w:rPr>
          <w:rtl/>
        </w:rPr>
        <w:t xml:space="preserve">אני </w:t>
      </w:r>
      <w:bookmarkStart w:id="9642" w:name="_ETM_Q24_279959"/>
      <w:bookmarkEnd w:id="9642"/>
      <w:r>
        <w:rPr>
          <w:rtl/>
        </w:rPr>
        <w:t xml:space="preserve">שמח </w:t>
      </w:r>
      <w:bookmarkStart w:id="9643" w:name="_ETM_Q24_280410"/>
      <w:bookmarkEnd w:id="9643"/>
      <w:r>
        <w:rPr>
          <w:rtl/>
        </w:rPr>
        <w:t>מצד</w:t>
      </w:r>
      <w:r>
        <w:rPr>
          <w:rFonts w:hint="cs"/>
          <w:rtl/>
        </w:rPr>
        <w:t xml:space="preserve"> אחד </w:t>
      </w:r>
      <w:bookmarkStart w:id="9644" w:name="_ETM_Q24_278000"/>
      <w:bookmarkStart w:id="9645" w:name="_ETM_Q24_280709"/>
      <w:bookmarkStart w:id="9646" w:name="_ETM_Q24_280980"/>
      <w:bookmarkEnd w:id="9644"/>
      <w:bookmarkEnd w:id="9645"/>
      <w:bookmarkEnd w:id="9646"/>
      <w:r>
        <w:rPr>
          <w:rtl/>
        </w:rPr>
        <w:t xml:space="preserve">אבל </w:t>
      </w:r>
      <w:bookmarkStart w:id="9647" w:name="_ETM_Q24_281130"/>
      <w:bookmarkEnd w:id="9647"/>
      <w:r>
        <w:rPr>
          <w:rtl/>
        </w:rPr>
        <w:t xml:space="preserve">אני </w:t>
      </w:r>
      <w:bookmarkStart w:id="9648" w:name="_ETM_Q24_281250"/>
      <w:bookmarkEnd w:id="9648"/>
      <w:r>
        <w:rPr>
          <w:rtl/>
        </w:rPr>
        <w:t xml:space="preserve">עצוב </w:t>
      </w:r>
      <w:bookmarkStart w:id="9649" w:name="_ETM_Q24_281610"/>
      <w:bookmarkEnd w:id="9649"/>
      <w:r>
        <w:rPr>
          <w:rtl/>
        </w:rPr>
        <w:t xml:space="preserve">מצד </w:t>
      </w:r>
      <w:bookmarkStart w:id="9650" w:name="_ETM_Q24_281910"/>
      <w:bookmarkEnd w:id="9650"/>
      <w:r>
        <w:rPr>
          <w:rtl/>
        </w:rPr>
        <w:t>שני</w:t>
      </w:r>
      <w:r>
        <w:rPr>
          <w:rFonts w:hint="cs"/>
          <w:rtl/>
        </w:rPr>
        <w:t>,</w:t>
      </w:r>
      <w:r>
        <w:rPr>
          <w:rtl/>
        </w:rPr>
        <w:t xml:space="preserve"> </w:t>
      </w:r>
      <w:bookmarkStart w:id="9651" w:name="_ETM_Q24_282209"/>
      <w:bookmarkEnd w:id="9651"/>
      <w:r>
        <w:rPr>
          <w:rtl/>
        </w:rPr>
        <w:t xml:space="preserve">מכיוון </w:t>
      </w:r>
      <w:bookmarkStart w:id="9652" w:name="_ETM_Q24_282510"/>
      <w:bookmarkEnd w:id="9652"/>
      <w:r>
        <w:rPr>
          <w:rtl/>
        </w:rPr>
        <w:t xml:space="preserve">שאנחנו </w:t>
      </w:r>
      <w:bookmarkStart w:id="9653" w:name="_ETM_Q24_282810"/>
      <w:bookmarkEnd w:id="9653"/>
      <w:r>
        <w:rPr>
          <w:rtl/>
        </w:rPr>
        <w:t xml:space="preserve">עושים </w:t>
      </w:r>
      <w:bookmarkStart w:id="9654" w:name="_ETM_Q24_283140"/>
      <w:bookmarkEnd w:id="9654"/>
      <w:r>
        <w:rPr>
          <w:rtl/>
        </w:rPr>
        <w:t xml:space="preserve">את </w:t>
      </w:r>
      <w:bookmarkStart w:id="9655" w:name="_ETM_Q24_283230"/>
      <w:bookmarkEnd w:id="9655"/>
      <w:r>
        <w:rPr>
          <w:rtl/>
        </w:rPr>
        <w:t xml:space="preserve">זה </w:t>
      </w:r>
      <w:bookmarkStart w:id="9656" w:name="_ETM_Q24_283319"/>
      <w:bookmarkEnd w:id="9656"/>
      <w:r>
        <w:rPr>
          <w:rtl/>
        </w:rPr>
        <w:t xml:space="preserve">בלית </w:t>
      </w:r>
      <w:bookmarkStart w:id="9657" w:name="_ETM_Q24_283560"/>
      <w:bookmarkEnd w:id="9657"/>
      <w:r>
        <w:rPr>
          <w:rtl/>
        </w:rPr>
        <w:t>ברירה</w:t>
      </w:r>
      <w:r>
        <w:rPr>
          <w:rFonts w:hint="cs"/>
          <w:rtl/>
        </w:rPr>
        <w:t>.</w:t>
      </w:r>
      <w:r>
        <w:rPr>
          <w:rtl/>
        </w:rPr>
        <w:t xml:space="preserve"> </w:t>
      </w:r>
      <w:bookmarkStart w:id="9658" w:name="_ETM_Q24_284459"/>
      <w:bookmarkEnd w:id="9658"/>
      <w:r>
        <w:rPr>
          <w:rtl/>
        </w:rPr>
        <w:t xml:space="preserve">אפשר </w:t>
      </w:r>
      <w:bookmarkStart w:id="9659" w:name="_ETM_Q24_285000"/>
      <w:bookmarkEnd w:id="9659"/>
      <w:r>
        <w:rPr>
          <w:rtl/>
        </w:rPr>
        <w:t xml:space="preserve">היה </w:t>
      </w:r>
      <w:bookmarkStart w:id="9660" w:name="_ETM_Q24_285240"/>
      <w:bookmarkEnd w:id="9660"/>
      <w:r>
        <w:rPr>
          <w:rtl/>
        </w:rPr>
        <w:t xml:space="preserve">להגיע </w:t>
      </w:r>
      <w:bookmarkStart w:id="9661" w:name="_ETM_Q24_285630"/>
      <w:bookmarkEnd w:id="9661"/>
      <w:r>
        <w:rPr>
          <w:rtl/>
        </w:rPr>
        <w:t xml:space="preserve">לתוצאה </w:t>
      </w:r>
      <w:bookmarkStart w:id="9662" w:name="_ETM_Q24_286140"/>
      <w:bookmarkEnd w:id="9662"/>
      <w:r>
        <w:rPr>
          <w:rtl/>
        </w:rPr>
        <w:t xml:space="preserve">דומה </w:t>
      </w:r>
      <w:bookmarkStart w:id="9663" w:name="_ETM_Q24_286500"/>
      <w:bookmarkEnd w:id="9663"/>
      <w:r>
        <w:rPr>
          <w:rtl/>
        </w:rPr>
        <w:t xml:space="preserve">בהחלטת </w:t>
      </w:r>
      <w:bookmarkStart w:id="9664" w:name="_ETM_Q24_287069"/>
      <w:bookmarkEnd w:id="9664"/>
      <w:r>
        <w:rPr>
          <w:rtl/>
        </w:rPr>
        <w:t xml:space="preserve">ממשלה </w:t>
      </w:r>
      <w:bookmarkStart w:id="9665" w:name="_ETM_Q24_287550"/>
      <w:bookmarkEnd w:id="9665"/>
      <w:r>
        <w:rPr>
          <w:rFonts w:hint="cs"/>
          <w:rtl/>
        </w:rPr>
        <w:t xml:space="preserve">מהירה שכוללת </w:t>
      </w:r>
      <w:bookmarkStart w:id="9666" w:name="_ETM_Q24_288420"/>
      <w:bookmarkStart w:id="9667" w:name="_ETM_Q24_289020"/>
      <w:bookmarkEnd w:id="9666"/>
      <w:bookmarkEnd w:id="9667"/>
      <w:r>
        <w:rPr>
          <w:rtl/>
        </w:rPr>
        <w:t>תקציב</w:t>
      </w:r>
      <w:r>
        <w:rPr>
          <w:rFonts w:hint="cs"/>
          <w:rtl/>
        </w:rPr>
        <w:t>,</w:t>
      </w:r>
      <w:r>
        <w:rPr>
          <w:rtl/>
        </w:rPr>
        <w:t xml:space="preserve"> </w:t>
      </w:r>
      <w:bookmarkStart w:id="9668" w:name="_ETM_Q24_289740"/>
      <w:bookmarkEnd w:id="9668"/>
      <w:r>
        <w:rPr>
          <w:rtl/>
        </w:rPr>
        <w:t xml:space="preserve">כוללת </w:t>
      </w:r>
      <w:bookmarkStart w:id="9669" w:name="_ETM_Q24_290220"/>
      <w:bookmarkEnd w:id="9669"/>
      <w:r>
        <w:rPr>
          <w:rtl/>
        </w:rPr>
        <w:t>תקנים</w:t>
      </w:r>
      <w:r>
        <w:rPr>
          <w:rFonts w:hint="cs"/>
          <w:rtl/>
        </w:rPr>
        <w:t>,</w:t>
      </w:r>
      <w:r>
        <w:rPr>
          <w:rtl/>
        </w:rPr>
        <w:t xml:space="preserve"> </w:t>
      </w:r>
      <w:bookmarkStart w:id="9670" w:name="_ETM_Q24_291120"/>
      <w:bookmarkEnd w:id="9670"/>
      <w:r>
        <w:rPr>
          <w:rtl/>
        </w:rPr>
        <w:t xml:space="preserve">כולל </w:t>
      </w:r>
      <w:bookmarkStart w:id="9671" w:name="_ETM_Q24_291510"/>
      <w:bookmarkEnd w:id="9671"/>
      <w:r>
        <w:rPr>
          <w:rtl/>
        </w:rPr>
        <w:t xml:space="preserve">את </w:t>
      </w:r>
      <w:bookmarkStart w:id="9672" w:name="_ETM_Q24_291660"/>
      <w:bookmarkEnd w:id="9672"/>
      <w:r>
        <w:rPr>
          <w:rtl/>
        </w:rPr>
        <w:t xml:space="preserve">כל </w:t>
      </w:r>
      <w:bookmarkStart w:id="9673" w:name="_ETM_Q24_291810"/>
      <w:bookmarkEnd w:id="9673"/>
      <w:r>
        <w:rPr>
          <w:rtl/>
        </w:rPr>
        <w:t>הדברים</w:t>
      </w:r>
      <w:r>
        <w:rPr>
          <w:rFonts w:hint="cs"/>
          <w:rtl/>
        </w:rPr>
        <w:t xml:space="preserve"> </w:t>
      </w:r>
      <w:r w:rsidR="00E64E56">
        <w:rPr>
          <w:rFonts w:hint="cs"/>
          <w:rtl/>
        </w:rPr>
        <w:t>–</w:t>
      </w:r>
      <w:r>
        <w:rPr>
          <w:rtl/>
        </w:rPr>
        <w:t xml:space="preserve"> </w:t>
      </w:r>
      <w:bookmarkStart w:id="9674" w:name="_ETM_Q24_292110"/>
      <w:bookmarkEnd w:id="9674"/>
      <w:r>
        <w:rPr>
          <w:rtl/>
        </w:rPr>
        <w:t>שנכון</w:t>
      </w:r>
      <w:r>
        <w:rPr>
          <w:rFonts w:hint="cs"/>
          <w:rtl/>
        </w:rPr>
        <w:t>,</w:t>
      </w:r>
      <w:r>
        <w:rPr>
          <w:rtl/>
        </w:rPr>
        <w:t xml:space="preserve"> </w:t>
      </w:r>
      <w:bookmarkStart w:id="9675" w:name="_ETM_Q24_292530"/>
      <w:bookmarkEnd w:id="9675"/>
      <w:r>
        <w:rPr>
          <w:rtl/>
        </w:rPr>
        <w:t xml:space="preserve">אדוני </w:t>
      </w:r>
      <w:bookmarkStart w:id="9676" w:name="_ETM_Q24_292770"/>
      <w:bookmarkEnd w:id="9676"/>
      <w:r>
        <w:rPr>
          <w:rtl/>
        </w:rPr>
        <w:t>השר</w:t>
      </w:r>
      <w:r>
        <w:rPr>
          <w:rFonts w:hint="cs"/>
          <w:rtl/>
        </w:rPr>
        <w:t xml:space="preserve"> הנגבי, </w:t>
      </w:r>
      <w:bookmarkStart w:id="9677" w:name="_ETM_Q24_293010"/>
      <w:bookmarkStart w:id="9678" w:name="_ETM_Q24_293280"/>
      <w:bookmarkStart w:id="9679" w:name="_ETM_Q24_293610"/>
      <w:bookmarkEnd w:id="9677"/>
      <w:bookmarkEnd w:id="9678"/>
      <w:bookmarkEnd w:id="9679"/>
      <w:r>
        <w:rPr>
          <w:rFonts w:hint="cs"/>
          <w:rtl/>
        </w:rPr>
        <w:t xml:space="preserve">אתם </w:t>
      </w:r>
      <w:r>
        <w:rPr>
          <w:rtl/>
        </w:rPr>
        <w:t xml:space="preserve">הובלתם </w:t>
      </w:r>
      <w:bookmarkStart w:id="9680" w:name="_ETM_Q24_294390"/>
      <w:bookmarkEnd w:id="9680"/>
      <w:r>
        <w:rPr>
          <w:rtl/>
        </w:rPr>
        <w:t xml:space="preserve">בכישרון </w:t>
      </w:r>
      <w:bookmarkStart w:id="9681" w:name="_ETM_Q24_295080"/>
      <w:bookmarkEnd w:id="9681"/>
      <w:r>
        <w:rPr>
          <w:rtl/>
        </w:rPr>
        <w:t>רב</w:t>
      </w:r>
      <w:r>
        <w:rPr>
          <w:rFonts w:hint="cs"/>
          <w:rtl/>
        </w:rPr>
        <w:t xml:space="preserve"> ובתיאום</w:t>
      </w:r>
      <w:r w:rsidR="00E64E56">
        <w:rPr>
          <w:rFonts w:hint="cs"/>
          <w:rtl/>
        </w:rPr>
        <w:t>;</w:t>
      </w:r>
      <w:r w:rsidR="00E64E56">
        <w:rPr>
          <w:rFonts w:hint="eastAsia"/>
          <w:rtl/>
        </w:rPr>
        <w:t xml:space="preserve"> </w:t>
      </w:r>
      <w:r>
        <w:rPr>
          <w:rFonts w:hint="cs"/>
          <w:rtl/>
        </w:rPr>
        <w:t xml:space="preserve">חשוב לומר </w:t>
      </w:r>
      <w:bookmarkStart w:id="9682" w:name="_ETM_Q24_293000"/>
      <w:bookmarkEnd w:id="9682"/>
      <w:r>
        <w:rPr>
          <w:rFonts w:hint="cs"/>
          <w:rtl/>
        </w:rPr>
        <w:t xml:space="preserve">את זה </w:t>
      </w:r>
      <w:r w:rsidR="00E64E56">
        <w:rPr>
          <w:rFonts w:hint="eastAsia"/>
          <w:rtl/>
        </w:rPr>
        <w:t xml:space="preserve">– </w:t>
      </w:r>
      <w:r>
        <w:rPr>
          <w:rFonts w:hint="cs"/>
          <w:rtl/>
        </w:rPr>
        <w:t xml:space="preserve">בתיאום. </w:t>
      </w:r>
      <w:bookmarkStart w:id="9683" w:name="_ETM_Q24_295909"/>
      <w:bookmarkStart w:id="9684" w:name="_ETM_Q24_296450"/>
      <w:bookmarkStart w:id="9685" w:name="_ETM_Q24_296810"/>
      <w:bookmarkStart w:id="9686" w:name="_ETM_Q24_297170"/>
      <w:bookmarkStart w:id="9687" w:name="_ETM_Q24_297259"/>
      <w:bookmarkStart w:id="9688" w:name="_ETM_Q24_297409"/>
      <w:bookmarkStart w:id="9689" w:name="_ETM_Q24_298119"/>
      <w:bookmarkEnd w:id="9683"/>
      <w:bookmarkEnd w:id="9684"/>
      <w:bookmarkEnd w:id="9685"/>
      <w:bookmarkEnd w:id="9686"/>
      <w:bookmarkEnd w:id="9687"/>
      <w:bookmarkEnd w:id="9688"/>
      <w:bookmarkEnd w:id="9689"/>
    </w:p>
    <w:p w:rsidR="00E64E56" w:rsidRDefault="00E64E56" w:rsidP="00E64E56">
      <w:pPr>
        <w:rPr>
          <w:rtl/>
        </w:rPr>
      </w:pPr>
    </w:p>
    <w:p w:rsidR="00865E88" w:rsidRDefault="00865E88" w:rsidP="00753B1E">
      <w:pPr>
        <w:rPr>
          <w:rtl/>
        </w:rPr>
      </w:pPr>
      <w:r>
        <w:rPr>
          <w:rtl/>
        </w:rPr>
        <w:t xml:space="preserve">אדוני </w:t>
      </w:r>
      <w:bookmarkStart w:id="9690" w:name="_ETM_Q24_298540"/>
      <w:bookmarkEnd w:id="9690"/>
      <w:r>
        <w:rPr>
          <w:rtl/>
        </w:rPr>
        <w:t xml:space="preserve">שר </w:t>
      </w:r>
      <w:bookmarkStart w:id="9691" w:name="_ETM_Q24_298750"/>
      <w:bookmarkEnd w:id="9691"/>
      <w:r>
        <w:rPr>
          <w:rtl/>
        </w:rPr>
        <w:t>המשפטים</w:t>
      </w:r>
      <w:r>
        <w:rPr>
          <w:rFonts w:hint="cs"/>
          <w:rtl/>
        </w:rPr>
        <w:t>,</w:t>
      </w:r>
      <w:r>
        <w:rPr>
          <w:rtl/>
        </w:rPr>
        <w:t xml:space="preserve"> </w:t>
      </w:r>
      <w:bookmarkStart w:id="9692" w:name="_ETM_Q24_299200"/>
      <w:bookmarkEnd w:id="9692"/>
      <w:r>
        <w:rPr>
          <w:rtl/>
        </w:rPr>
        <w:t xml:space="preserve">שמעתי </w:t>
      </w:r>
      <w:bookmarkStart w:id="9693" w:name="_ETM_Q24_299470"/>
      <w:bookmarkEnd w:id="9693"/>
      <w:r>
        <w:rPr>
          <w:rtl/>
        </w:rPr>
        <w:t xml:space="preserve">אותך </w:t>
      </w:r>
      <w:bookmarkStart w:id="9694" w:name="_ETM_Q24_299619"/>
      <w:bookmarkEnd w:id="9694"/>
      <w:r>
        <w:rPr>
          <w:rtl/>
        </w:rPr>
        <w:t>קופץ</w:t>
      </w:r>
      <w:r w:rsidR="00E64E56">
        <w:rPr>
          <w:rFonts w:hint="cs"/>
          <w:rtl/>
        </w:rPr>
        <w:t>.</w:t>
      </w:r>
      <w:r>
        <w:rPr>
          <w:rtl/>
        </w:rPr>
        <w:t xml:space="preserve"> </w:t>
      </w:r>
      <w:bookmarkStart w:id="9695" w:name="_ETM_Q24_299890"/>
      <w:bookmarkEnd w:id="9695"/>
      <w:r>
        <w:rPr>
          <w:rtl/>
        </w:rPr>
        <w:t xml:space="preserve">לא </w:t>
      </w:r>
      <w:bookmarkStart w:id="9696" w:name="_ETM_Q24_300009"/>
      <w:bookmarkEnd w:id="9696"/>
      <w:r>
        <w:rPr>
          <w:rtl/>
        </w:rPr>
        <w:t xml:space="preserve">הקשבת </w:t>
      </w:r>
      <w:bookmarkStart w:id="9697" w:name="_ETM_Q24_300310"/>
      <w:bookmarkEnd w:id="9697"/>
      <w:r>
        <w:rPr>
          <w:rtl/>
        </w:rPr>
        <w:t>לדבריי</w:t>
      </w:r>
      <w:r>
        <w:rPr>
          <w:rFonts w:hint="cs"/>
          <w:rtl/>
        </w:rPr>
        <w:t>.</w:t>
      </w:r>
      <w:r>
        <w:rPr>
          <w:rtl/>
        </w:rPr>
        <w:t xml:space="preserve"> </w:t>
      </w:r>
      <w:bookmarkStart w:id="9698" w:name="_ETM_Q24_300790"/>
      <w:bookmarkEnd w:id="9698"/>
      <w:r>
        <w:rPr>
          <w:rFonts w:hint="cs"/>
          <w:rtl/>
        </w:rPr>
        <w:t xml:space="preserve">אני </w:t>
      </w:r>
      <w:r>
        <w:rPr>
          <w:rtl/>
        </w:rPr>
        <w:t xml:space="preserve">לא </w:t>
      </w:r>
      <w:bookmarkStart w:id="9699" w:name="_ETM_Q24_300909"/>
      <w:bookmarkEnd w:id="9699"/>
      <w:r>
        <w:rPr>
          <w:rtl/>
        </w:rPr>
        <w:t xml:space="preserve">מדבר </w:t>
      </w:r>
      <w:bookmarkStart w:id="9700" w:name="_ETM_Q24_301150"/>
      <w:bookmarkEnd w:id="9700"/>
      <w:r>
        <w:rPr>
          <w:rtl/>
        </w:rPr>
        <w:t xml:space="preserve">על </w:t>
      </w:r>
      <w:bookmarkStart w:id="9701" w:name="_ETM_Q24_301240"/>
      <w:bookmarkEnd w:id="9701"/>
      <w:r>
        <w:rPr>
          <w:rtl/>
        </w:rPr>
        <w:t xml:space="preserve">הצעת </w:t>
      </w:r>
      <w:bookmarkStart w:id="9702" w:name="_ETM_Q24_301509"/>
      <w:bookmarkEnd w:id="9702"/>
      <w:r>
        <w:rPr>
          <w:rtl/>
        </w:rPr>
        <w:t>החוק</w:t>
      </w:r>
      <w:r>
        <w:rPr>
          <w:rFonts w:hint="cs"/>
          <w:rtl/>
        </w:rPr>
        <w:t>.</w:t>
      </w:r>
      <w:r>
        <w:rPr>
          <w:rtl/>
        </w:rPr>
        <w:t xml:space="preserve"> </w:t>
      </w:r>
      <w:bookmarkStart w:id="9703" w:name="_ETM_Q24_302049"/>
      <w:bookmarkEnd w:id="9703"/>
      <w:r>
        <w:rPr>
          <w:rtl/>
        </w:rPr>
        <w:t xml:space="preserve">הצעת </w:t>
      </w:r>
      <w:bookmarkStart w:id="9704" w:name="_ETM_Q24_302470"/>
      <w:bookmarkEnd w:id="9704"/>
      <w:r>
        <w:rPr>
          <w:rtl/>
        </w:rPr>
        <w:t xml:space="preserve">המחליטים </w:t>
      </w:r>
      <w:bookmarkStart w:id="9705" w:name="_ETM_Q24_303040"/>
      <w:bookmarkEnd w:id="9705"/>
      <w:r>
        <w:rPr>
          <w:rtl/>
        </w:rPr>
        <w:t xml:space="preserve">שגיבשו </w:t>
      </w:r>
      <w:bookmarkStart w:id="9706" w:name="_ETM_Q24_303430"/>
      <w:bookmarkEnd w:id="9706"/>
      <w:r>
        <w:rPr>
          <w:rtl/>
        </w:rPr>
        <w:t xml:space="preserve">השרים </w:t>
      </w:r>
      <w:bookmarkStart w:id="9707" w:name="_ETM_Q24_303850"/>
      <w:bookmarkEnd w:id="9707"/>
      <w:r>
        <w:rPr>
          <w:rtl/>
        </w:rPr>
        <w:t xml:space="preserve">ביטון </w:t>
      </w:r>
      <w:bookmarkStart w:id="9708" w:name="_ETM_Q24_304479"/>
      <w:bookmarkEnd w:id="9708"/>
      <w:r>
        <w:rPr>
          <w:rtl/>
        </w:rPr>
        <w:t xml:space="preserve">ממפלגתך </w:t>
      </w:r>
      <w:bookmarkStart w:id="9709" w:name="_ETM_Q24_305650"/>
      <w:bookmarkEnd w:id="9709"/>
      <w:r>
        <w:rPr>
          <w:rtl/>
        </w:rPr>
        <w:t xml:space="preserve">והשר </w:t>
      </w:r>
      <w:bookmarkStart w:id="9710" w:name="_ETM_Q24_306070"/>
      <w:bookmarkEnd w:id="9710"/>
      <w:r>
        <w:rPr>
          <w:rtl/>
        </w:rPr>
        <w:t>הנגב</w:t>
      </w:r>
      <w:r>
        <w:rPr>
          <w:rFonts w:hint="cs"/>
          <w:rtl/>
        </w:rPr>
        <w:t xml:space="preserve">י </w:t>
      </w:r>
      <w:bookmarkStart w:id="9711" w:name="_ETM_Q24_307060"/>
      <w:bookmarkEnd w:id="9711"/>
      <w:r>
        <w:rPr>
          <w:rtl/>
        </w:rPr>
        <w:t>עברה</w:t>
      </w:r>
      <w:r>
        <w:rPr>
          <w:rFonts w:hint="cs"/>
          <w:rtl/>
        </w:rPr>
        <w:t>,</w:t>
      </w:r>
      <w:r>
        <w:rPr>
          <w:rtl/>
        </w:rPr>
        <w:t xml:space="preserve"> </w:t>
      </w:r>
      <w:bookmarkStart w:id="9712" w:name="_ETM_Q24_307360"/>
      <w:bookmarkStart w:id="9713" w:name="_ETM_Q24_307720"/>
      <w:bookmarkEnd w:id="9712"/>
      <w:bookmarkEnd w:id="9713"/>
      <w:r>
        <w:rPr>
          <w:rtl/>
        </w:rPr>
        <w:t xml:space="preserve">קיבלה </w:t>
      </w:r>
      <w:bookmarkStart w:id="9714" w:name="_ETM_Q24_308169"/>
      <w:bookmarkEnd w:id="9714"/>
      <w:r>
        <w:rPr>
          <w:rtl/>
        </w:rPr>
        <w:t xml:space="preserve">את </w:t>
      </w:r>
      <w:bookmarkStart w:id="9715" w:name="_ETM_Q24_308320"/>
      <w:bookmarkEnd w:id="9715"/>
      <w:r>
        <w:rPr>
          <w:rtl/>
        </w:rPr>
        <w:t xml:space="preserve">ברכתם </w:t>
      </w:r>
      <w:bookmarkStart w:id="9716" w:name="_ETM_Q24_308950"/>
      <w:bookmarkEnd w:id="9716"/>
      <w:r>
        <w:rPr>
          <w:rtl/>
        </w:rPr>
        <w:t xml:space="preserve">ואישורם </w:t>
      </w:r>
      <w:bookmarkStart w:id="9717" w:name="_ETM_Q24_309520"/>
      <w:bookmarkEnd w:id="9717"/>
      <w:r>
        <w:rPr>
          <w:rtl/>
        </w:rPr>
        <w:t xml:space="preserve">של </w:t>
      </w:r>
      <w:bookmarkStart w:id="9718" w:name="_ETM_Q24_309730"/>
      <w:bookmarkEnd w:id="9718"/>
      <w:r>
        <w:rPr>
          <w:rtl/>
        </w:rPr>
        <w:t xml:space="preserve">היועצים המשפטיים </w:t>
      </w:r>
      <w:bookmarkStart w:id="9719" w:name="_ETM_Q24_310480"/>
      <w:bookmarkEnd w:id="9719"/>
      <w:r>
        <w:rPr>
          <w:rtl/>
        </w:rPr>
        <w:t xml:space="preserve">במשרד </w:t>
      </w:r>
      <w:bookmarkStart w:id="9720" w:name="_ETM_Q24_310840"/>
      <w:bookmarkEnd w:id="9720"/>
      <w:r>
        <w:rPr>
          <w:rtl/>
        </w:rPr>
        <w:t>הביטחון</w:t>
      </w:r>
      <w:r>
        <w:rPr>
          <w:rFonts w:hint="cs"/>
          <w:rtl/>
        </w:rPr>
        <w:t xml:space="preserve"> </w:t>
      </w:r>
      <w:proofErr w:type="spellStart"/>
      <w:r>
        <w:rPr>
          <w:rFonts w:hint="cs"/>
          <w:rtl/>
        </w:rPr>
        <w:t>והמינהל</w:t>
      </w:r>
      <w:proofErr w:type="spellEnd"/>
      <w:r>
        <w:rPr>
          <w:rFonts w:hint="cs"/>
          <w:rtl/>
        </w:rPr>
        <w:t xml:space="preserve"> האזרחי, יועמ"ש </w:t>
      </w:r>
      <w:bookmarkStart w:id="9721" w:name="_ETM_Q24_310000"/>
      <w:bookmarkEnd w:id="9721"/>
      <w:proofErr w:type="spellStart"/>
      <w:r>
        <w:rPr>
          <w:rFonts w:hint="cs"/>
          <w:rtl/>
        </w:rPr>
        <w:t>איו"ש</w:t>
      </w:r>
      <w:proofErr w:type="spellEnd"/>
      <w:r>
        <w:rPr>
          <w:rFonts w:hint="cs"/>
          <w:rtl/>
        </w:rPr>
        <w:t xml:space="preserve">, קיבלה את ברכתם של אנשי המקצוע </w:t>
      </w:r>
      <w:bookmarkStart w:id="9722" w:name="_ETM_Q24_311290"/>
      <w:bookmarkStart w:id="9723" w:name="_ETM_Q24_311650"/>
      <w:bookmarkStart w:id="9724" w:name="_ETM_Q24_312160"/>
      <w:bookmarkStart w:id="9725" w:name="_ETM_Q24_312430"/>
      <w:bookmarkStart w:id="9726" w:name="_ETM_Q24_313150"/>
      <w:bookmarkStart w:id="9727" w:name="_ETM_Q24_313480"/>
      <w:bookmarkStart w:id="9728" w:name="_ETM_Q24_313570"/>
      <w:bookmarkStart w:id="9729" w:name="_ETM_Q24_313960"/>
      <w:bookmarkStart w:id="9730" w:name="_ETM_Q24_314110"/>
      <w:bookmarkStart w:id="9731" w:name="_ETM_Q24_314320"/>
      <w:bookmarkStart w:id="9732" w:name="_ETM_Q24_314770"/>
      <w:bookmarkEnd w:id="9722"/>
      <w:bookmarkEnd w:id="9723"/>
      <w:bookmarkEnd w:id="9724"/>
      <w:bookmarkEnd w:id="9725"/>
      <w:bookmarkEnd w:id="9726"/>
      <w:bookmarkEnd w:id="9727"/>
      <w:bookmarkEnd w:id="9728"/>
      <w:bookmarkEnd w:id="9729"/>
      <w:bookmarkEnd w:id="9730"/>
      <w:bookmarkEnd w:id="9731"/>
      <w:bookmarkEnd w:id="9732"/>
      <w:proofErr w:type="spellStart"/>
      <w:r>
        <w:rPr>
          <w:rtl/>
        </w:rPr>
        <w:t>במ</w:t>
      </w:r>
      <w:r>
        <w:rPr>
          <w:rFonts w:hint="cs"/>
          <w:rtl/>
        </w:rPr>
        <w:t>י</w:t>
      </w:r>
      <w:r>
        <w:rPr>
          <w:rtl/>
        </w:rPr>
        <w:t>נהל</w:t>
      </w:r>
      <w:proofErr w:type="spellEnd"/>
      <w:r>
        <w:rPr>
          <w:rtl/>
        </w:rPr>
        <w:t xml:space="preserve"> </w:t>
      </w:r>
      <w:bookmarkStart w:id="9733" w:name="_ETM_Q24_315130"/>
      <w:bookmarkEnd w:id="9733"/>
      <w:r>
        <w:rPr>
          <w:rtl/>
        </w:rPr>
        <w:t xml:space="preserve">האזרחי </w:t>
      </w:r>
      <w:bookmarkStart w:id="9734" w:name="_ETM_Q24_315430"/>
      <w:bookmarkEnd w:id="9734"/>
      <w:r>
        <w:rPr>
          <w:rtl/>
        </w:rPr>
        <w:t xml:space="preserve">במשרד </w:t>
      </w:r>
      <w:bookmarkStart w:id="9735" w:name="_ETM_Q24_315790"/>
      <w:bookmarkEnd w:id="9735"/>
      <w:r>
        <w:rPr>
          <w:rtl/>
        </w:rPr>
        <w:t>הביטחון</w:t>
      </w:r>
      <w:r>
        <w:rPr>
          <w:rFonts w:hint="cs"/>
          <w:rtl/>
        </w:rPr>
        <w:t>.</w:t>
      </w:r>
      <w:r>
        <w:rPr>
          <w:rtl/>
        </w:rPr>
        <w:t xml:space="preserve"> </w:t>
      </w:r>
      <w:bookmarkStart w:id="9736" w:name="_ETM_Q24_316300"/>
      <w:bookmarkEnd w:id="9736"/>
      <w:r>
        <w:rPr>
          <w:rtl/>
        </w:rPr>
        <w:t>שוב</w:t>
      </w:r>
      <w:r>
        <w:rPr>
          <w:rFonts w:hint="cs"/>
          <w:rtl/>
        </w:rPr>
        <w:t>,</w:t>
      </w:r>
      <w:r>
        <w:rPr>
          <w:rtl/>
        </w:rPr>
        <w:t xml:space="preserve"> </w:t>
      </w:r>
      <w:bookmarkStart w:id="9737" w:name="_ETM_Q24_316540"/>
      <w:bookmarkEnd w:id="9737"/>
      <w:r>
        <w:rPr>
          <w:rtl/>
        </w:rPr>
        <w:t xml:space="preserve">לא </w:t>
      </w:r>
      <w:bookmarkStart w:id="9738" w:name="_ETM_Q24_316690"/>
      <w:bookmarkEnd w:id="9738"/>
      <w:r>
        <w:rPr>
          <w:rtl/>
        </w:rPr>
        <w:t xml:space="preserve">אני </w:t>
      </w:r>
      <w:bookmarkStart w:id="9739" w:name="_ETM_Q24_316870"/>
      <w:bookmarkEnd w:id="9739"/>
      <w:r>
        <w:rPr>
          <w:rtl/>
        </w:rPr>
        <w:t xml:space="preserve">כתבתי </w:t>
      </w:r>
      <w:bookmarkStart w:id="9740" w:name="_ETM_Q24_317350"/>
      <w:bookmarkEnd w:id="9740"/>
      <w:r>
        <w:rPr>
          <w:rtl/>
        </w:rPr>
        <w:t>אותה</w:t>
      </w:r>
      <w:r w:rsidR="00E64E56">
        <w:rPr>
          <w:rFonts w:hint="cs"/>
          <w:rtl/>
        </w:rPr>
        <w:t>;</w:t>
      </w:r>
      <w:r>
        <w:rPr>
          <w:rtl/>
        </w:rPr>
        <w:t xml:space="preserve"> </w:t>
      </w:r>
      <w:bookmarkStart w:id="9741" w:name="_ETM_Q24_317500"/>
      <w:bookmarkEnd w:id="9741"/>
      <w:r>
        <w:rPr>
          <w:rtl/>
        </w:rPr>
        <w:t xml:space="preserve">אני </w:t>
      </w:r>
      <w:bookmarkStart w:id="9742" w:name="_ETM_Q24_317650"/>
      <w:bookmarkEnd w:id="9742"/>
      <w:r>
        <w:rPr>
          <w:rtl/>
        </w:rPr>
        <w:t xml:space="preserve">הייתי </w:t>
      </w:r>
      <w:bookmarkStart w:id="9743" w:name="_ETM_Q24_317770"/>
      <w:bookmarkEnd w:id="9743"/>
      <w:r>
        <w:rPr>
          <w:rtl/>
        </w:rPr>
        <w:t xml:space="preserve">כותב </w:t>
      </w:r>
      <w:bookmarkStart w:id="9744" w:name="_ETM_Q24_318040"/>
      <w:bookmarkEnd w:id="9744"/>
      <w:r>
        <w:rPr>
          <w:rtl/>
        </w:rPr>
        <w:t xml:space="preserve">הרבה </w:t>
      </w:r>
      <w:bookmarkStart w:id="9745" w:name="_ETM_Q24_318209"/>
      <w:bookmarkEnd w:id="9745"/>
      <w:r>
        <w:rPr>
          <w:rtl/>
        </w:rPr>
        <w:t xml:space="preserve">מעבר </w:t>
      </w:r>
      <w:bookmarkStart w:id="9746" w:name="_ETM_Q24_318569"/>
      <w:bookmarkEnd w:id="9746"/>
      <w:r>
        <w:rPr>
          <w:rtl/>
        </w:rPr>
        <w:t>לזה</w:t>
      </w:r>
      <w:r>
        <w:rPr>
          <w:rFonts w:hint="cs"/>
          <w:rtl/>
        </w:rPr>
        <w:t>. היא</w:t>
      </w:r>
      <w:r w:rsidR="00753B1E">
        <w:rPr>
          <w:rFonts w:hint="cs"/>
          <w:rtl/>
        </w:rPr>
        <w:t xml:space="preserve"> </w:t>
      </w:r>
      <w:bookmarkStart w:id="9747" w:name="_ETM_Q24_319770"/>
      <w:bookmarkEnd w:id="9747"/>
      <w:r>
        <w:rPr>
          <w:rtl/>
        </w:rPr>
        <w:t>סופר</w:t>
      </w:r>
      <w:bookmarkStart w:id="9748" w:name="_ETM_Q24_320340"/>
      <w:bookmarkEnd w:id="9748"/>
      <w:r w:rsidR="00E64E56">
        <w:rPr>
          <w:rFonts w:hint="cs"/>
          <w:rtl/>
        </w:rPr>
        <w:t>-</w:t>
      </w:r>
      <w:r>
        <w:rPr>
          <w:rtl/>
        </w:rPr>
        <w:t>מינימליסטית</w:t>
      </w:r>
      <w:r>
        <w:rPr>
          <w:rFonts w:hint="cs"/>
          <w:rtl/>
        </w:rPr>
        <w:t>,</w:t>
      </w:r>
      <w:r>
        <w:rPr>
          <w:rtl/>
        </w:rPr>
        <w:t xml:space="preserve"> </w:t>
      </w:r>
      <w:bookmarkStart w:id="9749" w:name="_ETM_Q24_322090"/>
      <w:bookmarkEnd w:id="9749"/>
      <w:r>
        <w:rPr>
          <w:rtl/>
        </w:rPr>
        <w:t xml:space="preserve">וכפי </w:t>
      </w:r>
      <w:bookmarkStart w:id="9750" w:name="_ETM_Q24_322360"/>
      <w:bookmarkEnd w:id="9750"/>
      <w:r>
        <w:rPr>
          <w:rtl/>
        </w:rPr>
        <w:t>שאמרתי</w:t>
      </w:r>
      <w:r>
        <w:rPr>
          <w:rFonts w:hint="cs"/>
          <w:rtl/>
        </w:rPr>
        <w:t>,</w:t>
      </w:r>
      <w:bookmarkStart w:id="9751" w:name="_ETM_Q24_322900"/>
      <w:bookmarkEnd w:id="9751"/>
      <w:r>
        <w:rPr>
          <w:rFonts w:hint="cs"/>
          <w:rtl/>
        </w:rPr>
        <w:t xml:space="preserve"> גנץ נתן לה את ברכת הדרך. </w:t>
      </w:r>
    </w:p>
    <w:p w:rsidR="00865E88" w:rsidRDefault="00865E88" w:rsidP="00671C29">
      <w:pPr>
        <w:rPr>
          <w:rtl/>
        </w:rPr>
      </w:pPr>
    </w:p>
    <w:p w:rsidR="00E64E56" w:rsidRDefault="00865E88" w:rsidP="00E64E56">
      <w:pPr>
        <w:rPr>
          <w:rtl/>
        </w:rPr>
      </w:pPr>
      <w:r>
        <w:rPr>
          <w:rFonts w:hint="cs"/>
          <w:rtl/>
        </w:rPr>
        <w:t xml:space="preserve">אז פתאום הולכים </w:t>
      </w:r>
      <w:bookmarkStart w:id="9752" w:name="_ETM_Q24_322000"/>
      <w:bookmarkEnd w:id="9752"/>
      <w:r>
        <w:rPr>
          <w:rFonts w:hint="cs"/>
          <w:rtl/>
        </w:rPr>
        <w:t xml:space="preserve">לבחירות. </w:t>
      </w:r>
      <w:bookmarkStart w:id="9753" w:name="_ETM_Q24_323200"/>
      <w:bookmarkStart w:id="9754" w:name="_ETM_Q24_324150"/>
      <w:bookmarkStart w:id="9755" w:name="_ETM_Q24_324300"/>
      <w:bookmarkStart w:id="9756" w:name="_ETM_Q24_324630"/>
      <w:bookmarkStart w:id="9757" w:name="_ETM_Q24_325080"/>
      <w:bookmarkStart w:id="9758" w:name="_ETM_Q24_325169"/>
      <w:bookmarkStart w:id="9759" w:name="_ETM_Q24_325440"/>
      <w:bookmarkStart w:id="9760" w:name="_ETM_Q24_325710"/>
      <w:bookmarkStart w:id="9761" w:name="_ETM_Q24_326190"/>
      <w:bookmarkEnd w:id="9753"/>
      <w:bookmarkEnd w:id="9754"/>
      <w:bookmarkEnd w:id="9755"/>
      <w:bookmarkEnd w:id="9756"/>
      <w:bookmarkEnd w:id="9757"/>
      <w:bookmarkEnd w:id="9758"/>
      <w:bookmarkEnd w:id="9759"/>
      <w:bookmarkEnd w:id="9760"/>
      <w:bookmarkEnd w:id="9761"/>
      <w:r>
        <w:rPr>
          <w:rtl/>
        </w:rPr>
        <w:t>כנראה</w:t>
      </w:r>
      <w:r>
        <w:rPr>
          <w:rFonts w:hint="cs"/>
          <w:rtl/>
        </w:rPr>
        <w:t xml:space="preserve"> ישב איזה אסטרטג,</w:t>
      </w:r>
      <w:r>
        <w:rPr>
          <w:rtl/>
        </w:rPr>
        <w:t xml:space="preserve"> </w:t>
      </w:r>
      <w:bookmarkStart w:id="9762" w:name="_ETM_Q24_326490"/>
      <w:bookmarkEnd w:id="9762"/>
      <w:r>
        <w:rPr>
          <w:rtl/>
        </w:rPr>
        <w:t xml:space="preserve">עשה </w:t>
      </w:r>
      <w:bookmarkStart w:id="9763" w:name="_ETM_Q24_326730"/>
      <w:bookmarkEnd w:id="9763"/>
      <w:r>
        <w:rPr>
          <w:rFonts w:hint="cs"/>
          <w:rtl/>
        </w:rPr>
        <w:t>איזה סקר</w:t>
      </w:r>
      <w:r w:rsidR="00E64E56">
        <w:rPr>
          <w:rFonts w:hint="cs"/>
          <w:rtl/>
        </w:rPr>
        <w:t>,</w:t>
      </w:r>
      <w:r>
        <w:rPr>
          <w:rFonts w:hint="cs"/>
          <w:rtl/>
        </w:rPr>
        <w:t xml:space="preserve"> </w:t>
      </w:r>
      <w:bookmarkStart w:id="9764" w:name="_ETM_Q24_326819"/>
      <w:bookmarkStart w:id="9765" w:name="_ETM_Q24_326880"/>
      <w:bookmarkStart w:id="9766" w:name="_ETM_Q24_327330"/>
      <w:bookmarkStart w:id="9767" w:name="_ETM_Q24_327510"/>
      <w:bookmarkStart w:id="9768" w:name="_ETM_Q24_327690"/>
      <w:bookmarkStart w:id="9769" w:name="_ETM_Q24_328110"/>
      <w:bookmarkEnd w:id="9764"/>
      <w:bookmarkEnd w:id="9765"/>
      <w:bookmarkEnd w:id="9766"/>
      <w:bookmarkEnd w:id="9767"/>
      <w:bookmarkEnd w:id="9768"/>
      <w:bookmarkEnd w:id="9769"/>
      <w:r>
        <w:rPr>
          <w:rtl/>
        </w:rPr>
        <w:t xml:space="preserve">ראה </w:t>
      </w:r>
      <w:bookmarkStart w:id="9770" w:name="_ETM_Q24_328260"/>
      <w:bookmarkEnd w:id="9770"/>
      <w:r>
        <w:rPr>
          <w:rtl/>
        </w:rPr>
        <w:t xml:space="preserve">פתאום </w:t>
      </w:r>
      <w:bookmarkStart w:id="9771" w:name="_ETM_Q24_328530"/>
      <w:bookmarkEnd w:id="9771"/>
      <w:r>
        <w:rPr>
          <w:rtl/>
        </w:rPr>
        <w:t xml:space="preserve">שכדאי </w:t>
      </w:r>
      <w:bookmarkStart w:id="9772" w:name="_ETM_Q24_328919"/>
      <w:bookmarkEnd w:id="9772"/>
      <w:r>
        <w:rPr>
          <w:rtl/>
        </w:rPr>
        <w:t xml:space="preserve">לשבור </w:t>
      </w:r>
      <w:bookmarkStart w:id="9773" w:name="_ETM_Q24_329310"/>
      <w:bookmarkEnd w:id="9773"/>
      <w:r>
        <w:rPr>
          <w:rtl/>
        </w:rPr>
        <w:t>שמאלה</w:t>
      </w:r>
      <w:r>
        <w:rPr>
          <w:rFonts w:hint="cs"/>
          <w:rtl/>
        </w:rPr>
        <w:t xml:space="preserve"> כדי ששישה המנדטים </w:t>
      </w:r>
      <w:bookmarkStart w:id="9774" w:name="_ETM_Q24_329000"/>
      <w:bookmarkEnd w:id="9774"/>
      <w:r>
        <w:rPr>
          <w:rFonts w:hint="cs"/>
          <w:rtl/>
        </w:rPr>
        <w:t xml:space="preserve">שעוד יש לכם בסקרים </w:t>
      </w:r>
      <w:bookmarkStart w:id="9775" w:name="_ETM_Q24_330000"/>
      <w:bookmarkStart w:id="9776" w:name="_ETM_Q24_330419"/>
      <w:bookmarkStart w:id="9777" w:name="_ETM_Q24_330720"/>
      <w:bookmarkStart w:id="9778" w:name="_ETM_Q24_331169"/>
      <w:bookmarkStart w:id="9779" w:name="_ETM_Q24_331380"/>
      <w:bookmarkStart w:id="9780" w:name="_ETM_Q24_331560"/>
      <w:bookmarkStart w:id="9781" w:name="_ETM_Q24_331770"/>
      <w:bookmarkStart w:id="9782" w:name="_ETM_Q24_332160"/>
      <w:bookmarkEnd w:id="9775"/>
      <w:bookmarkEnd w:id="9776"/>
      <w:bookmarkEnd w:id="9777"/>
      <w:bookmarkEnd w:id="9778"/>
      <w:bookmarkEnd w:id="9779"/>
      <w:bookmarkEnd w:id="9780"/>
      <w:bookmarkEnd w:id="9781"/>
      <w:bookmarkEnd w:id="9782"/>
      <w:r>
        <w:rPr>
          <w:rtl/>
        </w:rPr>
        <w:t xml:space="preserve">לא </w:t>
      </w:r>
      <w:bookmarkStart w:id="9783" w:name="_ETM_Q24_332280"/>
      <w:bookmarkEnd w:id="9783"/>
      <w:r>
        <w:rPr>
          <w:rtl/>
        </w:rPr>
        <w:t>ייעלמו</w:t>
      </w:r>
      <w:r w:rsidR="00E64E56">
        <w:rPr>
          <w:rFonts w:hint="cs"/>
          <w:rtl/>
        </w:rPr>
        <w:t>,</w:t>
      </w:r>
      <w:r>
        <w:rPr>
          <w:rFonts w:hint="cs"/>
          <w:rtl/>
        </w:rPr>
        <w:t xml:space="preserve"> אז פתאום</w:t>
      </w:r>
      <w:bookmarkStart w:id="9784" w:name="_ETM_Q24_333349"/>
      <w:bookmarkEnd w:id="9784"/>
      <w:r>
        <w:rPr>
          <w:rtl/>
        </w:rPr>
        <w:t xml:space="preserve"> </w:t>
      </w:r>
      <w:bookmarkStart w:id="9785" w:name="_ETM_Q24_333469"/>
      <w:bookmarkEnd w:id="9785"/>
      <w:r>
        <w:rPr>
          <w:rtl/>
        </w:rPr>
        <w:t xml:space="preserve">החלטתם </w:t>
      </w:r>
      <w:bookmarkStart w:id="9786" w:name="_ETM_Q24_333889"/>
      <w:bookmarkEnd w:id="9786"/>
      <w:r>
        <w:rPr>
          <w:rtl/>
        </w:rPr>
        <w:t xml:space="preserve">שאתם </w:t>
      </w:r>
      <w:bookmarkStart w:id="9787" w:name="_ETM_Q24_334129"/>
      <w:bookmarkEnd w:id="9787"/>
      <w:r>
        <w:rPr>
          <w:rtl/>
        </w:rPr>
        <w:t xml:space="preserve">תשברו </w:t>
      </w:r>
      <w:bookmarkStart w:id="9788" w:name="_ETM_Q24_334489"/>
      <w:bookmarkEnd w:id="9788"/>
      <w:r>
        <w:rPr>
          <w:rtl/>
        </w:rPr>
        <w:t xml:space="preserve">שמאלה </w:t>
      </w:r>
      <w:bookmarkStart w:id="9789" w:name="_ETM_Q24_334819"/>
      <w:bookmarkEnd w:id="9789"/>
      <w:r>
        <w:rPr>
          <w:rtl/>
        </w:rPr>
        <w:t xml:space="preserve">ותעשו </w:t>
      </w:r>
      <w:bookmarkStart w:id="9790" w:name="_ETM_Q24_335120"/>
      <w:bookmarkEnd w:id="9790"/>
      <w:r>
        <w:rPr>
          <w:rtl/>
        </w:rPr>
        <w:t xml:space="preserve">פוליטיקה </w:t>
      </w:r>
      <w:bookmarkStart w:id="9791" w:name="_ETM_Q24_335540"/>
      <w:bookmarkEnd w:id="9791"/>
      <w:r w:rsidR="00E64E56">
        <w:rPr>
          <w:rFonts w:hint="cs"/>
          <w:rtl/>
        </w:rPr>
        <w:t xml:space="preserve">– </w:t>
      </w:r>
      <w:r>
        <w:rPr>
          <w:rtl/>
        </w:rPr>
        <w:t xml:space="preserve">על </w:t>
      </w:r>
      <w:bookmarkStart w:id="9792" w:name="_ETM_Q24_335599"/>
      <w:bookmarkEnd w:id="9792"/>
      <w:r>
        <w:rPr>
          <w:rtl/>
        </w:rPr>
        <w:t xml:space="preserve">הגב </w:t>
      </w:r>
      <w:bookmarkStart w:id="9793" w:name="_ETM_Q24_335840"/>
      <w:bookmarkEnd w:id="9793"/>
      <w:r>
        <w:rPr>
          <w:rtl/>
        </w:rPr>
        <w:t>של</w:t>
      </w:r>
      <w:bookmarkStart w:id="9794" w:name="_ETM_Q24_336790"/>
      <w:bookmarkEnd w:id="9794"/>
      <w:r>
        <w:rPr>
          <w:rFonts w:hint="cs"/>
          <w:rtl/>
        </w:rPr>
        <w:t xml:space="preserve"> מי? </w:t>
      </w:r>
      <w:r>
        <w:rPr>
          <w:rtl/>
        </w:rPr>
        <w:t xml:space="preserve">על </w:t>
      </w:r>
      <w:bookmarkStart w:id="9795" w:name="_ETM_Q24_336939"/>
      <w:bookmarkEnd w:id="9795"/>
      <w:r>
        <w:rPr>
          <w:rtl/>
        </w:rPr>
        <w:t xml:space="preserve">הגב </w:t>
      </w:r>
      <w:bookmarkStart w:id="9796" w:name="_ETM_Q24_337120"/>
      <w:bookmarkEnd w:id="9796"/>
      <w:r>
        <w:rPr>
          <w:rtl/>
        </w:rPr>
        <w:t>של</w:t>
      </w:r>
      <w:r>
        <w:rPr>
          <w:rFonts w:hint="cs"/>
          <w:rtl/>
        </w:rPr>
        <w:t xml:space="preserve"> 20,000 </w:t>
      </w:r>
      <w:bookmarkStart w:id="9797" w:name="_ETM_Q24_339000"/>
      <w:bookmarkEnd w:id="9797"/>
      <w:r>
        <w:rPr>
          <w:rFonts w:hint="cs"/>
          <w:rtl/>
        </w:rPr>
        <w:t>מתיישבי יהודה ושומרון, חלוצים, גיבורים, שנשלחו על ידי הממשלה</w:t>
      </w:r>
      <w:r w:rsidR="00E64E56">
        <w:rPr>
          <w:rFonts w:hint="cs"/>
          <w:rtl/>
        </w:rPr>
        <w:t>,</w:t>
      </w:r>
      <w:r>
        <w:rPr>
          <w:rFonts w:hint="cs"/>
          <w:rtl/>
        </w:rPr>
        <w:t xml:space="preserve"> קצינים בכירים, </w:t>
      </w:r>
      <w:bookmarkStart w:id="9798" w:name="_ETM_Q24_340000"/>
      <w:bookmarkStart w:id="9799" w:name="_ETM_Q24_337410"/>
      <w:bookmarkStart w:id="9800" w:name="_ETM_Q24_337680"/>
      <w:bookmarkStart w:id="9801" w:name="_ETM_Q24_337980"/>
      <w:bookmarkStart w:id="9802" w:name="_ETM_Q24_338669"/>
      <w:bookmarkStart w:id="9803" w:name="_ETM_Q24_338970"/>
      <w:bookmarkStart w:id="9804" w:name="_ETM_Q24_339450"/>
      <w:bookmarkStart w:id="9805" w:name="_ETM_Q24_339870"/>
      <w:bookmarkStart w:id="9806" w:name="_ETM_Q24_340260"/>
      <w:bookmarkStart w:id="9807" w:name="_ETM_Q24_340740"/>
      <w:bookmarkStart w:id="9808" w:name="_ETM_Q24_340980"/>
      <w:bookmarkStart w:id="9809" w:name="_ETM_Q24_342180"/>
      <w:bookmarkStart w:id="9810" w:name="_ETM_Q24_342689"/>
      <w:bookmarkStart w:id="9811" w:name="_ETM_Q24_343230"/>
      <w:bookmarkEnd w:id="9798"/>
      <w:bookmarkEnd w:id="9799"/>
      <w:bookmarkEnd w:id="9800"/>
      <w:bookmarkEnd w:id="9801"/>
      <w:bookmarkEnd w:id="9802"/>
      <w:bookmarkEnd w:id="9803"/>
      <w:bookmarkEnd w:id="9804"/>
      <w:bookmarkEnd w:id="9805"/>
      <w:bookmarkEnd w:id="9806"/>
      <w:bookmarkEnd w:id="9807"/>
      <w:bookmarkEnd w:id="9808"/>
      <w:bookmarkEnd w:id="9809"/>
      <w:bookmarkEnd w:id="9810"/>
      <w:bookmarkEnd w:id="9811"/>
      <w:r>
        <w:rPr>
          <w:rtl/>
        </w:rPr>
        <w:t xml:space="preserve">אנשי </w:t>
      </w:r>
      <w:bookmarkStart w:id="9812" w:name="_ETM_Q24_343500"/>
      <w:bookmarkEnd w:id="9812"/>
      <w:r>
        <w:rPr>
          <w:rtl/>
        </w:rPr>
        <w:t xml:space="preserve">כלכלה </w:t>
      </w:r>
      <w:bookmarkStart w:id="9813" w:name="_ETM_Q24_343950"/>
      <w:bookmarkEnd w:id="9813"/>
      <w:r>
        <w:rPr>
          <w:rtl/>
        </w:rPr>
        <w:t>בכירים</w:t>
      </w:r>
      <w:r>
        <w:rPr>
          <w:rFonts w:hint="cs"/>
          <w:rtl/>
        </w:rPr>
        <w:t>,</w:t>
      </w:r>
      <w:r>
        <w:rPr>
          <w:rtl/>
        </w:rPr>
        <w:t xml:space="preserve"> </w:t>
      </w:r>
      <w:bookmarkStart w:id="9814" w:name="_ETM_Q24_344430"/>
      <w:bookmarkEnd w:id="9814"/>
      <w:r>
        <w:rPr>
          <w:rtl/>
        </w:rPr>
        <w:t>חקלאים</w:t>
      </w:r>
      <w:r>
        <w:rPr>
          <w:rFonts w:hint="cs"/>
          <w:rtl/>
        </w:rPr>
        <w:t>,</w:t>
      </w:r>
      <w:r>
        <w:rPr>
          <w:rtl/>
        </w:rPr>
        <w:t xml:space="preserve"> </w:t>
      </w:r>
      <w:bookmarkStart w:id="9815" w:name="_ETM_Q24_345290"/>
      <w:bookmarkEnd w:id="9815"/>
      <w:r>
        <w:rPr>
          <w:rtl/>
        </w:rPr>
        <w:t xml:space="preserve">מלח </w:t>
      </w:r>
      <w:bookmarkStart w:id="9816" w:name="_ETM_Q24_345740"/>
      <w:bookmarkEnd w:id="9816"/>
      <w:r>
        <w:rPr>
          <w:rtl/>
        </w:rPr>
        <w:t>הארץ</w:t>
      </w:r>
      <w:r w:rsidR="00E64E56">
        <w:rPr>
          <w:rFonts w:hint="cs"/>
          <w:rtl/>
        </w:rPr>
        <w:t>,</w:t>
      </w:r>
      <w:r>
        <w:rPr>
          <w:rtl/>
        </w:rPr>
        <w:t xml:space="preserve"> </w:t>
      </w:r>
      <w:bookmarkStart w:id="9817" w:name="_ETM_Q24_346639"/>
      <w:bookmarkEnd w:id="9817"/>
      <w:r>
        <w:rPr>
          <w:rtl/>
        </w:rPr>
        <w:t xml:space="preserve">על </w:t>
      </w:r>
      <w:bookmarkStart w:id="9818" w:name="_ETM_Q24_346850"/>
      <w:bookmarkEnd w:id="9818"/>
      <w:r>
        <w:rPr>
          <w:rtl/>
        </w:rPr>
        <w:t xml:space="preserve">הגב </w:t>
      </w:r>
      <w:bookmarkStart w:id="9819" w:name="_ETM_Q24_347120"/>
      <w:bookmarkEnd w:id="9819"/>
      <w:r>
        <w:rPr>
          <w:rtl/>
        </w:rPr>
        <w:t>ש</w:t>
      </w:r>
      <w:r>
        <w:rPr>
          <w:rFonts w:hint="cs"/>
          <w:rtl/>
        </w:rPr>
        <w:t xml:space="preserve">ל הילדים שלהם, של החורף, של הבישולים, </w:t>
      </w:r>
      <w:bookmarkStart w:id="9820" w:name="_ETM_Q24_345000"/>
      <w:bookmarkEnd w:id="9820"/>
      <w:r>
        <w:rPr>
          <w:rFonts w:hint="cs"/>
          <w:rtl/>
        </w:rPr>
        <w:t xml:space="preserve">של האוכל, של הכביסות, על הגב של הביטחון והחיים שלהם </w:t>
      </w:r>
      <w:bookmarkStart w:id="9821" w:name="_ETM_Q24_349000"/>
      <w:bookmarkEnd w:id="9821"/>
      <w:r>
        <w:rPr>
          <w:rtl/>
        </w:rPr>
        <w:t>–</w:t>
      </w:r>
      <w:r>
        <w:rPr>
          <w:rFonts w:hint="cs"/>
          <w:rtl/>
        </w:rPr>
        <w:t xml:space="preserve"> על זה</w:t>
      </w:r>
      <w:bookmarkStart w:id="9822" w:name="_ETM_Q24_347239"/>
      <w:bookmarkStart w:id="9823" w:name="_ETM_Q24_347719"/>
      <w:bookmarkStart w:id="9824" w:name="_ETM_Q24_348169"/>
      <w:bookmarkStart w:id="9825" w:name="_ETM_Q24_348620"/>
      <w:bookmarkStart w:id="9826" w:name="_ETM_Q24_349250"/>
      <w:bookmarkStart w:id="9827" w:name="_ETM_Q24_349459"/>
      <w:bookmarkStart w:id="9828" w:name="_ETM_Q24_349900"/>
      <w:bookmarkStart w:id="9829" w:name="_ETM_Q24_350049"/>
      <w:bookmarkStart w:id="9830" w:name="_ETM_Q24_350260"/>
      <w:bookmarkStart w:id="9831" w:name="_ETM_Q24_350530"/>
      <w:bookmarkStart w:id="9832" w:name="_ETM_Q24_350709"/>
      <w:bookmarkStart w:id="9833" w:name="_ETM_Q24_351159"/>
      <w:bookmarkStart w:id="9834" w:name="_ETM_Q24_351280"/>
      <w:bookmarkStart w:id="9835" w:name="_ETM_Q24_351489"/>
      <w:bookmarkStart w:id="9836" w:name="_ETM_Q24_351610"/>
      <w:bookmarkStart w:id="9837" w:name="_ETM_Q24_352360"/>
      <w:bookmarkStart w:id="9838" w:name="_ETM_Q24_352780"/>
      <w:bookmarkStart w:id="9839" w:name="_ETM_Q24_353319"/>
      <w:bookmarkStart w:id="9840" w:name="_ETM_Q24_353500"/>
      <w:bookmarkStart w:id="9841" w:name="_ETM_Q24_354130"/>
      <w:bookmarkEnd w:id="9822"/>
      <w:bookmarkEnd w:id="9823"/>
      <w:bookmarkEnd w:id="9824"/>
      <w:bookmarkEnd w:id="9825"/>
      <w:bookmarkEnd w:id="9826"/>
      <w:bookmarkEnd w:id="9827"/>
      <w:bookmarkEnd w:id="9828"/>
      <w:bookmarkEnd w:id="9829"/>
      <w:bookmarkEnd w:id="9830"/>
      <w:bookmarkEnd w:id="9831"/>
      <w:bookmarkEnd w:id="9832"/>
      <w:bookmarkEnd w:id="9833"/>
      <w:bookmarkEnd w:id="9834"/>
      <w:bookmarkEnd w:id="9835"/>
      <w:bookmarkEnd w:id="9836"/>
      <w:bookmarkEnd w:id="9837"/>
      <w:bookmarkEnd w:id="9838"/>
      <w:bookmarkEnd w:id="9839"/>
      <w:bookmarkEnd w:id="9840"/>
      <w:bookmarkEnd w:id="9841"/>
      <w:r>
        <w:rPr>
          <w:rFonts w:hint="cs"/>
          <w:rtl/>
        </w:rPr>
        <w:t xml:space="preserve">, </w:t>
      </w:r>
      <w:r>
        <w:rPr>
          <w:rtl/>
        </w:rPr>
        <w:t>אבי</w:t>
      </w:r>
      <w:r>
        <w:rPr>
          <w:rFonts w:hint="cs"/>
          <w:rtl/>
        </w:rPr>
        <w:t>,</w:t>
      </w:r>
      <w:r>
        <w:rPr>
          <w:rtl/>
        </w:rPr>
        <w:t xml:space="preserve"> </w:t>
      </w:r>
      <w:bookmarkStart w:id="9842" w:name="_ETM_Q24_354400"/>
      <w:bookmarkEnd w:id="9842"/>
      <w:r>
        <w:rPr>
          <w:rtl/>
        </w:rPr>
        <w:t xml:space="preserve">אתם </w:t>
      </w:r>
      <w:bookmarkStart w:id="9843" w:name="_ETM_Q24_354580"/>
      <w:bookmarkEnd w:id="9843"/>
      <w:r>
        <w:rPr>
          <w:rtl/>
        </w:rPr>
        <w:t xml:space="preserve">עושים </w:t>
      </w:r>
      <w:bookmarkStart w:id="9844" w:name="_ETM_Q24_354790"/>
      <w:bookmarkEnd w:id="9844"/>
      <w:r>
        <w:rPr>
          <w:rtl/>
        </w:rPr>
        <w:t>פוליטיקה</w:t>
      </w:r>
      <w:r>
        <w:rPr>
          <w:rFonts w:hint="cs"/>
          <w:rtl/>
        </w:rPr>
        <w:t>?</w:t>
      </w:r>
      <w:r>
        <w:rPr>
          <w:rtl/>
        </w:rPr>
        <w:t xml:space="preserve"> </w:t>
      </w:r>
      <w:bookmarkStart w:id="9845" w:name="_ETM_Q24_356169"/>
      <w:bookmarkEnd w:id="9845"/>
      <w:r>
        <w:rPr>
          <w:rtl/>
        </w:rPr>
        <w:t xml:space="preserve">על </w:t>
      </w:r>
      <w:bookmarkStart w:id="9846" w:name="_ETM_Q24_356319"/>
      <w:bookmarkEnd w:id="9846"/>
      <w:r>
        <w:rPr>
          <w:rtl/>
        </w:rPr>
        <w:t xml:space="preserve">זה </w:t>
      </w:r>
      <w:bookmarkStart w:id="9847" w:name="_ETM_Q24_356500"/>
      <w:bookmarkEnd w:id="9847"/>
      <w:r>
        <w:rPr>
          <w:rtl/>
        </w:rPr>
        <w:t xml:space="preserve">אתם </w:t>
      </w:r>
      <w:bookmarkStart w:id="9848" w:name="_ETM_Q24_356709"/>
      <w:bookmarkEnd w:id="9848"/>
      <w:r>
        <w:rPr>
          <w:rtl/>
        </w:rPr>
        <w:t xml:space="preserve">עושים </w:t>
      </w:r>
      <w:bookmarkStart w:id="9849" w:name="_ETM_Q24_356919"/>
      <w:bookmarkEnd w:id="9849"/>
      <w:r>
        <w:rPr>
          <w:rtl/>
        </w:rPr>
        <w:t>פוליטיקה</w:t>
      </w:r>
      <w:r>
        <w:rPr>
          <w:rFonts w:hint="cs"/>
          <w:rtl/>
        </w:rPr>
        <w:t xml:space="preserve">? </w:t>
      </w:r>
      <w:bookmarkStart w:id="9850" w:name="_ETM_Q24_360000"/>
      <w:bookmarkStart w:id="9851" w:name="_ETM_Q24_359450"/>
      <w:bookmarkEnd w:id="9850"/>
      <w:bookmarkEnd w:id="9851"/>
      <w:r>
        <w:rPr>
          <w:rtl/>
        </w:rPr>
        <w:t xml:space="preserve">אז </w:t>
      </w:r>
      <w:bookmarkStart w:id="9852" w:name="_ETM_Q24_359630"/>
      <w:bookmarkEnd w:id="9852"/>
      <w:r>
        <w:rPr>
          <w:rtl/>
        </w:rPr>
        <w:t xml:space="preserve">אני </w:t>
      </w:r>
      <w:bookmarkStart w:id="9853" w:name="_ETM_Q24_359750"/>
      <w:bookmarkEnd w:id="9853"/>
      <w:r>
        <w:rPr>
          <w:rtl/>
        </w:rPr>
        <w:t xml:space="preserve">מאוד </w:t>
      </w:r>
      <w:bookmarkStart w:id="9854" w:name="_ETM_Q24_360020"/>
      <w:bookmarkEnd w:id="9854"/>
      <w:r>
        <w:rPr>
          <w:rtl/>
        </w:rPr>
        <w:t xml:space="preserve">מקווה </w:t>
      </w:r>
      <w:bookmarkStart w:id="9855" w:name="_ETM_Q24_360440"/>
      <w:bookmarkEnd w:id="9855"/>
      <w:r>
        <w:rPr>
          <w:rtl/>
        </w:rPr>
        <w:t xml:space="preserve">שהכנסת </w:t>
      </w:r>
      <w:bookmarkStart w:id="9856" w:name="_ETM_Q24_361070"/>
      <w:bookmarkEnd w:id="9856"/>
      <w:r>
        <w:rPr>
          <w:rtl/>
        </w:rPr>
        <w:t>הזאת</w:t>
      </w:r>
      <w:r>
        <w:rPr>
          <w:rFonts w:hint="cs"/>
          <w:rtl/>
        </w:rPr>
        <w:t>,</w:t>
      </w:r>
      <w:r>
        <w:rPr>
          <w:rtl/>
        </w:rPr>
        <w:t xml:space="preserve"> </w:t>
      </w:r>
      <w:bookmarkStart w:id="9857" w:name="_ETM_Q24_361400"/>
      <w:bookmarkEnd w:id="9857"/>
      <w:r>
        <w:rPr>
          <w:rtl/>
        </w:rPr>
        <w:t xml:space="preserve">שמשקפת </w:t>
      </w:r>
      <w:bookmarkStart w:id="9858" w:name="_ETM_Q24_362090"/>
      <w:bookmarkEnd w:id="9858"/>
      <w:r>
        <w:rPr>
          <w:rtl/>
        </w:rPr>
        <w:t xml:space="preserve">את </w:t>
      </w:r>
      <w:bookmarkStart w:id="9859" w:name="_ETM_Q24_362239"/>
      <w:bookmarkEnd w:id="9859"/>
      <w:r>
        <w:rPr>
          <w:rtl/>
        </w:rPr>
        <w:t>העם</w:t>
      </w:r>
      <w:r>
        <w:rPr>
          <w:rFonts w:hint="cs"/>
          <w:rtl/>
        </w:rPr>
        <w:t>,</w:t>
      </w:r>
      <w:r>
        <w:rPr>
          <w:rtl/>
        </w:rPr>
        <w:t xml:space="preserve"> </w:t>
      </w:r>
      <w:bookmarkStart w:id="9860" w:name="_ETM_Q24_362480"/>
      <w:bookmarkEnd w:id="9860"/>
      <w:r>
        <w:rPr>
          <w:rtl/>
        </w:rPr>
        <w:t xml:space="preserve">הריבון </w:t>
      </w:r>
      <w:bookmarkStart w:id="9861" w:name="_ETM_Q24_362840"/>
      <w:bookmarkEnd w:id="9861"/>
      <w:r>
        <w:rPr>
          <w:rtl/>
        </w:rPr>
        <w:t>האמ</w:t>
      </w:r>
      <w:r>
        <w:rPr>
          <w:rFonts w:hint="cs"/>
          <w:rtl/>
        </w:rPr>
        <w:t>י</w:t>
      </w:r>
      <w:r>
        <w:rPr>
          <w:rtl/>
        </w:rPr>
        <w:t>תי</w:t>
      </w:r>
      <w:r>
        <w:rPr>
          <w:rFonts w:hint="cs"/>
          <w:rtl/>
        </w:rPr>
        <w:t>,</w:t>
      </w:r>
      <w:r>
        <w:rPr>
          <w:rtl/>
        </w:rPr>
        <w:t xml:space="preserve"> </w:t>
      </w:r>
      <w:bookmarkStart w:id="9862" w:name="_ETM_Q24_363290"/>
      <w:bookmarkEnd w:id="9862"/>
      <w:r>
        <w:rPr>
          <w:rtl/>
        </w:rPr>
        <w:t>ומשק</w:t>
      </w:r>
      <w:r>
        <w:rPr>
          <w:rFonts w:hint="cs"/>
          <w:rtl/>
        </w:rPr>
        <w:t>פת</w:t>
      </w:r>
      <w:r>
        <w:rPr>
          <w:rtl/>
        </w:rPr>
        <w:t xml:space="preserve"> </w:t>
      </w:r>
      <w:bookmarkStart w:id="9863" w:name="_ETM_Q24_363799"/>
      <w:bookmarkEnd w:id="9863"/>
      <w:r>
        <w:rPr>
          <w:rtl/>
        </w:rPr>
        <w:t xml:space="preserve">את </w:t>
      </w:r>
      <w:bookmarkStart w:id="9864" w:name="_ETM_Q24_363950"/>
      <w:bookmarkEnd w:id="9864"/>
      <w:r>
        <w:rPr>
          <w:rtl/>
        </w:rPr>
        <w:t xml:space="preserve">התמיכה </w:t>
      </w:r>
      <w:bookmarkStart w:id="9865" w:name="_ETM_Q24_365450"/>
      <w:bookmarkEnd w:id="9865"/>
      <w:r>
        <w:rPr>
          <w:rFonts w:hint="cs"/>
          <w:rtl/>
        </w:rPr>
        <w:t xml:space="preserve">הגדולה שיש בעם </w:t>
      </w:r>
      <w:bookmarkStart w:id="9866" w:name="_ETM_Q24_365870"/>
      <w:bookmarkStart w:id="9867" w:name="_ETM_Q24_365930"/>
      <w:bookmarkStart w:id="9868" w:name="_ETM_Q24_366260"/>
      <w:bookmarkStart w:id="9869" w:name="_ETM_Q24_367010"/>
      <w:bookmarkEnd w:id="9866"/>
      <w:bookmarkEnd w:id="9867"/>
      <w:bookmarkEnd w:id="9868"/>
      <w:bookmarkEnd w:id="9869"/>
      <w:r>
        <w:rPr>
          <w:rtl/>
        </w:rPr>
        <w:t xml:space="preserve">לצדק </w:t>
      </w:r>
      <w:bookmarkStart w:id="9870" w:name="_ETM_Q24_367730"/>
      <w:bookmarkEnd w:id="9870"/>
      <w:r>
        <w:rPr>
          <w:rtl/>
        </w:rPr>
        <w:t>הזה</w:t>
      </w:r>
      <w:r>
        <w:rPr>
          <w:rFonts w:hint="cs"/>
          <w:rtl/>
        </w:rPr>
        <w:t>,</w:t>
      </w:r>
      <w:r>
        <w:rPr>
          <w:rtl/>
        </w:rPr>
        <w:t xml:space="preserve"> לזכויות </w:t>
      </w:r>
      <w:bookmarkStart w:id="9871" w:name="_ETM_Q24_368510"/>
      <w:bookmarkEnd w:id="9871"/>
      <w:r>
        <w:rPr>
          <w:rtl/>
        </w:rPr>
        <w:t xml:space="preserve">האדם </w:t>
      </w:r>
      <w:bookmarkStart w:id="9872" w:name="_ETM_Q24_368930"/>
      <w:bookmarkEnd w:id="9872"/>
      <w:r>
        <w:rPr>
          <w:rtl/>
        </w:rPr>
        <w:t xml:space="preserve">והאזרח </w:t>
      </w:r>
      <w:bookmarkStart w:id="9873" w:name="_ETM_Q24_369560"/>
      <w:bookmarkEnd w:id="9873"/>
      <w:r>
        <w:rPr>
          <w:rtl/>
        </w:rPr>
        <w:t>האלה</w:t>
      </w:r>
      <w:r>
        <w:rPr>
          <w:rFonts w:hint="cs"/>
          <w:rtl/>
        </w:rPr>
        <w:t>,</w:t>
      </w:r>
      <w:r>
        <w:rPr>
          <w:rtl/>
        </w:rPr>
        <w:t xml:space="preserve"> </w:t>
      </w:r>
      <w:bookmarkStart w:id="9874" w:name="_ETM_Q24_370310"/>
      <w:bookmarkEnd w:id="9874"/>
      <w:r>
        <w:rPr>
          <w:rFonts w:hint="cs"/>
          <w:rtl/>
        </w:rPr>
        <w:t>ל</w:t>
      </w:r>
      <w:r>
        <w:rPr>
          <w:rtl/>
        </w:rPr>
        <w:t xml:space="preserve">התיישבות </w:t>
      </w:r>
      <w:bookmarkStart w:id="9875" w:name="_ETM_Q24_370910"/>
      <w:bookmarkEnd w:id="9875"/>
      <w:r>
        <w:rPr>
          <w:rtl/>
        </w:rPr>
        <w:t xml:space="preserve">החלוצית </w:t>
      </w:r>
      <w:bookmarkStart w:id="9876" w:name="_ETM_Q24_371330"/>
      <w:bookmarkEnd w:id="9876"/>
      <w:r>
        <w:rPr>
          <w:rtl/>
        </w:rPr>
        <w:t>והציונ</w:t>
      </w:r>
      <w:r>
        <w:rPr>
          <w:rFonts w:hint="cs"/>
          <w:rtl/>
        </w:rPr>
        <w:t>י</w:t>
      </w:r>
      <w:r>
        <w:rPr>
          <w:rtl/>
        </w:rPr>
        <w:t xml:space="preserve">ת </w:t>
      </w:r>
      <w:bookmarkStart w:id="9877" w:name="_ETM_Q24_371840"/>
      <w:bookmarkEnd w:id="9877"/>
      <w:r>
        <w:rPr>
          <w:rtl/>
        </w:rPr>
        <w:t>הזאת</w:t>
      </w:r>
      <w:r>
        <w:rPr>
          <w:rFonts w:hint="cs"/>
          <w:rtl/>
        </w:rPr>
        <w:t xml:space="preserve"> </w:t>
      </w:r>
      <w:r w:rsidR="00E64E56">
        <w:rPr>
          <w:rFonts w:hint="eastAsia"/>
          <w:rtl/>
        </w:rPr>
        <w:t xml:space="preserve">– </w:t>
      </w:r>
      <w:r>
        <w:rPr>
          <w:rFonts w:hint="cs"/>
          <w:rtl/>
        </w:rPr>
        <w:t xml:space="preserve">הכנסת </w:t>
      </w:r>
      <w:bookmarkStart w:id="9878" w:name="_ETM_Q24_372000"/>
      <w:bookmarkStart w:id="9879" w:name="_ETM_Q24_372150"/>
      <w:bookmarkStart w:id="9880" w:name="_ETM_Q24_372480"/>
      <w:bookmarkStart w:id="9881" w:name="_ETM_Q24_372600"/>
      <w:bookmarkStart w:id="9882" w:name="_ETM_Q24_373430"/>
      <w:bookmarkEnd w:id="9878"/>
      <w:bookmarkEnd w:id="9879"/>
      <w:bookmarkEnd w:id="9880"/>
      <w:bookmarkEnd w:id="9881"/>
      <w:bookmarkEnd w:id="9882"/>
      <w:r>
        <w:rPr>
          <w:rFonts w:hint="cs"/>
          <w:rtl/>
        </w:rPr>
        <w:t xml:space="preserve">הזאת </w:t>
      </w:r>
      <w:bookmarkStart w:id="9883" w:name="_ETM_Q24_368000"/>
      <w:bookmarkEnd w:id="9883"/>
      <w:r>
        <w:rPr>
          <w:rFonts w:hint="cs"/>
          <w:rtl/>
        </w:rPr>
        <w:t xml:space="preserve">תתקן </w:t>
      </w:r>
      <w:r>
        <w:rPr>
          <w:rtl/>
        </w:rPr>
        <w:t xml:space="preserve">את </w:t>
      </w:r>
      <w:bookmarkStart w:id="9884" w:name="_ETM_Q24_373580"/>
      <w:bookmarkEnd w:id="9884"/>
      <w:r>
        <w:rPr>
          <w:rtl/>
        </w:rPr>
        <w:t xml:space="preserve">מחדלי </w:t>
      </w:r>
      <w:bookmarkStart w:id="9885" w:name="_ETM_Q24_374030"/>
      <w:bookmarkEnd w:id="9885"/>
      <w:r>
        <w:rPr>
          <w:rtl/>
        </w:rPr>
        <w:t>הממשלה</w:t>
      </w:r>
      <w:r w:rsidR="00E64E56">
        <w:rPr>
          <w:rFonts w:hint="cs"/>
          <w:rtl/>
        </w:rPr>
        <w:t>.</w:t>
      </w:r>
      <w:r>
        <w:rPr>
          <w:rtl/>
        </w:rPr>
        <w:t xml:space="preserve"> </w:t>
      </w:r>
      <w:bookmarkStart w:id="9886" w:name="_ETM_Q24_374930"/>
      <w:bookmarkEnd w:id="9886"/>
    </w:p>
    <w:p w:rsidR="00E64E56" w:rsidRDefault="00E64E56" w:rsidP="00E64E56">
      <w:pPr>
        <w:rPr>
          <w:rtl/>
        </w:rPr>
      </w:pPr>
    </w:p>
    <w:p w:rsidR="00865E88" w:rsidRDefault="00865E88" w:rsidP="00753B1E">
      <w:pPr>
        <w:rPr>
          <w:rtl/>
        </w:rPr>
      </w:pPr>
      <w:r>
        <w:rPr>
          <w:rtl/>
        </w:rPr>
        <w:t xml:space="preserve">אבל </w:t>
      </w:r>
      <w:bookmarkStart w:id="9887" w:name="_ETM_Q24_375200"/>
      <w:bookmarkEnd w:id="9887"/>
      <w:r>
        <w:rPr>
          <w:rtl/>
        </w:rPr>
        <w:t xml:space="preserve">לא </w:t>
      </w:r>
      <w:bookmarkStart w:id="9888" w:name="_ETM_Q24_375290"/>
      <w:bookmarkEnd w:id="9888"/>
      <w:r>
        <w:rPr>
          <w:rtl/>
        </w:rPr>
        <w:t xml:space="preserve">מאוחר </w:t>
      </w:r>
      <w:bookmarkStart w:id="9889" w:name="_ETM_Q24_375710"/>
      <w:bookmarkEnd w:id="9889"/>
      <w:r>
        <w:rPr>
          <w:rtl/>
        </w:rPr>
        <w:t>מדי</w:t>
      </w:r>
      <w:r>
        <w:rPr>
          <w:rFonts w:hint="cs"/>
          <w:rtl/>
        </w:rPr>
        <w:t>.</w:t>
      </w:r>
      <w:bookmarkStart w:id="9890" w:name="_ETM_Q24_374000"/>
      <w:bookmarkStart w:id="9891" w:name="_ETM_Q24_375000"/>
      <w:bookmarkStart w:id="9892" w:name="_ETM_Q24_376760"/>
      <w:bookmarkEnd w:id="9890"/>
      <w:bookmarkEnd w:id="9891"/>
      <w:bookmarkEnd w:id="9892"/>
      <w:r w:rsidR="00E64E56">
        <w:rPr>
          <w:rFonts w:hint="cs"/>
          <w:rtl/>
        </w:rPr>
        <w:t xml:space="preserve"> </w:t>
      </w:r>
      <w:r>
        <w:rPr>
          <w:rtl/>
        </w:rPr>
        <w:t xml:space="preserve">אנחנו </w:t>
      </w:r>
      <w:bookmarkStart w:id="9893" w:name="_ETM_Q24_377120"/>
      <w:bookmarkEnd w:id="9893"/>
      <w:r>
        <w:rPr>
          <w:rtl/>
        </w:rPr>
        <w:t xml:space="preserve">נעשה </w:t>
      </w:r>
      <w:bookmarkStart w:id="9894" w:name="_ETM_Q24_377389"/>
      <w:bookmarkEnd w:id="9894"/>
      <w:r>
        <w:rPr>
          <w:rtl/>
        </w:rPr>
        <w:t>הכול</w:t>
      </w:r>
      <w:r>
        <w:rPr>
          <w:rFonts w:hint="cs"/>
          <w:rtl/>
        </w:rPr>
        <w:t>,</w:t>
      </w:r>
      <w:r>
        <w:rPr>
          <w:rtl/>
        </w:rPr>
        <w:t xml:space="preserve"> </w:t>
      </w:r>
      <w:bookmarkStart w:id="9895" w:name="_ETM_Q24_377810"/>
      <w:bookmarkEnd w:id="9895"/>
      <w:r>
        <w:rPr>
          <w:rtl/>
        </w:rPr>
        <w:t xml:space="preserve">בעזרת </w:t>
      </w:r>
      <w:bookmarkStart w:id="9896" w:name="_ETM_Q24_378169"/>
      <w:bookmarkEnd w:id="9896"/>
      <w:r>
        <w:rPr>
          <w:rtl/>
        </w:rPr>
        <w:t>השם</w:t>
      </w:r>
      <w:r w:rsidR="00E64E56">
        <w:rPr>
          <w:rFonts w:hint="cs"/>
          <w:rtl/>
        </w:rPr>
        <w:t>,</w:t>
      </w:r>
      <w:r>
        <w:rPr>
          <w:rtl/>
        </w:rPr>
        <w:t xml:space="preserve"> </w:t>
      </w:r>
      <w:bookmarkStart w:id="9897" w:name="_ETM_Q24_378769"/>
      <w:bookmarkEnd w:id="9897"/>
      <w:r>
        <w:rPr>
          <w:rtl/>
        </w:rPr>
        <w:t xml:space="preserve">ופה </w:t>
      </w:r>
      <w:bookmarkStart w:id="9898" w:name="_ETM_Q24_379099"/>
      <w:bookmarkEnd w:id="9898"/>
      <w:r>
        <w:rPr>
          <w:rtl/>
        </w:rPr>
        <w:t xml:space="preserve">אני </w:t>
      </w:r>
      <w:bookmarkStart w:id="9899" w:name="_ETM_Q24_379250"/>
      <w:bookmarkEnd w:id="9899"/>
      <w:r>
        <w:rPr>
          <w:rtl/>
        </w:rPr>
        <w:t xml:space="preserve">אומר </w:t>
      </w:r>
      <w:bookmarkStart w:id="9900" w:name="_ETM_Q24_379940"/>
      <w:bookmarkEnd w:id="9900"/>
      <w:r>
        <w:rPr>
          <w:rFonts w:hint="cs"/>
          <w:rtl/>
        </w:rPr>
        <w:t>ל</w:t>
      </w:r>
      <w:r>
        <w:rPr>
          <w:rtl/>
        </w:rPr>
        <w:t>ידידי</w:t>
      </w:r>
      <w:r>
        <w:rPr>
          <w:rFonts w:hint="cs"/>
          <w:rtl/>
        </w:rPr>
        <w:t>, רעי ושותפי</w:t>
      </w:r>
      <w:bookmarkStart w:id="9901" w:name="_ETM_Q24_381080"/>
      <w:bookmarkStart w:id="9902" w:name="_ETM_Q24_381590"/>
      <w:bookmarkStart w:id="9903" w:name="_ETM_Q24_381739"/>
      <w:bookmarkEnd w:id="9901"/>
      <w:bookmarkEnd w:id="9902"/>
      <w:bookmarkEnd w:id="9903"/>
      <w:r>
        <w:rPr>
          <w:rFonts w:hint="cs"/>
          <w:rtl/>
        </w:rPr>
        <w:t xml:space="preserve"> </w:t>
      </w:r>
      <w:bookmarkStart w:id="9904" w:name="_ETM_Q24_382610"/>
      <w:bookmarkEnd w:id="9904"/>
      <w:r>
        <w:rPr>
          <w:rtl/>
        </w:rPr>
        <w:t>לר</w:t>
      </w:r>
      <w:r w:rsidR="00E64E56">
        <w:rPr>
          <w:rFonts w:hint="cs"/>
          <w:rtl/>
        </w:rPr>
        <w:t>א</w:t>
      </w:r>
      <w:r>
        <w:rPr>
          <w:rtl/>
        </w:rPr>
        <w:t xml:space="preserve">שות </w:t>
      </w:r>
      <w:bookmarkStart w:id="9905" w:name="_ETM_Q24_383000"/>
      <w:bookmarkEnd w:id="9905"/>
      <w:r>
        <w:rPr>
          <w:rtl/>
        </w:rPr>
        <w:t xml:space="preserve">שדולת </w:t>
      </w:r>
      <w:bookmarkStart w:id="9906" w:name="_ETM_Q24_383360"/>
      <w:bookmarkEnd w:id="9906"/>
      <w:r>
        <w:rPr>
          <w:rtl/>
        </w:rPr>
        <w:t>ארץ</w:t>
      </w:r>
      <w:r w:rsidR="00753B1E">
        <w:rPr>
          <w:rFonts w:hint="cs"/>
          <w:rtl/>
        </w:rPr>
        <w:t xml:space="preserve"> </w:t>
      </w:r>
      <w:bookmarkStart w:id="9907" w:name="_ETM_Q24_383599"/>
      <w:bookmarkEnd w:id="9907"/>
      <w:r>
        <w:rPr>
          <w:rtl/>
        </w:rPr>
        <w:t xml:space="preserve">ישראל </w:t>
      </w:r>
      <w:bookmarkStart w:id="9908" w:name="_ETM_Q24_383900"/>
      <w:bookmarkEnd w:id="9908"/>
      <w:r>
        <w:rPr>
          <w:rtl/>
        </w:rPr>
        <w:t xml:space="preserve">חבר </w:t>
      </w:r>
      <w:bookmarkStart w:id="9909" w:name="_ETM_Q24_384110"/>
      <w:bookmarkEnd w:id="9909"/>
      <w:r>
        <w:rPr>
          <w:rtl/>
        </w:rPr>
        <w:t xml:space="preserve">הכנסת </w:t>
      </w:r>
      <w:bookmarkStart w:id="9910" w:name="_ETM_Q24_384410"/>
      <w:bookmarkEnd w:id="9910"/>
      <w:r>
        <w:rPr>
          <w:rtl/>
        </w:rPr>
        <w:t xml:space="preserve">חיים </w:t>
      </w:r>
      <w:bookmarkStart w:id="9911" w:name="_ETM_Q24_384680"/>
      <w:bookmarkEnd w:id="9911"/>
      <w:r>
        <w:rPr>
          <w:rtl/>
        </w:rPr>
        <w:t>כץ</w:t>
      </w:r>
      <w:r>
        <w:rPr>
          <w:rFonts w:hint="cs"/>
          <w:rtl/>
        </w:rPr>
        <w:t xml:space="preserve"> </w:t>
      </w:r>
      <w:r>
        <w:rPr>
          <w:rFonts w:hint="eastAsia"/>
        </w:rPr>
        <w:t>–</w:t>
      </w:r>
      <w:r>
        <w:rPr>
          <w:rtl/>
        </w:rPr>
        <w:t xml:space="preserve"> </w:t>
      </w:r>
      <w:bookmarkStart w:id="9912" w:name="_ETM_Q24_385510"/>
      <w:bookmarkEnd w:id="9912"/>
      <w:r>
        <w:rPr>
          <w:rtl/>
        </w:rPr>
        <w:t>חיים</w:t>
      </w:r>
      <w:r>
        <w:rPr>
          <w:rFonts w:hint="cs"/>
          <w:rtl/>
        </w:rPr>
        <w:t>,</w:t>
      </w:r>
      <w:r>
        <w:rPr>
          <w:rtl/>
        </w:rPr>
        <w:t xml:space="preserve"> </w:t>
      </w:r>
      <w:bookmarkStart w:id="9913" w:name="_ETM_Q24_385930"/>
      <w:bookmarkEnd w:id="9913"/>
      <w:r>
        <w:rPr>
          <w:rtl/>
        </w:rPr>
        <w:t xml:space="preserve">זה </w:t>
      </w:r>
      <w:bookmarkStart w:id="9914" w:name="_ETM_Q24_386049"/>
      <w:bookmarkEnd w:id="9914"/>
      <w:r>
        <w:rPr>
          <w:rtl/>
        </w:rPr>
        <w:t xml:space="preserve">השלב </w:t>
      </w:r>
      <w:bookmarkStart w:id="9915" w:name="_ETM_Q24_386319"/>
      <w:bookmarkEnd w:id="9915"/>
      <w:r>
        <w:rPr>
          <w:rtl/>
        </w:rPr>
        <w:t xml:space="preserve">שאני </w:t>
      </w:r>
      <w:bookmarkStart w:id="9916" w:name="_ETM_Q24_386499"/>
      <w:bookmarkEnd w:id="9916"/>
      <w:r>
        <w:rPr>
          <w:rtl/>
        </w:rPr>
        <w:t xml:space="preserve">אומר </w:t>
      </w:r>
      <w:bookmarkStart w:id="9917" w:name="_ETM_Q24_386650"/>
      <w:bookmarkEnd w:id="9917"/>
      <w:r>
        <w:rPr>
          <w:rtl/>
        </w:rPr>
        <w:t xml:space="preserve">לך </w:t>
      </w:r>
      <w:bookmarkStart w:id="9918" w:name="_ETM_Q24_386769"/>
      <w:bookmarkEnd w:id="9918"/>
      <w:r>
        <w:rPr>
          <w:rtl/>
        </w:rPr>
        <w:t>תודה</w:t>
      </w:r>
      <w:r>
        <w:rPr>
          <w:rFonts w:hint="cs"/>
          <w:rtl/>
        </w:rPr>
        <w:t>,</w:t>
      </w:r>
      <w:r>
        <w:rPr>
          <w:rtl/>
        </w:rPr>
        <w:t xml:space="preserve"> </w:t>
      </w:r>
      <w:bookmarkStart w:id="9919" w:name="_ETM_Q24_387069"/>
      <w:bookmarkEnd w:id="9919"/>
      <w:r>
        <w:rPr>
          <w:rtl/>
        </w:rPr>
        <w:t>תקשיב</w:t>
      </w:r>
      <w:r>
        <w:rPr>
          <w:rFonts w:hint="cs"/>
          <w:rtl/>
        </w:rPr>
        <w:t xml:space="preserve"> </w:t>
      </w:r>
      <w:r>
        <w:rPr>
          <w:rFonts w:hint="eastAsia"/>
        </w:rPr>
        <w:t>–</w:t>
      </w:r>
      <w:r>
        <w:rPr>
          <w:rtl/>
        </w:rPr>
        <w:t xml:space="preserve"> </w:t>
      </w:r>
      <w:bookmarkStart w:id="9920" w:name="_ETM_Q24_388280"/>
      <w:bookmarkEnd w:id="9920"/>
      <w:r>
        <w:rPr>
          <w:rtl/>
        </w:rPr>
        <w:t>ול</w:t>
      </w:r>
      <w:bookmarkStart w:id="9921" w:name="_ETM_Q24_388590"/>
      <w:bookmarkEnd w:id="9921"/>
      <w:r>
        <w:rPr>
          <w:rtl/>
        </w:rPr>
        <w:t xml:space="preserve">כל </w:t>
      </w:r>
      <w:bookmarkStart w:id="9922" w:name="_ETM_Q24_388800"/>
      <w:bookmarkEnd w:id="9922"/>
      <w:r>
        <w:rPr>
          <w:rtl/>
        </w:rPr>
        <w:t xml:space="preserve">חברי </w:t>
      </w:r>
      <w:bookmarkStart w:id="9923" w:name="_ETM_Q24_389129"/>
      <w:bookmarkEnd w:id="9923"/>
      <w:r>
        <w:rPr>
          <w:rtl/>
        </w:rPr>
        <w:t>שדול</w:t>
      </w:r>
      <w:r>
        <w:rPr>
          <w:rFonts w:hint="cs"/>
          <w:rtl/>
        </w:rPr>
        <w:t>ת</w:t>
      </w:r>
      <w:r>
        <w:rPr>
          <w:rtl/>
        </w:rPr>
        <w:t xml:space="preserve"> </w:t>
      </w:r>
      <w:bookmarkStart w:id="9924" w:name="_ETM_Q24_389459"/>
      <w:bookmarkEnd w:id="9924"/>
      <w:r>
        <w:rPr>
          <w:rtl/>
        </w:rPr>
        <w:t>ארץ</w:t>
      </w:r>
      <w:r w:rsidR="00753B1E">
        <w:rPr>
          <w:rFonts w:hint="cs"/>
          <w:rtl/>
        </w:rPr>
        <w:t xml:space="preserve"> </w:t>
      </w:r>
      <w:bookmarkStart w:id="9925" w:name="_ETM_Q24_389894"/>
      <w:bookmarkEnd w:id="9925"/>
      <w:r>
        <w:rPr>
          <w:rtl/>
        </w:rPr>
        <w:t xml:space="preserve">ישראל </w:t>
      </w:r>
      <w:bookmarkStart w:id="9926" w:name="_ETM_Q24_390360"/>
      <w:bookmarkEnd w:id="9926"/>
      <w:r>
        <w:rPr>
          <w:rtl/>
        </w:rPr>
        <w:t xml:space="preserve">תודה </w:t>
      </w:r>
      <w:bookmarkStart w:id="9927" w:name="_ETM_Q24_390780"/>
      <w:bookmarkEnd w:id="9927"/>
      <w:r>
        <w:rPr>
          <w:rtl/>
        </w:rPr>
        <w:t xml:space="preserve">גדולה </w:t>
      </w:r>
      <w:bookmarkStart w:id="9928" w:name="_ETM_Q24_391379"/>
      <w:bookmarkEnd w:id="9928"/>
      <w:r>
        <w:rPr>
          <w:rFonts w:hint="cs"/>
          <w:rtl/>
        </w:rPr>
        <w:t>על ה</w:t>
      </w:r>
      <w:r>
        <w:rPr>
          <w:rtl/>
        </w:rPr>
        <w:t>דחיפה</w:t>
      </w:r>
      <w:r>
        <w:rPr>
          <w:rFonts w:hint="cs"/>
          <w:rtl/>
        </w:rPr>
        <w:t>,</w:t>
      </w:r>
      <w:r>
        <w:rPr>
          <w:rtl/>
        </w:rPr>
        <w:t xml:space="preserve"> </w:t>
      </w:r>
      <w:bookmarkStart w:id="9929" w:name="_ETM_Q24_392750"/>
      <w:bookmarkEnd w:id="9929"/>
      <w:r>
        <w:rPr>
          <w:rtl/>
        </w:rPr>
        <w:t xml:space="preserve">על </w:t>
      </w:r>
      <w:bookmarkStart w:id="9930" w:name="_ETM_Q24_392930"/>
      <w:bookmarkEnd w:id="9930"/>
      <w:r>
        <w:rPr>
          <w:rtl/>
        </w:rPr>
        <w:t xml:space="preserve">ההובלה </w:t>
      </w:r>
      <w:bookmarkStart w:id="9931" w:name="_ETM_Q24_393379"/>
      <w:bookmarkEnd w:id="9931"/>
      <w:r>
        <w:rPr>
          <w:rtl/>
        </w:rPr>
        <w:t xml:space="preserve">המשותפת </w:t>
      </w:r>
      <w:bookmarkStart w:id="9932" w:name="_ETM_Q24_393889"/>
      <w:bookmarkEnd w:id="9932"/>
      <w:r>
        <w:rPr>
          <w:rtl/>
        </w:rPr>
        <w:t xml:space="preserve">של </w:t>
      </w:r>
      <w:bookmarkStart w:id="9933" w:name="_ETM_Q24_394010"/>
      <w:bookmarkEnd w:id="9933"/>
      <w:r>
        <w:rPr>
          <w:rtl/>
        </w:rPr>
        <w:t xml:space="preserve">התהליך </w:t>
      </w:r>
      <w:bookmarkStart w:id="9934" w:name="_ETM_Q24_394370"/>
      <w:bookmarkEnd w:id="9934"/>
      <w:r>
        <w:rPr>
          <w:rtl/>
        </w:rPr>
        <w:t>הזה</w:t>
      </w:r>
      <w:r>
        <w:rPr>
          <w:rFonts w:hint="cs"/>
          <w:rtl/>
        </w:rPr>
        <w:t>.</w:t>
      </w:r>
      <w:r>
        <w:rPr>
          <w:rtl/>
        </w:rPr>
        <w:t xml:space="preserve"> </w:t>
      </w:r>
      <w:bookmarkStart w:id="9935" w:name="_ETM_Q24_394579"/>
      <w:bookmarkEnd w:id="9935"/>
      <w:r>
        <w:rPr>
          <w:rtl/>
        </w:rPr>
        <w:t>ואתה</w:t>
      </w:r>
      <w:r>
        <w:rPr>
          <w:rFonts w:hint="cs"/>
          <w:rtl/>
        </w:rPr>
        <w:t>,</w:t>
      </w:r>
      <w:r>
        <w:rPr>
          <w:rtl/>
        </w:rPr>
        <w:t xml:space="preserve"> </w:t>
      </w:r>
      <w:bookmarkStart w:id="9936" w:name="_ETM_Q24_394879"/>
      <w:bookmarkEnd w:id="9936"/>
      <w:r>
        <w:rPr>
          <w:rtl/>
        </w:rPr>
        <w:t>אדוני</w:t>
      </w:r>
      <w:r>
        <w:rPr>
          <w:rFonts w:hint="cs"/>
          <w:rtl/>
        </w:rPr>
        <w:t>,</w:t>
      </w:r>
      <w:r>
        <w:rPr>
          <w:rtl/>
        </w:rPr>
        <w:t xml:space="preserve"> </w:t>
      </w:r>
      <w:bookmarkStart w:id="9937" w:name="_ETM_Q24_395239"/>
      <w:bookmarkEnd w:id="9937"/>
      <w:r>
        <w:rPr>
          <w:rtl/>
        </w:rPr>
        <w:t>אני</w:t>
      </w:r>
      <w:r>
        <w:rPr>
          <w:rFonts w:hint="cs"/>
          <w:rtl/>
        </w:rPr>
        <w:t xml:space="preserve"> בטוח, </w:t>
      </w:r>
      <w:bookmarkStart w:id="9938" w:name="_ETM_Q24_394000"/>
      <w:bookmarkEnd w:id="9938"/>
      <w:r>
        <w:rPr>
          <w:rFonts w:hint="cs"/>
          <w:rtl/>
        </w:rPr>
        <w:t xml:space="preserve">תחלץ חושים כדי </w:t>
      </w:r>
      <w:bookmarkStart w:id="9939" w:name="_ETM_Q24_395359"/>
      <w:bookmarkStart w:id="9940" w:name="_ETM_Q24_395810"/>
      <w:bookmarkStart w:id="9941" w:name="_ETM_Q24_396230"/>
      <w:bookmarkStart w:id="9942" w:name="_ETM_Q24_397099"/>
      <w:bookmarkStart w:id="9943" w:name="_ETM_Q24_397430"/>
      <w:bookmarkEnd w:id="9939"/>
      <w:bookmarkEnd w:id="9940"/>
      <w:bookmarkEnd w:id="9941"/>
      <w:bookmarkEnd w:id="9942"/>
      <w:bookmarkEnd w:id="9943"/>
      <w:r>
        <w:rPr>
          <w:rtl/>
        </w:rPr>
        <w:t xml:space="preserve">להעביר </w:t>
      </w:r>
      <w:bookmarkStart w:id="9944" w:name="_ETM_Q24_397849"/>
      <w:bookmarkEnd w:id="9944"/>
      <w:r>
        <w:rPr>
          <w:rtl/>
        </w:rPr>
        <w:t xml:space="preserve">את </w:t>
      </w:r>
      <w:bookmarkStart w:id="9945" w:name="_ETM_Q24_397939"/>
      <w:bookmarkEnd w:id="9945"/>
      <w:r>
        <w:rPr>
          <w:rtl/>
        </w:rPr>
        <w:t xml:space="preserve">החוק </w:t>
      </w:r>
      <w:bookmarkStart w:id="9946" w:name="_ETM_Q24_398180"/>
      <w:bookmarkEnd w:id="9946"/>
      <w:r>
        <w:rPr>
          <w:rtl/>
        </w:rPr>
        <w:t>הזה</w:t>
      </w:r>
      <w:r>
        <w:rPr>
          <w:rFonts w:hint="cs"/>
          <w:rtl/>
        </w:rPr>
        <w:t xml:space="preserve"> </w:t>
      </w:r>
      <w:r w:rsidR="00E64E56">
        <w:rPr>
          <w:rFonts w:hint="cs"/>
          <w:rtl/>
        </w:rPr>
        <w:t>ב</w:t>
      </w:r>
      <w:r>
        <w:rPr>
          <w:rFonts w:hint="cs"/>
          <w:rtl/>
        </w:rPr>
        <w:t xml:space="preserve">שלוש קריאות </w:t>
      </w:r>
      <w:bookmarkStart w:id="9947" w:name="_ETM_Q24_398359"/>
      <w:bookmarkStart w:id="9948" w:name="_ETM_Q24_398719"/>
      <w:bookmarkStart w:id="9949" w:name="_ETM_Q24_399650"/>
      <w:bookmarkEnd w:id="9947"/>
      <w:bookmarkEnd w:id="9948"/>
      <w:bookmarkEnd w:id="9949"/>
      <w:r>
        <w:rPr>
          <w:rtl/>
        </w:rPr>
        <w:t xml:space="preserve">בימים </w:t>
      </w:r>
      <w:bookmarkStart w:id="9950" w:name="_ETM_Q24_400069"/>
      <w:bookmarkEnd w:id="9950"/>
      <w:r>
        <w:rPr>
          <w:rtl/>
        </w:rPr>
        <w:t>הקרובים</w:t>
      </w:r>
      <w:r w:rsidR="00E64E56">
        <w:rPr>
          <w:rFonts w:hint="cs"/>
          <w:rtl/>
        </w:rPr>
        <w:t>,</w:t>
      </w:r>
      <w:r>
        <w:rPr>
          <w:rtl/>
        </w:rPr>
        <w:t xml:space="preserve"> </w:t>
      </w:r>
      <w:bookmarkStart w:id="9951" w:name="_ETM_Q24_400400"/>
      <w:bookmarkEnd w:id="9951"/>
      <w:r>
        <w:rPr>
          <w:rtl/>
        </w:rPr>
        <w:t xml:space="preserve">עוד </w:t>
      </w:r>
      <w:bookmarkStart w:id="9952" w:name="_ETM_Q24_400459"/>
      <w:bookmarkEnd w:id="9952"/>
      <w:r>
        <w:rPr>
          <w:rtl/>
        </w:rPr>
        <w:t xml:space="preserve">לפני </w:t>
      </w:r>
      <w:bookmarkStart w:id="9953" w:name="_ETM_Q24_400670"/>
      <w:bookmarkEnd w:id="9953"/>
      <w:r>
        <w:rPr>
          <w:rtl/>
        </w:rPr>
        <w:t xml:space="preserve">שמתפזרת </w:t>
      </w:r>
      <w:bookmarkStart w:id="9954" w:name="_ETM_Q24_401269"/>
      <w:bookmarkEnd w:id="9954"/>
      <w:r>
        <w:rPr>
          <w:rtl/>
        </w:rPr>
        <w:t>הכנסת</w:t>
      </w:r>
      <w:r>
        <w:rPr>
          <w:rFonts w:hint="cs"/>
          <w:rtl/>
        </w:rPr>
        <w:t>.</w:t>
      </w:r>
      <w:r>
        <w:rPr>
          <w:rtl/>
        </w:rPr>
        <w:t xml:space="preserve"> </w:t>
      </w:r>
      <w:bookmarkStart w:id="9955" w:name="_ETM_Q24_402230"/>
      <w:bookmarkEnd w:id="9955"/>
      <w:r>
        <w:rPr>
          <w:rtl/>
        </w:rPr>
        <w:t xml:space="preserve">אני </w:t>
      </w:r>
      <w:bookmarkStart w:id="9956" w:name="_ETM_Q24_402560"/>
      <w:bookmarkEnd w:id="9956"/>
      <w:r>
        <w:rPr>
          <w:rtl/>
        </w:rPr>
        <w:t xml:space="preserve">מאוד </w:t>
      </w:r>
      <w:bookmarkStart w:id="9957" w:name="_ETM_Q24_402890"/>
      <w:bookmarkEnd w:id="9957"/>
      <w:r>
        <w:rPr>
          <w:rtl/>
        </w:rPr>
        <w:t xml:space="preserve">מקווה </w:t>
      </w:r>
      <w:bookmarkStart w:id="9958" w:name="_ETM_Q24_403400"/>
      <w:bookmarkEnd w:id="9958"/>
      <w:r>
        <w:rPr>
          <w:rtl/>
        </w:rPr>
        <w:t xml:space="preserve">שכל </w:t>
      </w:r>
      <w:bookmarkStart w:id="9959" w:name="_ETM_Q24_403900"/>
      <w:bookmarkEnd w:id="9959"/>
      <w:r>
        <w:rPr>
          <w:rFonts w:hint="cs"/>
          <w:rtl/>
        </w:rPr>
        <w:t xml:space="preserve">הכנף </w:t>
      </w:r>
      <w:bookmarkStart w:id="9960" w:name="_ETM_Q24_401000"/>
      <w:bookmarkEnd w:id="9960"/>
      <w:r>
        <w:rPr>
          <w:rtl/>
        </w:rPr>
        <w:t>–</w:t>
      </w:r>
      <w:r>
        <w:rPr>
          <w:rFonts w:hint="cs"/>
          <w:rtl/>
        </w:rPr>
        <w:t xml:space="preserve"> עזבו ימנית; </w:t>
      </w:r>
      <w:bookmarkStart w:id="9961" w:name="_ETM_Q24_405020"/>
      <w:bookmarkStart w:id="9962" w:name="_ETM_Q24_405350"/>
      <w:bookmarkStart w:id="9963" w:name="_ETM_Q24_406520"/>
      <w:bookmarkEnd w:id="9961"/>
      <w:bookmarkEnd w:id="9962"/>
      <w:bookmarkEnd w:id="9963"/>
      <w:r>
        <w:rPr>
          <w:rtl/>
        </w:rPr>
        <w:t>ההגונה</w:t>
      </w:r>
      <w:r>
        <w:rPr>
          <w:rFonts w:hint="cs"/>
          <w:rtl/>
        </w:rPr>
        <w:t>,</w:t>
      </w:r>
      <w:r>
        <w:rPr>
          <w:rtl/>
        </w:rPr>
        <w:t xml:space="preserve"> </w:t>
      </w:r>
      <w:bookmarkStart w:id="9964" w:name="_ETM_Q24_407440"/>
      <w:bookmarkEnd w:id="9964"/>
      <w:r>
        <w:rPr>
          <w:rtl/>
        </w:rPr>
        <w:t>האנושי</w:t>
      </w:r>
      <w:r>
        <w:rPr>
          <w:rFonts w:hint="cs"/>
          <w:rtl/>
        </w:rPr>
        <w:t xml:space="preserve">ת, האזרחית, זאת </w:t>
      </w:r>
      <w:bookmarkStart w:id="9965" w:name="_ETM_Q24_408720"/>
      <w:bookmarkStart w:id="9966" w:name="_ETM_Q24_409010"/>
      <w:bookmarkStart w:id="9967" w:name="_ETM_Q24_409580"/>
      <w:bookmarkStart w:id="9968" w:name="_ETM_Q24_409819"/>
      <w:bookmarkEnd w:id="9965"/>
      <w:bookmarkEnd w:id="9966"/>
      <w:bookmarkEnd w:id="9967"/>
      <w:bookmarkEnd w:id="9968"/>
      <w:r>
        <w:rPr>
          <w:rtl/>
        </w:rPr>
        <w:t xml:space="preserve">שמרימה </w:t>
      </w:r>
      <w:bookmarkStart w:id="9969" w:name="_ETM_Q24_410760"/>
      <w:bookmarkEnd w:id="9969"/>
      <w:r>
        <w:rPr>
          <w:rtl/>
        </w:rPr>
        <w:t>תמיד</w:t>
      </w:r>
      <w:r>
        <w:rPr>
          <w:rFonts w:hint="cs"/>
          <w:rtl/>
        </w:rPr>
        <w:t xml:space="preserve"> את דגל זכויות האדם, תתגייס </w:t>
      </w:r>
      <w:bookmarkStart w:id="9970" w:name="_ETM_Q24_411090"/>
      <w:bookmarkStart w:id="9971" w:name="_ETM_Q24_411450"/>
      <w:bookmarkStart w:id="9972" w:name="_ETM_Q24_411780"/>
      <w:bookmarkStart w:id="9973" w:name="_ETM_Q24_412410"/>
      <w:bookmarkStart w:id="9974" w:name="_ETM_Q24_412950"/>
      <w:bookmarkEnd w:id="9970"/>
      <w:bookmarkEnd w:id="9971"/>
      <w:bookmarkEnd w:id="9972"/>
      <w:bookmarkEnd w:id="9973"/>
      <w:bookmarkEnd w:id="9974"/>
      <w:r>
        <w:rPr>
          <w:rtl/>
        </w:rPr>
        <w:t xml:space="preserve">כדי </w:t>
      </w:r>
      <w:bookmarkStart w:id="9975" w:name="_ETM_Q24_413130"/>
      <w:bookmarkEnd w:id="9975"/>
      <w:r>
        <w:rPr>
          <w:rtl/>
        </w:rPr>
        <w:t xml:space="preserve">שהחוק </w:t>
      </w:r>
      <w:bookmarkStart w:id="9976" w:name="_ETM_Q24_413430"/>
      <w:bookmarkEnd w:id="9976"/>
      <w:r>
        <w:rPr>
          <w:rtl/>
        </w:rPr>
        <w:t xml:space="preserve">הזה </w:t>
      </w:r>
      <w:bookmarkStart w:id="9977" w:name="_ETM_Q24_413610"/>
      <w:bookmarkEnd w:id="9977"/>
      <w:r>
        <w:rPr>
          <w:rtl/>
        </w:rPr>
        <w:t>יעבור</w:t>
      </w:r>
      <w:r w:rsidR="00E64E56">
        <w:rPr>
          <w:rFonts w:hint="cs"/>
          <w:rtl/>
        </w:rPr>
        <w:t>,</w:t>
      </w:r>
      <w:r>
        <w:rPr>
          <w:rtl/>
        </w:rPr>
        <w:t xml:space="preserve"> </w:t>
      </w:r>
      <w:bookmarkStart w:id="9978" w:name="_ETM_Q24_414390"/>
      <w:bookmarkEnd w:id="9978"/>
      <w:r>
        <w:rPr>
          <w:rtl/>
        </w:rPr>
        <w:t>ובמקביל</w:t>
      </w:r>
      <w:r>
        <w:rPr>
          <w:rFonts w:hint="cs"/>
          <w:rtl/>
        </w:rPr>
        <w:t>,</w:t>
      </w:r>
      <w:r>
        <w:rPr>
          <w:rtl/>
        </w:rPr>
        <w:t xml:space="preserve"> </w:t>
      </w:r>
      <w:bookmarkStart w:id="9979" w:name="_ETM_Q24_415410"/>
      <w:bookmarkEnd w:id="9979"/>
      <w:r>
        <w:rPr>
          <w:rtl/>
        </w:rPr>
        <w:t xml:space="preserve">לא </w:t>
      </w:r>
      <w:bookmarkStart w:id="9980" w:name="_ETM_Q24_415710"/>
      <w:bookmarkEnd w:id="9980"/>
      <w:r>
        <w:rPr>
          <w:rtl/>
        </w:rPr>
        <w:t>מאוחר</w:t>
      </w:r>
      <w:r w:rsidR="00E64E56">
        <w:rPr>
          <w:rtl/>
        </w:rPr>
        <w:t xml:space="preserve"> </w:t>
      </w:r>
      <w:bookmarkStart w:id="9981" w:name="_ETM_Q24_417790"/>
      <w:bookmarkEnd w:id="9981"/>
      <w:r w:rsidR="00E64E56">
        <w:rPr>
          <w:rtl/>
        </w:rPr>
        <w:t>להתעשת</w:t>
      </w:r>
      <w:r w:rsidR="00E64E56">
        <w:rPr>
          <w:rFonts w:hint="cs"/>
          <w:rtl/>
        </w:rPr>
        <w:t>,</w:t>
      </w:r>
      <w:r>
        <w:rPr>
          <w:rtl/>
        </w:rPr>
        <w:t xml:space="preserve"> </w:t>
      </w:r>
      <w:bookmarkStart w:id="9982" w:name="_ETM_Q24_416650"/>
      <w:bookmarkEnd w:id="9982"/>
      <w:r>
        <w:rPr>
          <w:rtl/>
        </w:rPr>
        <w:t xml:space="preserve">חבריי </w:t>
      </w:r>
      <w:bookmarkStart w:id="9983" w:name="_ETM_Q24_417069"/>
      <w:bookmarkEnd w:id="9983"/>
      <w:r>
        <w:rPr>
          <w:rtl/>
        </w:rPr>
        <w:t>השרים</w:t>
      </w:r>
      <w:r>
        <w:rPr>
          <w:rFonts w:hint="cs"/>
          <w:rtl/>
        </w:rPr>
        <w:t>.</w:t>
      </w:r>
      <w:r>
        <w:rPr>
          <w:rtl/>
        </w:rPr>
        <w:t xml:space="preserve"> </w:t>
      </w:r>
      <w:bookmarkStart w:id="9984" w:name="_ETM_Q24_419140"/>
      <w:bookmarkEnd w:id="9984"/>
    </w:p>
    <w:p w:rsidR="00865E88" w:rsidRDefault="00865E88" w:rsidP="00671C29">
      <w:pPr>
        <w:rPr>
          <w:rtl/>
        </w:rPr>
      </w:pPr>
      <w:bookmarkStart w:id="9985" w:name="_ETM_Q24_422000"/>
      <w:bookmarkEnd w:id="9985"/>
    </w:p>
    <w:p w:rsidR="00865E88" w:rsidRDefault="00865E88" w:rsidP="00E64E56">
      <w:pPr>
        <w:rPr>
          <w:rtl/>
        </w:rPr>
      </w:pPr>
      <w:r>
        <w:rPr>
          <w:rtl/>
        </w:rPr>
        <w:t xml:space="preserve">אדוני </w:t>
      </w:r>
      <w:bookmarkStart w:id="9986" w:name="_ETM_Q24_419470"/>
      <w:bookmarkEnd w:id="9986"/>
      <w:r>
        <w:rPr>
          <w:rtl/>
        </w:rPr>
        <w:t xml:space="preserve">ראש </w:t>
      </w:r>
      <w:bookmarkStart w:id="9987" w:name="_ETM_Q24_419650"/>
      <w:bookmarkEnd w:id="9987"/>
      <w:r>
        <w:rPr>
          <w:rtl/>
        </w:rPr>
        <w:t>הממשלה</w:t>
      </w:r>
      <w:r>
        <w:rPr>
          <w:rFonts w:hint="cs"/>
          <w:rtl/>
        </w:rPr>
        <w:t>,</w:t>
      </w:r>
      <w:r>
        <w:rPr>
          <w:rtl/>
        </w:rPr>
        <w:t xml:space="preserve"> </w:t>
      </w:r>
      <w:bookmarkStart w:id="9988" w:name="_ETM_Q24_420430"/>
      <w:bookmarkEnd w:id="9988"/>
      <w:r>
        <w:rPr>
          <w:rtl/>
        </w:rPr>
        <w:t xml:space="preserve">אני </w:t>
      </w:r>
      <w:bookmarkStart w:id="9989" w:name="_ETM_Q24_420580"/>
      <w:bookmarkEnd w:id="9989"/>
      <w:r>
        <w:rPr>
          <w:rtl/>
        </w:rPr>
        <w:t xml:space="preserve">שומע </w:t>
      </w:r>
      <w:bookmarkStart w:id="9990" w:name="_ETM_Q24_420879"/>
      <w:bookmarkEnd w:id="9990"/>
      <w:r>
        <w:rPr>
          <w:rtl/>
        </w:rPr>
        <w:t xml:space="preserve">שעושים </w:t>
      </w:r>
      <w:bookmarkStart w:id="9991" w:name="_ETM_Q24_421269"/>
      <w:bookmarkEnd w:id="9991"/>
      <w:r>
        <w:rPr>
          <w:rtl/>
        </w:rPr>
        <w:t xml:space="preserve">פה </w:t>
      </w:r>
      <w:bookmarkStart w:id="9992" w:name="_ETM_Q24_421390"/>
      <w:bookmarkEnd w:id="9992"/>
      <w:r>
        <w:rPr>
          <w:rtl/>
        </w:rPr>
        <w:t>מס</w:t>
      </w:r>
      <w:r>
        <w:rPr>
          <w:rFonts w:hint="cs"/>
          <w:rtl/>
        </w:rPr>
        <w:t xml:space="preserve">חרה כל היום </w:t>
      </w:r>
      <w:bookmarkStart w:id="9993" w:name="_ETM_Q24_421629"/>
      <w:bookmarkStart w:id="9994" w:name="_ETM_Q24_421900"/>
      <w:bookmarkStart w:id="9995" w:name="_ETM_Q24_422080"/>
      <w:bookmarkStart w:id="9996" w:name="_ETM_Q24_422590"/>
      <w:bookmarkStart w:id="9997" w:name="_ETM_Q24_423339"/>
      <w:bookmarkStart w:id="9998" w:name="_ETM_Q24_423549"/>
      <w:bookmarkEnd w:id="9993"/>
      <w:bookmarkEnd w:id="9994"/>
      <w:bookmarkEnd w:id="9995"/>
      <w:bookmarkEnd w:id="9996"/>
      <w:bookmarkEnd w:id="9997"/>
      <w:bookmarkEnd w:id="9998"/>
      <w:r>
        <w:rPr>
          <w:rFonts w:hint="cs"/>
          <w:rtl/>
        </w:rPr>
        <w:t xml:space="preserve">מול </w:t>
      </w:r>
      <w:r>
        <w:rPr>
          <w:rtl/>
        </w:rPr>
        <w:t xml:space="preserve">כחול </w:t>
      </w:r>
      <w:bookmarkStart w:id="9999" w:name="_ETM_Q24_423879"/>
      <w:bookmarkEnd w:id="9999"/>
      <w:r>
        <w:rPr>
          <w:rtl/>
        </w:rPr>
        <w:t xml:space="preserve">לבן </w:t>
      </w:r>
      <w:bookmarkStart w:id="10000" w:name="_ETM_Q24_424119"/>
      <w:bookmarkEnd w:id="10000"/>
      <w:r>
        <w:rPr>
          <w:rtl/>
        </w:rPr>
        <w:t xml:space="preserve">על </w:t>
      </w:r>
      <w:bookmarkStart w:id="10001" w:name="_ETM_Q24_424239"/>
      <w:bookmarkEnd w:id="10001"/>
      <w:r>
        <w:rPr>
          <w:rtl/>
        </w:rPr>
        <w:t xml:space="preserve">החלטות </w:t>
      </w:r>
      <w:bookmarkStart w:id="10002" w:name="_ETM_Q24_424540"/>
      <w:bookmarkEnd w:id="10002"/>
      <w:r>
        <w:rPr>
          <w:rtl/>
        </w:rPr>
        <w:t>ממשלה</w:t>
      </w:r>
      <w:r>
        <w:rPr>
          <w:rFonts w:hint="cs"/>
          <w:rtl/>
        </w:rPr>
        <w:t xml:space="preserve"> </w:t>
      </w:r>
      <w:r>
        <w:rPr>
          <w:rFonts w:hint="eastAsia"/>
          <w:rtl/>
        </w:rPr>
        <w:t>–</w:t>
      </w:r>
      <w:r>
        <w:rPr>
          <w:rFonts w:hint="cs"/>
          <w:rtl/>
        </w:rPr>
        <w:t xml:space="preserve"> </w:t>
      </w:r>
      <w:bookmarkStart w:id="10003" w:name="_ETM_Q24_421000"/>
      <w:bookmarkEnd w:id="10003"/>
      <w:r>
        <w:rPr>
          <w:rFonts w:hint="cs"/>
          <w:rtl/>
        </w:rPr>
        <w:t xml:space="preserve">זה </w:t>
      </w:r>
      <w:bookmarkStart w:id="10004" w:name="_ETM_Q24_425019"/>
      <w:bookmarkStart w:id="10005" w:name="_ETM_Q24_425229"/>
      <w:bookmarkEnd w:id="10004"/>
      <w:bookmarkEnd w:id="10005"/>
      <w:r>
        <w:rPr>
          <w:rtl/>
        </w:rPr>
        <w:t xml:space="preserve">רוצה </w:t>
      </w:r>
      <w:bookmarkStart w:id="10006" w:name="_ETM_Q24_425529"/>
      <w:bookmarkEnd w:id="10006"/>
      <w:r>
        <w:rPr>
          <w:rtl/>
        </w:rPr>
        <w:t>מינויים</w:t>
      </w:r>
      <w:r>
        <w:rPr>
          <w:rFonts w:hint="cs"/>
          <w:rtl/>
        </w:rPr>
        <w:t>,</w:t>
      </w:r>
      <w:r>
        <w:rPr>
          <w:rtl/>
        </w:rPr>
        <w:t xml:space="preserve"> </w:t>
      </w:r>
      <w:bookmarkStart w:id="10007" w:name="_ETM_Q24_426040"/>
      <w:bookmarkEnd w:id="10007"/>
      <w:r>
        <w:rPr>
          <w:rtl/>
        </w:rPr>
        <w:t xml:space="preserve">זה </w:t>
      </w:r>
      <w:bookmarkStart w:id="10008" w:name="_ETM_Q24_426189"/>
      <w:bookmarkEnd w:id="10008"/>
      <w:r>
        <w:rPr>
          <w:rtl/>
        </w:rPr>
        <w:t xml:space="preserve">רוצה </w:t>
      </w:r>
      <w:bookmarkStart w:id="10009" w:name="_ETM_Q24_426400"/>
      <w:bookmarkEnd w:id="10009"/>
      <w:r>
        <w:rPr>
          <w:rtl/>
        </w:rPr>
        <w:t>זה</w:t>
      </w:r>
      <w:r>
        <w:rPr>
          <w:rFonts w:hint="cs"/>
          <w:rtl/>
        </w:rPr>
        <w:t>.</w:t>
      </w:r>
      <w:r>
        <w:rPr>
          <w:rtl/>
        </w:rPr>
        <w:t xml:space="preserve"> </w:t>
      </w:r>
      <w:bookmarkStart w:id="10010" w:name="_ETM_Q24_427450"/>
      <w:bookmarkEnd w:id="10010"/>
      <w:r>
        <w:rPr>
          <w:rtl/>
        </w:rPr>
        <w:t xml:space="preserve">אל </w:t>
      </w:r>
      <w:bookmarkStart w:id="10011" w:name="_ETM_Q24_427720"/>
      <w:bookmarkEnd w:id="10011"/>
      <w:r>
        <w:rPr>
          <w:rtl/>
        </w:rPr>
        <w:t xml:space="preserve">תעביר </w:t>
      </w:r>
      <w:bookmarkStart w:id="10012" w:name="_ETM_Q24_428370"/>
      <w:bookmarkEnd w:id="10012"/>
      <w:r>
        <w:rPr>
          <w:rtl/>
        </w:rPr>
        <w:t xml:space="preserve">שום </w:t>
      </w:r>
      <w:bookmarkStart w:id="10013" w:name="_ETM_Q24_428760"/>
      <w:bookmarkEnd w:id="10013"/>
      <w:r>
        <w:rPr>
          <w:rtl/>
        </w:rPr>
        <w:t xml:space="preserve">דבר </w:t>
      </w:r>
      <w:bookmarkStart w:id="10014" w:name="_ETM_Q24_429060"/>
      <w:bookmarkEnd w:id="10014"/>
      <w:r>
        <w:rPr>
          <w:rtl/>
        </w:rPr>
        <w:t xml:space="preserve">בממשלה </w:t>
      </w:r>
      <w:bookmarkStart w:id="10015" w:name="_ETM_Q24_429959"/>
      <w:bookmarkEnd w:id="10015"/>
      <w:r>
        <w:rPr>
          <w:rtl/>
        </w:rPr>
        <w:t xml:space="preserve">בלי </w:t>
      </w:r>
      <w:bookmarkStart w:id="10016" w:name="_ETM_Q24_430590"/>
      <w:bookmarkEnd w:id="10016"/>
      <w:r>
        <w:rPr>
          <w:rtl/>
        </w:rPr>
        <w:t>ש</w:t>
      </w:r>
      <w:r>
        <w:rPr>
          <w:rFonts w:hint="cs"/>
          <w:rtl/>
        </w:rPr>
        <w:t xml:space="preserve">תכריח את גנץ להביא את הצעת המחליטים, שכפי שאמרתי, </w:t>
      </w:r>
      <w:bookmarkStart w:id="10017" w:name="_ETM_Q24_432000"/>
      <w:bookmarkEnd w:id="10017"/>
      <w:r>
        <w:rPr>
          <w:rFonts w:hint="cs"/>
          <w:rtl/>
        </w:rPr>
        <w:t xml:space="preserve">גובשה על </w:t>
      </w:r>
      <w:bookmarkStart w:id="10018" w:name="_ETM_Q24_437578"/>
      <w:bookmarkEnd w:id="10018"/>
      <w:r>
        <w:rPr>
          <w:rFonts w:hint="cs"/>
          <w:rtl/>
        </w:rPr>
        <w:t>ידי שר שלו, השר לעניינים אזרחיים במשרד הביטחון</w:t>
      </w:r>
      <w:r w:rsidR="00E64E56">
        <w:rPr>
          <w:rFonts w:hint="cs"/>
          <w:rtl/>
        </w:rPr>
        <w:t>,</w:t>
      </w:r>
      <w:r w:rsidRPr="00647B29">
        <w:rPr>
          <w:rFonts w:hint="cs"/>
          <w:rtl/>
        </w:rPr>
        <w:t xml:space="preserve"> </w:t>
      </w:r>
      <w:r>
        <w:rPr>
          <w:rFonts w:hint="cs"/>
          <w:rtl/>
        </w:rPr>
        <w:t xml:space="preserve">השר ביטון. </w:t>
      </w:r>
      <w:bookmarkStart w:id="10019" w:name="_ETM_Q24_434000"/>
      <w:bookmarkEnd w:id="10019"/>
      <w:r>
        <w:rPr>
          <w:rFonts w:hint="cs"/>
          <w:rtl/>
        </w:rPr>
        <w:t xml:space="preserve">תאמינו לי </w:t>
      </w:r>
      <w:bookmarkStart w:id="10020" w:name="_ETM_Q24_430900"/>
      <w:bookmarkStart w:id="10021" w:name="_ETM_Q24_431379"/>
      <w:bookmarkStart w:id="10022" w:name="_ETM_Q24_431500"/>
      <w:bookmarkStart w:id="10023" w:name="_ETM_Q24_432069"/>
      <w:bookmarkStart w:id="10024" w:name="_ETM_Q24_432459"/>
      <w:bookmarkStart w:id="10025" w:name="_ETM_Q24_432579"/>
      <w:bookmarkStart w:id="10026" w:name="_ETM_Q24_432849"/>
      <w:bookmarkStart w:id="10027" w:name="_ETM_Q24_433299"/>
      <w:bookmarkStart w:id="10028" w:name="_ETM_Q24_433510"/>
      <w:bookmarkStart w:id="10029" w:name="_ETM_Q24_433900"/>
      <w:bookmarkStart w:id="10030" w:name="_ETM_Q24_434290"/>
      <w:bookmarkStart w:id="10031" w:name="_ETM_Q24_434650"/>
      <w:bookmarkStart w:id="10032" w:name="_ETM_Q24_435010"/>
      <w:bookmarkStart w:id="10033" w:name="_ETM_Q24_435909"/>
      <w:bookmarkStart w:id="10034" w:name="_ETM_Q24_436419"/>
      <w:bookmarkStart w:id="10035" w:name="_ETM_Q24_436930"/>
      <w:bookmarkStart w:id="10036" w:name="_ETM_Q24_437199"/>
      <w:bookmarkStart w:id="10037" w:name="_ETM_Q24_437860"/>
      <w:bookmarkStart w:id="10038" w:name="_ETM_Q24_438279"/>
      <w:bookmarkStart w:id="10039" w:name="_ETM_Q24_439029"/>
      <w:bookmarkStart w:id="10040" w:name="_ETM_Q24_439360"/>
      <w:bookmarkStart w:id="10041" w:name="_ETM_Q24_439660"/>
      <w:bookmarkEnd w:id="10020"/>
      <w:bookmarkEnd w:id="10021"/>
      <w:bookmarkEnd w:id="10022"/>
      <w:bookmarkEnd w:id="10023"/>
      <w:bookmarkEnd w:id="10024"/>
      <w:bookmarkEnd w:id="10025"/>
      <w:bookmarkEnd w:id="10026"/>
      <w:bookmarkEnd w:id="10027"/>
      <w:bookmarkEnd w:id="10028"/>
      <w:bookmarkEnd w:id="10029"/>
      <w:bookmarkEnd w:id="10030"/>
      <w:bookmarkEnd w:id="10031"/>
      <w:bookmarkEnd w:id="10032"/>
      <w:bookmarkEnd w:id="10033"/>
      <w:bookmarkEnd w:id="10034"/>
      <w:bookmarkEnd w:id="10035"/>
      <w:bookmarkEnd w:id="10036"/>
      <w:bookmarkEnd w:id="10037"/>
      <w:bookmarkEnd w:id="10038"/>
      <w:bookmarkEnd w:id="10039"/>
      <w:bookmarkEnd w:id="10040"/>
      <w:bookmarkEnd w:id="10041"/>
      <w:r>
        <w:rPr>
          <w:rFonts w:hint="cs"/>
          <w:rtl/>
        </w:rPr>
        <w:t xml:space="preserve">שאם אני הייתי מגבש אותה, או השר בנט </w:t>
      </w:r>
      <w:bookmarkStart w:id="10042" w:name="_ETM_Q24_441000"/>
      <w:bookmarkEnd w:id="10042"/>
      <w:r>
        <w:rPr>
          <w:rFonts w:hint="cs"/>
          <w:rtl/>
        </w:rPr>
        <w:t>היה מגבש אותה כשר ביטחון</w:t>
      </w:r>
      <w:r w:rsidR="00E64E56">
        <w:rPr>
          <w:rFonts w:hint="cs"/>
          <w:rtl/>
        </w:rPr>
        <w:t>,</w:t>
      </w:r>
      <w:r>
        <w:rPr>
          <w:rFonts w:hint="cs"/>
          <w:rtl/>
        </w:rPr>
        <w:t xml:space="preserve"> היא הייתה נראית </w:t>
      </w:r>
      <w:bookmarkStart w:id="10043" w:name="_ETM_Q24_439000"/>
      <w:bookmarkEnd w:id="10043"/>
      <w:r>
        <w:rPr>
          <w:rFonts w:hint="cs"/>
          <w:rtl/>
        </w:rPr>
        <w:t xml:space="preserve">אחרת לחלוטין. </w:t>
      </w:r>
      <w:bookmarkStart w:id="10044" w:name="_ETM_Q24_439810"/>
      <w:bookmarkStart w:id="10045" w:name="_ETM_Q24_440020"/>
      <w:bookmarkStart w:id="10046" w:name="_ETM_Q24_440350"/>
      <w:bookmarkStart w:id="10047" w:name="_ETM_Q24_440860"/>
      <w:bookmarkStart w:id="10048" w:name="_ETM_Q24_441130"/>
      <w:bookmarkStart w:id="10049" w:name="_ETM_Q24_441279"/>
      <w:bookmarkStart w:id="10050" w:name="_ETM_Q24_441400"/>
      <w:bookmarkStart w:id="10051" w:name="_ETM_Q24_441610"/>
      <w:bookmarkStart w:id="10052" w:name="_ETM_Q24_441910"/>
      <w:bookmarkStart w:id="10053" w:name="_ETM_Q24_442060"/>
      <w:bookmarkStart w:id="10054" w:name="_ETM_Q24_442389"/>
      <w:bookmarkStart w:id="10055" w:name="_ETM_Q24_442479"/>
      <w:bookmarkStart w:id="10056" w:name="_ETM_Q24_442629"/>
      <w:bookmarkStart w:id="10057" w:name="_ETM_Q24_442930"/>
      <w:bookmarkStart w:id="10058" w:name="_ETM_Q24_443020"/>
      <w:bookmarkStart w:id="10059" w:name="_ETM_Q24_443289"/>
      <w:bookmarkStart w:id="10060" w:name="_ETM_Q24_443850"/>
      <w:bookmarkEnd w:id="10044"/>
      <w:bookmarkEnd w:id="10045"/>
      <w:bookmarkEnd w:id="10046"/>
      <w:bookmarkEnd w:id="10047"/>
      <w:bookmarkEnd w:id="10048"/>
      <w:bookmarkEnd w:id="10049"/>
      <w:bookmarkEnd w:id="10050"/>
      <w:bookmarkEnd w:id="10051"/>
      <w:bookmarkEnd w:id="10052"/>
      <w:bookmarkEnd w:id="10053"/>
      <w:bookmarkEnd w:id="10054"/>
      <w:bookmarkEnd w:id="10055"/>
      <w:bookmarkEnd w:id="10056"/>
      <w:bookmarkEnd w:id="10057"/>
      <w:bookmarkEnd w:id="10058"/>
      <w:bookmarkEnd w:id="10059"/>
      <w:bookmarkEnd w:id="10060"/>
      <w:r>
        <w:rPr>
          <w:rFonts w:hint="cs"/>
          <w:rtl/>
        </w:rPr>
        <w:t>ה</w:t>
      </w:r>
      <w:r>
        <w:rPr>
          <w:rtl/>
        </w:rPr>
        <w:t xml:space="preserve">לכתם </w:t>
      </w:r>
      <w:bookmarkStart w:id="10061" w:name="_ETM_Q24_444420"/>
      <w:bookmarkEnd w:id="10061"/>
      <w:r>
        <w:rPr>
          <w:rtl/>
        </w:rPr>
        <w:t>למינימום</w:t>
      </w:r>
      <w:r>
        <w:rPr>
          <w:rFonts w:hint="cs"/>
          <w:rtl/>
        </w:rPr>
        <w:t xml:space="preserve"> </w:t>
      </w:r>
      <w:r>
        <w:rPr>
          <w:rFonts w:hint="eastAsia"/>
          <w:rtl/>
        </w:rPr>
        <w:t>–</w:t>
      </w:r>
      <w:r>
        <w:rPr>
          <w:rtl/>
        </w:rPr>
        <w:t xml:space="preserve"> </w:t>
      </w:r>
      <w:bookmarkStart w:id="10062" w:name="_ETM_Q24_445650"/>
      <w:bookmarkEnd w:id="10062"/>
      <w:r>
        <w:rPr>
          <w:rtl/>
        </w:rPr>
        <w:t xml:space="preserve">את </w:t>
      </w:r>
      <w:bookmarkStart w:id="10063" w:name="_ETM_Q24_445830"/>
      <w:bookmarkEnd w:id="10063"/>
      <w:r>
        <w:rPr>
          <w:rtl/>
        </w:rPr>
        <w:t xml:space="preserve">המינימום </w:t>
      </w:r>
      <w:bookmarkStart w:id="10064" w:name="_ETM_Q24_446220"/>
      <w:bookmarkEnd w:id="10064"/>
      <w:r>
        <w:rPr>
          <w:rtl/>
        </w:rPr>
        <w:t xml:space="preserve">הזה </w:t>
      </w:r>
      <w:bookmarkStart w:id="10065" w:name="_ETM_Q24_446370"/>
      <w:bookmarkEnd w:id="10065"/>
      <w:r>
        <w:rPr>
          <w:rtl/>
        </w:rPr>
        <w:t>תעבירו</w:t>
      </w:r>
      <w:r>
        <w:rPr>
          <w:rFonts w:hint="cs"/>
          <w:rtl/>
        </w:rPr>
        <w:t>.</w:t>
      </w:r>
      <w:r>
        <w:rPr>
          <w:rtl/>
        </w:rPr>
        <w:t xml:space="preserve"> </w:t>
      </w:r>
      <w:bookmarkStart w:id="10066" w:name="_ETM_Q24_447470"/>
      <w:bookmarkEnd w:id="10066"/>
      <w:r>
        <w:rPr>
          <w:rtl/>
        </w:rPr>
        <w:t xml:space="preserve">השר </w:t>
      </w:r>
      <w:bookmarkStart w:id="10067" w:name="_ETM_Q24_447890"/>
      <w:bookmarkEnd w:id="10067"/>
      <w:r>
        <w:rPr>
          <w:rtl/>
        </w:rPr>
        <w:t>הנגבי</w:t>
      </w:r>
      <w:r>
        <w:rPr>
          <w:rFonts w:hint="cs"/>
          <w:rtl/>
        </w:rPr>
        <w:t xml:space="preserve">, </w:t>
      </w:r>
      <w:bookmarkStart w:id="10068" w:name="_ETM_Q24_448220"/>
      <w:bookmarkEnd w:id="10068"/>
      <w:r>
        <w:rPr>
          <w:rtl/>
        </w:rPr>
        <w:t xml:space="preserve">אני </w:t>
      </w:r>
      <w:bookmarkStart w:id="10069" w:name="_ETM_Q24_448339"/>
      <w:bookmarkEnd w:id="10069"/>
      <w:r>
        <w:rPr>
          <w:rtl/>
        </w:rPr>
        <w:t xml:space="preserve">שוב </w:t>
      </w:r>
      <w:bookmarkStart w:id="10070" w:name="_ETM_Q24_448520"/>
      <w:bookmarkEnd w:id="10070"/>
      <w:r>
        <w:rPr>
          <w:rtl/>
        </w:rPr>
        <w:t xml:space="preserve">מודה </w:t>
      </w:r>
      <w:bookmarkStart w:id="10071" w:name="_ETM_Q24_448790"/>
      <w:bookmarkEnd w:id="10071"/>
      <w:r>
        <w:rPr>
          <w:rtl/>
        </w:rPr>
        <w:t xml:space="preserve">לך </w:t>
      </w:r>
      <w:bookmarkStart w:id="10072" w:name="_ETM_Q24_449150"/>
      <w:bookmarkEnd w:id="10072"/>
      <w:r>
        <w:rPr>
          <w:rtl/>
        </w:rPr>
        <w:t xml:space="preserve">על </w:t>
      </w:r>
      <w:bookmarkStart w:id="10073" w:name="_ETM_Q24_449270"/>
      <w:bookmarkEnd w:id="10073"/>
      <w:r>
        <w:rPr>
          <w:rtl/>
        </w:rPr>
        <w:t xml:space="preserve">הדחיפה </w:t>
      </w:r>
      <w:bookmarkStart w:id="10074" w:name="_ETM_Q24_449630"/>
      <w:bookmarkEnd w:id="10074"/>
      <w:r>
        <w:rPr>
          <w:rtl/>
        </w:rPr>
        <w:t>הגדולה</w:t>
      </w:r>
      <w:r>
        <w:rPr>
          <w:rFonts w:hint="cs"/>
          <w:rtl/>
        </w:rPr>
        <w:t>.</w:t>
      </w:r>
      <w:r>
        <w:rPr>
          <w:rtl/>
        </w:rPr>
        <w:t xml:space="preserve"> </w:t>
      </w:r>
      <w:bookmarkStart w:id="10075" w:name="_ETM_Q24_450560"/>
      <w:bookmarkEnd w:id="10075"/>
      <w:r>
        <w:rPr>
          <w:rtl/>
        </w:rPr>
        <w:t xml:space="preserve">אני </w:t>
      </w:r>
      <w:bookmarkStart w:id="10076" w:name="_ETM_Q24_451419"/>
      <w:bookmarkEnd w:id="10076"/>
      <w:r>
        <w:rPr>
          <w:rtl/>
        </w:rPr>
        <w:t>קור</w:t>
      </w:r>
      <w:r>
        <w:rPr>
          <w:rFonts w:hint="cs"/>
          <w:rtl/>
        </w:rPr>
        <w:t>א</w:t>
      </w:r>
      <w:r>
        <w:rPr>
          <w:rtl/>
        </w:rPr>
        <w:t xml:space="preserve"> </w:t>
      </w:r>
      <w:bookmarkStart w:id="10077" w:name="_ETM_Q24_451720"/>
      <w:bookmarkEnd w:id="10077"/>
      <w:r>
        <w:rPr>
          <w:rtl/>
        </w:rPr>
        <w:t xml:space="preserve">גם </w:t>
      </w:r>
      <w:bookmarkStart w:id="10078" w:name="_ETM_Q24_451900"/>
      <w:bookmarkEnd w:id="10078"/>
      <w:r>
        <w:rPr>
          <w:rtl/>
        </w:rPr>
        <w:t>לך</w:t>
      </w:r>
      <w:r>
        <w:rPr>
          <w:rFonts w:hint="cs"/>
          <w:rtl/>
        </w:rPr>
        <w:t>,</w:t>
      </w:r>
      <w:r>
        <w:rPr>
          <w:rtl/>
        </w:rPr>
        <w:t xml:space="preserve"> </w:t>
      </w:r>
      <w:bookmarkStart w:id="10079" w:name="_ETM_Q24_452650"/>
      <w:bookmarkEnd w:id="10079"/>
      <w:r>
        <w:rPr>
          <w:rtl/>
        </w:rPr>
        <w:t>אבי</w:t>
      </w:r>
      <w:r>
        <w:rPr>
          <w:rFonts w:hint="cs"/>
          <w:rtl/>
        </w:rPr>
        <w:t>:</w:t>
      </w:r>
      <w:r>
        <w:rPr>
          <w:rtl/>
        </w:rPr>
        <w:t xml:space="preserve"> </w:t>
      </w:r>
      <w:bookmarkStart w:id="10080" w:name="_ETM_Q24_453240"/>
      <w:bookmarkEnd w:id="10080"/>
      <w:r>
        <w:rPr>
          <w:rFonts w:hint="cs"/>
          <w:rtl/>
        </w:rPr>
        <w:t>שימו</w:t>
      </w:r>
      <w:r>
        <w:rPr>
          <w:rtl/>
        </w:rPr>
        <w:t xml:space="preserve"> </w:t>
      </w:r>
      <w:bookmarkStart w:id="10081" w:name="_ETM_Q24_453630"/>
      <w:bookmarkEnd w:id="10081"/>
      <w:r>
        <w:rPr>
          <w:rtl/>
        </w:rPr>
        <w:t xml:space="preserve">את </w:t>
      </w:r>
      <w:bookmarkStart w:id="10082" w:name="_ETM_Q24_453690"/>
      <w:bookmarkEnd w:id="10082"/>
      <w:r>
        <w:rPr>
          <w:rtl/>
        </w:rPr>
        <w:t xml:space="preserve">הפוליטיקה </w:t>
      </w:r>
      <w:bookmarkStart w:id="10083" w:name="_ETM_Q24_454139"/>
      <w:bookmarkEnd w:id="10083"/>
      <w:r>
        <w:rPr>
          <w:rtl/>
        </w:rPr>
        <w:t>בצד</w:t>
      </w:r>
      <w:r>
        <w:rPr>
          <w:rFonts w:hint="cs"/>
          <w:rtl/>
        </w:rPr>
        <w:t>.</w:t>
      </w:r>
      <w:r>
        <w:rPr>
          <w:rtl/>
        </w:rPr>
        <w:t xml:space="preserve"> </w:t>
      </w:r>
      <w:bookmarkStart w:id="10084" w:name="_ETM_Q24_455020"/>
      <w:bookmarkEnd w:id="10084"/>
      <w:r>
        <w:rPr>
          <w:rFonts w:hint="cs"/>
          <w:rtl/>
        </w:rPr>
        <w:t xml:space="preserve">שימו את הפוליטיקה בצד. </w:t>
      </w:r>
      <w:bookmarkStart w:id="10085" w:name="_ETM_Q24_457000"/>
      <w:bookmarkEnd w:id="10085"/>
      <w:r>
        <w:rPr>
          <w:rFonts w:hint="cs"/>
          <w:rtl/>
        </w:rPr>
        <w:t xml:space="preserve">לאפשר </w:t>
      </w:r>
      <w:bookmarkStart w:id="10086" w:name="_ETM_Q24_453000"/>
      <w:bookmarkStart w:id="10087" w:name="_ETM_Q24_455469"/>
      <w:bookmarkStart w:id="10088" w:name="_ETM_Q24_455529"/>
      <w:bookmarkStart w:id="10089" w:name="_ETM_Q24_455979"/>
      <w:bookmarkStart w:id="10090" w:name="_ETM_Q24_456400"/>
      <w:bookmarkStart w:id="10091" w:name="_ETM_Q24_457240"/>
      <w:bookmarkEnd w:id="10086"/>
      <w:bookmarkEnd w:id="10087"/>
      <w:bookmarkEnd w:id="10088"/>
      <w:bookmarkEnd w:id="10089"/>
      <w:bookmarkEnd w:id="10090"/>
      <w:bookmarkEnd w:id="10091"/>
      <w:r>
        <w:rPr>
          <w:rFonts w:hint="cs"/>
          <w:rtl/>
        </w:rPr>
        <w:t>לא</w:t>
      </w:r>
      <w:r>
        <w:rPr>
          <w:rtl/>
        </w:rPr>
        <w:t xml:space="preserve">ותם </w:t>
      </w:r>
      <w:bookmarkStart w:id="10092" w:name="_ETM_Q24_457749"/>
      <w:bookmarkEnd w:id="10092"/>
      <w:r>
        <w:rPr>
          <w:rtl/>
        </w:rPr>
        <w:t xml:space="preserve">מתיישבים </w:t>
      </w:r>
      <w:bookmarkStart w:id="10093" w:name="_ETM_Q24_458960"/>
      <w:bookmarkEnd w:id="10093"/>
      <w:r>
        <w:rPr>
          <w:rFonts w:hint="cs"/>
          <w:rtl/>
        </w:rPr>
        <w:t>שנשלחו על ידי הממשלות השונות</w:t>
      </w:r>
      <w:r w:rsidR="00E64E56">
        <w:rPr>
          <w:rFonts w:hint="cs"/>
          <w:rtl/>
        </w:rPr>
        <w:t>,</w:t>
      </w:r>
      <w:r>
        <w:rPr>
          <w:rFonts w:hint="cs"/>
          <w:rtl/>
        </w:rPr>
        <w:t xml:space="preserve"> וכל עוד הם שם זו אכזריות </w:t>
      </w:r>
      <w:bookmarkStart w:id="10094" w:name="_ETM_Q24_462000"/>
      <w:bookmarkEnd w:id="10094"/>
      <w:r>
        <w:rPr>
          <w:rFonts w:hint="cs"/>
          <w:rtl/>
        </w:rPr>
        <w:t xml:space="preserve">למנוע מהם את הביטחון, את המים, את החשמל. </w:t>
      </w:r>
      <w:bookmarkStart w:id="10095" w:name="_ETM_Q24_459229"/>
      <w:bookmarkStart w:id="10096" w:name="_ETM_Q24_459440"/>
      <w:bookmarkStart w:id="10097" w:name="_ETM_Q24_459529"/>
      <w:bookmarkStart w:id="10098" w:name="_ETM_Q24_459710"/>
      <w:bookmarkStart w:id="10099" w:name="_ETM_Q24_459860"/>
      <w:bookmarkStart w:id="10100" w:name="_ETM_Q24_460130"/>
      <w:bookmarkStart w:id="10101" w:name="_ETM_Q24_460400"/>
      <w:bookmarkStart w:id="10102" w:name="_ETM_Q24_460580"/>
      <w:bookmarkStart w:id="10103" w:name="_ETM_Q24_461120"/>
      <w:bookmarkStart w:id="10104" w:name="_ETM_Q24_461330"/>
      <w:bookmarkStart w:id="10105" w:name="_ETM_Q24_461990"/>
      <w:bookmarkStart w:id="10106" w:name="_ETM_Q24_462210"/>
      <w:bookmarkStart w:id="10107" w:name="_ETM_Q24_462330"/>
      <w:bookmarkStart w:id="10108" w:name="_ETM_Q24_462569"/>
      <w:bookmarkStart w:id="10109" w:name="_ETM_Q24_462690"/>
      <w:bookmarkStart w:id="10110" w:name="_ETM_Q24_463620"/>
      <w:bookmarkStart w:id="10111" w:name="_ETM_Q24_463800"/>
      <w:bookmarkStart w:id="10112" w:name="_ETM_Q24_464400"/>
      <w:bookmarkStart w:id="10113" w:name="_ETM_Q24_464580"/>
      <w:bookmarkStart w:id="10114" w:name="_ETM_Q24_465330"/>
      <w:bookmarkStart w:id="10115" w:name="_ETM_Q24_465569"/>
      <w:bookmarkStart w:id="10116" w:name="_ETM_Q24_465779"/>
      <w:bookmarkStart w:id="10117" w:name="_ETM_Q24_465990"/>
      <w:bookmarkEnd w:id="10095"/>
      <w:bookmarkEnd w:id="10096"/>
      <w:bookmarkEnd w:id="10097"/>
      <w:bookmarkEnd w:id="10098"/>
      <w:bookmarkEnd w:id="10099"/>
      <w:bookmarkEnd w:id="10100"/>
      <w:bookmarkEnd w:id="10101"/>
      <w:bookmarkEnd w:id="10102"/>
      <w:bookmarkEnd w:id="10103"/>
      <w:bookmarkEnd w:id="10104"/>
      <w:bookmarkEnd w:id="10105"/>
      <w:bookmarkEnd w:id="10106"/>
      <w:bookmarkEnd w:id="10107"/>
      <w:bookmarkEnd w:id="10108"/>
      <w:bookmarkEnd w:id="10109"/>
      <w:bookmarkEnd w:id="10110"/>
      <w:bookmarkEnd w:id="10111"/>
      <w:bookmarkEnd w:id="10112"/>
      <w:bookmarkEnd w:id="10113"/>
      <w:bookmarkEnd w:id="10114"/>
      <w:bookmarkEnd w:id="10115"/>
      <w:bookmarkEnd w:id="10116"/>
      <w:bookmarkEnd w:id="10117"/>
      <w:r>
        <w:rPr>
          <w:rFonts w:hint="cs"/>
          <w:rtl/>
        </w:rPr>
        <w:t>א</w:t>
      </w:r>
      <w:bookmarkStart w:id="10118" w:name="_ETM_Q24_463000"/>
      <w:bookmarkEnd w:id="10118"/>
      <w:r>
        <w:rPr>
          <w:rFonts w:hint="cs"/>
          <w:rtl/>
        </w:rPr>
        <w:t>תם עושים את זה ל</w:t>
      </w:r>
      <w:r>
        <w:rPr>
          <w:rtl/>
        </w:rPr>
        <w:t>בדואים</w:t>
      </w:r>
      <w:r w:rsidR="00E64E56">
        <w:rPr>
          <w:rFonts w:hint="cs"/>
          <w:rtl/>
        </w:rPr>
        <w:t>,</w:t>
      </w:r>
      <w:r>
        <w:rPr>
          <w:rtl/>
        </w:rPr>
        <w:t xml:space="preserve"> </w:t>
      </w:r>
      <w:bookmarkStart w:id="10119" w:name="_ETM_Q24_466710"/>
      <w:bookmarkEnd w:id="10119"/>
      <w:r>
        <w:rPr>
          <w:rtl/>
        </w:rPr>
        <w:t xml:space="preserve">אתם </w:t>
      </w:r>
      <w:bookmarkStart w:id="10120" w:name="_ETM_Q24_466919"/>
      <w:bookmarkEnd w:id="10120"/>
      <w:r>
        <w:rPr>
          <w:rtl/>
        </w:rPr>
        <w:t xml:space="preserve">עושים </w:t>
      </w:r>
      <w:bookmarkStart w:id="10121" w:name="_ETM_Q24_467160"/>
      <w:bookmarkEnd w:id="10121"/>
      <w:r>
        <w:rPr>
          <w:rtl/>
        </w:rPr>
        <w:t xml:space="preserve">את </w:t>
      </w:r>
      <w:bookmarkStart w:id="10122" w:name="_ETM_Q24_467250"/>
      <w:bookmarkEnd w:id="10122"/>
      <w:r>
        <w:rPr>
          <w:rtl/>
        </w:rPr>
        <w:t xml:space="preserve">זה </w:t>
      </w:r>
      <w:bookmarkStart w:id="10123" w:name="_ETM_Q24_467339"/>
      <w:bookmarkEnd w:id="10123"/>
      <w:r>
        <w:rPr>
          <w:rtl/>
        </w:rPr>
        <w:t>ל</w:t>
      </w:r>
      <w:bookmarkStart w:id="10124" w:name="_ETM_Q24_467639"/>
      <w:bookmarkEnd w:id="10124"/>
      <w:r>
        <w:rPr>
          <w:rtl/>
        </w:rPr>
        <w:t>מסתננים</w:t>
      </w:r>
      <w:r w:rsidR="00E64E56">
        <w:rPr>
          <w:rFonts w:hint="cs"/>
          <w:rtl/>
        </w:rPr>
        <w:t>,</w:t>
      </w:r>
      <w:r>
        <w:rPr>
          <w:rFonts w:hint="cs"/>
          <w:rtl/>
        </w:rPr>
        <w:t xml:space="preserve"> </w:t>
      </w:r>
      <w:bookmarkStart w:id="10125" w:name="_ETM_Q24_468569"/>
      <w:bookmarkEnd w:id="10125"/>
      <w:r>
        <w:rPr>
          <w:rtl/>
        </w:rPr>
        <w:t xml:space="preserve">אתם </w:t>
      </w:r>
      <w:bookmarkStart w:id="10126" w:name="_ETM_Q24_468810"/>
      <w:bookmarkEnd w:id="10126"/>
      <w:r>
        <w:rPr>
          <w:rtl/>
        </w:rPr>
        <w:t xml:space="preserve">עושים </w:t>
      </w:r>
      <w:bookmarkStart w:id="10127" w:name="_ETM_Q24_468919"/>
      <w:bookmarkEnd w:id="10127"/>
      <w:r>
        <w:rPr>
          <w:rtl/>
        </w:rPr>
        <w:t>את</w:t>
      </w:r>
      <w:r>
        <w:rPr>
          <w:rFonts w:hint="cs"/>
          <w:rtl/>
        </w:rPr>
        <w:t xml:space="preserve"> זה לכל כך הרבה אנשים, </w:t>
      </w:r>
      <w:bookmarkStart w:id="10128" w:name="_ETM_Q24_466000"/>
      <w:bookmarkEnd w:id="10128"/>
      <w:r>
        <w:rPr>
          <w:rFonts w:hint="cs"/>
          <w:rtl/>
        </w:rPr>
        <w:t xml:space="preserve">אבל </w:t>
      </w:r>
      <w:bookmarkStart w:id="10129" w:name="_ETM_Q24_468979"/>
      <w:bookmarkStart w:id="10130" w:name="_ETM_Q24_469159"/>
      <w:bookmarkStart w:id="10131" w:name="_ETM_Q24_469310"/>
      <w:bookmarkStart w:id="10132" w:name="_ETM_Q24_469460"/>
      <w:bookmarkStart w:id="10133" w:name="_ETM_Q24_469669"/>
      <w:bookmarkStart w:id="10134" w:name="_ETM_Q24_469939"/>
      <w:bookmarkStart w:id="10135" w:name="_ETM_Q24_470089"/>
      <w:bookmarkStart w:id="10136" w:name="_ETM_Q24_470210"/>
      <w:bookmarkStart w:id="10137" w:name="_ETM_Q24_470600"/>
      <w:bookmarkEnd w:id="10129"/>
      <w:bookmarkEnd w:id="10130"/>
      <w:bookmarkEnd w:id="10131"/>
      <w:bookmarkEnd w:id="10132"/>
      <w:bookmarkEnd w:id="10133"/>
      <w:bookmarkEnd w:id="10134"/>
      <w:bookmarkEnd w:id="10135"/>
      <w:bookmarkEnd w:id="10136"/>
      <w:bookmarkEnd w:id="10137"/>
      <w:r>
        <w:rPr>
          <w:rFonts w:hint="cs"/>
          <w:rtl/>
        </w:rPr>
        <w:t xml:space="preserve">את מלח הארץ, את האנשים האלה, אתם שוכחים </w:t>
      </w:r>
      <w:bookmarkStart w:id="10138" w:name="_ETM_Q24_470690"/>
      <w:bookmarkStart w:id="10139" w:name="_ETM_Q24_471470"/>
      <w:bookmarkStart w:id="10140" w:name="_ETM_Q24_471650"/>
      <w:bookmarkStart w:id="10141" w:name="_ETM_Q24_472070"/>
      <w:bookmarkStart w:id="10142" w:name="_ETM_Q24_472790"/>
      <w:bookmarkStart w:id="10143" w:name="_ETM_Q24_473089"/>
      <w:bookmarkStart w:id="10144" w:name="_ETM_Q24_473960"/>
      <w:bookmarkEnd w:id="10138"/>
      <w:bookmarkEnd w:id="10139"/>
      <w:bookmarkEnd w:id="10140"/>
      <w:bookmarkEnd w:id="10141"/>
      <w:bookmarkEnd w:id="10142"/>
      <w:bookmarkEnd w:id="10143"/>
      <w:bookmarkEnd w:id="10144"/>
      <w:r>
        <w:rPr>
          <w:rtl/>
        </w:rPr>
        <w:t xml:space="preserve">ושמים </w:t>
      </w:r>
      <w:bookmarkStart w:id="10145" w:name="_ETM_Q24_474330"/>
      <w:bookmarkEnd w:id="10145"/>
      <w:r>
        <w:rPr>
          <w:rtl/>
        </w:rPr>
        <w:t xml:space="preserve">בצד </w:t>
      </w:r>
      <w:bookmarkStart w:id="10146" w:name="_ETM_Q24_476010"/>
      <w:bookmarkEnd w:id="10146"/>
      <w:r>
        <w:rPr>
          <w:rtl/>
        </w:rPr>
        <w:t xml:space="preserve">בגלל </w:t>
      </w:r>
      <w:bookmarkStart w:id="10147" w:name="_ETM_Q24_476400"/>
      <w:bookmarkEnd w:id="10147"/>
      <w:r>
        <w:rPr>
          <w:rtl/>
        </w:rPr>
        <w:t>פוליטיקה</w:t>
      </w:r>
      <w:r>
        <w:rPr>
          <w:rFonts w:hint="cs"/>
          <w:rtl/>
        </w:rPr>
        <w:t>.</w:t>
      </w:r>
    </w:p>
    <w:p w:rsidR="00865E88" w:rsidRDefault="00865E88" w:rsidP="00671C29">
      <w:pPr>
        <w:rPr>
          <w:rtl/>
        </w:rPr>
      </w:pPr>
    </w:p>
    <w:p w:rsidR="00865E88" w:rsidRDefault="00865E88" w:rsidP="00671C29">
      <w:pPr>
        <w:pStyle w:val="af5"/>
        <w:rPr>
          <w:rtl/>
        </w:rPr>
      </w:pPr>
      <w:bookmarkStart w:id="10148" w:name="_ETM_Q24_473000"/>
      <w:bookmarkStart w:id="10149" w:name="ET_interruption_5763_2"/>
      <w:bookmarkEnd w:id="10148"/>
      <w:r w:rsidRPr="00E438E9">
        <w:rPr>
          <w:rStyle w:val="TagStyle"/>
          <w:rtl/>
        </w:rPr>
        <w:t xml:space="preserve"> &lt;&lt; קריאה &gt;&gt;</w:t>
      </w:r>
      <w:r w:rsidRPr="000B33BE">
        <w:rPr>
          <w:rStyle w:val="TagStyle"/>
          <w:rtl/>
        </w:rPr>
        <w:t xml:space="preserve"> </w:t>
      </w:r>
      <w:r>
        <w:rPr>
          <w:rtl/>
        </w:rPr>
        <w:t>משה ארבל (ש"ס):</w:t>
      </w:r>
      <w:r w:rsidRPr="000B33BE">
        <w:rPr>
          <w:rStyle w:val="TagStyle"/>
          <w:rtl/>
        </w:rPr>
        <w:t xml:space="preserve"> </w:t>
      </w:r>
      <w:r w:rsidRPr="00E438E9">
        <w:rPr>
          <w:rStyle w:val="TagStyle"/>
          <w:rtl/>
        </w:rPr>
        <w:t>&lt;&lt; קריאה &gt;&gt;</w:t>
      </w:r>
      <w:r>
        <w:rPr>
          <w:rtl/>
        </w:rPr>
        <w:t xml:space="preserve">   </w:t>
      </w:r>
      <w:bookmarkEnd w:id="10149"/>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מה </w:t>
      </w:r>
      <w:bookmarkStart w:id="10150" w:name="_ETM_Q24_474000"/>
      <w:bookmarkEnd w:id="10150"/>
      <w:r>
        <w:rPr>
          <w:rFonts w:hint="cs"/>
          <w:rtl/>
          <w:lang w:eastAsia="he-IL"/>
        </w:rPr>
        <w:t>זה יעזור?</w:t>
      </w:r>
    </w:p>
    <w:p w:rsidR="00865E88" w:rsidRDefault="00865E88" w:rsidP="00671C29">
      <w:pPr>
        <w:rPr>
          <w:rtl/>
          <w:lang w:eastAsia="he-IL"/>
        </w:rPr>
      </w:pPr>
    </w:p>
    <w:p w:rsidR="00865E88" w:rsidRDefault="00865E88" w:rsidP="00671C29">
      <w:pPr>
        <w:pStyle w:val="-"/>
        <w:rPr>
          <w:rtl/>
        </w:rPr>
      </w:pPr>
      <w:bookmarkStart w:id="10151" w:name="_ETM_Q24_475000"/>
      <w:bookmarkStart w:id="10152" w:name="_ETM_Q24_478000"/>
      <w:bookmarkStart w:id="10153" w:name="ET_speakercontinue_5291_4"/>
      <w:bookmarkEnd w:id="10151"/>
      <w:bookmarkEnd w:id="10152"/>
      <w:r w:rsidRPr="00E438E9">
        <w:rPr>
          <w:rStyle w:val="TagStyle"/>
          <w:rtl/>
        </w:rPr>
        <w:t xml:space="preserve"> &lt;&lt; דובר_המשך &gt;&gt;</w:t>
      </w:r>
      <w:r w:rsidRPr="000B33BE">
        <w:rPr>
          <w:rStyle w:val="TagStyle"/>
          <w:rtl/>
        </w:rPr>
        <w:t xml:space="preserve"> </w:t>
      </w:r>
      <w:r>
        <w:rPr>
          <w:rtl/>
        </w:rPr>
        <w:t>בצלאל סמוטריץ' (ימינה):</w:t>
      </w:r>
      <w:r w:rsidRPr="000B33BE">
        <w:rPr>
          <w:rStyle w:val="TagStyle"/>
          <w:rtl/>
        </w:rPr>
        <w:t xml:space="preserve"> </w:t>
      </w:r>
      <w:r w:rsidRPr="00E438E9">
        <w:rPr>
          <w:rStyle w:val="TagStyle"/>
          <w:rtl/>
        </w:rPr>
        <w:t>&lt;&lt; דובר_המשך &gt;&gt;</w:t>
      </w:r>
      <w:r>
        <w:rPr>
          <w:rtl/>
        </w:rPr>
        <w:t xml:space="preserve">   </w:t>
      </w:r>
      <w:bookmarkEnd w:id="10153"/>
    </w:p>
    <w:p w:rsidR="00865E88" w:rsidRDefault="00865E88" w:rsidP="00753B1E">
      <w:pPr>
        <w:rPr>
          <w:rtl/>
          <w:lang w:eastAsia="he-IL"/>
        </w:rPr>
      </w:pPr>
    </w:p>
    <w:p w:rsidR="00E64E56" w:rsidRDefault="00865E88" w:rsidP="00E64E56">
      <w:pPr>
        <w:rPr>
          <w:rtl/>
          <w:lang w:eastAsia="he-IL"/>
        </w:rPr>
      </w:pPr>
      <w:bookmarkStart w:id="10154" w:name="_ETM_Q24_477000"/>
      <w:bookmarkEnd w:id="10154"/>
      <w:r>
        <w:rPr>
          <w:rFonts w:hint="cs"/>
          <w:rtl/>
          <w:lang w:eastAsia="he-IL"/>
        </w:rPr>
        <w:t>לא</w:t>
      </w:r>
      <w:r w:rsidR="00E64E56">
        <w:rPr>
          <w:rFonts w:hint="cs"/>
          <w:rtl/>
          <w:lang w:eastAsia="he-IL"/>
        </w:rPr>
        <w:t>,</w:t>
      </w:r>
      <w:r>
        <w:rPr>
          <w:rFonts w:hint="cs"/>
          <w:rtl/>
          <w:lang w:eastAsia="he-IL"/>
        </w:rPr>
        <w:t xml:space="preserve"> אני אומר לך שהצעת המחליטים הזאת, חבר הכנסת </w:t>
      </w:r>
      <w:bookmarkStart w:id="10155" w:name="_ETM_Q24_480000"/>
      <w:bookmarkEnd w:id="10155"/>
      <w:r>
        <w:rPr>
          <w:rFonts w:hint="cs"/>
          <w:rtl/>
          <w:lang w:eastAsia="he-IL"/>
        </w:rPr>
        <w:t xml:space="preserve">ארבל, מכיוון שהיא גובשה עם כל אנשי המקצוע, והיא באמת </w:t>
      </w:r>
      <w:bookmarkStart w:id="10156" w:name="_ETM_Q24_486000"/>
      <w:bookmarkEnd w:id="10156"/>
      <w:r>
        <w:rPr>
          <w:rFonts w:hint="cs"/>
          <w:rtl/>
          <w:lang w:eastAsia="he-IL"/>
        </w:rPr>
        <w:t>מינימליסטית, היא תאפשר כבר ממחר בבוקר למשרדי הממשלה ברשויות השונות</w:t>
      </w:r>
      <w:bookmarkStart w:id="10157" w:name="_ETM_Q24_493000"/>
      <w:bookmarkEnd w:id="10157"/>
      <w:r>
        <w:rPr>
          <w:rFonts w:hint="cs"/>
          <w:rtl/>
          <w:lang w:eastAsia="he-IL"/>
        </w:rPr>
        <w:t xml:space="preserve"> לתת את השירותים המינימליים ליישובים הללו, ובעזרת השם </w:t>
      </w:r>
      <w:r w:rsidR="00E64E56">
        <w:rPr>
          <w:rFonts w:hint="cs"/>
          <w:rtl/>
          <w:lang w:eastAsia="he-IL"/>
        </w:rPr>
        <w:t xml:space="preserve">היא </w:t>
      </w:r>
      <w:r>
        <w:rPr>
          <w:rFonts w:hint="cs"/>
          <w:rtl/>
          <w:lang w:eastAsia="he-IL"/>
        </w:rPr>
        <w:t xml:space="preserve">גם תאיץ </w:t>
      </w:r>
      <w:bookmarkStart w:id="10158" w:name="_ETM_Q24_496000"/>
      <w:bookmarkEnd w:id="10158"/>
      <w:r>
        <w:rPr>
          <w:rFonts w:hint="cs"/>
          <w:rtl/>
          <w:lang w:eastAsia="he-IL"/>
        </w:rPr>
        <w:t xml:space="preserve">את הליך הסדרתם. המצב הנוכחי בלתי מתקבל על הדעת. </w:t>
      </w:r>
      <w:bookmarkStart w:id="10159" w:name="_ETM_Q24_500000"/>
      <w:bookmarkEnd w:id="10159"/>
    </w:p>
    <w:p w:rsidR="00E64E56" w:rsidRDefault="00E64E56" w:rsidP="00E64E56">
      <w:pPr>
        <w:rPr>
          <w:rtl/>
          <w:lang w:eastAsia="he-IL"/>
        </w:rPr>
      </w:pPr>
    </w:p>
    <w:p w:rsidR="00865E88" w:rsidRDefault="00865E88" w:rsidP="00E64E56">
      <w:pPr>
        <w:rPr>
          <w:rtl/>
          <w:lang w:eastAsia="he-IL"/>
        </w:rPr>
      </w:pPr>
      <w:r>
        <w:rPr>
          <w:rFonts w:hint="cs"/>
          <w:rtl/>
          <w:lang w:eastAsia="he-IL"/>
        </w:rPr>
        <w:t xml:space="preserve">אז שוב, תודה לכל חברי הכנסת שיתמכו בזה. תודה מראש </w:t>
      </w:r>
      <w:bookmarkStart w:id="10160" w:name="_ETM_Q24_502000"/>
      <w:bookmarkEnd w:id="10160"/>
      <w:r>
        <w:rPr>
          <w:rFonts w:hint="cs"/>
          <w:rtl/>
          <w:lang w:eastAsia="he-IL"/>
        </w:rPr>
        <w:t xml:space="preserve">לכל מי שהתגייס כדי לעשות את האפשרי – אני אומר לכם: </w:t>
      </w:r>
      <w:bookmarkStart w:id="10161" w:name="_ETM_Q24_504000"/>
      <w:bookmarkEnd w:id="10161"/>
      <w:r>
        <w:rPr>
          <w:rFonts w:hint="cs"/>
          <w:rtl/>
          <w:lang w:eastAsia="he-IL"/>
        </w:rPr>
        <w:t xml:space="preserve">את האפשרי – ולהעביר את זה </w:t>
      </w:r>
      <w:r w:rsidR="00E64E56">
        <w:rPr>
          <w:rFonts w:hint="cs"/>
          <w:rtl/>
          <w:lang w:eastAsia="he-IL"/>
        </w:rPr>
        <w:t>ב</w:t>
      </w:r>
      <w:r>
        <w:rPr>
          <w:rFonts w:hint="cs"/>
          <w:rtl/>
          <w:lang w:eastAsia="he-IL"/>
        </w:rPr>
        <w:t xml:space="preserve">עוד שתי קריאות </w:t>
      </w:r>
      <w:bookmarkStart w:id="10162" w:name="_ETM_Q24_508000"/>
      <w:bookmarkEnd w:id="10162"/>
      <w:r>
        <w:rPr>
          <w:rFonts w:hint="cs"/>
          <w:rtl/>
          <w:lang w:eastAsia="he-IL"/>
        </w:rPr>
        <w:t>נוספות בכנסת הזאת לפני שהיא מתפזרת. תודה, השר ביטון</w:t>
      </w:r>
      <w:r w:rsidR="00E64E56">
        <w:rPr>
          <w:rFonts w:hint="cs"/>
          <w:rtl/>
          <w:lang w:eastAsia="he-IL"/>
        </w:rPr>
        <w:t>.</w:t>
      </w:r>
      <w:r>
        <w:rPr>
          <w:rFonts w:hint="cs"/>
          <w:rtl/>
          <w:lang w:eastAsia="he-IL"/>
        </w:rPr>
        <w:t xml:space="preserve"> </w:t>
      </w:r>
      <w:bookmarkStart w:id="10163" w:name="_ETM_Q24_511000"/>
      <w:bookmarkEnd w:id="10163"/>
      <w:r>
        <w:rPr>
          <w:rFonts w:hint="cs"/>
          <w:rtl/>
          <w:lang w:eastAsia="he-IL"/>
        </w:rPr>
        <w:t xml:space="preserve">שמח שבאת. הודיתי לך כאן מקרב לב על גיבוש התהליך </w:t>
      </w:r>
      <w:bookmarkStart w:id="10164" w:name="_ETM_Q24_515000"/>
      <w:bookmarkEnd w:id="10164"/>
      <w:r>
        <w:rPr>
          <w:rFonts w:hint="cs"/>
          <w:rtl/>
          <w:lang w:eastAsia="he-IL"/>
        </w:rPr>
        <w:t xml:space="preserve">הזה, אבל תשלים אותו. תשלים אותו. אל תיתן לפוליטיקה קטנה </w:t>
      </w:r>
      <w:bookmarkStart w:id="10165" w:name="_ETM_Q24_522000"/>
      <w:bookmarkEnd w:id="10165"/>
      <w:r>
        <w:rPr>
          <w:rFonts w:hint="cs"/>
          <w:rtl/>
          <w:lang w:eastAsia="he-IL"/>
        </w:rPr>
        <w:t xml:space="preserve">של שותפיך למפלגה למנוע. תשלים את זה. תביאו את זה </w:t>
      </w:r>
      <w:bookmarkStart w:id="10166" w:name="_ETM_Q24_521000"/>
      <w:bookmarkEnd w:id="10166"/>
      <w:r>
        <w:rPr>
          <w:rFonts w:hint="cs"/>
          <w:rtl/>
          <w:lang w:eastAsia="he-IL"/>
        </w:rPr>
        <w:t xml:space="preserve">לממשלה. תעשו צדק ותנו זכויות אדם למי שמגיע להם. אנחנו, </w:t>
      </w:r>
      <w:bookmarkStart w:id="10167" w:name="_ETM_Q24_528000"/>
      <w:bookmarkEnd w:id="10167"/>
      <w:r>
        <w:rPr>
          <w:rFonts w:hint="cs"/>
          <w:rtl/>
          <w:lang w:eastAsia="he-IL"/>
        </w:rPr>
        <w:t xml:space="preserve">את החוק הזה, את חלקנו, נעשה ונצליח. תודה לכולם. חנוכה </w:t>
      </w:r>
      <w:bookmarkStart w:id="10168" w:name="_ETM_Q24_538000"/>
      <w:bookmarkEnd w:id="10168"/>
      <w:r>
        <w:rPr>
          <w:rFonts w:hint="cs"/>
          <w:rtl/>
          <w:lang w:eastAsia="he-IL"/>
        </w:rPr>
        <w:t xml:space="preserve">שמח. חודש טוב. </w:t>
      </w:r>
    </w:p>
    <w:p w:rsidR="00865E88" w:rsidRDefault="00865E88" w:rsidP="00671C29">
      <w:pPr>
        <w:rPr>
          <w:rtl/>
          <w:lang w:eastAsia="he-IL"/>
        </w:rPr>
      </w:pPr>
    </w:p>
    <w:p w:rsidR="00865E88" w:rsidRDefault="00865E88" w:rsidP="00671C29">
      <w:pPr>
        <w:pStyle w:val="af6"/>
        <w:rPr>
          <w:rtl/>
        </w:rPr>
      </w:pPr>
      <w:r w:rsidRPr="00E438E9">
        <w:rPr>
          <w:rStyle w:val="TagStyle"/>
          <w:rtl/>
        </w:rPr>
        <w:t xml:space="preserve"> &lt;&lt; יור &gt;&gt;</w:t>
      </w:r>
      <w:r w:rsidRPr="000B33BE">
        <w:rPr>
          <w:rStyle w:val="TagStyle"/>
          <w:rtl/>
        </w:rPr>
        <w:t xml:space="preserve"> </w:t>
      </w:r>
      <w:r>
        <w:rPr>
          <w:rtl/>
        </w:rPr>
        <w:t>היו"ר קרן ברק:</w:t>
      </w:r>
      <w:r w:rsidRPr="000B33BE">
        <w:rPr>
          <w:rStyle w:val="TagStyle"/>
          <w:rtl/>
        </w:rPr>
        <w:t xml:space="preserve"> </w:t>
      </w:r>
      <w:r w:rsidRPr="00E438E9">
        <w:rPr>
          <w:rStyle w:val="TagStyle"/>
          <w:rtl/>
        </w:rPr>
        <w:t>&lt;&lt; יור &gt;&gt;</w:t>
      </w:r>
      <w:r>
        <w:rPr>
          <w:rtl/>
        </w:rPr>
        <w:t xml:space="preserve">   </w:t>
      </w:r>
    </w:p>
    <w:p w:rsidR="00865E88" w:rsidRDefault="00865E88" w:rsidP="00753B1E">
      <w:pPr>
        <w:rPr>
          <w:rtl/>
          <w:lang w:eastAsia="he-IL"/>
        </w:rPr>
      </w:pPr>
    </w:p>
    <w:p w:rsidR="00865E88" w:rsidRDefault="00865E88" w:rsidP="00671C29">
      <w:pPr>
        <w:rPr>
          <w:rtl/>
          <w:lang w:eastAsia="he-IL"/>
        </w:rPr>
      </w:pPr>
      <w:bookmarkStart w:id="10169" w:name="_ETM_Q24_539000"/>
      <w:bookmarkEnd w:id="10169"/>
      <w:r>
        <w:rPr>
          <w:rFonts w:hint="cs"/>
          <w:rtl/>
          <w:lang w:eastAsia="he-IL"/>
        </w:rPr>
        <w:t>מה פתאום שמית? אין שמית. אף אחד לא ביקש.</w:t>
      </w:r>
      <w:bookmarkStart w:id="10170" w:name="_ETM_Q24_544000"/>
      <w:bookmarkEnd w:id="10170"/>
      <w:r>
        <w:rPr>
          <w:rFonts w:hint="cs"/>
          <w:rtl/>
          <w:lang w:eastAsia="he-IL"/>
        </w:rPr>
        <w:t xml:space="preserve"> </w:t>
      </w:r>
      <w:bookmarkStart w:id="10171" w:name="_ETM_Q24_541000"/>
      <w:bookmarkEnd w:id="10171"/>
      <w:r>
        <w:rPr>
          <w:rFonts w:hint="cs"/>
          <w:rtl/>
          <w:lang w:eastAsia="he-IL"/>
        </w:rPr>
        <w:t>רגע, עוד אין הצבעה. יש תשובות</w:t>
      </w:r>
      <w:bookmarkStart w:id="10172" w:name="_ETM_Q24_546000"/>
      <w:bookmarkEnd w:id="10172"/>
      <w:r>
        <w:rPr>
          <w:rFonts w:hint="cs"/>
          <w:rtl/>
          <w:lang w:eastAsia="he-IL"/>
        </w:rPr>
        <w:t xml:space="preserve">. </w:t>
      </w:r>
    </w:p>
    <w:p w:rsidR="00865E88" w:rsidRDefault="00865E88" w:rsidP="00671C29">
      <w:pPr>
        <w:rPr>
          <w:rtl/>
          <w:lang w:eastAsia="he-IL"/>
        </w:rPr>
      </w:pPr>
    </w:p>
    <w:p w:rsidR="00865E88" w:rsidRDefault="00865E88" w:rsidP="00671C29">
      <w:pPr>
        <w:rPr>
          <w:rtl/>
          <w:lang w:eastAsia="he-IL"/>
        </w:rPr>
      </w:pPr>
      <w:bookmarkStart w:id="10173" w:name="_ETM_Q24_555000"/>
      <w:bookmarkEnd w:id="10173"/>
      <w:r>
        <w:rPr>
          <w:rFonts w:hint="cs"/>
          <w:rtl/>
          <w:lang w:eastAsia="he-IL"/>
        </w:rPr>
        <w:t xml:space="preserve">חבר הכנסת סמוטריץ', אני מבינה שיש להצעה הזאת שני </w:t>
      </w:r>
      <w:bookmarkStart w:id="10174" w:name="_ETM_Q24_558000"/>
      <w:bookmarkEnd w:id="10174"/>
      <w:r>
        <w:rPr>
          <w:rFonts w:hint="cs"/>
          <w:rtl/>
          <w:lang w:eastAsia="he-IL"/>
        </w:rPr>
        <w:t>משיבים, וזה על דעתך. אין?</w:t>
      </w:r>
    </w:p>
    <w:p w:rsidR="00865E88" w:rsidRDefault="00865E88" w:rsidP="00671C29">
      <w:pPr>
        <w:rPr>
          <w:rtl/>
          <w:lang w:eastAsia="he-IL"/>
        </w:rPr>
      </w:pPr>
    </w:p>
    <w:p w:rsidR="00865E88" w:rsidRDefault="00865E88" w:rsidP="00671C29">
      <w:pPr>
        <w:pStyle w:val="af5"/>
        <w:keepNext/>
        <w:rPr>
          <w:rtl/>
        </w:rPr>
      </w:pPr>
      <w:r w:rsidRPr="006F1B59">
        <w:rPr>
          <w:rStyle w:val="TagStyle"/>
          <w:rtl/>
        </w:rPr>
        <w:t xml:space="preserve">&lt;&lt; קריאה &gt;&gt; </w:t>
      </w:r>
      <w:r>
        <w:rPr>
          <w:rFonts w:hint="cs"/>
          <w:rtl/>
        </w:rPr>
        <w:t>קריאה</w:t>
      </w:r>
      <w:r>
        <w:rPr>
          <w:rtl/>
        </w:rPr>
        <w:t>:</w:t>
      </w:r>
      <w:r w:rsidRPr="006F1B59">
        <w:rPr>
          <w:rStyle w:val="TagStyle"/>
          <w:rtl/>
        </w:rPr>
        <w:t xml:space="preserve"> &lt;&lt; קריאה &gt;&gt;</w:t>
      </w:r>
      <w:r>
        <w:rPr>
          <w:rtl/>
        </w:rPr>
        <w:t xml:space="preserve">   </w:t>
      </w:r>
    </w:p>
    <w:p w:rsidR="00865E88" w:rsidRPr="004929CB" w:rsidRDefault="00865E88" w:rsidP="00671C29">
      <w:pPr>
        <w:rPr>
          <w:rtl/>
          <w:lang w:eastAsia="he-IL"/>
        </w:rPr>
      </w:pPr>
    </w:p>
    <w:p w:rsidR="00865E88" w:rsidRDefault="00753B1E" w:rsidP="00671C29">
      <w:pPr>
        <w:rPr>
          <w:rtl/>
          <w:lang w:eastAsia="he-IL"/>
        </w:rPr>
      </w:pPr>
      <w:r>
        <w:rPr>
          <w:rFonts w:hint="cs"/>
          <w:rtl/>
          <w:lang w:eastAsia="he-IL"/>
        </w:rPr>
        <w:t>– – –</w:t>
      </w:r>
      <w:r w:rsidR="00865E88">
        <w:rPr>
          <w:rFonts w:hint="cs"/>
          <w:rtl/>
          <w:lang w:eastAsia="he-IL"/>
        </w:rPr>
        <w:t xml:space="preserve"> </w:t>
      </w:r>
    </w:p>
    <w:p w:rsidR="00865E88" w:rsidRDefault="00865E88" w:rsidP="00671C29">
      <w:pPr>
        <w:rPr>
          <w:rtl/>
          <w:lang w:eastAsia="he-IL"/>
        </w:rPr>
      </w:pPr>
    </w:p>
    <w:p w:rsidR="00865E88" w:rsidRDefault="00865E88" w:rsidP="00671C29">
      <w:pPr>
        <w:pStyle w:val="af6"/>
        <w:rPr>
          <w:rtl/>
        </w:rPr>
      </w:pPr>
      <w:r w:rsidRPr="00E438E9">
        <w:rPr>
          <w:rStyle w:val="TagStyle"/>
          <w:rtl/>
        </w:rPr>
        <w:t>&lt;&lt; יור &gt;&gt;</w:t>
      </w:r>
      <w:r w:rsidRPr="000B33BE">
        <w:rPr>
          <w:rStyle w:val="TagStyle"/>
          <w:rtl/>
        </w:rPr>
        <w:t xml:space="preserve"> </w:t>
      </w:r>
      <w:r>
        <w:rPr>
          <w:rtl/>
        </w:rPr>
        <w:t>היו"ר קרן ברק:</w:t>
      </w:r>
      <w:r w:rsidRPr="000B33BE">
        <w:rPr>
          <w:rStyle w:val="TagStyle"/>
          <w:rtl/>
        </w:rPr>
        <w:t xml:space="preserve"> </w:t>
      </w:r>
      <w:r w:rsidRPr="00E438E9">
        <w:rPr>
          <w:rStyle w:val="TagStyle"/>
          <w:rtl/>
        </w:rPr>
        <w:t>&lt;&lt; יור &gt;&gt;</w:t>
      </w:r>
      <w:r>
        <w:rPr>
          <w:rtl/>
        </w:rPr>
        <w:t xml:space="preserve">   </w:t>
      </w:r>
    </w:p>
    <w:p w:rsidR="00865E88" w:rsidRPr="00647B29" w:rsidRDefault="00865E88" w:rsidP="00671C29">
      <w:pPr>
        <w:rPr>
          <w:rtl/>
          <w:lang w:eastAsia="he-IL"/>
        </w:rPr>
      </w:pPr>
    </w:p>
    <w:p w:rsidR="00865E88" w:rsidRDefault="00865E88" w:rsidP="00671C29">
      <w:pPr>
        <w:rPr>
          <w:rtl/>
          <w:lang w:eastAsia="he-IL"/>
        </w:rPr>
      </w:pPr>
      <w:r>
        <w:rPr>
          <w:rFonts w:hint="cs"/>
          <w:rtl/>
          <w:lang w:eastAsia="he-IL"/>
        </w:rPr>
        <w:t xml:space="preserve"> לא. גם </w:t>
      </w:r>
      <w:bookmarkStart w:id="10175" w:name="_ETM_Q24_557000"/>
      <w:bookmarkEnd w:id="10175"/>
      <w:r>
        <w:rPr>
          <w:rFonts w:hint="cs"/>
          <w:rtl/>
          <w:lang w:eastAsia="he-IL"/>
        </w:rPr>
        <w:t>שר המשפטים וגם שר ההתיישבות.</w:t>
      </w:r>
    </w:p>
    <w:p w:rsidR="00865E88" w:rsidRDefault="00865E88" w:rsidP="00753B1E">
      <w:pPr>
        <w:rPr>
          <w:rtl/>
          <w:lang w:eastAsia="he-IL"/>
        </w:rPr>
      </w:pPr>
      <w:bookmarkStart w:id="10176" w:name="_ETM_Q24_561000"/>
      <w:bookmarkEnd w:id="10176"/>
    </w:p>
    <w:p w:rsidR="00865E88" w:rsidRDefault="00865E88" w:rsidP="00671C29">
      <w:pPr>
        <w:pStyle w:val="af5"/>
        <w:keepNext/>
        <w:rPr>
          <w:rtl/>
        </w:rPr>
      </w:pPr>
      <w:bookmarkStart w:id="10177" w:name="ET_interruption_5985_11"/>
      <w:r w:rsidRPr="006F1B59">
        <w:rPr>
          <w:rStyle w:val="TagStyle"/>
          <w:rtl/>
        </w:rPr>
        <w:t xml:space="preserve"> &lt;&lt; קריאה &gt;&gt; </w:t>
      </w:r>
      <w:r>
        <w:rPr>
          <w:rtl/>
        </w:rPr>
        <w:t>שרת התחבורה והבטיחות בדרכים מירי מרים רגב:</w:t>
      </w:r>
      <w:r w:rsidRPr="006F1B59">
        <w:rPr>
          <w:rStyle w:val="TagStyle"/>
          <w:rtl/>
        </w:rPr>
        <w:t xml:space="preserve"> &lt;&lt; קריאה &gt;&gt;</w:t>
      </w:r>
      <w:r>
        <w:rPr>
          <w:rtl/>
        </w:rPr>
        <w:t xml:space="preserve">   </w:t>
      </w:r>
      <w:bookmarkEnd w:id="10177"/>
    </w:p>
    <w:p w:rsidR="00865E88" w:rsidRDefault="00865E88" w:rsidP="00753B1E">
      <w:pPr>
        <w:rPr>
          <w:rtl/>
          <w:lang w:eastAsia="he-IL"/>
        </w:rPr>
      </w:pPr>
    </w:p>
    <w:p w:rsidR="00865E88" w:rsidRPr="006F1B59" w:rsidRDefault="00865E88" w:rsidP="00E64E56">
      <w:pPr>
        <w:rPr>
          <w:rtl/>
          <w:lang w:eastAsia="he-IL"/>
        </w:rPr>
      </w:pPr>
      <w:bookmarkStart w:id="10178" w:name="_ETM_Q24_564000"/>
      <w:bookmarkEnd w:id="10178"/>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רגע.</w:t>
      </w:r>
    </w:p>
    <w:p w:rsidR="00865E88" w:rsidRDefault="00865E88" w:rsidP="00671C29">
      <w:pPr>
        <w:rPr>
          <w:rtl/>
          <w:lang w:eastAsia="he-IL"/>
        </w:rPr>
      </w:pPr>
      <w:bookmarkStart w:id="10179" w:name="_ETM_Q24_563000"/>
      <w:bookmarkEnd w:id="10179"/>
    </w:p>
    <w:p w:rsidR="00865E88" w:rsidRDefault="00865E88" w:rsidP="00671C29">
      <w:pPr>
        <w:pStyle w:val="af5"/>
        <w:keepNext/>
        <w:rPr>
          <w:rtl/>
        </w:rPr>
      </w:pPr>
      <w:bookmarkStart w:id="10180" w:name="ET_interruption_5291_8"/>
      <w:r w:rsidRPr="006F1B59">
        <w:rPr>
          <w:rStyle w:val="TagStyle"/>
          <w:rtl/>
        </w:rPr>
        <w:t xml:space="preserve"> &lt;&lt; קריאה &gt;&gt; </w:t>
      </w:r>
      <w:r>
        <w:rPr>
          <w:rtl/>
        </w:rPr>
        <w:t>בצלאל סמוטריץ' (ימינה):</w:t>
      </w:r>
      <w:r w:rsidRPr="006F1B59">
        <w:rPr>
          <w:rStyle w:val="TagStyle"/>
          <w:rtl/>
        </w:rPr>
        <w:t xml:space="preserve"> &lt;&lt; קריאה &gt;&gt;</w:t>
      </w:r>
      <w:r>
        <w:rPr>
          <w:rtl/>
        </w:rPr>
        <w:t xml:space="preserve">   </w:t>
      </w:r>
      <w:bookmarkEnd w:id="10180"/>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הממשלה עונה. כיוון שאחד מהם מתנגד </w:t>
      </w:r>
      <w:r w:rsidR="00753B1E">
        <w:rPr>
          <w:rFonts w:hint="cs"/>
          <w:rtl/>
          <w:lang w:eastAsia="he-IL"/>
        </w:rPr>
        <w:t>– – –</w:t>
      </w:r>
    </w:p>
    <w:p w:rsidR="00865E88" w:rsidRDefault="00865E88" w:rsidP="00671C29">
      <w:pPr>
        <w:rPr>
          <w:rtl/>
          <w:lang w:eastAsia="he-IL"/>
        </w:rPr>
      </w:pPr>
    </w:p>
    <w:p w:rsidR="00865E88" w:rsidRDefault="00865E88" w:rsidP="00671C29">
      <w:pPr>
        <w:pStyle w:val="af6"/>
        <w:keepNext/>
        <w:rPr>
          <w:rtl/>
        </w:rPr>
      </w:pPr>
      <w:r w:rsidRPr="006F1B59">
        <w:rPr>
          <w:rStyle w:val="TagStyle"/>
          <w:rtl/>
        </w:rPr>
        <w:t xml:space="preserve"> &lt;&lt; יור &gt;&gt; </w:t>
      </w:r>
      <w:r>
        <w:rPr>
          <w:rtl/>
        </w:rPr>
        <w:t>היו"ר קרן ברק:</w:t>
      </w:r>
      <w:r w:rsidRPr="006F1B59">
        <w:rPr>
          <w:rStyle w:val="TagStyle"/>
          <w:rtl/>
        </w:rPr>
        <w:t xml:space="preserve"> &lt;&lt; יור &gt;&gt;</w:t>
      </w:r>
      <w:r>
        <w:rPr>
          <w:rtl/>
        </w:rPr>
        <w:t xml:space="preserve">   </w:t>
      </w:r>
    </w:p>
    <w:p w:rsidR="00865E88" w:rsidRDefault="00865E88" w:rsidP="00753B1E">
      <w:pPr>
        <w:rPr>
          <w:rtl/>
          <w:lang w:eastAsia="he-IL"/>
        </w:rPr>
      </w:pPr>
    </w:p>
    <w:p w:rsidR="00865E88" w:rsidRPr="006F1B59" w:rsidRDefault="00753B1E" w:rsidP="00671C29">
      <w:pPr>
        <w:rPr>
          <w:rtl/>
          <w:lang w:eastAsia="he-IL"/>
        </w:rPr>
      </w:pPr>
      <w:bookmarkStart w:id="10181" w:name="_ETM_Q24_565000"/>
      <w:bookmarkEnd w:id="10181"/>
      <w:r>
        <w:rPr>
          <w:rFonts w:hint="cs"/>
          <w:rtl/>
          <w:lang w:eastAsia="he-IL"/>
        </w:rPr>
        <w:t>– – –</w:t>
      </w:r>
    </w:p>
    <w:p w:rsidR="00865E88" w:rsidRDefault="00865E88" w:rsidP="00671C29">
      <w:pPr>
        <w:rPr>
          <w:rtl/>
          <w:lang w:eastAsia="he-IL"/>
        </w:rPr>
      </w:pPr>
    </w:p>
    <w:p w:rsidR="00865E88" w:rsidRDefault="00865E88" w:rsidP="00671C29">
      <w:pPr>
        <w:pStyle w:val="af5"/>
        <w:keepNext/>
        <w:rPr>
          <w:rtl/>
        </w:rPr>
      </w:pPr>
      <w:bookmarkStart w:id="10182" w:name="ET_interruption_5291_9"/>
      <w:r w:rsidRPr="006F1B59">
        <w:rPr>
          <w:rStyle w:val="TagStyle"/>
          <w:rtl/>
        </w:rPr>
        <w:t xml:space="preserve"> &lt;&lt; קריאה &gt;&gt; </w:t>
      </w:r>
      <w:r>
        <w:rPr>
          <w:rtl/>
        </w:rPr>
        <w:t>בצלאל סמוטריץ' (ימינה):</w:t>
      </w:r>
      <w:r w:rsidRPr="006F1B59">
        <w:rPr>
          <w:rStyle w:val="TagStyle"/>
          <w:rtl/>
        </w:rPr>
        <w:t xml:space="preserve"> &lt;&lt; קריאה &gt;&gt;</w:t>
      </w:r>
      <w:r>
        <w:rPr>
          <w:rtl/>
        </w:rPr>
        <w:t xml:space="preserve">   </w:t>
      </w:r>
      <w:bookmarkEnd w:id="10182"/>
    </w:p>
    <w:p w:rsidR="00865E88" w:rsidRDefault="00865E88" w:rsidP="00753B1E">
      <w:pPr>
        <w:rPr>
          <w:rtl/>
          <w:lang w:eastAsia="he-IL"/>
        </w:rPr>
      </w:pPr>
    </w:p>
    <w:p w:rsidR="00865E88" w:rsidRDefault="00865E88" w:rsidP="00E64E56">
      <w:pPr>
        <w:rPr>
          <w:rtl/>
          <w:lang w:eastAsia="he-IL"/>
        </w:rPr>
      </w:pPr>
      <w:bookmarkStart w:id="10183" w:name="_ETM_Q24_566000"/>
      <w:bookmarkEnd w:id="10183"/>
      <w:r>
        <w:rPr>
          <w:rFonts w:hint="cs"/>
          <w:rtl/>
          <w:lang w:eastAsia="he-IL"/>
        </w:rPr>
        <w:t>לא</w:t>
      </w:r>
      <w:r w:rsidR="00E64E56">
        <w:rPr>
          <w:rFonts w:hint="cs"/>
          <w:rtl/>
          <w:lang w:eastAsia="he-IL"/>
        </w:rPr>
        <w:t>,</w:t>
      </w:r>
      <w:r>
        <w:rPr>
          <w:rFonts w:hint="cs"/>
          <w:rtl/>
          <w:lang w:eastAsia="he-IL"/>
        </w:rPr>
        <w:t xml:space="preserve"> מה פתאום? יש </w:t>
      </w:r>
      <w:bookmarkStart w:id="10184" w:name="_ETM_Q24_567000"/>
      <w:bookmarkEnd w:id="10184"/>
      <w:r>
        <w:rPr>
          <w:rFonts w:hint="cs"/>
          <w:rtl/>
          <w:lang w:eastAsia="he-IL"/>
        </w:rPr>
        <w:t>שלוש דקות. מכיוון שאחד מהם מתנגד, אז אחר כך יש שלוש דקות לחיים כץ.</w:t>
      </w:r>
    </w:p>
    <w:p w:rsidR="00865E88" w:rsidRDefault="00865E88" w:rsidP="00671C29">
      <w:pPr>
        <w:rPr>
          <w:rtl/>
          <w:lang w:eastAsia="he-IL"/>
        </w:rPr>
      </w:pPr>
    </w:p>
    <w:p w:rsidR="00865E88" w:rsidRDefault="00865E88" w:rsidP="00671C29">
      <w:pPr>
        <w:pStyle w:val="af6"/>
        <w:keepNext/>
        <w:rPr>
          <w:rtl/>
        </w:rPr>
      </w:pPr>
      <w:r w:rsidRPr="006F1B59">
        <w:rPr>
          <w:rStyle w:val="TagStyle"/>
          <w:rtl/>
        </w:rPr>
        <w:t xml:space="preserve">&lt;&lt; יור &gt;&gt; </w:t>
      </w:r>
      <w:r>
        <w:rPr>
          <w:rtl/>
        </w:rPr>
        <w:t>היו"ר קרן ברק:</w:t>
      </w:r>
      <w:r w:rsidRPr="006F1B59">
        <w:rPr>
          <w:rStyle w:val="TagStyle"/>
          <w:rtl/>
        </w:rPr>
        <w:t xml:space="preserve"> &lt;&lt; יור &gt;&gt;</w:t>
      </w:r>
      <w:r>
        <w:rPr>
          <w:rtl/>
        </w:rPr>
        <w:t xml:space="preserve">   </w:t>
      </w:r>
    </w:p>
    <w:p w:rsidR="00865E88" w:rsidRDefault="00865E88" w:rsidP="00753B1E">
      <w:pPr>
        <w:rPr>
          <w:rtl/>
          <w:lang w:eastAsia="he-IL"/>
        </w:rPr>
      </w:pPr>
    </w:p>
    <w:p w:rsidR="00865E88" w:rsidRDefault="00865E88" w:rsidP="00671C29">
      <w:pPr>
        <w:rPr>
          <w:rtl/>
          <w:lang w:eastAsia="he-IL"/>
        </w:rPr>
      </w:pPr>
      <w:bookmarkStart w:id="10185" w:name="_ETM_Q24_571000"/>
      <w:bookmarkEnd w:id="10185"/>
      <w:r>
        <w:rPr>
          <w:rFonts w:hint="cs"/>
          <w:rtl/>
          <w:lang w:eastAsia="he-IL"/>
        </w:rPr>
        <w:t xml:space="preserve"> </w:t>
      </w:r>
      <w:r w:rsidR="00753B1E">
        <w:rPr>
          <w:rFonts w:hint="cs"/>
          <w:rtl/>
          <w:lang w:eastAsia="he-IL"/>
        </w:rPr>
        <w:t>– – –</w:t>
      </w:r>
      <w:r>
        <w:rPr>
          <w:rFonts w:hint="cs"/>
          <w:rtl/>
          <w:lang w:eastAsia="he-IL"/>
        </w:rPr>
        <w:t xml:space="preserve"> לבוא ולהגיד </w:t>
      </w:r>
      <w:r w:rsidR="00753B1E">
        <w:rPr>
          <w:rFonts w:hint="cs"/>
          <w:rtl/>
          <w:lang w:eastAsia="he-IL"/>
        </w:rPr>
        <w:t>– – –</w:t>
      </w:r>
    </w:p>
    <w:p w:rsidR="00865E88" w:rsidRDefault="00865E88" w:rsidP="00671C29">
      <w:pPr>
        <w:rPr>
          <w:rtl/>
          <w:lang w:eastAsia="he-IL"/>
        </w:rPr>
      </w:pPr>
    </w:p>
    <w:p w:rsidR="00865E88" w:rsidRDefault="00865E88" w:rsidP="00671C29">
      <w:pPr>
        <w:pStyle w:val="af5"/>
        <w:keepNext/>
        <w:rPr>
          <w:rtl/>
        </w:rPr>
      </w:pPr>
      <w:bookmarkStart w:id="10186" w:name="_ETM_Q24_573000"/>
      <w:bookmarkStart w:id="10187" w:name="ET_interruption_5291_13"/>
      <w:bookmarkEnd w:id="10186"/>
      <w:r w:rsidRPr="006F1B59">
        <w:rPr>
          <w:rStyle w:val="TagStyle"/>
          <w:rtl/>
        </w:rPr>
        <w:t xml:space="preserve"> &lt;&lt; קריאה &gt;&gt; </w:t>
      </w:r>
      <w:r>
        <w:rPr>
          <w:rtl/>
        </w:rPr>
        <w:t>בצלאל סמוטריץ' (ימינה):</w:t>
      </w:r>
      <w:r w:rsidRPr="006F1B59">
        <w:rPr>
          <w:rStyle w:val="TagStyle"/>
          <w:rtl/>
        </w:rPr>
        <w:t xml:space="preserve"> &lt;&lt; קריאה &gt;&gt;</w:t>
      </w:r>
      <w:r>
        <w:rPr>
          <w:rtl/>
        </w:rPr>
        <w:t xml:space="preserve">   </w:t>
      </w:r>
      <w:bookmarkEnd w:id="10187"/>
    </w:p>
    <w:p w:rsidR="00865E88" w:rsidRDefault="00865E88" w:rsidP="00753B1E">
      <w:pPr>
        <w:rPr>
          <w:rtl/>
          <w:lang w:eastAsia="he-IL"/>
        </w:rPr>
      </w:pPr>
    </w:p>
    <w:p w:rsidR="00865E88" w:rsidRPr="006F1B59" w:rsidRDefault="00865E88" w:rsidP="00671C29">
      <w:pPr>
        <w:rPr>
          <w:rtl/>
          <w:lang w:eastAsia="he-IL"/>
        </w:rPr>
      </w:pPr>
      <w:r>
        <w:rPr>
          <w:rFonts w:hint="cs"/>
          <w:rtl/>
          <w:lang w:eastAsia="he-IL"/>
        </w:rPr>
        <w:t xml:space="preserve">שהוא יגיד </w:t>
      </w:r>
      <w:r>
        <w:rPr>
          <w:rtl/>
          <w:lang w:eastAsia="he-IL"/>
        </w:rPr>
        <w:t>–</w:t>
      </w:r>
      <w:r>
        <w:rPr>
          <w:rFonts w:hint="cs"/>
          <w:rtl/>
          <w:lang w:eastAsia="he-IL"/>
        </w:rPr>
        <w:t xml:space="preserve"> חיים?</w:t>
      </w:r>
    </w:p>
    <w:p w:rsidR="00865E88" w:rsidRPr="006F1B59" w:rsidRDefault="00865E88" w:rsidP="00671C29">
      <w:pPr>
        <w:rPr>
          <w:rtl/>
          <w:lang w:eastAsia="he-IL"/>
        </w:rPr>
      </w:pPr>
      <w:bookmarkStart w:id="10188" w:name="_ETM_Q24_570000"/>
      <w:bookmarkEnd w:id="10188"/>
    </w:p>
    <w:p w:rsidR="00865E88" w:rsidRDefault="00865E88" w:rsidP="00671C29">
      <w:pPr>
        <w:pStyle w:val="af6"/>
        <w:keepNext/>
        <w:rPr>
          <w:rtl/>
        </w:rPr>
      </w:pPr>
      <w:bookmarkStart w:id="10189" w:name="ET_yor_6028_6"/>
      <w:r w:rsidRPr="006F1B59">
        <w:rPr>
          <w:rStyle w:val="TagStyle"/>
          <w:rtl/>
        </w:rPr>
        <w:t xml:space="preserve"> &lt;&lt; יור &gt;&gt; </w:t>
      </w:r>
      <w:r>
        <w:rPr>
          <w:rtl/>
        </w:rPr>
        <w:t>היו"ר קרן ברק:</w:t>
      </w:r>
      <w:r w:rsidRPr="006F1B59">
        <w:rPr>
          <w:rStyle w:val="TagStyle"/>
          <w:rtl/>
        </w:rPr>
        <w:t xml:space="preserve"> &lt;&lt; יור &gt;&gt;</w:t>
      </w:r>
      <w:r>
        <w:rPr>
          <w:rtl/>
        </w:rPr>
        <w:t xml:space="preserve">   </w:t>
      </w:r>
      <w:bookmarkEnd w:id="10189"/>
    </w:p>
    <w:p w:rsidR="00865E88" w:rsidRDefault="00865E88" w:rsidP="00753B1E">
      <w:pPr>
        <w:rPr>
          <w:rtl/>
          <w:lang w:eastAsia="he-IL"/>
        </w:rPr>
      </w:pPr>
    </w:p>
    <w:p w:rsidR="00865E88" w:rsidRDefault="00753B1E" w:rsidP="00671C29">
      <w:pPr>
        <w:rPr>
          <w:lang w:eastAsia="he-IL"/>
        </w:rPr>
      </w:pPr>
      <w:r>
        <w:rPr>
          <w:rFonts w:hint="cs"/>
          <w:rtl/>
          <w:lang w:eastAsia="he-IL"/>
        </w:rPr>
        <w:t>– – –</w:t>
      </w:r>
    </w:p>
    <w:p w:rsidR="00865E88" w:rsidRDefault="00865E88" w:rsidP="00671C29">
      <w:pPr>
        <w:rPr>
          <w:rtl/>
          <w:lang w:eastAsia="he-IL"/>
        </w:rPr>
      </w:pPr>
    </w:p>
    <w:p w:rsidR="00865E88" w:rsidRDefault="00865E88" w:rsidP="00671C29">
      <w:pPr>
        <w:pStyle w:val="af5"/>
        <w:keepNext/>
        <w:rPr>
          <w:rtl/>
        </w:rPr>
      </w:pPr>
      <w:bookmarkStart w:id="10190" w:name="ET_interruption_5985_15"/>
      <w:r w:rsidRPr="006F1B59">
        <w:rPr>
          <w:rStyle w:val="TagStyle"/>
          <w:rtl/>
        </w:rPr>
        <w:t xml:space="preserve"> &lt;&lt; קריאה &gt;&gt; </w:t>
      </w:r>
      <w:r>
        <w:rPr>
          <w:rtl/>
        </w:rPr>
        <w:t>שרת התחבורה והבטיחות בדרכים מירי מרים רגב:</w:t>
      </w:r>
      <w:r w:rsidRPr="006F1B59">
        <w:rPr>
          <w:rStyle w:val="TagStyle"/>
          <w:rtl/>
        </w:rPr>
        <w:t xml:space="preserve"> &lt;&lt; קריאה &gt;&gt;</w:t>
      </w:r>
      <w:r>
        <w:rPr>
          <w:rtl/>
        </w:rPr>
        <w:t xml:space="preserve">   </w:t>
      </w:r>
      <w:bookmarkEnd w:id="10190"/>
    </w:p>
    <w:p w:rsidR="00865E88" w:rsidRDefault="00865E88" w:rsidP="00753B1E">
      <w:pPr>
        <w:rPr>
          <w:rtl/>
          <w:lang w:eastAsia="he-IL"/>
        </w:rPr>
      </w:pPr>
    </w:p>
    <w:p w:rsidR="00865E88" w:rsidRPr="006F1B59" w:rsidRDefault="00865E88" w:rsidP="00671C29">
      <w:pPr>
        <w:rPr>
          <w:rtl/>
          <w:lang w:eastAsia="he-IL"/>
        </w:rPr>
      </w:pPr>
      <w:r>
        <w:rPr>
          <w:rFonts w:hint="cs"/>
          <w:rtl/>
          <w:lang w:eastAsia="he-IL"/>
        </w:rPr>
        <w:t>שמית, שמית. אנחנו רוצים שמית.</w:t>
      </w:r>
    </w:p>
    <w:p w:rsidR="00865E88" w:rsidRDefault="00865E88" w:rsidP="00671C29">
      <w:pPr>
        <w:rPr>
          <w:rtl/>
          <w:lang w:eastAsia="he-IL"/>
        </w:rPr>
      </w:pPr>
    </w:p>
    <w:p w:rsidR="00865E88" w:rsidRDefault="00865E88" w:rsidP="00671C29">
      <w:pPr>
        <w:pStyle w:val="af5"/>
        <w:keepNext/>
        <w:rPr>
          <w:rtl/>
        </w:rPr>
      </w:pPr>
      <w:bookmarkStart w:id="10191" w:name="ET_interruption_5832_16"/>
      <w:r w:rsidRPr="006F1B59">
        <w:rPr>
          <w:rStyle w:val="TagStyle"/>
          <w:rtl/>
        </w:rPr>
        <w:t xml:space="preserve"> &lt;&lt; קריאה &gt;&gt; </w:t>
      </w:r>
      <w:r>
        <w:rPr>
          <w:rtl/>
        </w:rPr>
        <w:t>מכלוף מיקי זוהר (הליכוד):</w:t>
      </w:r>
      <w:r w:rsidRPr="006F1B59">
        <w:rPr>
          <w:rStyle w:val="TagStyle"/>
          <w:rtl/>
        </w:rPr>
        <w:t xml:space="preserve"> &lt;&lt; קריאה &gt;&gt;</w:t>
      </w:r>
      <w:r>
        <w:rPr>
          <w:rtl/>
        </w:rPr>
        <w:t xml:space="preserve">   </w:t>
      </w:r>
      <w:bookmarkEnd w:id="10191"/>
    </w:p>
    <w:p w:rsidR="00865E88" w:rsidRDefault="00865E88" w:rsidP="00753B1E">
      <w:pPr>
        <w:rPr>
          <w:rtl/>
          <w:lang w:eastAsia="he-IL"/>
        </w:rPr>
      </w:pPr>
    </w:p>
    <w:p w:rsidR="00865E88" w:rsidRDefault="00865E88" w:rsidP="00E64E56">
      <w:pPr>
        <w:rPr>
          <w:rtl/>
          <w:lang w:eastAsia="he-IL"/>
        </w:rPr>
      </w:pPr>
      <w:bookmarkStart w:id="10192" w:name="_ETM_Q24_575000"/>
      <w:bookmarkEnd w:id="10192"/>
      <w:r>
        <w:rPr>
          <w:rFonts w:hint="cs"/>
          <w:rtl/>
          <w:lang w:eastAsia="he-IL"/>
        </w:rPr>
        <w:t>הצבעה שמית</w:t>
      </w:r>
      <w:bookmarkStart w:id="10193" w:name="_ETM_Q24_576000"/>
      <w:bookmarkEnd w:id="10193"/>
      <w:r>
        <w:rPr>
          <w:rFonts w:hint="cs"/>
          <w:rtl/>
          <w:lang w:eastAsia="he-IL"/>
        </w:rPr>
        <w:t>. הצבעה שמית. אני רוצה הצבעה שמית.</w:t>
      </w:r>
      <w:bookmarkStart w:id="10194" w:name="_ETM_Q24_578000"/>
      <w:bookmarkEnd w:id="10194"/>
      <w:r w:rsidR="00E64E56">
        <w:rPr>
          <w:rFonts w:hint="cs"/>
          <w:rtl/>
          <w:lang w:eastAsia="he-IL"/>
        </w:rPr>
        <w:t xml:space="preserve"> </w:t>
      </w:r>
      <w:r>
        <w:rPr>
          <w:rFonts w:hint="cs"/>
          <w:rtl/>
          <w:lang w:eastAsia="he-IL"/>
        </w:rPr>
        <w:t xml:space="preserve">אני </w:t>
      </w:r>
      <w:bookmarkStart w:id="10195" w:name="_ETM_Q24_584000"/>
      <w:bookmarkEnd w:id="10195"/>
      <w:r>
        <w:rPr>
          <w:rFonts w:hint="cs"/>
          <w:rtl/>
          <w:lang w:eastAsia="he-IL"/>
        </w:rPr>
        <w:t xml:space="preserve">יו"ר הקואליציה, מותר לי לבקש שמית. אני מבקש </w:t>
      </w:r>
      <w:bookmarkStart w:id="10196" w:name="_ETM_Q24_587000"/>
      <w:bookmarkEnd w:id="10196"/>
      <w:r>
        <w:rPr>
          <w:rFonts w:hint="cs"/>
          <w:rtl/>
          <w:lang w:eastAsia="he-IL"/>
        </w:rPr>
        <w:t>שמית.</w:t>
      </w:r>
    </w:p>
    <w:p w:rsidR="00865E88" w:rsidRPr="00642FEA" w:rsidRDefault="00865E88" w:rsidP="00671C29">
      <w:pPr>
        <w:rPr>
          <w:rtl/>
          <w:lang w:eastAsia="he-IL"/>
        </w:rPr>
      </w:pPr>
      <w:bookmarkStart w:id="10197" w:name="_ETM_Q24_586000"/>
      <w:bookmarkEnd w:id="10197"/>
    </w:p>
    <w:p w:rsidR="00865E88" w:rsidRDefault="00865E88" w:rsidP="00671C29">
      <w:pPr>
        <w:pStyle w:val="af6"/>
        <w:keepNext/>
        <w:rPr>
          <w:rtl/>
        </w:rPr>
      </w:pPr>
      <w:r w:rsidRPr="006F1B59">
        <w:rPr>
          <w:rStyle w:val="TagStyle"/>
          <w:rtl/>
        </w:rPr>
        <w:t xml:space="preserve"> &lt;&lt; יור &gt;&gt; </w:t>
      </w:r>
      <w:r>
        <w:rPr>
          <w:rtl/>
        </w:rPr>
        <w:t>היו"ר קרן ברק:</w:t>
      </w:r>
      <w:r w:rsidRPr="006F1B59">
        <w:rPr>
          <w:rStyle w:val="TagStyle"/>
          <w:rtl/>
        </w:rPr>
        <w:t xml:space="preserve"> &lt;&lt; יור &gt;&gt;</w:t>
      </w:r>
      <w:r>
        <w:rPr>
          <w:rtl/>
        </w:rPr>
        <w:t xml:space="preserve">   </w:t>
      </w:r>
    </w:p>
    <w:p w:rsidR="00865E88" w:rsidRPr="006F1B59" w:rsidRDefault="00865E88" w:rsidP="00671C29">
      <w:pPr>
        <w:rPr>
          <w:rtl/>
          <w:lang w:eastAsia="he-IL"/>
        </w:rPr>
      </w:pPr>
      <w:bookmarkStart w:id="10198" w:name="_ETM_Q24_574000"/>
      <w:bookmarkEnd w:id="10198"/>
    </w:p>
    <w:p w:rsidR="00865E88" w:rsidRDefault="00865E88" w:rsidP="00671C29">
      <w:pPr>
        <w:rPr>
          <w:rtl/>
          <w:lang w:eastAsia="he-IL"/>
        </w:rPr>
      </w:pPr>
      <w:r>
        <w:rPr>
          <w:rFonts w:hint="cs"/>
          <w:rtl/>
          <w:lang w:eastAsia="he-IL"/>
        </w:rPr>
        <w:t xml:space="preserve">ישיב שר המשפטים </w:t>
      </w:r>
      <w:r w:rsidR="00753B1E">
        <w:rPr>
          <w:rFonts w:hint="cs"/>
          <w:rtl/>
          <w:lang w:eastAsia="he-IL"/>
        </w:rPr>
        <w:t>– – –</w:t>
      </w:r>
    </w:p>
    <w:p w:rsidR="00865E88" w:rsidRDefault="00865E88" w:rsidP="00671C29">
      <w:pPr>
        <w:rPr>
          <w:rtl/>
          <w:lang w:eastAsia="he-IL"/>
        </w:rPr>
      </w:pPr>
    </w:p>
    <w:p w:rsidR="00865E88" w:rsidRDefault="00865E88" w:rsidP="00671C29">
      <w:pPr>
        <w:pStyle w:val="af5"/>
        <w:keepNext/>
        <w:rPr>
          <w:rtl/>
        </w:rPr>
      </w:pPr>
      <w:bookmarkStart w:id="10199" w:name="ET_interruption_4643_20"/>
      <w:r w:rsidRPr="00047E45">
        <w:rPr>
          <w:rStyle w:val="TagStyle"/>
          <w:rtl/>
        </w:rPr>
        <w:t xml:space="preserve"> &lt;&lt; קריאה &gt;&gt; </w:t>
      </w:r>
      <w:r>
        <w:rPr>
          <w:rtl/>
        </w:rPr>
        <w:t>חיים כץ (הליכוד):</w:t>
      </w:r>
      <w:r w:rsidRPr="00047E45">
        <w:rPr>
          <w:rStyle w:val="TagStyle"/>
          <w:rtl/>
        </w:rPr>
        <w:t xml:space="preserve"> &lt;&lt; קריאה &gt;&gt;</w:t>
      </w:r>
      <w:r>
        <w:rPr>
          <w:rtl/>
        </w:rPr>
        <w:t xml:space="preserve">   </w:t>
      </w:r>
      <w:bookmarkEnd w:id="10199"/>
    </w:p>
    <w:p w:rsidR="00865E88" w:rsidRDefault="00865E88" w:rsidP="00753B1E">
      <w:pPr>
        <w:rPr>
          <w:rtl/>
          <w:lang w:eastAsia="he-IL"/>
        </w:rPr>
      </w:pPr>
    </w:p>
    <w:p w:rsidR="00865E88" w:rsidRDefault="00865E88" w:rsidP="00671C29">
      <w:pPr>
        <w:rPr>
          <w:rtl/>
          <w:lang w:eastAsia="he-IL"/>
        </w:rPr>
      </w:pPr>
      <w:bookmarkStart w:id="10200" w:name="_ETM_Q24_603000"/>
      <w:bookmarkEnd w:id="10200"/>
      <w:r>
        <w:rPr>
          <w:rFonts w:hint="cs"/>
          <w:rtl/>
          <w:lang w:eastAsia="he-IL"/>
        </w:rPr>
        <w:t xml:space="preserve">קרן, אחרי שהשר ישיב, אני אעלה במקום </w:t>
      </w:r>
      <w:r w:rsidR="00753B1E">
        <w:rPr>
          <w:rFonts w:hint="cs"/>
          <w:rtl/>
          <w:lang w:eastAsia="he-IL"/>
        </w:rPr>
        <w:t>– – –</w:t>
      </w:r>
    </w:p>
    <w:p w:rsidR="00865E88" w:rsidRDefault="00865E88" w:rsidP="00671C29">
      <w:pPr>
        <w:rPr>
          <w:rtl/>
          <w:lang w:eastAsia="he-IL"/>
        </w:rPr>
      </w:pPr>
    </w:p>
    <w:p w:rsidR="00865E88" w:rsidRDefault="00865E88" w:rsidP="00671C29">
      <w:pPr>
        <w:pStyle w:val="af6"/>
        <w:keepNext/>
        <w:rPr>
          <w:rtl/>
        </w:rPr>
      </w:pPr>
      <w:r w:rsidRPr="00047E45">
        <w:rPr>
          <w:rStyle w:val="TagStyle"/>
          <w:rtl/>
        </w:rPr>
        <w:t xml:space="preserve"> &lt;&lt; יור &gt;&gt; </w:t>
      </w:r>
      <w:r>
        <w:rPr>
          <w:rtl/>
        </w:rPr>
        <w:t>היו"ר קרן ברק:</w:t>
      </w:r>
      <w:r w:rsidRPr="00047E45">
        <w:rPr>
          <w:rStyle w:val="TagStyle"/>
          <w:rtl/>
        </w:rPr>
        <w:t xml:space="preserve"> &lt;&lt; יור &gt;&gt;</w:t>
      </w:r>
      <w:r>
        <w:rPr>
          <w:rtl/>
        </w:rPr>
        <w:t xml:space="preserve">   </w:t>
      </w:r>
    </w:p>
    <w:p w:rsidR="00865E88" w:rsidRDefault="00865E88" w:rsidP="00753B1E">
      <w:pPr>
        <w:rPr>
          <w:rtl/>
          <w:lang w:eastAsia="he-IL"/>
        </w:rPr>
      </w:pPr>
    </w:p>
    <w:p w:rsidR="00865E88" w:rsidRDefault="00753B1E" w:rsidP="00671C29">
      <w:pPr>
        <w:rPr>
          <w:lang w:eastAsia="he-IL"/>
        </w:rPr>
      </w:pPr>
      <w:bookmarkStart w:id="10201" w:name="_ETM_Q24_611000"/>
      <w:bookmarkEnd w:id="10201"/>
      <w:r>
        <w:rPr>
          <w:rFonts w:hint="cs"/>
          <w:rtl/>
          <w:lang w:eastAsia="he-IL"/>
        </w:rPr>
        <w:t>– – –</w:t>
      </w:r>
    </w:p>
    <w:p w:rsidR="00865E88" w:rsidRDefault="00865E88" w:rsidP="00671C29">
      <w:pPr>
        <w:rPr>
          <w:rtl/>
          <w:lang w:eastAsia="he-IL"/>
        </w:rPr>
      </w:pPr>
      <w:bookmarkStart w:id="10202" w:name="_ETM_Q24_607000"/>
      <w:bookmarkEnd w:id="10202"/>
    </w:p>
    <w:p w:rsidR="00865E88" w:rsidRDefault="00865E88" w:rsidP="00671C29">
      <w:pPr>
        <w:pStyle w:val="af5"/>
        <w:keepNext/>
        <w:rPr>
          <w:rtl/>
        </w:rPr>
      </w:pPr>
      <w:bookmarkStart w:id="10203" w:name="ET_interruption_4643_22"/>
      <w:r w:rsidRPr="00047E45">
        <w:rPr>
          <w:rStyle w:val="TagStyle"/>
          <w:rtl/>
        </w:rPr>
        <w:t xml:space="preserve"> &lt;&lt; קריאה &gt;&gt; </w:t>
      </w:r>
      <w:r>
        <w:rPr>
          <w:rtl/>
        </w:rPr>
        <w:t>חיים כץ (הליכוד):</w:t>
      </w:r>
      <w:r w:rsidRPr="00047E45">
        <w:rPr>
          <w:rStyle w:val="TagStyle"/>
          <w:rtl/>
        </w:rPr>
        <w:t xml:space="preserve"> &lt;&lt; קריאה &gt;&gt;</w:t>
      </w:r>
      <w:r>
        <w:rPr>
          <w:rtl/>
        </w:rPr>
        <w:t xml:space="preserve">   </w:t>
      </w:r>
      <w:bookmarkEnd w:id="10203"/>
    </w:p>
    <w:p w:rsidR="00865E88" w:rsidRDefault="00865E88" w:rsidP="00753B1E">
      <w:pPr>
        <w:rPr>
          <w:rtl/>
          <w:lang w:eastAsia="he-IL"/>
        </w:rPr>
      </w:pPr>
    </w:p>
    <w:p w:rsidR="00865E88" w:rsidRPr="00047E45" w:rsidRDefault="00865E88" w:rsidP="00671C29">
      <w:pPr>
        <w:rPr>
          <w:rtl/>
          <w:lang w:eastAsia="he-IL"/>
        </w:rPr>
      </w:pPr>
      <w:r>
        <w:rPr>
          <w:rFonts w:hint="cs"/>
          <w:rtl/>
          <w:lang w:eastAsia="he-IL"/>
        </w:rPr>
        <w:t>ב</w:t>
      </w:r>
      <w:bookmarkStart w:id="10204" w:name="_ETM_Q24_612000"/>
      <w:bookmarkEnd w:id="10204"/>
      <w:r>
        <w:rPr>
          <w:rFonts w:hint="cs"/>
          <w:rtl/>
          <w:lang w:eastAsia="he-IL"/>
        </w:rPr>
        <w:t xml:space="preserve">סדר, אז אני אהיה </w:t>
      </w:r>
      <w:bookmarkStart w:id="10205" w:name="_ETM_Q24_609000"/>
      <w:bookmarkEnd w:id="10205"/>
      <w:r>
        <w:rPr>
          <w:rFonts w:hint="cs"/>
          <w:rtl/>
          <w:lang w:eastAsia="he-IL"/>
        </w:rPr>
        <w:t>שלוש דקות אחריהם.</w:t>
      </w:r>
    </w:p>
    <w:p w:rsidR="00865E88" w:rsidRDefault="00865E88" w:rsidP="00671C29">
      <w:pPr>
        <w:rPr>
          <w:rtl/>
          <w:lang w:eastAsia="he-IL"/>
        </w:rPr>
      </w:pPr>
      <w:bookmarkStart w:id="10206" w:name="_ETM_Q24_604000"/>
      <w:bookmarkEnd w:id="10206"/>
    </w:p>
    <w:p w:rsidR="00865E88" w:rsidRDefault="00865E88" w:rsidP="00671C29">
      <w:pPr>
        <w:pStyle w:val="af6"/>
        <w:keepNext/>
        <w:rPr>
          <w:rtl/>
        </w:rPr>
      </w:pPr>
      <w:r w:rsidRPr="00047E45">
        <w:rPr>
          <w:rStyle w:val="TagStyle"/>
          <w:rtl/>
        </w:rPr>
        <w:t xml:space="preserve"> &lt;&lt; יור &gt;&gt; </w:t>
      </w:r>
      <w:r>
        <w:rPr>
          <w:rtl/>
        </w:rPr>
        <w:t>היו"ר קרן ברק:</w:t>
      </w:r>
      <w:r w:rsidRPr="00047E45">
        <w:rPr>
          <w:rStyle w:val="TagStyle"/>
          <w:rtl/>
        </w:rPr>
        <w:t xml:space="preserve"> &lt;&lt; יור &gt;&gt;</w:t>
      </w:r>
      <w:r>
        <w:rPr>
          <w:rtl/>
        </w:rPr>
        <w:t xml:space="preserve">   </w:t>
      </w:r>
    </w:p>
    <w:p w:rsidR="00865E88" w:rsidRDefault="00865E88" w:rsidP="00753B1E">
      <w:pPr>
        <w:rPr>
          <w:rtl/>
          <w:lang w:eastAsia="he-IL"/>
        </w:rPr>
      </w:pPr>
    </w:p>
    <w:p w:rsidR="00865E88" w:rsidRDefault="00865E88" w:rsidP="00671C29">
      <w:pPr>
        <w:rPr>
          <w:rtl/>
          <w:lang w:eastAsia="he-IL"/>
        </w:rPr>
      </w:pPr>
      <w:bookmarkStart w:id="10207" w:name="_ETM_Q24_599000"/>
      <w:bookmarkEnd w:id="10207"/>
      <w:r>
        <w:rPr>
          <w:rFonts w:hint="cs"/>
          <w:rtl/>
          <w:lang w:eastAsia="he-IL"/>
        </w:rPr>
        <w:t xml:space="preserve">ישיב שר המשפטים, ואחר כך ישיב גם שר ההתיישבות צחי </w:t>
      </w:r>
      <w:bookmarkStart w:id="10208" w:name="_ETM_Q24_635000"/>
      <w:bookmarkEnd w:id="10208"/>
      <w:r>
        <w:rPr>
          <w:rFonts w:hint="cs"/>
          <w:rtl/>
          <w:lang w:eastAsia="he-IL"/>
        </w:rPr>
        <w:t xml:space="preserve">הנגבי. </w:t>
      </w:r>
    </w:p>
    <w:p w:rsidR="00865E88" w:rsidRDefault="00865E88" w:rsidP="00671C29">
      <w:pPr>
        <w:rPr>
          <w:rtl/>
          <w:lang w:eastAsia="he-IL"/>
        </w:rPr>
      </w:pPr>
    </w:p>
    <w:p w:rsidR="00865E88" w:rsidRDefault="00865E88" w:rsidP="00671C29">
      <w:pPr>
        <w:pStyle w:val="a4"/>
        <w:rPr>
          <w:rtl/>
        </w:rPr>
      </w:pPr>
      <w:r w:rsidRPr="00E438E9">
        <w:rPr>
          <w:rStyle w:val="TagStyle"/>
          <w:rtl/>
        </w:rPr>
        <w:t xml:space="preserve"> &lt;&lt; דובר &gt;&gt;</w:t>
      </w:r>
      <w:r w:rsidRPr="000B33BE">
        <w:rPr>
          <w:rStyle w:val="TagStyle"/>
          <w:rtl/>
        </w:rPr>
        <w:t xml:space="preserve"> </w:t>
      </w:r>
      <w:bookmarkStart w:id="10209" w:name="_Toc59040322"/>
      <w:bookmarkStart w:id="10210" w:name="_Toc59042226"/>
      <w:r>
        <w:rPr>
          <w:rtl/>
        </w:rPr>
        <w:t>שר המשפטים אבי ניסנקורן:</w:t>
      </w:r>
      <w:bookmarkEnd w:id="10209"/>
      <w:bookmarkEnd w:id="10210"/>
      <w:r w:rsidRPr="000B33BE">
        <w:rPr>
          <w:rStyle w:val="TagStyle"/>
          <w:rtl/>
        </w:rPr>
        <w:t xml:space="preserve"> </w:t>
      </w:r>
      <w:r w:rsidRPr="00E438E9">
        <w:rPr>
          <w:rStyle w:val="TagStyle"/>
          <w:rtl/>
        </w:rPr>
        <w:t>&lt;&lt; דובר &gt;&gt;</w:t>
      </w:r>
      <w:r>
        <w:rPr>
          <w:rtl/>
        </w:rPr>
        <w:t xml:space="preserve">   </w:t>
      </w:r>
    </w:p>
    <w:p w:rsidR="00865E88" w:rsidRDefault="00865E88" w:rsidP="00753B1E">
      <w:pPr>
        <w:rPr>
          <w:rtl/>
          <w:lang w:eastAsia="he-IL"/>
        </w:rPr>
      </w:pPr>
    </w:p>
    <w:p w:rsidR="00865E88" w:rsidRDefault="00865E88" w:rsidP="00E64E56">
      <w:pPr>
        <w:rPr>
          <w:rtl/>
        </w:rPr>
      </w:pPr>
      <w:bookmarkStart w:id="10211" w:name="_ETM_Q24_614000"/>
      <w:bookmarkEnd w:id="10211"/>
      <w:r>
        <w:rPr>
          <w:rFonts w:hint="cs"/>
          <w:rtl/>
          <w:lang w:eastAsia="he-IL"/>
        </w:rPr>
        <w:t xml:space="preserve">יש פער בין הסדרה לבין חקיקה גורפת. הצעת החוק מדברת על </w:t>
      </w:r>
      <w:bookmarkStart w:id="10212" w:name="_ETM_Q24_647000"/>
      <w:bookmarkEnd w:id="10212"/>
      <w:r>
        <w:rPr>
          <w:rFonts w:hint="cs"/>
          <w:rtl/>
          <w:lang w:eastAsia="he-IL"/>
        </w:rPr>
        <w:t>חקיקה גורפת</w:t>
      </w:r>
      <w:r w:rsidR="00E64E56">
        <w:rPr>
          <w:rFonts w:hint="cs"/>
          <w:rtl/>
          <w:lang w:eastAsia="he-IL"/>
        </w:rPr>
        <w:t>,</w:t>
      </w:r>
      <w:r>
        <w:rPr>
          <w:rFonts w:hint="cs"/>
          <w:rtl/>
          <w:lang w:eastAsia="he-IL"/>
        </w:rPr>
        <w:t xml:space="preserve"> וכהצעת חוק שמדברת על חקיקה גורפת, אנחנו </w:t>
      </w:r>
      <w:bookmarkStart w:id="10213" w:name="_ETM_Q24_654000"/>
      <w:bookmarkEnd w:id="10213"/>
      <w:r>
        <w:rPr>
          <w:rFonts w:hint="cs"/>
          <w:rtl/>
          <w:lang w:eastAsia="he-IL"/>
        </w:rPr>
        <w:t xml:space="preserve">חושבים </w:t>
      </w:r>
      <w:r>
        <w:rPr>
          <w:rtl/>
          <w:lang w:eastAsia="he-IL"/>
        </w:rPr>
        <w:t>–</w:t>
      </w:r>
      <w:r>
        <w:rPr>
          <w:rFonts w:hint="cs"/>
          <w:rtl/>
          <w:lang w:eastAsia="he-IL"/>
        </w:rPr>
        <w:t xml:space="preserve"> אני מדבר בדעת משרד המשפטים – שיש מניעה </w:t>
      </w:r>
      <w:bookmarkStart w:id="10214" w:name="_ETM_Q24_656000"/>
      <w:bookmarkEnd w:id="10214"/>
      <w:r>
        <w:rPr>
          <w:rFonts w:hint="cs"/>
          <w:rtl/>
          <w:lang w:eastAsia="he-IL"/>
        </w:rPr>
        <w:t xml:space="preserve">להצעת החוק כפי שהיא נמצאת כרגע. בעצם הצעת החוק לא </w:t>
      </w:r>
      <w:bookmarkStart w:id="10215" w:name="_ETM_Q24_669000"/>
      <w:bookmarkEnd w:id="10215"/>
      <w:r>
        <w:rPr>
          <w:rFonts w:hint="cs"/>
          <w:rtl/>
          <w:lang w:eastAsia="he-IL"/>
        </w:rPr>
        <w:t xml:space="preserve">מבחינה בין מקרקעין מוסדרים או מקרקעין שניתן להסדיר </w:t>
      </w:r>
      <w:bookmarkStart w:id="10216" w:name="_ETM_Q24_657730"/>
      <w:bookmarkStart w:id="10217" w:name="_ETM_Q24_658450"/>
      <w:bookmarkStart w:id="10218" w:name="_ETM_Q24_658750"/>
      <w:bookmarkStart w:id="10219" w:name="_ETM_Q24_659410"/>
      <w:bookmarkStart w:id="10220" w:name="_ETM_Q24_659709"/>
      <w:bookmarkStart w:id="10221" w:name="_ETM_Q24_660099"/>
      <w:bookmarkStart w:id="10222" w:name="_ETM_Q24_660459"/>
      <w:bookmarkStart w:id="10223" w:name="_ETM_Q24_660640"/>
      <w:bookmarkStart w:id="10224" w:name="_ETM_Q24_660849"/>
      <w:bookmarkStart w:id="10225" w:name="_ETM_Q24_661060"/>
      <w:bookmarkStart w:id="10226" w:name="_ETM_Q24_661420"/>
      <w:bookmarkStart w:id="10227" w:name="_ETM_Q24_665269"/>
      <w:bookmarkStart w:id="10228" w:name="_ETM_Q24_668409"/>
      <w:bookmarkStart w:id="10229" w:name="_ETM_Q24_668860"/>
      <w:bookmarkStart w:id="10230" w:name="_ETM_Q24_669189"/>
      <w:bookmarkStart w:id="10231" w:name="_ETM_Q24_669310"/>
      <w:bookmarkStart w:id="10232" w:name="_ETM_Q24_670269"/>
      <w:bookmarkStart w:id="10233" w:name="_ETM_Q24_672490"/>
      <w:bookmarkStart w:id="10234" w:name="_ETM_Q24_673270"/>
      <w:bookmarkStart w:id="10235" w:name="_ETM_Q24_673780"/>
      <w:bookmarkStart w:id="10236" w:name="_ETM_Q24_674230"/>
      <w:bookmarkStart w:id="10237" w:name="_ETM_Q24_676209"/>
      <w:bookmarkEnd w:id="10216"/>
      <w:bookmarkEnd w:id="10217"/>
      <w:bookmarkEnd w:id="10218"/>
      <w:bookmarkEnd w:id="10219"/>
      <w:bookmarkEnd w:id="10220"/>
      <w:bookmarkEnd w:id="10221"/>
      <w:bookmarkEnd w:id="10222"/>
      <w:bookmarkEnd w:id="10223"/>
      <w:bookmarkEnd w:id="10224"/>
      <w:bookmarkEnd w:id="10225"/>
      <w:bookmarkEnd w:id="10226"/>
      <w:bookmarkEnd w:id="10227"/>
      <w:bookmarkEnd w:id="10228"/>
      <w:bookmarkEnd w:id="10229"/>
      <w:bookmarkEnd w:id="10230"/>
      <w:bookmarkEnd w:id="10231"/>
      <w:bookmarkEnd w:id="10232"/>
      <w:bookmarkEnd w:id="10233"/>
      <w:bookmarkEnd w:id="10234"/>
      <w:bookmarkEnd w:id="10235"/>
      <w:bookmarkEnd w:id="10236"/>
      <w:bookmarkEnd w:id="10237"/>
      <w:r>
        <w:rPr>
          <w:rtl/>
        </w:rPr>
        <w:t xml:space="preserve">לבין </w:t>
      </w:r>
      <w:bookmarkStart w:id="10238" w:name="_ETM_Q24_676540"/>
      <w:bookmarkStart w:id="10239" w:name="_ETM_Q24_677290"/>
      <w:bookmarkEnd w:id="10238"/>
      <w:bookmarkEnd w:id="10239"/>
      <w:r>
        <w:rPr>
          <w:rFonts w:hint="cs"/>
          <w:rtl/>
        </w:rPr>
        <w:t xml:space="preserve">מקרקעין </w:t>
      </w:r>
      <w:r>
        <w:rPr>
          <w:rtl/>
        </w:rPr>
        <w:t xml:space="preserve">שיש </w:t>
      </w:r>
      <w:bookmarkStart w:id="10240" w:name="_ETM_Q24_677590"/>
      <w:bookmarkEnd w:id="10240"/>
      <w:r>
        <w:rPr>
          <w:rtl/>
        </w:rPr>
        <w:t xml:space="preserve">בעיה </w:t>
      </w:r>
      <w:bookmarkStart w:id="10241" w:name="_ETM_Q24_677920"/>
      <w:bookmarkStart w:id="10242" w:name="_ETM_Q24_676000"/>
      <w:bookmarkEnd w:id="10241"/>
      <w:bookmarkEnd w:id="10242"/>
      <w:r>
        <w:rPr>
          <w:rFonts w:hint="cs"/>
          <w:rtl/>
        </w:rPr>
        <w:t>ו</w:t>
      </w:r>
      <w:r>
        <w:rPr>
          <w:rtl/>
        </w:rPr>
        <w:t xml:space="preserve">קושי </w:t>
      </w:r>
      <w:bookmarkStart w:id="10243" w:name="_ETM_Q24_678340"/>
      <w:bookmarkEnd w:id="10243"/>
      <w:r>
        <w:rPr>
          <w:rtl/>
        </w:rPr>
        <w:t xml:space="preserve">להסדיר </w:t>
      </w:r>
      <w:bookmarkStart w:id="10244" w:name="_ETM_Q24_678760"/>
      <w:bookmarkEnd w:id="10244"/>
      <w:r>
        <w:rPr>
          <w:rtl/>
        </w:rPr>
        <w:t>אות</w:t>
      </w:r>
      <w:r>
        <w:rPr>
          <w:rFonts w:hint="cs"/>
          <w:rtl/>
        </w:rPr>
        <w:t>ם,</w:t>
      </w:r>
      <w:r>
        <w:rPr>
          <w:rtl/>
        </w:rPr>
        <w:t xml:space="preserve"> </w:t>
      </w:r>
      <w:bookmarkStart w:id="10245" w:name="_ETM_Q24_679090"/>
      <w:bookmarkEnd w:id="10245"/>
      <w:r>
        <w:rPr>
          <w:rtl/>
        </w:rPr>
        <w:t xml:space="preserve">כמו </w:t>
      </w:r>
      <w:bookmarkStart w:id="10246" w:name="_ETM_Q24_679269"/>
      <w:bookmarkEnd w:id="10246"/>
      <w:r>
        <w:rPr>
          <w:rtl/>
        </w:rPr>
        <w:t xml:space="preserve">מקרקעין </w:t>
      </w:r>
      <w:bookmarkStart w:id="10247" w:name="_ETM_Q24_679780"/>
      <w:bookmarkEnd w:id="10247"/>
      <w:r>
        <w:rPr>
          <w:rtl/>
        </w:rPr>
        <w:t xml:space="preserve">שנמצאים </w:t>
      </w:r>
      <w:bookmarkStart w:id="10248" w:name="_ETM_Q24_680230"/>
      <w:bookmarkStart w:id="10249" w:name="_ETM_Q24_681220"/>
      <w:bookmarkEnd w:id="10248"/>
      <w:bookmarkEnd w:id="10249"/>
      <w:r>
        <w:rPr>
          <w:rtl/>
        </w:rPr>
        <w:t xml:space="preserve">על </w:t>
      </w:r>
      <w:bookmarkStart w:id="10250" w:name="_ETM_Q24_681340"/>
      <w:bookmarkEnd w:id="10250"/>
      <w:r w:rsidR="00E64E56">
        <w:rPr>
          <w:rFonts w:hint="cs"/>
          <w:rtl/>
        </w:rPr>
        <w:t xml:space="preserve">– </w:t>
      </w:r>
      <w:r>
        <w:rPr>
          <w:rtl/>
        </w:rPr>
        <w:t xml:space="preserve">מקרקעין </w:t>
      </w:r>
      <w:bookmarkStart w:id="10251" w:name="_ETM_Q24_681849"/>
      <w:bookmarkEnd w:id="10251"/>
      <w:r>
        <w:rPr>
          <w:rtl/>
        </w:rPr>
        <w:t>פרטיים</w:t>
      </w:r>
      <w:r>
        <w:rPr>
          <w:rFonts w:hint="cs"/>
          <w:rtl/>
        </w:rPr>
        <w:t>.</w:t>
      </w:r>
      <w:r>
        <w:rPr>
          <w:rtl/>
        </w:rPr>
        <w:t xml:space="preserve"> </w:t>
      </w:r>
      <w:bookmarkStart w:id="10252" w:name="_ETM_Q24_683930"/>
      <w:bookmarkEnd w:id="10252"/>
      <w:r>
        <w:rPr>
          <w:rtl/>
        </w:rPr>
        <w:t xml:space="preserve">בלי </w:t>
      </w:r>
      <w:bookmarkStart w:id="10253" w:name="_ETM_Q24_684709"/>
      <w:bookmarkStart w:id="10254" w:name="_ETM_Q24_685219"/>
      <w:bookmarkEnd w:id="10253"/>
      <w:bookmarkEnd w:id="10254"/>
      <w:r>
        <w:rPr>
          <w:rtl/>
        </w:rPr>
        <w:t xml:space="preserve">בחינה </w:t>
      </w:r>
      <w:bookmarkStart w:id="10255" w:name="_ETM_Q24_685579"/>
      <w:bookmarkEnd w:id="10255"/>
      <w:r>
        <w:rPr>
          <w:rtl/>
        </w:rPr>
        <w:t xml:space="preserve">של </w:t>
      </w:r>
      <w:bookmarkStart w:id="10256" w:name="_ETM_Q24_685699"/>
      <w:bookmarkEnd w:id="10256"/>
      <w:r>
        <w:rPr>
          <w:rtl/>
        </w:rPr>
        <w:t>כל</w:t>
      </w:r>
      <w:r>
        <w:rPr>
          <w:rFonts w:hint="cs"/>
          <w:rtl/>
        </w:rPr>
        <w:t xml:space="preserve"> אחד מהמקרקעין </w:t>
      </w:r>
      <w:bookmarkStart w:id="10257" w:name="_ETM_Q24_685849"/>
      <w:bookmarkStart w:id="10258" w:name="_ETM_Q24_686120"/>
      <w:bookmarkStart w:id="10259" w:name="_ETM_Q24_687199"/>
      <w:bookmarkEnd w:id="10257"/>
      <w:bookmarkEnd w:id="10258"/>
      <w:bookmarkEnd w:id="10259"/>
      <w:r>
        <w:rPr>
          <w:rtl/>
        </w:rPr>
        <w:t>ול</w:t>
      </w:r>
      <w:r>
        <w:rPr>
          <w:rFonts w:hint="cs"/>
          <w:rtl/>
        </w:rPr>
        <w:t>ל</w:t>
      </w:r>
      <w:r>
        <w:rPr>
          <w:rtl/>
        </w:rPr>
        <w:t xml:space="preserve">א </w:t>
      </w:r>
      <w:bookmarkStart w:id="10260" w:name="_ETM_Q24_687439"/>
      <w:bookmarkEnd w:id="10260"/>
      <w:r>
        <w:rPr>
          <w:rtl/>
        </w:rPr>
        <w:t xml:space="preserve">העברה </w:t>
      </w:r>
      <w:bookmarkStart w:id="10261" w:name="_ETM_Q24_687989"/>
      <w:bookmarkEnd w:id="10261"/>
      <w:r>
        <w:rPr>
          <w:rFonts w:hint="cs"/>
          <w:rtl/>
        </w:rPr>
        <w:t>של סוגיה זאת בחוק</w:t>
      </w:r>
      <w:r w:rsidR="00E64E56">
        <w:rPr>
          <w:rFonts w:hint="cs"/>
          <w:rtl/>
        </w:rPr>
        <w:t>,</w:t>
      </w:r>
      <w:r>
        <w:rPr>
          <w:rFonts w:hint="cs"/>
          <w:rtl/>
        </w:rPr>
        <w:t xml:space="preserve"> יש מניעה חוקתית לקדם את ההצעה. </w:t>
      </w:r>
    </w:p>
    <w:p w:rsidR="00865E88" w:rsidRDefault="00865E88" w:rsidP="00671C29">
      <w:pPr>
        <w:rPr>
          <w:rtl/>
        </w:rPr>
      </w:pPr>
    </w:p>
    <w:p w:rsidR="00865E88" w:rsidRDefault="00865E88" w:rsidP="00E64E56">
      <w:pPr>
        <w:rPr>
          <w:rtl/>
        </w:rPr>
      </w:pPr>
      <w:bookmarkStart w:id="10262" w:name="_ETM_Q24_690000"/>
      <w:bookmarkStart w:id="10263" w:name="_ETM_Q24_688349"/>
      <w:bookmarkStart w:id="10264" w:name="_ETM_Q24_688469"/>
      <w:bookmarkStart w:id="10265" w:name="_ETM_Q24_689840"/>
      <w:bookmarkStart w:id="10266" w:name="_ETM_Q24_689989"/>
      <w:bookmarkStart w:id="10267" w:name="_ETM_Q24_690230"/>
      <w:bookmarkStart w:id="10268" w:name="_ETM_Q24_690680"/>
      <w:bookmarkStart w:id="10269" w:name="_ETM_Q24_691040"/>
      <w:bookmarkStart w:id="10270" w:name="_ETM_Q24_691099"/>
      <w:bookmarkStart w:id="10271" w:name="_ETM_Q24_693559"/>
      <w:bookmarkEnd w:id="10262"/>
      <w:bookmarkEnd w:id="10263"/>
      <w:bookmarkEnd w:id="10264"/>
      <w:bookmarkEnd w:id="10265"/>
      <w:bookmarkEnd w:id="10266"/>
      <w:bookmarkEnd w:id="10267"/>
      <w:bookmarkEnd w:id="10268"/>
      <w:bookmarkEnd w:id="10269"/>
      <w:bookmarkEnd w:id="10270"/>
      <w:bookmarkEnd w:id="10271"/>
      <w:r>
        <w:rPr>
          <w:rtl/>
        </w:rPr>
        <w:t xml:space="preserve">בהקשר </w:t>
      </w:r>
      <w:bookmarkStart w:id="10272" w:name="_ETM_Q24_694220"/>
      <w:bookmarkEnd w:id="10272"/>
      <w:r>
        <w:rPr>
          <w:rtl/>
        </w:rPr>
        <w:t xml:space="preserve">זה </w:t>
      </w:r>
      <w:bookmarkStart w:id="10273" w:name="_ETM_Q24_694580"/>
      <w:bookmarkEnd w:id="10273"/>
      <w:r>
        <w:rPr>
          <w:rFonts w:hint="cs"/>
          <w:rtl/>
        </w:rPr>
        <w:t xml:space="preserve">אנחנו יכולים ללמוד </w:t>
      </w:r>
      <w:bookmarkStart w:id="10274" w:name="_ETM_Q24_691000"/>
      <w:bookmarkEnd w:id="10274"/>
      <w:r>
        <w:rPr>
          <w:rFonts w:hint="cs"/>
          <w:rtl/>
        </w:rPr>
        <w:t xml:space="preserve">מפסק הדין </w:t>
      </w:r>
      <w:bookmarkStart w:id="10275" w:name="_ETM_Q24_694970"/>
      <w:bookmarkStart w:id="10276" w:name="_ETM_Q24_695569"/>
      <w:bookmarkStart w:id="10277" w:name="_ETM_Q24_695660"/>
      <w:bookmarkStart w:id="10278" w:name="_ETM_Q24_695929"/>
      <w:bookmarkStart w:id="10279" w:name="_ETM_Q24_696170"/>
      <w:bookmarkStart w:id="10280" w:name="_ETM_Q24_696590"/>
      <w:bookmarkEnd w:id="10275"/>
      <w:bookmarkEnd w:id="10276"/>
      <w:bookmarkEnd w:id="10277"/>
      <w:bookmarkEnd w:id="10278"/>
      <w:bookmarkEnd w:id="10279"/>
      <w:bookmarkEnd w:id="10280"/>
      <w:r>
        <w:rPr>
          <w:rFonts w:hint="cs"/>
          <w:rtl/>
        </w:rPr>
        <w:t xml:space="preserve">שניתן </w:t>
      </w:r>
      <w:r>
        <w:rPr>
          <w:rtl/>
        </w:rPr>
        <w:t xml:space="preserve">בשנה </w:t>
      </w:r>
      <w:bookmarkStart w:id="10281" w:name="_ETM_Q24_696920"/>
      <w:bookmarkEnd w:id="10281"/>
      <w:r>
        <w:rPr>
          <w:rtl/>
        </w:rPr>
        <w:t xml:space="preserve">האחרונה </w:t>
      </w:r>
      <w:bookmarkStart w:id="10282" w:name="_ETM_Q24_697429"/>
      <w:bookmarkEnd w:id="10282"/>
      <w:r>
        <w:rPr>
          <w:rtl/>
        </w:rPr>
        <w:t xml:space="preserve">בעניין </w:t>
      </w:r>
      <w:bookmarkStart w:id="10283" w:name="_ETM_Q24_697670"/>
      <w:bookmarkEnd w:id="10283"/>
      <w:r>
        <w:rPr>
          <w:rtl/>
        </w:rPr>
        <w:t xml:space="preserve">חוק </w:t>
      </w:r>
      <w:bookmarkStart w:id="10284" w:name="_ETM_Q24_697880"/>
      <w:bookmarkEnd w:id="10284"/>
      <w:r>
        <w:rPr>
          <w:rtl/>
        </w:rPr>
        <w:t>ההסדרה</w:t>
      </w:r>
      <w:r>
        <w:rPr>
          <w:rFonts w:hint="cs"/>
          <w:rtl/>
        </w:rPr>
        <w:t>,</w:t>
      </w:r>
      <w:r>
        <w:rPr>
          <w:rtl/>
        </w:rPr>
        <w:t xml:space="preserve"> </w:t>
      </w:r>
      <w:bookmarkStart w:id="10285" w:name="_ETM_Q24_698360"/>
      <w:bookmarkEnd w:id="10285"/>
      <w:r>
        <w:rPr>
          <w:rtl/>
        </w:rPr>
        <w:t xml:space="preserve">בג"ץ </w:t>
      </w:r>
      <w:bookmarkStart w:id="10286" w:name="_ETM_Q24_699580"/>
      <w:bookmarkEnd w:id="10286"/>
      <w:r>
        <w:rPr>
          <w:rFonts w:hint="cs"/>
          <w:rtl/>
        </w:rPr>
        <w:t xml:space="preserve">1308/07. </w:t>
      </w:r>
      <w:bookmarkStart w:id="10287" w:name="_ETM_Q24_699000"/>
      <w:bookmarkStart w:id="10288" w:name="_ETM_Q24_699819"/>
      <w:bookmarkStart w:id="10289" w:name="_ETM_Q24_700030"/>
      <w:bookmarkStart w:id="10290" w:name="_ETM_Q24_701620"/>
      <w:bookmarkEnd w:id="10287"/>
      <w:bookmarkEnd w:id="10288"/>
      <w:bookmarkEnd w:id="10289"/>
      <w:bookmarkEnd w:id="10290"/>
      <w:r>
        <w:rPr>
          <w:rFonts w:hint="cs"/>
          <w:rtl/>
        </w:rPr>
        <w:t>ב</w:t>
      </w:r>
      <w:r>
        <w:rPr>
          <w:rtl/>
        </w:rPr>
        <w:t xml:space="preserve">פסק </w:t>
      </w:r>
      <w:bookmarkStart w:id="10291" w:name="_ETM_Q24_702040"/>
      <w:bookmarkStart w:id="10292" w:name="_ETM_Q24_702400"/>
      <w:bookmarkStart w:id="10293" w:name="_ETM_Q24_702760"/>
      <w:bookmarkEnd w:id="10291"/>
      <w:bookmarkEnd w:id="10292"/>
      <w:bookmarkEnd w:id="10293"/>
      <w:r>
        <w:rPr>
          <w:rtl/>
        </w:rPr>
        <w:t xml:space="preserve">דין </w:t>
      </w:r>
      <w:bookmarkStart w:id="10294" w:name="_ETM_Q24_702940"/>
      <w:bookmarkEnd w:id="10294"/>
      <w:r>
        <w:rPr>
          <w:rtl/>
        </w:rPr>
        <w:t xml:space="preserve">זה </w:t>
      </w:r>
      <w:bookmarkStart w:id="10295" w:name="_ETM_Q24_703120"/>
      <w:bookmarkEnd w:id="10295"/>
      <w:r>
        <w:rPr>
          <w:rtl/>
        </w:rPr>
        <w:t xml:space="preserve">עמד </w:t>
      </w:r>
      <w:bookmarkStart w:id="10296" w:name="_ETM_Q24_703510"/>
      <w:bookmarkEnd w:id="10296"/>
      <w:r>
        <w:rPr>
          <w:rtl/>
        </w:rPr>
        <w:t>בית</w:t>
      </w:r>
      <w:bookmarkStart w:id="10297" w:name="_ETM_Q24_703720"/>
      <w:bookmarkEnd w:id="10297"/>
      <w:r>
        <w:rPr>
          <w:rFonts w:hint="cs"/>
          <w:rtl/>
        </w:rPr>
        <w:t xml:space="preserve"> </w:t>
      </w:r>
      <w:r>
        <w:rPr>
          <w:rtl/>
        </w:rPr>
        <w:t xml:space="preserve">המשפט </w:t>
      </w:r>
      <w:bookmarkStart w:id="10298" w:name="_ETM_Q24_704080"/>
      <w:bookmarkEnd w:id="10298"/>
      <w:r>
        <w:rPr>
          <w:rtl/>
        </w:rPr>
        <w:t xml:space="preserve">העליון </w:t>
      </w:r>
      <w:bookmarkStart w:id="10299" w:name="_ETM_Q24_704350"/>
      <w:bookmarkEnd w:id="10299"/>
      <w:r>
        <w:rPr>
          <w:rtl/>
        </w:rPr>
        <w:t xml:space="preserve">על </w:t>
      </w:r>
      <w:bookmarkStart w:id="10300" w:name="_ETM_Q24_704470"/>
      <w:bookmarkEnd w:id="10300"/>
      <w:r>
        <w:rPr>
          <w:rtl/>
        </w:rPr>
        <w:t>הקשיים</w:t>
      </w:r>
      <w:bookmarkStart w:id="10301" w:name="_ETM_Q24_704890"/>
      <w:bookmarkEnd w:id="10301"/>
      <w:r>
        <w:rPr>
          <w:rFonts w:hint="cs"/>
          <w:rtl/>
        </w:rPr>
        <w:t xml:space="preserve"> </w:t>
      </w:r>
      <w:r>
        <w:rPr>
          <w:rtl/>
        </w:rPr>
        <w:t>הגלומים</w:t>
      </w:r>
      <w:bookmarkStart w:id="10302" w:name="_ETM_Q24_705939"/>
      <w:bookmarkEnd w:id="10302"/>
      <w:r w:rsidR="00E64E56">
        <w:rPr>
          <w:rFonts w:hint="cs"/>
          <w:rtl/>
        </w:rPr>
        <w:t xml:space="preserve"> ועל </w:t>
      </w:r>
      <w:r>
        <w:rPr>
          <w:rFonts w:hint="cs"/>
          <w:rtl/>
        </w:rPr>
        <w:t xml:space="preserve">הפגיעה בקניין הפרט </w:t>
      </w:r>
      <w:bookmarkStart w:id="10303" w:name="_ETM_Q24_706510"/>
      <w:bookmarkStart w:id="10304" w:name="_ETM_Q24_706599"/>
      <w:bookmarkStart w:id="10305" w:name="_ETM_Q24_706870"/>
      <w:bookmarkStart w:id="10306" w:name="_ETM_Q24_707349"/>
      <w:bookmarkEnd w:id="10303"/>
      <w:bookmarkEnd w:id="10304"/>
      <w:bookmarkEnd w:id="10305"/>
      <w:bookmarkEnd w:id="10306"/>
      <w:r>
        <w:rPr>
          <w:rtl/>
        </w:rPr>
        <w:t xml:space="preserve">על </w:t>
      </w:r>
      <w:bookmarkStart w:id="10307" w:name="_ETM_Q24_707439"/>
      <w:bookmarkEnd w:id="10307"/>
      <w:r>
        <w:rPr>
          <w:rtl/>
        </w:rPr>
        <w:t xml:space="preserve">בסיס </w:t>
      </w:r>
      <w:bookmarkStart w:id="10308" w:name="_ETM_Q24_707709"/>
      <w:bookmarkEnd w:id="10308"/>
      <w:r>
        <w:rPr>
          <w:rtl/>
        </w:rPr>
        <w:t xml:space="preserve">החלטה </w:t>
      </w:r>
      <w:bookmarkStart w:id="10309" w:name="_ETM_Q24_708069"/>
      <w:bookmarkEnd w:id="10309"/>
      <w:r>
        <w:rPr>
          <w:rtl/>
        </w:rPr>
        <w:t xml:space="preserve">קטגורית </w:t>
      </w:r>
      <w:bookmarkStart w:id="10310" w:name="_ETM_Q24_708760"/>
      <w:bookmarkEnd w:id="10310"/>
      <w:r>
        <w:rPr>
          <w:rtl/>
        </w:rPr>
        <w:t>ש</w:t>
      </w:r>
      <w:r>
        <w:rPr>
          <w:rFonts w:hint="cs"/>
          <w:rtl/>
        </w:rPr>
        <w:t xml:space="preserve">אינה מבצעת </w:t>
      </w:r>
      <w:bookmarkStart w:id="10311" w:name="_ETM_Q24_709450"/>
      <w:bookmarkEnd w:id="10311"/>
      <w:r>
        <w:rPr>
          <w:rtl/>
        </w:rPr>
        <w:t xml:space="preserve">איזון </w:t>
      </w:r>
      <w:bookmarkStart w:id="10312" w:name="_ETM_Q24_709719"/>
      <w:bookmarkEnd w:id="10312"/>
      <w:r>
        <w:rPr>
          <w:rtl/>
        </w:rPr>
        <w:t xml:space="preserve">ובחינה </w:t>
      </w:r>
      <w:bookmarkStart w:id="10313" w:name="_ETM_Q24_710079"/>
      <w:bookmarkEnd w:id="10313"/>
      <w:r>
        <w:rPr>
          <w:rtl/>
        </w:rPr>
        <w:t xml:space="preserve">נקודתית </w:t>
      </w:r>
      <w:bookmarkStart w:id="10314" w:name="_ETM_Q24_711420"/>
      <w:bookmarkEnd w:id="10314"/>
      <w:r>
        <w:rPr>
          <w:rFonts w:hint="cs"/>
          <w:rtl/>
        </w:rPr>
        <w:t xml:space="preserve">של </w:t>
      </w:r>
      <w:bookmarkStart w:id="10315" w:name="_ETM_Q24_712000"/>
      <w:bookmarkEnd w:id="10315"/>
      <w:r>
        <w:rPr>
          <w:rtl/>
        </w:rPr>
        <w:t xml:space="preserve">נסיבות </w:t>
      </w:r>
      <w:bookmarkStart w:id="10316" w:name="_ETM_Q24_712049"/>
      <w:bookmarkEnd w:id="10316"/>
      <w:r>
        <w:rPr>
          <w:rtl/>
        </w:rPr>
        <w:t>העניין</w:t>
      </w:r>
      <w:r>
        <w:rPr>
          <w:rFonts w:hint="cs"/>
          <w:rtl/>
        </w:rPr>
        <w:t>.</w:t>
      </w:r>
      <w:r>
        <w:rPr>
          <w:rtl/>
        </w:rPr>
        <w:t xml:space="preserve"> </w:t>
      </w:r>
      <w:bookmarkStart w:id="10317" w:name="_ETM_Q24_714230"/>
      <w:bookmarkEnd w:id="10317"/>
      <w:r>
        <w:rPr>
          <w:rtl/>
        </w:rPr>
        <w:t xml:space="preserve">במובן </w:t>
      </w:r>
      <w:bookmarkStart w:id="10318" w:name="_ETM_Q24_714799"/>
      <w:bookmarkEnd w:id="10318"/>
      <w:r>
        <w:rPr>
          <w:rtl/>
        </w:rPr>
        <w:t xml:space="preserve">זה </w:t>
      </w:r>
      <w:bookmarkStart w:id="10319" w:name="_ETM_Q24_715129"/>
      <w:bookmarkEnd w:id="10319"/>
      <w:r>
        <w:rPr>
          <w:rtl/>
        </w:rPr>
        <w:t xml:space="preserve">ניתן </w:t>
      </w:r>
      <w:bookmarkStart w:id="10320" w:name="_ETM_Q24_715489"/>
      <w:bookmarkEnd w:id="10320"/>
      <w:r>
        <w:rPr>
          <w:rtl/>
        </w:rPr>
        <w:t xml:space="preserve">לומר </w:t>
      </w:r>
      <w:bookmarkStart w:id="10321" w:name="_ETM_Q24_715760"/>
      <w:bookmarkEnd w:id="10321"/>
      <w:r>
        <w:rPr>
          <w:rtl/>
        </w:rPr>
        <w:t xml:space="preserve">כי </w:t>
      </w:r>
      <w:bookmarkStart w:id="10322" w:name="_ETM_Q24_716269"/>
      <w:bookmarkEnd w:id="10322"/>
      <w:r>
        <w:rPr>
          <w:rFonts w:hint="cs"/>
          <w:rtl/>
        </w:rPr>
        <w:t>ב</w:t>
      </w:r>
      <w:r>
        <w:rPr>
          <w:rtl/>
        </w:rPr>
        <w:t xml:space="preserve">מקום </w:t>
      </w:r>
      <w:bookmarkStart w:id="10323" w:name="_ETM_Q24_716659"/>
      <w:bookmarkEnd w:id="10323"/>
      <w:r>
        <w:rPr>
          <w:rFonts w:hint="cs"/>
          <w:rtl/>
        </w:rPr>
        <w:t>ש</w:t>
      </w:r>
      <w:r>
        <w:rPr>
          <w:rtl/>
        </w:rPr>
        <w:t>בית</w:t>
      </w:r>
      <w:bookmarkStart w:id="10324" w:name="_ETM_Q24_716840"/>
      <w:bookmarkStart w:id="10325" w:name="_ETM_Q24_717140"/>
      <w:bookmarkEnd w:id="10324"/>
      <w:bookmarkEnd w:id="10325"/>
      <w:r>
        <w:rPr>
          <w:rFonts w:hint="cs"/>
          <w:rtl/>
        </w:rPr>
        <w:t xml:space="preserve"> ה</w:t>
      </w:r>
      <w:r>
        <w:rPr>
          <w:rtl/>
        </w:rPr>
        <w:t xml:space="preserve">משפט </w:t>
      </w:r>
      <w:bookmarkStart w:id="10326" w:name="_ETM_Q24_717530"/>
      <w:bookmarkEnd w:id="10326"/>
      <w:r>
        <w:rPr>
          <w:rtl/>
        </w:rPr>
        <w:t>ח</w:t>
      </w:r>
      <w:r>
        <w:rPr>
          <w:rFonts w:hint="cs"/>
          <w:rtl/>
        </w:rPr>
        <w:t xml:space="preserve">יווה את </w:t>
      </w:r>
      <w:bookmarkStart w:id="10327" w:name="_ETM_Q24_717830"/>
      <w:bookmarkEnd w:id="10327"/>
      <w:r>
        <w:rPr>
          <w:rtl/>
        </w:rPr>
        <w:t xml:space="preserve">דעתו </w:t>
      </w:r>
      <w:bookmarkStart w:id="10328" w:name="_ETM_Q24_718129"/>
      <w:bookmarkEnd w:id="10328"/>
      <w:r>
        <w:rPr>
          <w:rtl/>
        </w:rPr>
        <w:t xml:space="preserve">ביחס </w:t>
      </w:r>
      <w:bookmarkStart w:id="10329" w:name="_ETM_Q24_718489"/>
      <w:bookmarkEnd w:id="10329"/>
      <w:r>
        <w:rPr>
          <w:rtl/>
        </w:rPr>
        <w:t xml:space="preserve">לחוק </w:t>
      </w:r>
      <w:bookmarkStart w:id="10330" w:name="_ETM_Q24_719959"/>
      <w:bookmarkEnd w:id="10330"/>
      <w:r>
        <w:rPr>
          <w:rtl/>
        </w:rPr>
        <w:t xml:space="preserve">שאינו </w:t>
      </w:r>
      <w:bookmarkStart w:id="10331" w:name="_ETM_Q24_720439"/>
      <w:bookmarkEnd w:id="10331"/>
      <w:r>
        <w:rPr>
          <w:rtl/>
        </w:rPr>
        <w:t xml:space="preserve">חוקתי </w:t>
      </w:r>
      <w:bookmarkStart w:id="10332" w:name="_ETM_Q24_720829"/>
      <w:bookmarkEnd w:id="10332"/>
      <w:r>
        <w:rPr>
          <w:rtl/>
        </w:rPr>
        <w:t>וביטלו</w:t>
      </w:r>
      <w:r>
        <w:rPr>
          <w:rFonts w:hint="cs"/>
          <w:rtl/>
        </w:rPr>
        <w:t xml:space="preserve">, הרי שהדברים יפים </w:t>
      </w:r>
      <w:bookmarkStart w:id="10333" w:name="_ETM_Q24_721309"/>
      <w:bookmarkStart w:id="10334" w:name="_ETM_Q24_721670"/>
      <w:bookmarkStart w:id="10335" w:name="_ETM_Q24_721879"/>
      <w:bookmarkStart w:id="10336" w:name="_ETM_Q24_722179"/>
      <w:bookmarkEnd w:id="10333"/>
      <w:bookmarkEnd w:id="10334"/>
      <w:bookmarkEnd w:id="10335"/>
      <w:bookmarkEnd w:id="10336"/>
      <w:r>
        <w:rPr>
          <w:rtl/>
        </w:rPr>
        <w:t xml:space="preserve">אף </w:t>
      </w:r>
      <w:bookmarkStart w:id="10337" w:name="_ETM_Q24_722299"/>
      <w:bookmarkEnd w:id="10337"/>
      <w:r>
        <w:rPr>
          <w:rtl/>
        </w:rPr>
        <w:t xml:space="preserve">ביתר </w:t>
      </w:r>
      <w:bookmarkStart w:id="10338" w:name="_ETM_Q24_722659"/>
      <w:bookmarkEnd w:id="10338"/>
      <w:r>
        <w:rPr>
          <w:rtl/>
        </w:rPr>
        <w:t xml:space="preserve">שאת </w:t>
      </w:r>
      <w:bookmarkStart w:id="10339" w:name="_ETM_Q24_722959"/>
      <w:bookmarkEnd w:id="10339"/>
      <w:r>
        <w:rPr>
          <w:rtl/>
        </w:rPr>
        <w:t xml:space="preserve">גם </w:t>
      </w:r>
      <w:bookmarkStart w:id="10340" w:name="_ETM_Q24_723139"/>
      <w:bookmarkEnd w:id="10340"/>
      <w:r>
        <w:rPr>
          <w:rtl/>
        </w:rPr>
        <w:t>ב</w:t>
      </w:r>
      <w:r>
        <w:rPr>
          <w:rFonts w:hint="cs"/>
          <w:rtl/>
        </w:rPr>
        <w:t xml:space="preserve">יחס להצעת החוק </w:t>
      </w:r>
      <w:bookmarkStart w:id="10341" w:name="_ETM_Q24_723499"/>
      <w:bookmarkStart w:id="10342" w:name="_ETM_Q24_723709"/>
      <w:bookmarkStart w:id="10343" w:name="_ETM_Q24_723889"/>
      <w:bookmarkEnd w:id="10341"/>
      <w:bookmarkEnd w:id="10342"/>
      <w:bookmarkEnd w:id="10343"/>
      <w:r>
        <w:rPr>
          <w:rFonts w:hint="cs"/>
          <w:rtl/>
        </w:rPr>
        <w:t>הנ</w:t>
      </w:r>
      <w:r>
        <w:rPr>
          <w:rtl/>
        </w:rPr>
        <w:t xml:space="preserve">דונה </w:t>
      </w:r>
      <w:bookmarkStart w:id="10344" w:name="_ETM_Q24_724280"/>
      <w:bookmarkEnd w:id="10344"/>
      <w:r>
        <w:rPr>
          <w:rtl/>
        </w:rPr>
        <w:t>פה</w:t>
      </w:r>
      <w:r>
        <w:rPr>
          <w:rFonts w:hint="cs"/>
          <w:rtl/>
        </w:rPr>
        <w:t>.</w:t>
      </w:r>
    </w:p>
    <w:p w:rsidR="00865E88" w:rsidRDefault="00865E88" w:rsidP="00671C29">
      <w:pPr>
        <w:rPr>
          <w:rtl/>
        </w:rPr>
      </w:pPr>
    </w:p>
    <w:p w:rsidR="00865E88" w:rsidRDefault="00865E88" w:rsidP="00E64E56">
      <w:pPr>
        <w:rPr>
          <w:rtl/>
        </w:rPr>
      </w:pPr>
      <w:bookmarkStart w:id="10345" w:name="_ETM_Q24_727000"/>
      <w:bookmarkStart w:id="10346" w:name="_ETM_Q24_727939"/>
      <w:bookmarkEnd w:id="10345"/>
      <w:bookmarkEnd w:id="10346"/>
      <w:r>
        <w:rPr>
          <w:rtl/>
        </w:rPr>
        <w:t xml:space="preserve">הצעת </w:t>
      </w:r>
      <w:bookmarkStart w:id="10347" w:name="_ETM_Q24_728599"/>
      <w:bookmarkEnd w:id="10347"/>
      <w:r>
        <w:rPr>
          <w:rtl/>
        </w:rPr>
        <w:t xml:space="preserve">החוק </w:t>
      </w:r>
      <w:bookmarkStart w:id="10348" w:name="_ETM_Q24_729349"/>
      <w:bookmarkEnd w:id="10348"/>
      <w:r>
        <w:rPr>
          <w:rtl/>
        </w:rPr>
        <w:t xml:space="preserve">גם </w:t>
      </w:r>
      <w:bookmarkStart w:id="10349" w:name="_ETM_Q24_729620"/>
      <w:bookmarkEnd w:id="10349"/>
      <w:r>
        <w:rPr>
          <w:rtl/>
        </w:rPr>
        <w:t xml:space="preserve">לא </w:t>
      </w:r>
      <w:bookmarkStart w:id="10350" w:name="_ETM_Q24_729709"/>
      <w:bookmarkEnd w:id="10350"/>
      <w:r>
        <w:rPr>
          <w:rtl/>
        </w:rPr>
        <w:t xml:space="preserve">מסבירה </w:t>
      </w:r>
      <w:bookmarkStart w:id="10351" w:name="_ETM_Q24_730279"/>
      <w:bookmarkEnd w:id="10351"/>
      <w:r>
        <w:rPr>
          <w:rtl/>
        </w:rPr>
        <w:t xml:space="preserve">את </w:t>
      </w:r>
      <w:bookmarkStart w:id="10352" w:name="_ETM_Q24_730429"/>
      <w:bookmarkEnd w:id="10352"/>
      <w:r>
        <w:rPr>
          <w:rtl/>
        </w:rPr>
        <w:t xml:space="preserve">ההבדלים </w:t>
      </w:r>
      <w:bookmarkStart w:id="10353" w:name="_ETM_Q24_732410"/>
      <w:bookmarkEnd w:id="10353"/>
      <w:r>
        <w:rPr>
          <w:rtl/>
        </w:rPr>
        <w:t xml:space="preserve">בין </w:t>
      </w:r>
      <w:bookmarkStart w:id="10354" w:name="_ETM_Q24_732679"/>
      <w:bookmarkEnd w:id="10354"/>
      <w:r>
        <w:rPr>
          <w:rtl/>
        </w:rPr>
        <w:t xml:space="preserve">מדיניות </w:t>
      </w:r>
      <w:bookmarkStart w:id="10355" w:name="_ETM_Q24_733040"/>
      <w:bookmarkEnd w:id="10355"/>
      <w:r>
        <w:rPr>
          <w:rtl/>
        </w:rPr>
        <w:t xml:space="preserve">האכיפה </w:t>
      </w:r>
      <w:bookmarkStart w:id="10356" w:name="_ETM_Q24_735720"/>
      <w:bookmarkEnd w:id="10356"/>
      <w:r>
        <w:rPr>
          <w:rtl/>
        </w:rPr>
        <w:t>ב</w:t>
      </w:r>
      <w:bookmarkStart w:id="10357" w:name="_ETM_Q24_737070"/>
      <w:bookmarkEnd w:id="10357"/>
      <w:r>
        <w:rPr>
          <w:rtl/>
        </w:rPr>
        <w:t xml:space="preserve">אזורים </w:t>
      </w:r>
      <w:bookmarkStart w:id="10358" w:name="_ETM_Q24_738120"/>
      <w:bookmarkEnd w:id="10358"/>
      <w:r>
        <w:rPr>
          <w:rFonts w:hint="cs"/>
          <w:rtl/>
        </w:rPr>
        <w:t xml:space="preserve">שאליהם </w:t>
      </w:r>
      <w:bookmarkStart w:id="10359" w:name="_ETM_Q24_736000"/>
      <w:bookmarkStart w:id="10360" w:name="_ETM_Q24_738510"/>
      <w:bookmarkEnd w:id="10359"/>
      <w:bookmarkEnd w:id="10360"/>
      <w:r>
        <w:rPr>
          <w:rFonts w:hint="cs"/>
          <w:rtl/>
        </w:rPr>
        <w:t>מ</w:t>
      </w:r>
      <w:r>
        <w:rPr>
          <w:rtl/>
        </w:rPr>
        <w:t>תייחס</w:t>
      </w:r>
      <w:r>
        <w:rPr>
          <w:rFonts w:hint="cs"/>
          <w:rtl/>
        </w:rPr>
        <w:t>ת</w:t>
      </w:r>
      <w:r>
        <w:rPr>
          <w:rtl/>
        </w:rPr>
        <w:t xml:space="preserve"> </w:t>
      </w:r>
      <w:bookmarkStart w:id="10361" w:name="_ETM_Q24_738870"/>
      <w:bookmarkEnd w:id="10361"/>
      <w:r>
        <w:rPr>
          <w:rtl/>
        </w:rPr>
        <w:t xml:space="preserve">הצעת </w:t>
      </w:r>
      <w:bookmarkStart w:id="10362" w:name="_ETM_Q24_739230"/>
      <w:bookmarkEnd w:id="10362"/>
      <w:r>
        <w:rPr>
          <w:rtl/>
        </w:rPr>
        <w:t xml:space="preserve">החוק </w:t>
      </w:r>
      <w:bookmarkStart w:id="10363" w:name="_ETM_Q24_739530"/>
      <w:bookmarkEnd w:id="10363"/>
      <w:r>
        <w:rPr>
          <w:rtl/>
        </w:rPr>
        <w:t xml:space="preserve">לבין </w:t>
      </w:r>
      <w:bookmarkStart w:id="10364" w:name="_ETM_Q24_739800"/>
      <w:bookmarkEnd w:id="10364"/>
      <w:r>
        <w:rPr>
          <w:rtl/>
        </w:rPr>
        <w:t xml:space="preserve">אזורים </w:t>
      </w:r>
      <w:bookmarkStart w:id="10365" w:name="_ETM_Q24_740160"/>
      <w:bookmarkEnd w:id="10365"/>
      <w:r>
        <w:rPr>
          <w:rtl/>
        </w:rPr>
        <w:t xml:space="preserve">אחרים </w:t>
      </w:r>
      <w:bookmarkStart w:id="10366" w:name="_ETM_Q24_743279"/>
      <w:bookmarkEnd w:id="10366"/>
      <w:r>
        <w:rPr>
          <w:rtl/>
        </w:rPr>
        <w:t>ו</w:t>
      </w:r>
      <w:bookmarkStart w:id="10367" w:name="_ETM_Q24_743849"/>
      <w:bookmarkStart w:id="10368" w:name="_ETM_Q24_744270"/>
      <w:bookmarkEnd w:id="10367"/>
      <w:bookmarkEnd w:id="10368"/>
      <w:r>
        <w:rPr>
          <w:rtl/>
        </w:rPr>
        <w:t xml:space="preserve">מייצרת </w:t>
      </w:r>
      <w:bookmarkStart w:id="10369" w:name="_ETM_Q24_744900"/>
      <w:bookmarkEnd w:id="10369"/>
      <w:r>
        <w:rPr>
          <w:rtl/>
        </w:rPr>
        <w:t xml:space="preserve">פער </w:t>
      </w:r>
      <w:bookmarkStart w:id="10370" w:name="_ETM_Q24_745169"/>
      <w:bookmarkEnd w:id="10370"/>
      <w:r>
        <w:rPr>
          <w:rtl/>
        </w:rPr>
        <w:t>ב</w:t>
      </w:r>
      <w:bookmarkStart w:id="10371" w:name="_ETM_Q24_745710"/>
      <w:bookmarkStart w:id="10372" w:name="_ETM_Q24_745949"/>
      <w:bookmarkEnd w:id="10371"/>
      <w:bookmarkEnd w:id="10372"/>
      <w:r>
        <w:rPr>
          <w:rFonts w:hint="cs"/>
          <w:rtl/>
        </w:rPr>
        <w:t xml:space="preserve">מדיניות </w:t>
      </w:r>
      <w:bookmarkStart w:id="10373" w:name="_ETM_Q24_746309"/>
      <w:bookmarkEnd w:id="10373"/>
      <w:r>
        <w:rPr>
          <w:rtl/>
        </w:rPr>
        <w:t>האכיפה</w:t>
      </w:r>
      <w:r>
        <w:rPr>
          <w:rFonts w:hint="cs"/>
          <w:rtl/>
        </w:rPr>
        <w:t xml:space="preserve"> </w:t>
      </w:r>
      <w:r>
        <w:rPr>
          <w:rFonts w:hint="eastAsia"/>
        </w:rPr>
        <w:t>–</w:t>
      </w:r>
      <w:r>
        <w:rPr>
          <w:rtl/>
        </w:rPr>
        <w:t xml:space="preserve"> </w:t>
      </w:r>
      <w:bookmarkStart w:id="10374" w:name="_ETM_Q24_748379"/>
      <w:bookmarkEnd w:id="10374"/>
      <w:r>
        <w:rPr>
          <w:rtl/>
        </w:rPr>
        <w:t xml:space="preserve">דבר </w:t>
      </w:r>
      <w:bookmarkStart w:id="10375" w:name="_ETM_Q24_748740"/>
      <w:bookmarkEnd w:id="10375"/>
      <w:r>
        <w:rPr>
          <w:rtl/>
        </w:rPr>
        <w:t xml:space="preserve">שגם </w:t>
      </w:r>
      <w:bookmarkStart w:id="10376" w:name="_ETM_Q24_749069"/>
      <w:bookmarkEnd w:id="10376"/>
      <w:r>
        <w:rPr>
          <w:rFonts w:hint="cs"/>
          <w:rtl/>
        </w:rPr>
        <w:t xml:space="preserve">מעלה </w:t>
      </w:r>
      <w:bookmarkStart w:id="10377" w:name="_ETM_Q24_749550"/>
      <w:bookmarkEnd w:id="10377"/>
      <w:r>
        <w:rPr>
          <w:rtl/>
        </w:rPr>
        <w:t xml:space="preserve">קושי </w:t>
      </w:r>
      <w:bookmarkStart w:id="10378" w:name="_ETM_Q24_749819"/>
      <w:bookmarkEnd w:id="10378"/>
      <w:r>
        <w:rPr>
          <w:rtl/>
        </w:rPr>
        <w:t>חוקתי</w:t>
      </w:r>
      <w:r>
        <w:rPr>
          <w:rFonts w:hint="cs"/>
          <w:rtl/>
        </w:rPr>
        <w:t xml:space="preserve"> בהיבט</w:t>
      </w:r>
      <w:r>
        <w:rPr>
          <w:rtl/>
        </w:rPr>
        <w:t xml:space="preserve"> </w:t>
      </w:r>
      <w:bookmarkStart w:id="10379" w:name="_ETM_Q24_750270"/>
      <w:bookmarkStart w:id="10380" w:name="_ETM_Q24_750599"/>
      <w:bookmarkEnd w:id="10379"/>
      <w:bookmarkEnd w:id="10380"/>
      <w:r>
        <w:rPr>
          <w:rtl/>
        </w:rPr>
        <w:t>השוויון</w:t>
      </w:r>
      <w:r>
        <w:rPr>
          <w:rFonts w:hint="cs"/>
          <w:rtl/>
        </w:rPr>
        <w:t>,</w:t>
      </w:r>
      <w:r>
        <w:rPr>
          <w:rtl/>
        </w:rPr>
        <w:t xml:space="preserve"> </w:t>
      </w:r>
      <w:bookmarkStart w:id="10381" w:name="_ETM_Q24_752080"/>
      <w:bookmarkEnd w:id="10381"/>
      <w:r>
        <w:rPr>
          <w:rtl/>
        </w:rPr>
        <w:t xml:space="preserve">קושי </w:t>
      </w:r>
      <w:bookmarkStart w:id="10382" w:name="_ETM_Q24_752559"/>
      <w:bookmarkStart w:id="10383" w:name="_ETM_Q24_752889"/>
      <w:bookmarkEnd w:id="10382"/>
      <w:bookmarkEnd w:id="10383"/>
      <w:r>
        <w:rPr>
          <w:rFonts w:hint="cs"/>
          <w:rtl/>
        </w:rPr>
        <w:t>ש</w:t>
      </w:r>
      <w:r>
        <w:rPr>
          <w:rtl/>
        </w:rPr>
        <w:t xml:space="preserve">עלול </w:t>
      </w:r>
      <w:bookmarkStart w:id="10384" w:name="_ETM_Q24_753129"/>
      <w:bookmarkEnd w:id="10384"/>
      <w:r>
        <w:rPr>
          <w:rtl/>
        </w:rPr>
        <w:t xml:space="preserve">לעלות </w:t>
      </w:r>
      <w:bookmarkStart w:id="10385" w:name="_ETM_Q24_753400"/>
      <w:bookmarkEnd w:id="10385"/>
      <w:r>
        <w:rPr>
          <w:rtl/>
        </w:rPr>
        <w:t xml:space="preserve">ועולה </w:t>
      </w:r>
      <w:bookmarkStart w:id="10386" w:name="_ETM_Q24_753699"/>
      <w:bookmarkEnd w:id="10386"/>
      <w:r>
        <w:rPr>
          <w:rtl/>
        </w:rPr>
        <w:t xml:space="preserve">כדי </w:t>
      </w:r>
      <w:bookmarkStart w:id="10387" w:name="_ETM_Q24_753910"/>
      <w:bookmarkEnd w:id="10387"/>
      <w:r>
        <w:rPr>
          <w:rtl/>
        </w:rPr>
        <w:t>מני</w:t>
      </w:r>
      <w:r>
        <w:rPr>
          <w:rFonts w:hint="cs"/>
          <w:rtl/>
        </w:rPr>
        <w:t>עה</w:t>
      </w:r>
      <w:r>
        <w:rPr>
          <w:rtl/>
        </w:rPr>
        <w:t xml:space="preserve"> </w:t>
      </w:r>
      <w:bookmarkStart w:id="10388" w:name="_ETM_Q24_754210"/>
      <w:bookmarkEnd w:id="10388"/>
      <w:r>
        <w:rPr>
          <w:rtl/>
        </w:rPr>
        <w:t>חוקתית</w:t>
      </w:r>
      <w:r>
        <w:rPr>
          <w:rFonts w:hint="cs"/>
          <w:rtl/>
        </w:rPr>
        <w:t>, שכן</w:t>
      </w:r>
      <w:r>
        <w:rPr>
          <w:rtl/>
        </w:rPr>
        <w:t xml:space="preserve"> </w:t>
      </w:r>
      <w:bookmarkStart w:id="10389" w:name="_ETM_Q24_757010"/>
      <w:bookmarkEnd w:id="10389"/>
      <w:r>
        <w:rPr>
          <w:rtl/>
        </w:rPr>
        <w:t xml:space="preserve">זה </w:t>
      </w:r>
      <w:bookmarkStart w:id="10390" w:name="_ETM_Q24_757460"/>
      <w:bookmarkStart w:id="10391" w:name="_ETM_Q24_757580"/>
      <w:bookmarkStart w:id="10392" w:name="_ETM_Q24_757850"/>
      <w:bookmarkStart w:id="10393" w:name="_ETM_Q24_758000"/>
      <w:bookmarkEnd w:id="10390"/>
      <w:bookmarkEnd w:id="10391"/>
      <w:bookmarkEnd w:id="10392"/>
      <w:bookmarkEnd w:id="10393"/>
      <w:r>
        <w:rPr>
          <w:rFonts w:hint="cs"/>
          <w:rtl/>
        </w:rPr>
        <w:t>מי</w:t>
      </w:r>
      <w:r>
        <w:rPr>
          <w:rtl/>
        </w:rPr>
        <w:t xml:space="preserve">יצר </w:t>
      </w:r>
      <w:bookmarkStart w:id="10394" w:name="_ETM_Q24_758360"/>
      <w:bookmarkStart w:id="10395" w:name="_ETM_Q24_758630"/>
      <w:bookmarkEnd w:id="10394"/>
      <w:bookmarkEnd w:id="10395"/>
      <w:r>
        <w:rPr>
          <w:rFonts w:hint="cs"/>
          <w:rtl/>
        </w:rPr>
        <w:t xml:space="preserve">מדיניות </w:t>
      </w:r>
      <w:r>
        <w:rPr>
          <w:rtl/>
        </w:rPr>
        <w:t xml:space="preserve">אכיפה </w:t>
      </w:r>
      <w:bookmarkStart w:id="10396" w:name="_ETM_Q24_758960"/>
      <w:bookmarkEnd w:id="10396"/>
      <w:r>
        <w:rPr>
          <w:rtl/>
        </w:rPr>
        <w:t xml:space="preserve">לא </w:t>
      </w:r>
      <w:bookmarkStart w:id="10397" w:name="_ETM_Q24_759080"/>
      <w:bookmarkEnd w:id="10397"/>
      <w:r>
        <w:rPr>
          <w:rtl/>
        </w:rPr>
        <w:t xml:space="preserve">אחידה </w:t>
      </w:r>
      <w:bookmarkStart w:id="10398" w:name="_ETM_Q24_760490"/>
      <w:bookmarkEnd w:id="10398"/>
      <w:r>
        <w:rPr>
          <w:rFonts w:hint="cs"/>
          <w:rtl/>
        </w:rPr>
        <w:t>ב</w:t>
      </w:r>
      <w:r>
        <w:rPr>
          <w:rtl/>
        </w:rPr>
        <w:t xml:space="preserve">מדינת </w:t>
      </w:r>
      <w:bookmarkStart w:id="10399" w:name="_ETM_Q24_760820"/>
      <w:bookmarkEnd w:id="10399"/>
      <w:r>
        <w:rPr>
          <w:rtl/>
        </w:rPr>
        <w:t>ישראל</w:t>
      </w:r>
      <w:r>
        <w:rPr>
          <w:rFonts w:hint="cs"/>
          <w:rtl/>
        </w:rPr>
        <w:t>.</w:t>
      </w:r>
      <w:bookmarkStart w:id="10400" w:name="TOR_Q25"/>
      <w:bookmarkEnd w:id="10400"/>
      <w:r w:rsidR="00E64E56">
        <w:rPr>
          <w:rFonts w:hint="cs"/>
          <w:rtl/>
          <w:lang w:eastAsia="he-IL"/>
        </w:rPr>
        <w:t xml:space="preserve"> </w:t>
      </w:r>
      <w:r>
        <w:rPr>
          <w:rFonts w:hint="cs"/>
          <w:rtl/>
          <w:lang w:eastAsia="he-IL"/>
        </w:rPr>
        <w:t xml:space="preserve">מעבר לזה, הצעת </w:t>
      </w:r>
      <w:bookmarkStart w:id="10401" w:name="_ETM_Q25_166623"/>
      <w:bookmarkEnd w:id="10401"/>
      <w:r>
        <w:rPr>
          <w:rFonts w:hint="cs"/>
          <w:rtl/>
          <w:lang w:eastAsia="he-IL"/>
        </w:rPr>
        <w:t>החוק מייצרת קשיים בג</w:t>
      </w:r>
      <w:bookmarkStart w:id="10402" w:name="_ETM_Q25_172945"/>
      <w:bookmarkStart w:id="10403" w:name="_ETM_Q25_168183"/>
      <w:bookmarkStart w:id="10404" w:name="_ETM_Q25_175083"/>
      <w:bookmarkEnd w:id="10402"/>
      <w:bookmarkEnd w:id="10403"/>
      <w:bookmarkEnd w:id="10404"/>
      <w:r>
        <w:rPr>
          <w:rFonts w:hint="cs"/>
          <w:rtl/>
          <w:lang w:eastAsia="he-IL"/>
        </w:rPr>
        <w:t xml:space="preserve">זרה המשפטית הבין-לאומית, ומהסיבות האלה, שאני לא אפרט אותן, </w:t>
      </w:r>
      <w:bookmarkStart w:id="10405" w:name="_ETM_Q25_183048"/>
      <w:bookmarkEnd w:id="10405"/>
      <w:r>
        <w:rPr>
          <w:rFonts w:hint="cs"/>
          <w:rtl/>
          <w:lang w:eastAsia="he-IL"/>
        </w:rPr>
        <w:t xml:space="preserve">גם בראיית </w:t>
      </w:r>
      <w:bookmarkStart w:id="10406" w:name="_ETM_Q25_182412"/>
      <w:bookmarkEnd w:id="10406"/>
      <w:r>
        <w:rPr>
          <w:rFonts w:hint="cs"/>
          <w:rtl/>
          <w:lang w:eastAsia="he-IL"/>
        </w:rPr>
        <w:t>הזירה הבין-לאומי</w:t>
      </w:r>
      <w:bookmarkStart w:id="10407" w:name="_ETM_Q25_183033"/>
      <w:bookmarkEnd w:id="10407"/>
      <w:r>
        <w:rPr>
          <w:rFonts w:hint="cs"/>
          <w:rtl/>
          <w:lang w:eastAsia="he-IL"/>
        </w:rPr>
        <w:t>ת, אנחנו חושבים שהצעת החוק</w:t>
      </w:r>
      <w:bookmarkStart w:id="10408" w:name="_ETM_Q25_188070"/>
      <w:bookmarkEnd w:id="10408"/>
      <w:r>
        <w:rPr>
          <w:rFonts w:hint="cs"/>
          <w:rtl/>
          <w:lang w:eastAsia="he-IL"/>
        </w:rPr>
        <w:t xml:space="preserve"> הזה היא מוטה ולא נכונה.</w:t>
      </w:r>
      <w:bookmarkStart w:id="10409" w:name="_ETM_Q25_186113"/>
      <w:bookmarkStart w:id="10410" w:name="_ETM_Q25_186627"/>
      <w:bookmarkStart w:id="10411" w:name="_ETM_Q25_186711"/>
      <w:bookmarkStart w:id="10412" w:name="_ETM_Q25_192483"/>
      <w:bookmarkStart w:id="10413" w:name="_ETM_Q25_192555"/>
      <w:bookmarkEnd w:id="10409"/>
      <w:bookmarkEnd w:id="10410"/>
      <w:bookmarkEnd w:id="10411"/>
      <w:bookmarkEnd w:id="10412"/>
      <w:bookmarkEnd w:id="10413"/>
      <w:r w:rsidR="00E64E56">
        <w:rPr>
          <w:rFonts w:hint="cs"/>
          <w:rtl/>
          <w:lang w:eastAsia="he-IL"/>
        </w:rPr>
        <w:t xml:space="preserve"> </w:t>
      </w:r>
      <w:r>
        <w:rPr>
          <w:rFonts w:hint="cs"/>
          <w:rtl/>
          <w:lang w:eastAsia="he-IL"/>
        </w:rPr>
        <w:t>מ</w:t>
      </w:r>
      <w:bookmarkStart w:id="10414" w:name="_ETM_Q25_189103"/>
      <w:bookmarkEnd w:id="10414"/>
      <w:r>
        <w:rPr>
          <w:rFonts w:hint="cs"/>
          <w:rtl/>
          <w:lang w:eastAsia="he-IL"/>
        </w:rPr>
        <w:t>עבר</w:t>
      </w:r>
      <w:bookmarkStart w:id="10415" w:name="_ETM_Q25_162943"/>
      <w:bookmarkStart w:id="10416" w:name="_ETM_Q25_181290"/>
      <w:bookmarkStart w:id="10417" w:name="_ETM_Q25_181530"/>
      <w:bookmarkStart w:id="10418" w:name="_ETM_Q25_182009"/>
      <w:bookmarkStart w:id="10419" w:name="_ETM_Q25_184809"/>
      <w:bookmarkStart w:id="10420" w:name="_ETM_Q25_185800"/>
      <w:bookmarkStart w:id="10421" w:name="_ETM_Q25_186130"/>
      <w:bookmarkStart w:id="10422" w:name="_ETM_Q25_186340"/>
      <w:bookmarkStart w:id="10423" w:name="_ETM_Q25_189614"/>
      <w:bookmarkStart w:id="10424" w:name="_ETM_Q25_186670"/>
      <w:bookmarkStart w:id="10425" w:name="_ETM_Q25_186790"/>
      <w:bookmarkStart w:id="10426" w:name="_ETM_Q25_186970"/>
      <w:bookmarkStart w:id="10427" w:name="_ETM_Q25_187059"/>
      <w:bookmarkStart w:id="10428" w:name="_ETM_Q25_187450"/>
      <w:bookmarkStart w:id="10429" w:name="_ETM_Q25_187630"/>
      <w:bookmarkStart w:id="10430" w:name="_ETM_Q25_189430"/>
      <w:bookmarkStart w:id="10431" w:name="_ETM_Q25_189850"/>
      <w:bookmarkEnd w:id="10415"/>
      <w:bookmarkEnd w:id="10416"/>
      <w:bookmarkEnd w:id="10417"/>
      <w:bookmarkEnd w:id="10418"/>
      <w:bookmarkEnd w:id="10419"/>
      <w:bookmarkEnd w:id="10420"/>
      <w:bookmarkEnd w:id="10421"/>
      <w:bookmarkEnd w:id="10422"/>
      <w:bookmarkEnd w:id="10423"/>
      <w:bookmarkEnd w:id="10424"/>
      <w:bookmarkEnd w:id="10425"/>
      <w:bookmarkEnd w:id="10426"/>
      <w:bookmarkEnd w:id="10427"/>
      <w:bookmarkEnd w:id="10428"/>
      <w:bookmarkEnd w:id="10429"/>
      <w:bookmarkEnd w:id="10430"/>
      <w:bookmarkEnd w:id="10431"/>
      <w:r>
        <w:rPr>
          <w:rFonts w:hint="cs"/>
          <w:rtl/>
          <w:lang w:eastAsia="he-IL"/>
        </w:rPr>
        <w:t xml:space="preserve"> לז</w:t>
      </w:r>
      <w:bookmarkStart w:id="10432" w:name="_ETM_Q25_187525"/>
      <w:bookmarkEnd w:id="10432"/>
      <w:r>
        <w:rPr>
          <w:rtl/>
        </w:rPr>
        <w:t>ה</w:t>
      </w:r>
      <w:r>
        <w:rPr>
          <w:rFonts w:hint="cs"/>
          <w:rtl/>
        </w:rPr>
        <w:t>,</w:t>
      </w:r>
      <w:r>
        <w:rPr>
          <w:rtl/>
        </w:rPr>
        <w:t xml:space="preserve"> </w:t>
      </w:r>
      <w:bookmarkStart w:id="10433" w:name="_ETM_Q25_190090"/>
      <w:bookmarkEnd w:id="10433"/>
      <w:r>
        <w:rPr>
          <w:rtl/>
        </w:rPr>
        <w:t>הצע</w:t>
      </w:r>
      <w:r>
        <w:rPr>
          <w:rFonts w:hint="cs"/>
          <w:rtl/>
        </w:rPr>
        <w:t>ת</w:t>
      </w:r>
      <w:r>
        <w:rPr>
          <w:rtl/>
        </w:rPr>
        <w:t xml:space="preserve"> </w:t>
      </w:r>
      <w:bookmarkStart w:id="10434" w:name="_ETM_Q25_190389"/>
      <w:bookmarkEnd w:id="10434"/>
      <w:r>
        <w:rPr>
          <w:rtl/>
        </w:rPr>
        <w:t>ה</w:t>
      </w:r>
      <w:r>
        <w:rPr>
          <w:rFonts w:hint="cs"/>
          <w:rtl/>
        </w:rPr>
        <w:t>חוק</w:t>
      </w:r>
      <w:r>
        <w:rPr>
          <w:rtl/>
        </w:rPr>
        <w:t xml:space="preserve"> </w:t>
      </w:r>
      <w:bookmarkStart w:id="10435" w:name="_ETM_Q25_190630"/>
      <w:bookmarkEnd w:id="10435"/>
      <w:r>
        <w:rPr>
          <w:rtl/>
        </w:rPr>
        <w:t>המ</w:t>
      </w:r>
      <w:r>
        <w:rPr>
          <w:rFonts w:hint="cs"/>
          <w:rtl/>
        </w:rPr>
        <w:t>כפ</w:t>
      </w:r>
      <w:bookmarkStart w:id="10436" w:name="_ETM_Q25_188845"/>
      <w:bookmarkEnd w:id="10436"/>
      <w:r>
        <w:rPr>
          <w:rtl/>
        </w:rPr>
        <w:t>יפה</w:t>
      </w:r>
      <w:r>
        <w:rPr>
          <w:rFonts w:hint="cs"/>
          <w:rtl/>
        </w:rPr>
        <w:t xml:space="preserve"> את</w:t>
      </w:r>
      <w:bookmarkStart w:id="10437" w:name="_ETM_Q25_187815"/>
      <w:bookmarkEnd w:id="10437"/>
      <w:r>
        <w:rPr>
          <w:rtl/>
        </w:rPr>
        <w:t xml:space="preserve"> </w:t>
      </w:r>
      <w:bookmarkStart w:id="10438" w:name="_ETM_Q25_191320"/>
      <w:bookmarkEnd w:id="10438"/>
      <w:proofErr w:type="spellStart"/>
      <w:r>
        <w:rPr>
          <w:rFonts w:hint="cs"/>
          <w:rtl/>
        </w:rPr>
        <w:t>ה</w:t>
      </w:r>
      <w:r>
        <w:rPr>
          <w:rtl/>
        </w:rPr>
        <w:t>מ</w:t>
      </w:r>
      <w:r>
        <w:rPr>
          <w:rFonts w:hint="cs"/>
          <w:rtl/>
        </w:rPr>
        <w:t>י</w:t>
      </w:r>
      <w:r>
        <w:rPr>
          <w:rtl/>
        </w:rPr>
        <w:t>נהל</w:t>
      </w:r>
      <w:proofErr w:type="spellEnd"/>
      <w:r>
        <w:rPr>
          <w:rtl/>
        </w:rPr>
        <w:t xml:space="preserve"> </w:t>
      </w:r>
      <w:bookmarkStart w:id="10439" w:name="_ETM_Q25_191770"/>
      <w:bookmarkEnd w:id="10439"/>
      <w:r>
        <w:rPr>
          <w:rtl/>
        </w:rPr>
        <w:t xml:space="preserve">האזרחי </w:t>
      </w:r>
      <w:bookmarkStart w:id="10440" w:name="_ETM_Q25_192340"/>
      <w:bookmarkEnd w:id="10440"/>
      <w:r>
        <w:rPr>
          <w:rtl/>
        </w:rPr>
        <w:t xml:space="preserve">לצוות </w:t>
      </w:r>
      <w:bookmarkStart w:id="10441" w:name="_ETM_Q25_192789"/>
      <w:bookmarkEnd w:id="10441"/>
      <w:r>
        <w:rPr>
          <w:rtl/>
        </w:rPr>
        <w:t>י</w:t>
      </w:r>
      <w:bookmarkStart w:id="10442" w:name="_ETM_Q25_192246"/>
      <w:bookmarkEnd w:id="10442"/>
      <w:r>
        <w:rPr>
          <w:rFonts w:hint="cs"/>
          <w:rtl/>
        </w:rPr>
        <w:t>יע</w:t>
      </w:r>
      <w:r>
        <w:rPr>
          <w:rtl/>
        </w:rPr>
        <w:t>ודי</w:t>
      </w:r>
      <w:r w:rsidR="00E64E56">
        <w:rPr>
          <w:rFonts w:hint="cs"/>
          <w:rtl/>
        </w:rPr>
        <w:t>,</w:t>
      </w:r>
      <w:r>
        <w:rPr>
          <w:rtl/>
        </w:rPr>
        <w:t xml:space="preserve"> </w:t>
      </w:r>
      <w:bookmarkStart w:id="10443" w:name="_ETM_Q25_195849"/>
      <w:bookmarkEnd w:id="10443"/>
      <w:r>
        <w:rPr>
          <w:rtl/>
        </w:rPr>
        <w:t xml:space="preserve">דבר </w:t>
      </w:r>
      <w:bookmarkStart w:id="10444" w:name="_ETM_Q25_196150"/>
      <w:bookmarkEnd w:id="10444"/>
      <w:r>
        <w:rPr>
          <w:rtl/>
        </w:rPr>
        <w:t>שג</w:t>
      </w:r>
      <w:bookmarkStart w:id="10445" w:name="_ETM_Q25_193786"/>
      <w:bookmarkEnd w:id="10445"/>
      <w:r>
        <w:rPr>
          <w:rtl/>
        </w:rPr>
        <w:t>ם</w:t>
      </w:r>
      <w:bookmarkStart w:id="10446" w:name="_ETM_Q25_196646"/>
      <w:bookmarkEnd w:id="10446"/>
      <w:r>
        <w:rPr>
          <w:rtl/>
        </w:rPr>
        <w:t xml:space="preserve"> </w:t>
      </w:r>
      <w:bookmarkStart w:id="10447" w:name="_ETM_Q25_196570"/>
      <w:bookmarkEnd w:id="10447"/>
      <w:r>
        <w:rPr>
          <w:rtl/>
        </w:rPr>
        <w:t>מ</w:t>
      </w:r>
      <w:r w:rsidR="00E64E56">
        <w:rPr>
          <w:rFonts w:hint="cs"/>
          <w:rtl/>
        </w:rPr>
        <w:t>עלה</w:t>
      </w:r>
      <w:r>
        <w:rPr>
          <w:rtl/>
        </w:rPr>
        <w:t xml:space="preserve"> </w:t>
      </w:r>
      <w:bookmarkStart w:id="10448" w:name="_ETM_Q25_197079"/>
      <w:bookmarkEnd w:id="10448"/>
      <w:r>
        <w:rPr>
          <w:rtl/>
        </w:rPr>
        <w:t>קשיים</w:t>
      </w:r>
      <w:r w:rsidR="00E64E56">
        <w:rPr>
          <w:rFonts w:hint="cs"/>
          <w:rtl/>
        </w:rPr>
        <w:t>.</w:t>
      </w:r>
      <w:r>
        <w:rPr>
          <w:rtl/>
        </w:rPr>
        <w:t xml:space="preserve"> </w:t>
      </w:r>
      <w:bookmarkStart w:id="10449" w:name="_ETM_Q25_198450"/>
      <w:bookmarkStart w:id="10450" w:name="_ETM_Q25_196024"/>
      <w:bookmarkEnd w:id="10449"/>
      <w:bookmarkEnd w:id="10450"/>
      <w:r>
        <w:rPr>
          <w:rFonts w:hint="cs"/>
          <w:rtl/>
        </w:rPr>
        <w:t>אנחנו חושבים</w:t>
      </w:r>
      <w:bookmarkStart w:id="10451" w:name="_ETM_Q25_195452"/>
      <w:bookmarkEnd w:id="10451"/>
      <w:r>
        <w:rPr>
          <w:rtl/>
        </w:rPr>
        <w:t xml:space="preserve"> </w:t>
      </w:r>
      <w:bookmarkStart w:id="10452" w:name="_ETM_Q25_198810"/>
      <w:bookmarkEnd w:id="10452"/>
      <w:r>
        <w:rPr>
          <w:rtl/>
        </w:rPr>
        <w:t>שהנושא</w:t>
      </w:r>
      <w:bookmarkStart w:id="10453" w:name="_ETM_Q25_196973"/>
      <w:bookmarkEnd w:id="10453"/>
      <w:r>
        <w:rPr>
          <w:rtl/>
        </w:rPr>
        <w:t xml:space="preserve"> </w:t>
      </w:r>
      <w:bookmarkStart w:id="10454" w:name="_ETM_Q25_199260"/>
      <w:bookmarkEnd w:id="10454"/>
      <w:r>
        <w:rPr>
          <w:rtl/>
        </w:rPr>
        <w:t xml:space="preserve">הזה </w:t>
      </w:r>
      <w:bookmarkStart w:id="10455" w:name="_ETM_Q25_199560"/>
      <w:bookmarkStart w:id="10456" w:name="_ETM_Q25_200130"/>
      <w:bookmarkEnd w:id="10455"/>
      <w:bookmarkEnd w:id="10456"/>
      <w:r>
        <w:rPr>
          <w:rtl/>
        </w:rPr>
        <w:t>ש</w:t>
      </w:r>
      <w:bookmarkStart w:id="10457" w:name="_ETM_Q25_196833"/>
      <w:bookmarkEnd w:id="10457"/>
      <w:r>
        <w:rPr>
          <w:rtl/>
        </w:rPr>
        <w:t xml:space="preserve">ל </w:t>
      </w:r>
      <w:bookmarkStart w:id="10458" w:name="_ETM_Q25_200280"/>
      <w:bookmarkEnd w:id="10458"/>
      <w:r>
        <w:rPr>
          <w:rtl/>
        </w:rPr>
        <w:t>ה</w:t>
      </w:r>
      <w:r>
        <w:rPr>
          <w:rFonts w:hint="cs"/>
          <w:rtl/>
        </w:rPr>
        <w:t>הסדר</w:t>
      </w:r>
      <w:r>
        <w:rPr>
          <w:rtl/>
        </w:rPr>
        <w:t xml:space="preserve">ה </w:t>
      </w:r>
      <w:bookmarkStart w:id="10459" w:name="_ETM_Q25_200700"/>
      <w:bookmarkEnd w:id="10459"/>
      <w:r w:rsidR="00E64E56">
        <w:rPr>
          <w:rtl/>
        </w:rPr>
        <w:t xml:space="preserve">באופן </w:t>
      </w:r>
      <w:bookmarkStart w:id="10460" w:name="_ETM_Q25_199890"/>
      <w:bookmarkEnd w:id="10460"/>
      <w:r w:rsidR="00E64E56">
        <w:rPr>
          <w:rtl/>
        </w:rPr>
        <w:t xml:space="preserve">כללי </w:t>
      </w:r>
      <w:r>
        <w:rPr>
          <w:rtl/>
        </w:rPr>
        <w:t xml:space="preserve">צריך </w:t>
      </w:r>
      <w:bookmarkStart w:id="10461" w:name="_ETM_Q25_200910"/>
      <w:bookmarkEnd w:id="10461"/>
      <w:r>
        <w:rPr>
          <w:rtl/>
        </w:rPr>
        <w:t xml:space="preserve">להיות </w:t>
      </w:r>
      <w:bookmarkStart w:id="10462" w:name="_ETM_Q25_201570"/>
      <w:bookmarkEnd w:id="10462"/>
      <w:r>
        <w:rPr>
          <w:rtl/>
        </w:rPr>
        <w:t xml:space="preserve">בידי </w:t>
      </w:r>
      <w:bookmarkStart w:id="10463" w:name="_ETM_Q25_202019"/>
      <w:bookmarkEnd w:id="10463"/>
      <w:proofErr w:type="spellStart"/>
      <w:r>
        <w:rPr>
          <w:rtl/>
        </w:rPr>
        <w:t>המ</w:t>
      </w:r>
      <w:r>
        <w:rPr>
          <w:rFonts w:hint="cs"/>
          <w:rtl/>
        </w:rPr>
        <w:t>י</w:t>
      </w:r>
      <w:r>
        <w:rPr>
          <w:rtl/>
        </w:rPr>
        <w:t>נהל</w:t>
      </w:r>
      <w:proofErr w:type="spellEnd"/>
      <w:r>
        <w:rPr>
          <w:rtl/>
        </w:rPr>
        <w:t xml:space="preserve"> </w:t>
      </w:r>
      <w:bookmarkStart w:id="10464" w:name="_ETM_Q25_202380"/>
      <w:bookmarkEnd w:id="10464"/>
      <w:r>
        <w:rPr>
          <w:rtl/>
        </w:rPr>
        <w:t xml:space="preserve">האזרחי </w:t>
      </w:r>
      <w:bookmarkStart w:id="10465" w:name="_ETM_Q25_202739"/>
      <w:bookmarkEnd w:id="10465"/>
      <w:r>
        <w:rPr>
          <w:rtl/>
        </w:rPr>
        <w:t>בלבד</w:t>
      </w:r>
      <w:r>
        <w:rPr>
          <w:rFonts w:hint="cs"/>
          <w:rtl/>
        </w:rPr>
        <w:t>,</w:t>
      </w:r>
      <w:bookmarkStart w:id="10466" w:name="_ETM_Q25_201113"/>
      <w:bookmarkEnd w:id="10466"/>
      <w:r>
        <w:rPr>
          <w:rtl/>
        </w:rPr>
        <w:t xml:space="preserve"> </w:t>
      </w:r>
      <w:bookmarkStart w:id="10467" w:name="_ETM_Q25_203220"/>
      <w:bookmarkEnd w:id="10467"/>
      <w:r>
        <w:rPr>
          <w:rtl/>
        </w:rPr>
        <w:t xml:space="preserve">ולא </w:t>
      </w:r>
      <w:bookmarkStart w:id="10468" w:name="_ETM_Q25_203400"/>
      <w:bookmarkEnd w:id="10468"/>
      <w:r>
        <w:rPr>
          <w:rFonts w:hint="cs"/>
          <w:rtl/>
        </w:rPr>
        <w:t xml:space="preserve">בידי </w:t>
      </w:r>
      <w:r>
        <w:rPr>
          <w:rtl/>
        </w:rPr>
        <w:t xml:space="preserve">צוות </w:t>
      </w:r>
      <w:bookmarkStart w:id="10469" w:name="_ETM_Q25_203699"/>
      <w:bookmarkEnd w:id="10469"/>
      <w:r>
        <w:rPr>
          <w:rtl/>
        </w:rPr>
        <w:t xml:space="preserve">ייעודי </w:t>
      </w:r>
      <w:bookmarkStart w:id="10470" w:name="_ETM_Q25_203970"/>
      <w:bookmarkEnd w:id="10470"/>
      <w:r>
        <w:rPr>
          <w:rtl/>
        </w:rPr>
        <w:t>חיצוני</w:t>
      </w:r>
      <w:r>
        <w:rPr>
          <w:rFonts w:hint="cs"/>
          <w:rtl/>
        </w:rPr>
        <w:t>.</w:t>
      </w:r>
      <w:bookmarkStart w:id="10471" w:name="_ETM_Q25_205800"/>
      <w:bookmarkStart w:id="10472" w:name="_ETM_Q25_208125"/>
      <w:bookmarkEnd w:id="10471"/>
      <w:bookmarkEnd w:id="10472"/>
    </w:p>
    <w:p w:rsidR="00865E88" w:rsidRDefault="00865E88" w:rsidP="00671C29">
      <w:pPr>
        <w:rPr>
          <w:rtl/>
        </w:rPr>
      </w:pPr>
      <w:bookmarkStart w:id="10473" w:name="_ETM_Q25_208263"/>
      <w:bookmarkEnd w:id="10473"/>
    </w:p>
    <w:p w:rsidR="00865E88" w:rsidRDefault="00865E88" w:rsidP="00E64E56">
      <w:pPr>
        <w:rPr>
          <w:rtl/>
        </w:rPr>
      </w:pPr>
      <w:bookmarkStart w:id="10474" w:name="_ETM_Q25_208347"/>
      <w:bookmarkStart w:id="10475" w:name="_ETM_Q25_208389"/>
      <w:bookmarkStart w:id="10476" w:name="_ETM_Q25_203433"/>
      <w:bookmarkEnd w:id="10474"/>
      <w:bookmarkEnd w:id="10475"/>
      <w:bookmarkEnd w:id="10476"/>
      <w:r>
        <w:rPr>
          <w:rFonts w:hint="cs"/>
          <w:rtl/>
        </w:rPr>
        <w:t xml:space="preserve">עכשיו אני </w:t>
      </w:r>
      <w:bookmarkStart w:id="10477" w:name="_ETM_Q25_206099"/>
      <w:bookmarkEnd w:id="10477"/>
      <w:r>
        <w:rPr>
          <w:rtl/>
        </w:rPr>
        <w:t xml:space="preserve">רוצה </w:t>
      </w:r>
      <w:bookmarkStart w:id="10478" w:name="_ETM_Q25_206279"/>
      <w:bookmarkEnd w:id="10478"/>
      <w:r>
        <w:rPr>
          <w:rtl/>
        </w:rPr>
        <w:t xml:space="preserve">להגיד </w:t>
      </w:r>
      <w:bookmarkStart w:id="10479" w:name="_ETM_Q25_206550"/>
      <w:bookmarkEnd w:id="10479"/>
      <w:r>
        <w:rPr>
          <w:rtl/>
        </w:rPr>
        <w:t xml:space="preserve">באופן </w:t>
      </w:r>
      <w:bookmarkStart w:id="10480" w:name="_ETM_Q25_206849"/>
      <w:bookmarkEnd w:id="10480"/>
      <w:r>
        <w:rPr>
          <w:rtl/>
        </w:rPr>
        <w:t>כללי</w:t>
      </w:r>
      <w:r>
        <w:rPr>
          <w:rFonts w:hint="cs"/>
          <w:rtl/>
        </w:rPr>
        <w:t>:</w:t>
      </w:r>
      <w:r>
        <w:rPr>
          <w:rtl/>
        </w:rPr>
        <w:t xml:space="preserve"> </w:t>
      </w:r>
      <w:bookmarkStart w:id="10481" w:name="_ETM_Q25_207270"/>
      <w:bookmarkEnd w:id="10481"/>
      <w:r>
        <w:rPr>
          <w:rtl/>
        </w:rPr>
        <w:t xml:space="preserve">משרד </w:t>
      </w:r>
      <w:bookmarkStart w:id="10482" w:name="_ETM_Q25_207599"/>
      <w:bookmarkEnd w:id="10482"/>
      <w:r>
        <w:rPr>
          <w:rtl/>
        </w:rPr>
        <w:t xml:space="preserve">הביטחון </w:t>
      </w:r>
      <w:bookmarkStart w:id="10483" w:name="_ETM_Q25_208320"/>
      <w:bookmarkEnd w:id="10483"/>
      <w:r>
        <w:rPr>
          <w:rtl/>
        </w:rPr>
        <w:t xml:space="preserve">כרגע </w:t>
      </w:r>
      <w:bookmarkStart w:id="10484" w:name="_ETM_Q25_209739"/>
      <w:bookmarkEnd w:id="10484"/>
      <w:r>
        <w:rPr>
          <w:rtl/>
        </w:rPr>
        <w:t xml:space="preserve">עוסק </w:t>
      </w:r>
      <w:bookmarkStart w:id="10485" w:name="_ETM_Q25_210130"/>
      <w:bookmarkEnd w:id="10485"/>
      <w:r>
        <w:rPr>
          <w:rtl/>
        </w:rPr>
        <w:t>בהסדרה</w:t>
      </w:r>
      <w:r>
        <w:rPr>
          <w:rFonts w:hint="cs"/>
          <w:rtl/>
        </w:rPr>
        <w:t>.</w:t>
      </w:r>
      <w:r>
        <w:rPr>
          <w:rtl/>
        </w:rPr>
        <w:t xml:space="preserve"> </w:t>
      </w:r>
      <w:bookmarkStart w:id="10486" w:name="_ETM_Q25_211339"/>
      <w:bookmarkEnd w:id="10486"/>
      <w:r>
        <w:rPr>
          <w:rtl/>
        </w:rPr>
        <w:t xml:space="preserve">ניתן </w:t>
      </w:r>
      <w:bookmarkStart w:id="10487" w:name="_ETM_Q25_211730"/>
      <w:bookmarkEnd w:id="10487"/>
      <w:r>
        <w:rPr>
          <w:rtl/>
        </w:rPr>
        <w:t xml:space="preserve">להסדיר </w:t>
      </w:r>
      <w:bookmarkStart w:id="10488" w:name="_ETM_Q25_212120"/>
      <w:bookmarkEnd w:id="10488"/>
      <w:r>
        <w:rPr>
          <w:rFonts w:hint="cs"/>
          <w:rtl/>
        </w:rPr>
        <w:t>י</w:t>
      </w:r>
      <w:r>
        <w:rPr>
          <w:rtl/>
        </w:rPr>
        <w:t xml:space="preserve">ישובים </w:t>
      </w:r>
      <w:bookmarkStart w:id="10489" w:name="_ETM_Q25_212540"/>
      <w:bookmarkEnd w:id="10489"/>
      <w:r>
        <w:rPr>
          <w:rtl/>
        </w:rPr>
        <w:t xml:space="preserve">רבים </w:t>
      </w:r>
      <w:bookmarkStart w:id="10490" w:name="_ETM_Q25_212899"/>
      <w:bookmarkStart w:id="10491" w:name="_ETM_Q25_211483"/>
      <w:bookmarkEnd w:id="10490"/>
      <w:bookmarkEnd w:id="10491"/>
      <w:r>
        <w:rPr>
          <w:rtl/>
        </w:rPr>
        <w:t xml:space="preserve">ובתים </w:t>
      </w:r>
      <w:bookmarkStart w:id="10492" w:name="_ETM_Q25_214370"/>
      <w:bookmarkEnd w:id="10492"/>
      <w:r>
        <w:rPr>
          <w:rtl/>
        </w:rPr>
        <w:t>רבים</w:t>
      </w:r>
      <w:r w:rsidR="00E64E56">
        <w:rPr>
          <w:rFonts w:hint="cs"/>
          <w:rtl/>
        </w:rPr>
        <w:t>,</w:t>
      </w:r>
      <w:r>
        <w:rPr>
          <w:rtl/>
        </w:rPr>
        <w:t xml:space="preserve"> </w:t>
      </w:r>
      <w:bookmarkStart w:id="10493" w:name="_ETM_Q25_214790"/>
      <w:bookmarkEnd w:id="10493"/>
      <w:r>
        <w:rPr>
          <w:rtl/>
        </w:rPr>
        <w:t xml:space="preserve">לא </w:t>
      </w:r>
      <w:bookmarkStart w:id="10494" w:name="_ETM_Q25_214940"/>
      <w:bookmarkEnd w:id="10494"/>
      <w:r>
        <w:rPr>
          <w:rtl/>
        </w:rPr>
        <w:t xml:space="preserve">את </w:t>
      </w:r>
      <w:bookmarkStart w:id="10495" w:name="_ETM_Q25_215030"/>
      <w:bookmarkEnd w:id="10495"/>
      <w:r>
        <w:rPr>
          <w:rtl/>
        </w:rPr>
        <w:t>כולם</w:t>
      </w:r>
      <w:r w:rsidR="00E64E56">
        <w:rPr>
          <w:rFonts w:hint="cs"/>
          <w:rtl/>
        </w:rPr>
        <w:t>,</w:t>
      </w:r>
      <w:r>
        <w:rPr>
          <w:rtl/>
        </w:rPr>
        <w:t xml:space="preserve"> </w:t>
      </w:r>
      <w:bookmarkStart w:id="10496" w:name="_ETM_Q25_216390"/>
      <w:bookmarkEnd w:id="10496"/>
      <w:r>
        <w:rPr>
          <w:rtl/>
        </w:rPr>
        <w:t xml:space="preserve">אבל </w:t>
      </w:r>
      <w:bookmarkStart w:id="10497" w:name="_ETM_Q25_216600"/>
      <w:bookmarkStart w:id="10498" w:name="_ETM_Q25_216659"/>
      <w:bookmarkStart w:id="10499" w:name="_ETM_Q25_216719"/>
      <w:bookmarkStart w:id="10500" w:name="_ETM_Q25_216989"/>
      <w:bookmarkStart w:id="10501" w:name="_ETM_Q25_213063"/>
      <w:bookmarkEnd w:id="10497"/>
      <w:bookmarkEnd w:id="10498"/>
      <w:bookmarkEnd w:id="10499"/>
      <w:bookmarkEnd w:id="10500"/>
      <w:bookmarkEnd w:id="10501"/>
      <w:r>
        <w:rPr>
          <w:rFonts w:hint="cs"/>
          <w:rtl/>
        </w:rPr>
        <w:t>יש כרגע</w:t>
      </w:r>
      <w:r>
        <w:rPr>
          <w:rtl/>
        </w:rPr>
        <w:t xml:space="preserve"> </w:t>
      </w:r>
      <w:bookmarkStart w:id="10502" w:name="_ETM_Q25_217140"/>
      <w:bookmarkEnd w:id="10502"/>
      <w:r>
        <w:rPr>
          <w:rtl/>
        </w:rPr>
        <w:t xml:space="preserve">מתווה </w:t>
      </w:r>
      <w:bookmarkStart w:id="10503" w:name="_ETM_Q25_217409"/>
      <w:bookmarkEnd w:id="10503"/>
      <w:r>
        <w:rPr>
          <w:rtl/>
        </w:rPr>
        <w:t xml:space="preserve">הסדרה </w:t>
      </w:r>
      <w:bookmarkStart w:id="10504" w:name="_ETM_Q25_217800"/>
      <w:bookmarkEnd w:id="10504"/>
      <w:r>
        <w:rPr>
          <w:rtl/>
        </w:rPr>
        <w:t xml:space="preserve">שמשרד </w:t>
      </w:r>
      <w:bookmarkStart w:id="10505" w:name="_ETM_Q25_218219"/>
      <w:bookmarkEnd w:id="10505"/>
      <w:r>
        <w:rPr>
          <w:rtl/>
        </w:rPr>
        <w:t xml:space="preserve">הביטחון </w:t>
      </w:r>
      <w:bookmarkStart w:id="10506" w:name="_ETM_Q25_218670"/>
      <w:bookmarkEnd w:id="10506"/>
      <w:r>
        <w:rPr>
          <w:rtl/>
        </w:rPr>
        <w:t xml:space="preserve">עובד </w:t>
      </w:r>
      <w:bookmarkStart w:id="10507" w:name="_ETM_Q25_218969"/>
      <w:bookmarkEnd w:id="10507"/>
      <w:r>
        <w:rPr>
          <w:rtl/>
        </w:rPr>
        <w:t xml:space="preserve">עליו </w:t>
      </w:r>
      <w:bookmarkStart w:id="10508" w:name="_ETM_Q25_219269"/>
      <w:bookmarkStart w:id="10509" w:name="_ETM_Q25_226012"/>
      <w:bookmarkEnd w:id="10508"/>
      <w:bookmarkEnd w:id="10509"/>
      <w:r>
        <w:rPr>
          <w:rtl/>
        </w:rPr>
        <w:t xml:space="preserve">בצורה </w:t>
      </w:r>
      <w:bookmarkStart w:id="10510" w:name="_ETM_Q25_219659"/>
      <w:bookmarkEnd w:id="10510"/>
      <w:r>
        <w:rPr>
          <w:rtl/>
        </w:rPr>
        <w:t xml:space="preserve">מסודרת </w:t>
      </w:r>
      <w:bookmarkStart w:id="10511" w:name="_ETM_Q25_221229"/>
      <w:bookmarkEnd w:id="10511"/>
      <w:r>
        <w:rPr>
          <w:rtl/>
        </w:rPr>
        <w:t>ו</w:t>
      </w:r>
      <w:bookmarkStart w:id="10512" w:name="_ETM_Q25_223962"/>
      <w:bookmarkStart w:id="10513" w:name="_ETM_Q25_226701"/>
      <w:bookmarkStart w:id="10514" w:name="_ETM_Q25_240850"/>
      <w:bookmarkStart w:id="10515" w:name="_ETM_Q25_255850"/>
      <w:bookmarkStart w:id="10516" w:name="_ETM_Q25_251979"/>
      <w:bookmarkStart w:id="10517" w:name="_ETM_Q25_247500"/>
      <w:bookmarkStart w:id="10518" w:name="_ETM_Q25_243460"/>
      <w:bookmarkStart w:id="10519" w:name="_ETM_Q25_240720"/>
      <w:bookmarkStart w:id="10520" w:name="_ETM_Q25_239080"/>
      <w:bookmarkStart w:id="10521" w:name="_ETM_Q25_235841"/>
      <w:bookmarkStart w:id="10522" w:name="_ETM_Q25_232931"/>
      <w:bookmarkStart w:id="10523" w:name="_ETM_Q25_231821"/>
      <w:bookmarkEnd w:id="10512"/>
      <w:bookmarkEnd w:id="10513"/>
      <w:bookmarkEnd w:id="10514"/>
      <w:bookmarkEnd w:id="10515"/>
      <w:bookmarkEnd w:id="10516"/>
      <w:bookmarkEnd w:id="10517"/>
      <w:bookmarkEnd w:id="10518"/>
      <w:bookmarkEnd w:id="10519"/>
      <w:bookmarkEnd w:id="10520"/>
      <w:bookmarkEnd w:id="10521"/>
      <w:bookmarkEnd w:id="10522"/>
      <w:bookmarkEnd w:id="10523"/>
      <w:r>
        <w:rPr>
          <w:rtl/>
        </w:rPr>
        <w:t xml:space="preserve">באופן </w:t>
      </w:r>
      <w:bookmarkStart w:id="10524" w:name="_ETM_Q25_222010"/>
      <w:bookmarkEnd w:id="10524"/>
      <w:r>
        <w:rPr>
          <w:rtl/>
        </w:rPr>
        <w:t>ש</w:t>
      </w:r>
      <w:bookmarkStart w:id="10525" w:name="_ETM_Q25_219293"/>
      <w:bookmarkEnd w:id="10525"/>
      <w:r>
        <w:rPr>
          <w:rFonts w:hint="cs"/>
          <w:rtl/>
        </w:rPr>
        <w:t>אלפי</w:t>
      </w:r>
      <w:r>
        <w:rPr>
          <w:rtl/>
        </w:rPr>
        <w:t xml:space="preserve"> </w:t>
      </w:r>
      <w:bookmarkStart w:id="10526" w:name="_ETM_Q25_222370"/>
      <w:bookmarkEnd w:id="10526"/>
      <w:r>
        <w:rPr>
          <w:rtl/>
        </w:rPr>
        <w:t xml:space="preserve">יחידות </w:t>
      </w:r>
      <w:bookmarkStart w:id="10527" w:name="_ETM_Q25_222879"/>
      <w:bookmarkEnd w:id="10527"/>
      <w:r>
        <w:rPr>
          <w:rFonts w:hint="cs"/>
          <w:rtl/>
        </w:rPr>
        <w:t>יכולות להיו</w:t>
      </w:r>
      <w:bookmarkStart w:id="10528" w:name="_ETM_Q25_221333"/>
      <w:bookmarkEnd w:id="10528"/>
      <w:r>
        <w:rPr>
          <w:rFonts w:hint="cs"/>
          <w:rtl/>
        </w:rPr>
        <w:t>ת</w:t>
      </w:r>
      <w:r>
        <w:rPr>
          <w:rtl/>
        </w:rPr>
        <w:t xml:space="preserve"> </w:t>
      </w:r>
      <w:bookmarkStart w:id="10529" w:name="_ETM_Q25_223420"/>
      <w:bookmarkEnd w:id="10529"/>
      <w:r>
        <w:rPr>
          <w:rtl/>
        </w:rPr>
        <w:t>מוסדרות</w:t>
      </w:r>
      <w:r>
        <w:rPr>
          <w:rFonts w:hint="cs"/>
          <w:rtl/>
        </w:rPr>
        <w:t>.</w:t>
      </w:r>
      <w:r>
        <w:rPr>
          <w:rtl/>
        </w:rPr>
        <w:t xml:space="preserve"> </w:t>
      </w:r>
      <w:bookmarkStart w:id="10530" w:name="_ETM_Q25_224579"/>
      <w:bookmarkEnd w:id="10530"/>
      <w:r>
        <w:rPr>
          <w:rtl/>
        </w:rPr>
        <w:t xml:space="preserve">הצעת </w:t>
      </w:r>
      <w:bookmarkStart w:id="10531" w:name="_ETM_Q25_225030"/>
      <w:bookmarkEnd w:id="10531"/>
      <w:r>
        <w:rPr>
          <w:rtl/>
        </w:rPr>
        <w:t xml:space="preserve">החוק </w:t>
      </w:r>
      <w:bookmarkStart w:id="10532" w:name="_ETM_Q25_225239"/>
      <w:bookmarkEnd w:id="10532"/>
      <w:r>
        <w:rPr>
          <w:rtl/>
        </w:rPr>
        <w:t>הז</w:t>
      </w:r>
      <w:r w:rsidR="00E64E56">
        <w:rPr>
          <w:rFonts w:hint="cs"/>
          <w:rtl/>
        </w:rPr>
        <w:t>את</w:t>
      </w:r>
      <w:r>
        <w:rPr>
          <w:rtl/>
        </w:rPr>
        <w:t xml:space="preserve"> </w:t>
      </w:r>
      <w:bookmarkStart w:id="10533" w:name="_ETM_Q25_225510"/>
      <w:bookmarkEnd w:id="10533"/>
      <w:r>
        <w:rPr>
          <w:rtl/>
        </w:rPr>
        <w:t xml:space="preserve">עושה </w:t>
      </w:r>
      <w:bookmarkStart w:id="10534" w:name="_ETM_Q25_225780"/>
      <w:bookmarkEnd w:id="10534"/>
      <w:r>
        <w:rPr>
          <w:rtl/>
        </w:rPr>
        <w:t xml:space="preserve">דווקא </w:t>
      </w:r>
      <w:bookmarkStart w:id="10535" w:name="_ETM_Q25_226289"/>
      <w:bookmarkEnd w:id="10535"/>
      <w:r>
        <w:rPr>
          <w:rFonts w:hint="cs"/>
          <w:rtl/>
        </w:rPr>
        <w:t xml:space="preserve">עוול </w:t>
      </w:r>
      <w:bookmarkStart w:id="10536" w:name="_ETM_Q25_223203"/>
      <w:bookmarkEnd w:id="10536"/>
      <w:r>
        <w:rPr>
          <w:rtl/>
        </w:rPr>
        <w:t>לאות</w:t>
      </w:r>
      <w:r>
        <w:rPr>
          <w:rFonts w:hint="cs"/>
          <w:rtl/>
        </w:rPr>
        <w:t>ן</w:t>
      </w:r>
      <w:r>
        <w:rPr>
          <w:rtl/>
        </w:rPr>
        <w:t xml:space="preserve"> </w:t>
      </w:r>
      <w:bookmarkStart w:id="10537" w:name="_ETM_Q25_226769"/>
      <w:bookmarkEnd w:id="10537"/>
      <w:r>
        <w:rPr>
          <w:rtl/>
        </w:rPr>
        <w:t>יחידות</w:t>
      </w:r>
      <w:r>
        <w:rPr>
          <w:rFonts w:hint="cs"/>
          <w:rtl/>
        </w:rPr>
        <w:t>,</w:t>
      </w:r>
      <w:r>
        <w:rPr>
          <w:rtl/>
        </w:rPr>
        <w:t xml:space="preserve"> </w:t>
      </w:r>
      <w:bookmarkStart w:id="10538" w:name="_ETM_Q25_227280"/>
      <w:bookmarkEnd w:id="10538"/>
      <w:r>
        <w:rPr>
          <w:rtl/>
        </w:rPr>
        <w:t xml:space="preserve">כי </w:t>
      </w:r>
      <w:bookmarkStart w:id="10539" w:name="_ETM_Q25_227429"/>
      <w:bookmarkEnd w:id="10539"/>
      <w:r>
        <w:rPr>
          <w:rtl/>
        </w:rPr>
        <w:t xml:space="preserve">במקום </w:t>
      </w:r>
      <w:bookmarkStart w:id="10540" w:name="_ETM_Q25_227820"/>
      <w:bookmarkEnd w:id="10540"/>
      <w:r>
        <w:rPr>
          <w:rtl/>
        </w:rPr>
        <w:t xml:space="preserve">לעבוד </w:t>
      </w:r>
      <w:bookmarkStart w:id="10541" w:name="_ETM_Q25_228239"/>
      <w:bookmarkEnd w:id="10541"/>
      <w:r>
        <w:rPr>
          <w:rtl/>
        </w:rPr>
        <w:t xml:space="preserve">בצורה </w:t>
      </w:r>
      <w:bookmarkStart w:id="10542" w:name="_ETM_Q25_228600"/>
      <w:bookmarkEnd w:id="10542"/>
      <w:r>
        <w:rPr>
          <w:rtl/>
        </w:rPr>
        <w:t>נכונה</w:t>
      </w:r>
      <w:r>
        <w:rPr>
          <w:rFonts w:hint="cs"/>
          <w:rtl/>
        </w:rPr>
        <w:t>,</w:t>
      </w:r>
      <w:r>
        <w:rPr>
          <w:rtl/>
        </w:rPr>
        <w:t xml:space="preserve"> </w:t>
      </w:r>
      <w:bookmarkStart w:id="10543" w:name="_ETM_Q25_229700"/>
      <w:bookmarkEnd w:id="10543"/>
      <w:r>
        <w:rPr>
          <w:rtl/>
        </w:rPr>
        <w:t xml:space="preserve">גם </w:t>
      </w:r>
      <w:bookmarkStart w:id="10544" w:name="_ETM_Q25_229970"/>
      <w:bookmarkEnd w:id="10544"/>
      <w:r>
        <w:rPr>
          <w:rtl/>
        </w:rPr>
        <w:t xml:space="preserve">ברמה </w:t>
      </w:r>
      <w:bookmarkStart w:id="10545" w:name="_ETM_Q25_230659"/>
      <w:bookmarkEnd w:id="10545"/>
      <w:r>
        <w:rPr>
          <w:rtl/>
        </w:rPr>
        <w:t xml:space="preserve">של </w:t>
      </w:r>
      <w:bookmarkStart w:id="10546" w:name="_ETM_Q25_231229"/>
      <w:bookmarkEnd w:id="10546"/>
      <w:r>
        <w:rPr>
          <w:rtl/>
        </w:rPr>
        <w:t xml:space="preserve">הפסיקה </w:t>
      </w:r>
      <w:bookmarkStart w:id="10547" w:name="_ETM_Q25_231620"/>
      <w:bookmarkEnd w:id="10547"/>
      <w:r>
        <w:rPr>
          <w:rtl/>
        </w:rPr>
        <w:t>הישראלית</w:t>
      </w:r>
      <w:bookmarkStart w:id="10548" w:name="_ETM_Q25_229043"/>
      <w:bookmarkEnd w:id="10548"/>
      <w:r>
        <w:rPr>
          <w:rtl/>
        </w:rPr>
        <w:t xml:space="preserve"> </w:t>
      </w:r>
      <w:bookmarkStart w:id="10549" w:name="_ETM_Q25_232159"/>
      <w:bookmarkEnd w:id="10549"/>
      <w:r>
        <w:rPr>
          <w:rtl/>
        </w:rPr>
        <w:t xml:space="preserve">וגם </w:t>
      </w:r>
      <w:bookmarkStart w:id="10550" w:name="_ETM_Q25_232460"/>
      <w:bookmarkEnd w:id="10550"/>
      <w:r>
        <w:rPr>
          <w:rtl/>
        </w:rPr>
        <w:t xml:space="preserve">ברמה </w:t>
      </w:r>
      <w:bookmarkStart w:id="10551" w:name="_ETM_Q25_233430"/>
      <w:bookmarkStart w:id="10552" w:name="_ETM_Q25_225682"/>
      <w:bookmarkEnd w:id="10551"/>
      <w:bookmarkEnd w:id="10552"/>
      <w:r>
        <w:rPr>
          <w:rtl/>
        </w:rPr>
        <w:t xml:space="preserve">שמתיישבת </w:t>
      </w:r>
      <w:bookmarkStart w:id="10553" w:name="_ETM_Q25_234149"/>
      <w:bookmarkEnd w:id="10553"/>
      <w:r>
        <w:rPr>
          <w:rtl/>
        </w:rPr>
        <w:t>ב</w:t>
      </w:r>
      <w:bookmarkStart w:id="10554" w:name="_ETM_Q25_234450"/>
      <w:bookmarkStart w:id="10555" w:name="_ETM_Q25_234540"/>
      <w:bookmarkStart w:id="10556" w:name="_ETM_Q25_231101"/>
      <w:bookmarkEnd w:id="10554"/>
      <w:bookmarkEnd w:id="10555"/>
      <w:bookmarkEnd w:id="10556"/>
      <w:r>
        <w:rPr>
          <w:rFonts w:hint="cs"/>
          <w:rtl/>
        </w:rPr>
        <w:t>עצם עם עקרונות</w:t>
      </w:r>
      <w:r>
        <w:rPr>
          <w:rtl/>
        </w:rPr>
        <w:t xml:space="preserve"> </w:t>
      </w:r>
      <w:bookmarkStart w:id="10557" w:name="_ETM_Q25_235020"/>
      <w:bookmarkEnd w:id="10557"/>
      <w:r>
        <w:rPr>
          <w:rtl/>
        </w:rPr>
        <w:t>בי</w:t>
      </w:r>
      <w:r>
        <w:rPr>
          <w:rFonts w:hint="cs"/>
          <w:rtl/>
        </w:rPr>
        <w:t>ן-</w:t>
      </w:r>
      <w:r>
        <w:rPr>
          <w:rtl/>
        </w:rPr>
        <w:t xml:space="preserve">לאומיים </w:t>
      </w:r>
      <w:bookmarkStart w:id="10558" w:name="_ETM_Q25_236440"/>
      <w:bookmarkEnd w:id="10558"/>
      <w:r>
        <w:rPr>
          <w:rtl/>
        </w:rPr>
        <w:t>ו</w:t>
      </w:r>
      <w:bookmarkStart w:id="10559" w:name="_ETM_Q25_236980"/>
      <w:bookmarkStart w:id="10560" w:name="_ETM_Q25_234030"/>
      <w:bookmarkEnd w:id="10559"/>
      <w:bookmarkEnd w:id="10560"/>
      <w:r>
        <w:rPr>
          <w:rFonts w:hint="cs"/>
          <w:rtl/>
        </w:rPr>
        <w:t>עם עקרונות</w:t>
      </w:r>
      <w:r>
        <w:rPr>
          <w:rtl/>
        </w:rPr>
        <w:t xml:space="preserve"> </w:t>
      </w:r>
      <w:bookmarkStart w:id="10561" w:name="_ETM_Q25_237100"/>
      <w:bookmarkEnd w:id="10561"/>
      <w:r>
        <w:rPr>
          <w:rtl/>
        </w:rPr>
        <w:t xml:space="preserve">הפסיקה </w:t>
      </w:r>
      <w:bookmarkStart w:id="10562" w:name="_ETM_Q25_237489"/>
      <w:bookmarkEnd w:id="10562"/>
      <w:r>
        <w:rPr>
          <w:rtl/>
        </w:rPr>
        <w:t xml:space="preserve">של </w:t>
      </w:r>
      <w:bookmarkStart w:id="10563" w:name="_ETM_Q25_237670"/>
      <w:bookmarkEnd w:id="10563"/>
      <w:r>
        <w:rPr>
          <w:rtl/>
        </w:rPr>
        <w:t>בג"ץ</w:t>
      </w:r>
      <w:r>
        <w:rPr>
          <w:rFonts w:hint="cs"/>
          <w:rtl/>
        </w:rPr>
        <w:t>,</w:t>
      </w:r>
      <w:r>
        <w:rPr>
          <w:rtl/>
        </w:rPr>
        <w:t xml:space="preserve"> </w:t>
      </w:r>
      <w:bookmarkStart w:id="10564" w:name="_ETM_Q25_238539"/>
      <w:bookmarkStart w:id="10565" w:name="_ETM_Q25_235970"/>
      <w:bookmarkStart w:id="10566" w:name="_ETM_Q25_238870"/>
      <w:bookmarkStart w:id="10567" w:name="_ETM_Q25_235790"/>
      <w:bookmarkEnd w:id="10564"/>
      <w:bookmarkEnd w:id="10565"/>
      <w:bookmarkEnd w:id="10566"/>
      <w:bookmarkEnd w:id="10567"/>
      <w:r>
        <w:rPr>
          <w:rFonts w:hint="cs"/>
          <w:rtl/>
        </w:rPr>
        <w:t xml:space="preserve">הצעת החוק </w:t>
      </w:r>
      <w:bookmarkStart w:id="10568" w:name="_ETM_Q25_236445"/>
      <w:bookmarkEnd w:id="10568"/>
      <w:r>
        <w:rPr>
          <w:rFonts w:hint="cs"/>
          <w:rtl/>
        </w:rPr>
        <w:t>הזאת</w:t>
      </w:r>
      <w:r>
        <w:rPr>
          <w:rtl/>
        </w:rPr>
        <w:t xml:space="preserve"> </w:t>
      </w:r>
      <w:bookmarkStart w:id="10569" w:name="_ETM_Q25_239050"/>
      <w:bookmarkEnd w:id="10569"/>
      <w:r>
        <w:rPr>
          <w:rtl/>
        </w:rPr>
        <w:t>בא</w:t>
      </w:r>
      <w:r>
        <w:rPr>
          <w:rFonts w:hint="cs"/>
          <w:rtl/>
        </w:rPr>
        <w:t>ה</w:t>
      </w:r>
      <w:r>
        <w:rPr>
          <w:rtl/>
        </w:rPr>
        <w:t xml:space="preserve"> </w:t>
      </w:r>
      <w:bookmarkStart w:id="10570" w:name="_ETM_Q25_239440"/>
      <w:bookmarkEnd w:id="10570"/>
      <w:r w:rsidR="00E64E56">
        <w:rPr>
          <w:rFonts w:hint="cs"/>
          <w:rtl/>
        </w:rPr>
        <w:t xml:space="preserve">– </w:t>
      </w:r>
      <w:r>
        <w:rPr>
          <w:rtl/>
        </w:rPr>
        <w:t xml:space="preserve">כפי </w:t>
      </w:r>
      <w:bookmarkStart w:id="10571" w:name="_ETM_Q25_239829"/>
      <w:bookmarkEnd w:id="10571"/>
      <w:r>
        <w:rPr>
          <w:rtl/>
        </w:rPr>
        <w:t xml:space="preserve">שנעשה </w:t>
      </w:r>
      <w:bookmarkStart w:id="10572" w:name="_ETM_Q25_240399"/>
      <w:bookmarkEnd w:id="10572"/>
      <w:r>
        <w:rPr>
          <w:rtl/>
        </w:rPr>
        <w:t xml:space="preserve">בעבר </w:t>
      </w:r>
      <w:bookmarkStart w:id="10573" w:name="_ETM_Q25_240699"/>
      <w:bookmarkEnd w:id="10573"/>
      <w:r>
        <w:rPr>
          <w:rtl/>
        </w:rPr>
        <w:t xml:space="preserve">בחוק </w:t>
      </w:r>
      <w:bookmarkStart w:id="10574" w:name="_ETM_Q25_240910"/>
      <w:bookmarkEnd w:id="10574"/>
      <w:r>
        <w:rPr>
          <w:rtl/>
        </w:rPr>
        <w:t xml:space="preserve">ההסדרה </w:t>
      </w:r>
      <w:bookmarkStart w:id="10575" w:name="_ETM_Q25_241360"/>
      <w:bookmarkEnd w:id="10575"/>
      <w:r w:rsidR="00E64E56">
        <w:rPr>
          <w:rFonts w:hint="cs"/>
          <w:rtl/>
        </w:rPr>
        <w:t xml:space="preserve">– </w:t>
      </w:r>
      <w:r>
        <w:rPr>
          <w:rFonts w:hint="cs"/>
          <w:rtl/>
        </w:rPr>
        <w:t>ו</w:t>
      </w:r>
      <w:r>
        <w:rPr>
          <w:rtl/>
        </w:rPr>
        <w:t xml:space="preserve">במקשה </w:t>
      </w:r>
      <w:bookmarkStart w:id="10576" w:name="_ETM_Q25_241840"/>
      <w:bookmarkStart w:id="10577" w:name="_ETM_Q25_238420"/>
      <w:bookmarkEnd w:id="10576"/>
      <w:bookmarkEnd w:id="10577"/>
      <w:r>
        <w:rPr>
          <w:rFonts w:hint="cs"/>
          <w:rtl/>
        </w:rPr>
        <w:t>אחת</w:t>
      </w:r>
      <w:r>
        <w:rPr>
          <w:rtl/>
        </w:rPr>
        <w:t xml:space="preserve"> </w:t>
      </w:r>
      <w:bookmarkStart w:id="10578" w:name="_ETM_Q25_242110"/>
      <w:bookmarkEnd w:id="10578"/>
      <w:r>
        <w:rPr>
          <w:rtl/>
        </w:rPr>
        <w:t xml:space="preserve">מתעלמת </w:t>
      </w:r>
      <w:bookmarkStart w:id="10579" w:name="_ETM_Q25_242620"/>
      <w:bookmarkEnd w:id="10579"/>
      <w:r>
        <w:rPr>
          <w:rtl/>
        </w:rPr>
        <w:t>מהכ</w:t>
      </w:r>
      <w:r>
        <w:rPr>
          <w:rFonts w:hint="cs"/>
          <w:rtl/>
        </w:rPr>
        <w:t>ו</w:t>
      </w:r>
      <w:r>
        <w:rPr>
          <w:rtl/>
        </w:rPr>
        <w:t xml:space="preserve">ל </w:t>
      </w:r>
      <w:bookmarkStart w:id="10580" w:name="_ETM_Q25_242949"/>
      <w:bookmarkEnd w:id="10580"/>
      <w:r>
        <w:rPr>
          <w:rtl/>
        </w:rPr>
        <w:t xml:space="preserve">ועושה </w:t>
      </w:r>
      <w:bookmarkStart w:id="10581" w:name="_ETM_Q25_243309"/>
      <w:bookmarkEnd w:id="10581"/>
      <w:r>
        <w:rPr>
          <w:rtl/>
        </w:rPr>
        <w:t xml:space="preserve">את </w:t>
      </w:r>
      <w:bookmarkStart w:id="10582" w:name="_ETM_Q25_243430"/>
      <w:bookmarkEnd w:id="10582"/>
      <w:r>
        <w:rPr>
          <w:rtl/>
        </w:rPr>
        <w:t xml:space="preserve">זה </w:t>
      </w:r>
      <w:bookmarkStart w:id="10583" w:name="_ETM_Q25_244159"/>
      <w:bookmarkEnd w:id="10583"/>
      <w:r>
        <w:rPr>
          <w:rtl/>
        </w:rPr>
        <w:t xml:space="preserve">באופן </w:t>
      </w:r>
      <w:bookmarkStart w:id="10584" w:name="_ETM_Q25_245209"/>
      <w:bookmarkEnd w:id="10584"/>
      <w:r>
        <w:rPr>
          <w:rtl/>
        </w:rPr>
        <w:t>חד</w:t>
      </w:r>
      <w:r>
        <w:rPr>
          <w:rFonts w:hint="cs"/>
          <w:rtl/>
        </w:rPr>
        <w:t>.</w:t>
      </w:r>
      <w:r>
        <w:rPr>
          <w:rtl/>
        </w:rPr>
        <w:t xml:space="preserve"> </w:t>
      </w:r>
      <w:bookmarkStart w:id="10585" w:name="_ETM_Q25_246140"/>
      <w:bookmarkEnd w:id="10585"/>
      <w:r>
        <w:rPr>
          <w:rtl/>
        </w:rPr>
        <w:t xml:space="preserve">הדבר </w:t>
      </w:r>
      <w:bookmarkStart w:id="10586" w:name="_ETM_Q25_246530"/>
      <w:bookmarkEnd w:id="10586"/>
      <w:r>
        <w:rPr>
          <w:rtl/>
        </w:rPr>
        <w:t xml:space="preserve">הזה </w:t>
      </w:r>
      <w:bookmarkStart w:id="10587" w:name="_ETM_Q25_246800"/>
      <w:bookmarkEnd w:id="10587"/>
      <w:r>
        <w:rPr>
          <w:rtl/>
        </w:rPr>
        <w:t xml:space="preserve">יקשה </w:t>
      </w:r>
      <w:bookmarkStart w:id="10588" w:name="_ETM_Q25_247250"/>
      <w:bookmarkEnd w:id="10588"/>
      <w:r w:rsidR="00E64E56">
        <w:rPr>
          <w:rFonts w:hint="cs"/>
          <w:rtl/>
        </w:rPr>
        <w:t>את</w:t>
      </w:r>
      <w:r>
        <w:rPr>
          <w:rtl/>
        </w:rPr>
        <w:t xml:space="preserve"> </w:t>
      </w:r>
      <w:bookmarkStart w:id="10589" w:name="_ETM_Q25_247340"/>
      <w:bookmarkStart w:id="10590" w:name="_ETM_Q25_244910"/>
      <w:bookmarkEnd w:id="10589"/>
      <w:bookmarkEnd w:id="10590"/>
      <w:r>
        <w:rPr>
          <w:rFonts w:hint="cs"/>
          <w:rtl/>
        </w:rPr>
        <w:t>ה</w:t>
      </w:r>
      <w:r>
        <w:rPr>
          <w:rtl/>
        </w:rPr>
        <w:t xml:space="preserve">הסדרה </w:t>
      </w:r>
      <w:bookmarkStart w:id="10591" w:name="_ETM_Q25_247670"/>
      <w:bookmarkEnd w:id="10591"/>
      <w:r>
        <w:rPr>
          <w:rtl/>
        </w:rPr>
        <w:t>ול</w:t>
      </w:r>
      <w:r>
        <w:rPr>
          <w:rFonts w:hint="cs"/>
          <w:rtl/>
        </w:rPr>
        <w:t>א יק</w:t>
      </w:r>
      <w:bookmarkStart w:id="10592" w:name="_ETM_Q25_244620"/>
      <w:bookmarkEnd w:id="10592"/>
      <w:r>
        <w:rPr>
          <w:rtl/>
        </w:rPr>
        <w:t xml:space="preserve">ל </w:t>
      </w:r>
      <w:bookmarkStart w:id="10593" w:name="_ETM_Q25_248240"/>
      <w:bookmarkEnd w:id="10593"/>
      <w:r w:rsidR="00E64E56">
        <w:rPr>
          <w:rFonts w:hint="cs"/>
          <w:rtl/>
        </w:rPr>
        <w:t>את</w:t>
      </w:r>
      <w:r>
        <w:rPr>
          <w:rtl/>
        </w:rPr>
        <w:t xml:space="preserve"> </w:t>
      </w:r>
      <w:bookmarkStart w:id="10594" w:name="_ETM_Q25_248390"/>
      <w:bookmarkEnd w:id="10594"/>
      <w:r>
        <w:rPr>
          <w:rtl/>
        </w:rPr>
        <w:t>ההסדרה</w:t>
      </w:r>
      <w:r>
        <w:rPr>
          <w:rFonts w:hint="cs"/>
          <w:rtl/>
        </w:rPr>
        <w:t>.</w:t>
      </w:r>
      <w:bookmarkStart w:id="10595" w:name="_ETM_Q25_249229"/>
      <w:bookmarkEnd w:id="10595"/>
    </w:p>
    <w:p w:rsidR="00865E88" w:rsidRDefault="00865E88" w:rsidP="00671C29">
      <w:pPr>
        <w:rPr>
          <w:rtl/>
        </w:rPr>
      </w:pPr>
      <w:bookmarkStart w:id="10596" w:name="_ETM_Q25_247289"/>
      <w:bookmarkStart w:id="10597" w:name="_ETM_Q25_247366"/>
      <w:bookmarkEnd w:id="10596"/>
      <w:bookmarkEnd w:id="10597"/>
    </w:p>
    <w:p w:rsidR="00865E88" w:rsidRDefault="00865E88" w:rsidP="00E64E56">
      <w:pPr>
        <w:rPr>
          <w:rtl/>
        </w:rPr>
      </w:pPr>
      <w:bookmarkStart w:id="10598" w:name="_ETM_Q25_247480"/>
      <w:bookmarkStart w:id="10599" w:name="_ETM_Q25_247544"/>
      <w:bookmarkEnd w:id="10598"/>
      <w:bookmarkEnd w:id="10599"/>
      <w:r>
        <w:rPr>
          <w:rtl/>
        </w:rPr>
        <w:t xml:space="preserve">המדיניות </w:t>
      </w:r>
      <w:bookmarkStart w:id="10600" w:name="_ETM_Q25_249650"/>
      <w:bookmarkEnd w:id="10600"/>
      <w:r>
        <w:rPr>
          <w:rtl/>
        </w:rPr>
        <w:t xml:space="preserve">הנכונה </w:t>
      </w:r>
      <w:bookmarkStart w:id="10601" w:name="_ETM_Q25_250040"/>
      <w:bookmarkEnd w:id="10601"/>
      <w:r>
        <w:rPr>
          <w:rtl/>
        </w:rPr>
        <w:t xml:space="preserve">צריכה </w:t>
      </w:r>
      <w:bookmarkStart w:id="10602" w:name="_ETM_Q25_250280"/>
      <w:bookmarkEnd w:id="10602"/>
      <w:r>
        <w:rPr>
          <w:rtl/>
        </w:rPr>
        <w:t xml:space="preserve">להיות </w:t>
      </w:r>
      <w:bookmarkStart w:id="10603" w:name="_ETM_Q25_250430"/>
      <w:bookmarkEnd w:id="10603"/>
      <w:r>
        <w:rPr>
          <w:rtl/>
        </w:rPr>
        <w:t xml:space="preserve">המשך </w:t>
      </w:r>
      <w:bookmarkStart w:id="10604" w:name="_ETM_Q25_250880"/>
      <w:bookmarkEnd w:id="10604"/>
      <w:r>
        <w:rPr>
          <w:rtl/>
        </w:rPr>
        <w:t xml:space="preserve">מדיניות מסודרת </w:t>
      </w:r>
      <w:bookmarkStart w:id="10605" w:name="_ETM_Q25_252700"/>
      <w:bookmarkEnd w:id="10605"/>
      <w:r>
        <w:rPr>
          <w:rtl/>
        </w:rPr>
        <w:t xml:space="preserve">של </w:t>
      </w:r>
      <w:bookmarkStart w:id="10606" w:name="_ETM_Q25_252850"/>
      <w:bookmarkEnd w:id="10606"/>
      <w:r>
        <w:rPr>
          <w:rtl/>
        </w:rPr>
        <w:t xml:space="preserve">הסדרה </w:t>
      </w:r>
      <w:bookmarkStart w:id="10607" w:name="_ETM_Q25_254189"/>
      <w:bookmarkStart w:id="10608" w:name="_ETM_Q25_251310"/>
      <w:bookmarkEnd w:id="10607"/>
      <w:bookmarkEnd w:id="10608"/>
      <w:r>
        <w:rPr>
          <w:rFonts w:hint="cs"/>
          <w:rtl/>
        </w:rPr>
        <w:t>תוך</w:t>
      </w:r>
      <w:r>
        <w:rPr>
          <w:rtl/>
        </w:rPr>
        <w:t xml:space="preserve"> </w:t>
      </w:r>
      <w:bookmarkStart w:id="10609" w:name="_ETM_Q25_254340"/>
      <w:bookmarkEnd w:id="10609"/>
      <w:r>
        <w:rPr>
          <w:rtl/>
        </w:rPr>
        <w:t xml:space="preserve">בחינה </w:t>
      </w:r>
      <w:bookmarkStart w:id="10610" w:name="_ETM_Q25_254700"/>
      <w:bookmarkEnd w:id="10610"/>
      <w:r>
        <w:rPr>
          <w:rtl/>
        </w:rPr>
        <w:t>פ</w:t>
      </w:r>
      <w:r>
        <w:rPr>
          <w:rFonts w:hint="cs"/>
          <w:rtl/>
        </w:rPr>
        <w:t>רטנית</w:t>
      </w:r>
      <w:bookmarkStart w:id="10611" w:name="_ETM_Q25_254880"/>
      <w:bookmarkEnd w:id="10611"/>
      <w:r>
        <w:rPr>
          <w:rFonts w:hint="cs"/>
          <w:rtl/>
        </w:rPr>
        <w:t xml:space="preserve"> של בית </w:t>
      </w:r>
      <w:bookmarkStart w:id="10612" w:name="_ETM_Q25_255149"/>
      <w:bookmarkStart w:id="10613" w:name="_ETM_Q25_257890"/>
      <w:bookmarkStart w:id="10614" w:name="_ETM_Q25_255230"/>
      <w:bookmarkEnd w:id="10612"/>
      <w:bookmarkEnd w:id="10613"/>
      <w:bookmarkEnd w:id="10614"/>
      <w:r>
        <w:rPr>
          <w:rtl/>
        </w:rPr>
        <w:t xml:space="preserve">מגורים </w:t>
      </w:r>
      <w:bookmarkStart w:id="10615" w:name="_ETM_Q25_258250"/>
      <w:bookmarkStart w:id="10616" w:name="_ETM_Q25_258549"/>
      <w:bookmarkEnd w:id="10615"/>
      <w:bookmarkEnd w:id="10616"/>
      <w:r>
        <w:rPr>
          <w:rtl/>
        </w:rPr>
        <w:t xml:space="preserve">אחרי </w:t>
      </w:r>
      <w:bookmarkStart w:id="10617" w:name="_ETM_Q25_258729"/>
      <w:bookmarkEnd w:id="10617"/>
      <w:r>
        <w:rPr>
          <w:rtl/>
        </w:rPr>
        <w:t xml:space="preserve">בית </w:t>
      </w:r>
      <w:bookmarkStart w:id="10618" w:name="_ETM_Q25_258880"/>
      <w:bookmarkEnd w:id="10618"/>
      <w:r>
        <w:rPr>
          <w:rtl/>
        </w:rPr>
        <w:t>מגורים</w:t>
      </w:r>
      <w:bookmarkStart w:id="10619" w:name="_ETM_Q25_256871"/>
      <w:bookmarkEnd w:id="10619"/>
      <w:r>
        <w:rPr>
          <w:rtl/>
        </w:rPr>
        <w:t xml:space="preserve"> </w:t>
      </w:r>
      <w:bookmarkStart w:id="10620" w:name="_ETM_Q25_259659"/>
      <w:bookmarkEnd w:id="10620"/>
      <w:r>
        <w:rPr>
          <w:rFonts w:hint="cs"/>
          <w:rtl/>
        </w:rPr>
        <w:t xml:space="preserve">כדי </w:t>
      </w:r>
      <w:r>
        <w:rPr>
          <w:rtl/>
        </w:rPr>
        <w:t xml:space="preserve">לראות </w:t>
      </w:r>
      <w:bookmarkStart w:id="10621" w:name="_ETM_Q25_260229"/>
      <w:bookmarkEnd w:id="10621"/>
      <w:r>
        <w:rPr>
          <w:rtl/>
        </w:rPr>
        <w:t xml:space="preserve">מה </w:t>
      </w:r>
      <w:bookmarkStart w:id="10622" w:name="_ETM_Q25_260409"/>
      <w:bookmarkEnd w:id="10622"/>
      <w:r>
        <w:rPr>
          <w:rtl/>
        </w:rPr>
        <w:t xml:space="preserve">ניתן </w:t>
      </w:r>
      <w:bookmarkStart w:id="10623" w:name="_ETM_Q25_260770"/>
      <w:bookmarkEnd w:id="10623"/>
      <w:r>
        <w:rPr>
          <w:rtl/>
        </w:rPr>
        <w:t>להסדיר</w:t>
      </w:r>
      <w:r>
        <w:rPr>
          <w:rFonts w:hint="cs"/>
          <w:rtl/>
        </w:rPr>
        <w:t>.</w:t>
      </w:r>
      <w:r>
        <w:rPr>
          <w:rtl/>
        </w:rPr>
        <w:t xml:space="preserve"> </w:t>
      </w:r>
      <w:bookmarkStart w:id="10624" w:name="_ETM_Q25_261700"/>
      <w:bookmarkEnd w:id="10624"/>
      <w:r>
        <w:rPr>
          <w:rtl/>
        </w:rPr>
        <w:t xml:space="preserve">אנחנו </w:t>
      </w:r>
      <w:bookmarkStart w:id="10625" w:name="_ETM_Q25_262000"/>
      <w:bookmarkEnd w:id="10625"/>
      <w:r>
        <w:rPr>
          <w:rtl/>
        </w:rPr>
        <w:t xml:space="preserve">לא </w:t>
      </w:r>
      <w:bookmarkStart w:id="10626" w:name="_ETM_Q25_262270"/>
      <w:bookmarkEnd w:id="10626"/>
      <w:r>
        <w:rPr>
          <w:rtl/>
        </w:rPr>
        <w:t xml:space="preserve">נגד </w:t>
      </w:r>
      <w:bookmarkStart w:id="10627" w:name="_ETM_Q25_262689"/>
      <w:bookmarkEnd w:id="10627"/>
      <w:r>
        <w:rPr>
          <w:rtl/>
        </w:rPr>
        <w:t>הסדרה</w:t>
      </w:r>
      <w:r w:rsidR="00E64E56">
        <w:rPr>
          <w:rFonts w:hint="cs"/>
          <w:rtl/>
        </w:rPr>
        <w:t>,</w:t>
      </w:r>
      <w:r>
        <w:rPr>
          <w:rtl/>
        </w:rPr>
        <w:t xml:space="preserve"> </w:t>
      </w:r>
      <w:bookmarkStart w:id="10628" w:name="_ETM_Q25_263560"/>
      <w:bookmarkEnd w:id="10628"/>
      <w:r>
        <w:rPr>
          <w:rtl/>
        </w:rPr>
        <w:t xml:space="preserve">אנחנו </w:t>
      </w:r>
      <w:bookmarkStart w:id="10629" w:name="_ETM_Q25_263950"/>
      <w:bookmarkEnd w:id="10629"/>
      <w:r>
        <w:rPr>
          <w:rtl/>
        </w:rPr>
        <w:t xml:space="preserve">בעד </w:t>
      </w:r>
      <w:bookmarkStart w:id="10630" w:name="_ETM_Q25_264369"/>
      <w:bookmarkEnd w:id="10630"/>
      <w:r>
        <w:rPr>
          <w:rtl/>
        </w:rPr>
        <w:t>הסדרה</w:t>
      </w:r>
      <w:r w:rsidR="00E64E56">
        <w:rPr>
          <w:rFonts w:hint="cs"/>
          <w:rtl/>
        </w:rPr>
        <w:t>;</w:t>
      </w:r>
      <w:r>
        <w:rPr>
          <w:rtl/>
        </w:rPr>
        <w:t xml:space="preserve"> </w:t>
      </w:r>
      <w:bookmarkStart w:id="10631" w:name="_ETM_Q25_264909"/>
      <w:bookmarkStart w:id="10632" w:name="_ETM_Q25_262241"/>
      <w:bookmarkEnd w:id="10631"/>
      <w:bookmarkEnd w:id="10632"/>
      <w:r>
        <w:rPr>
          <w:rtl/>
        </w:rPr>
        <w:t xml:space="preserve">משרד </w:t>
      </w:r>
      <w:bookmarkStart w:id="10633" w:name="_ETM_Q25_265270"/>
      <w:bookmarkEnd w:id="10633"/>
      <w:r>
        <w:rPr>
          <w:rFonts w:hint="cs"/>
          <w:rtl/>
        </w:rPr>
        <w:t>ה</w:t>
      </w:r>
      <w:r>
        <w:rPr>
          <w:rtl/>
        </w:rPr>
        <w:t>ב</w:t>
      </w:r>
      <w:r>
        <w:rPr>
          <w:rFonts w:hint="cs"/>
          <w:rtl/>
        </w:rPr>
        <w:t>י</w:t>
      </w:r>
      <w:r>
        <w:rPr>
          <w:rtl/>
        </w:rPr>
        <w:t xml:space="preserve">טחון </w:t>
      </w:r>
      <w:bookmarkStart w:id="10634" w:name="_ETM_Q25_265690"/>
      <w:bookmarkEnd w:id="10634"/>
      <w:r>
        <w:rPr>
          <w:rtl/>
        </w:rPr>
        <w:t xml:space="preserve">בעד </w:t>
      </w:r>
      <w:bookmarkStart w:id="10635" w:name="_ETM_Q25_265900"/>
      <w:bookmarkEnd w:id="10635"/>
      <w:r>
        <w:rPr>
          <w:rtl/>
        </w:rPr>
        <w:t>הסדרה</w:t>
      </w:r>
      <w:r w:rsidR="00E64E56">
        <w:rPr>
          <w:rFonts w:hint="cs"/>
          <w:rtl/>
        </w:rPr>
        <w:t>;</w:t>
      </w:r>
      <w:bookmarkStart w:id="10636" w:name="_ETM_Q25_263551"/>
      <w:bookmarkEnd w:id="10636"/>
      <w:r>
        <w:rPr>
          <w:rtl/>
        </w:rPr>
        <w:t xml:space="preserve"> </w:t>
      </w:r>
      <w:bookmarkStart w:id="10637" w:name="_ETM_Q25_266780"/>
      <w:bookmarkEnd w:id="10637"/>
      <w:r>
        <w:rPr>
          <w:rtl/>
        </w:rPr>
        <w:t xml:space="preserve">אני </w:t>
      </w:r>
      <w:bookmarkStart w:id="10638" w:name="_ETM_Q25_267020"/>
      <w:bookmarkEnd w:id="10638"/>
      <w:r>
        <w:rPr>
          <w:rtl/>
        </w:rPr>
        <w:t xml:space="preserve">אישית </w:t>
      </w:r>
      <w:bookmarkStart w:id="10639" w:name="_ETM_Q25_267260"/>
      <w:bookmarkEnd w:id="10639"/>
      <w:r>
        <w:rPr>
          <w:rtl/>
        </w:rPr>
        <w:t>ב</w:t>
      </w:r>
      <w:bookmarkStart w:id="10640" w:name="_ETM_Q25_267410"/>
      <w:bookmarkEnd w:id="10640"/>
      <w:r>
        <w:rPr>
          <w:rFonts w:hint="cs"/>
          <w:rtl/>
        </w:rPr>
        <w:t>עד</w:t>
      </w:r>
      <w:r>
        <w:rPr>
          <w:rtl/>
        </w:rPr>
        <w:t xml:space="preserve"> </w:t>
      </w:r>
      <w:bookmarkStart w:id="10641" w:name="_ETM_Q25_267470"/>
      <w:bookmarkEnd w:id="10641"/>
      <w:r>
        <w:rPr>
          <w:rtl/>
        </w:rPr>
        <w:t>הסדרה</w:t>
      </w:r>
      <w:r>
        <w:rPr>
          <w:rFonts w:hint="cs"/>
          <w:rtl/>
        </w:rPr>
        <w:t>.</w:t>
      </w:r>
      <w:r>
        <w:rPr>
          <w:rtl/>
        </w:rPr>
        <w:t xml:space="preserve"> </w:t>
      </w:r>
      <w:bookmarkStart w:id="10642" w:name="_ETM_Q25_268420"/>
      <w:bookmarkStart w:id="10643" w:name="_ETM_Q25_268510"/>
      <w:bookmarkStart w:id="10644" w:name="_ETM_Q25_268690"/>
      <w:bookmarkStart w:id="10645" w:name="_ETM_Q25_265191"/>
      <w:bookmarkEnd w:id="10642"/>
      <w:bookmarkEnd w:id="10643"/>
      <w:bookmarkEnd w:id="10644"/>
      <w:bookmarkEnd w:id="10645"/>
      <w:r>
        <w:rPr>
          <w:rFonts w:hint="cs"/>
          <w:rtl/>
        </w:rPr>
        <w:t>צריך לעשות</w:t>
      </w:r>
      <w:r>
        <w:rPr>
          <w:rtl/>
        </w:rPr>
        <w:t xml:space="preserve"> </w:t>
      </w:r>
      <w:bookmarkStart w:id="10646" w:name="_ETM_Q25_268810"/>
      <w:bookmarkEnd w:id="10646"/>
      <w:r>
        <w:rPr>
          <w:rFonts w:hint="cs"/>
          <w:rtl/>
        </w:rPr>
        <w:t xml:space="preserve">את זה </w:t>
      </w:r>
      <w:bookmarkStart w:id="10647" w:name="_ETM_Q25_266191"/>
      <w:bookmarkEnd w:id="10647"/>
      <w:r>
        <w:rPr>
          <w:rtl/>
        </w:rPr>
        <w:t xml:space="preserve">בצורה </w:t>
      </w:r>
      <w:bookmarkStart w:id="10648" w:name="_ETM_Q25_269140"/>
      <w:bookmarkEnd w:id="10648"/>
      <w:r>
        <w:rPr>
          <w:rtl/>
        </w:rPr>
        <w:t>מסודרת</w:t>
      </w:r>
      <w:r>
        <w:rPr>
          <w:rFonts w:hint="cs"/>
          <w:rtl/>
        </w:rPr>
        <w:t>,</w:t>
      </w:r>
      <w:bookmarkStart w:id="10649" w:name="_ETM_Q25_269740"/>
      <w:bookmarkEnd w:id="10649"/>
      <w:r>
        <w:rPr>
          <w:rFonts w:hint="cs"/>
          <w:rtl/>
        </w:rPr>
        <w:t xml:space="preserve"> </w:t>
      </w:r>
      <w:r>
        <w:rPr>
          <w:rtl/>
        </w:rPr>
        <w:t>מושכלת</w:t>
      </w:r>
      <w:r>
        <w:rPr>
          <w:rFonts w:hint="cs"/>
          <w:rtl/>
        </w:rPr>
        <w:t>,</w:t>
      </w:r>
      <w:r>
        <w:rPr>
          <w:rtl/>
        </w:rPr>
        <w:t xml:space="preserve"> </w:t>
      </w:r>
      <w:bookmarkStart w:id="10650" w:name="_ETM_Q25_270310"/>
      <w:bookmarkEnd w:id="10650"/>
      <w:r>
        <w:rPr>
          <w:rtl/>
        </w:rPr>
        <w:t xml:space="preserve">באופן </w:t>
      </w:r>
      <w:bookmarkStart w:id="10651" w:name="_ETM_Q25_270610"/>
      <w:bookmarkEnd w:id="10651"/>
      <w:r>
        <w:rPr>
          <w:rtl/>
        </w:rPr>
        <w:t>ש</w:t>
      </w:r>
      <w:bookmarkStart w:id="10652" w:name="_ETM_Q25_270790"/>
      <w:bookmarkStart w:id="10653" w:name="_ETM_Q25_268271"/>
      <w:bookmarkEnd w:id="10652"/>
      <w:bookmarkEnd w:id="10653"/>
      <w:r>
        <w:rPr>
          <w:rFonts w:hint="cs"/>
          <w:rtl/>
        </w:rPr>
        <w:t>מ</w:t>
      </w:r>
      <w:r>
        <w:rPr>
          <w:rtl/>
        </w:rPr>
        <w:t xml:space="preserve">אזנים </w:t>
      </w:r>
      <w:bookmarkStart w:id="10654" w:name="_ETM_Q25_271690"/>
      <w:bookmarkEnd w:id="10654"/>
      <w:r>
        <w:rPr>
          <w:rtl/>
        </w:rPr>
        <w:t xml:space="preserve">ובאופן </w:t>
      </w:r>
      <w:bookmarkStart w:id="10655" w:name="_ETM_Q25_272200"/>
      <w:bookmarkEnd w:id="10655"/>
      <w:r>
        <w:rPr>
          <w:rtl/>
        </w:rPr>
        <w:t xml:space="preserve">שזה </w:t>
      </w:r>
      <w:bookmarkStart w:id="10656" w:name="_ETM_Q25_272530"/>
      <w:bookmarkEnd w:id="10656"/>
      <w:r>
        <w:rPr>
          <w:rtl/>
        </w:rPr>
        <w:t xml:space="preserve">עומד </w:t>
      </w:r>
      <w:bookmarkStart w:id="10657" w:name="_ETM_Q25_274060"/>
      <w:bookmarkStart w:id="10658" w:name="_ETM_Q25_271450"/>
      <w:bookmarkEnd w:id="10657"/>
      <w:bookmarkEnd w:id="10658"/>
      <w:r>
        <w:rPr>
          <w:rFonts w:hint="cs"/>
          <w:rtl/>
        </w:rPr>
        <w:t>במבחני</w:t>
      </w:r>
      <w:bookmarkStart w:id="10659" w:name="_ETM_Q25_272949"/>
      <w:bookmarkEnd w:id="10659"/>
      <w:r>
        <w:rPr>
          <w:rtl/>
        </w:rPr>
        <w:t xml:space="preserve"> </w:t>
      </w:r>
      <w:bookmarkStart w:id="10660" w:name="_ETM_Q25_274540"/>
      <w:bookmarkEnd w:id="10660"/>
      <w:r>
        <w:rPr>
          <w:rtl/>
        </w:rPr>
        <w:t xml:space="preserve">הפסיקה </w:t>
      </w:r>
      <w:bookmarkStart w:id="10661" w:name="_ETM_Q25_275260"/>
      <w:bookmarkEnd w:id="10661"/>
      <w:r>
        <w:rPr>
          <w:rFonts w:hint="cs"/>
          <w:rtl/>
        </w:rPr>
        <w:t>וב</w:t>
      </w:r>
      <w:r>
        <w:rPr>
          <w:rtl/>
        </w:rPr>
        <w:t xml:space="preserve">מבחני </w:t>
      </w:r>
      <w:bookmarkStart w:id="10662" w:name="_ETM_Q25_276130"/>
      <w:bookmarkEnd w:id="10662"/>
      <w:r>
        <w:rPr>
          <w:rtl/>
        </w:rPr>
        <w:t xml:space="preserve">המשפט </w:t>
      </w:r>
      <w:bookmarkStart w:id="10663" w:name="_ETM_Q25_276610"/>
      <w:bookmarkEnd w:id="10663"/>
      <w:r>
        <w:rPr>
          <w:rtl/>
        </w:rPr>
        <w:t>הבין-לאומי</w:t>
      </w:r>
      <w:r>
        <w:rPr>
          <w:rFonts w:hint="cs"/>
          <w:rtl/>
        </w:rPr>
        <w:t>.</w:t>
      </w:r>
      <w:bookmarkStart w:id="10664" w:name="_ETM_Q25_277659"/>
      <w:bookmarkStart w:id="10665" w:name="_ETM_Q25_279452"/>
      <w:bookmarkEnd w:id="10664"/>
      <w:bookmarkEnd w:id="10665"/>
    </w:p>
    <w:p w:rsidR="00865E88" w:rsidRDefault="00865E88" w:rsidP="00671C29">
      <w:pPr>
        <w:rPr>
          <w:rtl/>
        </w:rPr>
      </w:pPr>
      <w:bookmarkStart w:id="10666" w:name="_ETM_Q25_279550"/>
      <w:bookmarkEnd w:id="10666"/>
    </w:p>
    <w:p w:rsidR="00865E88" w:rsidRDefault="00865E88" w:rsidP="00671C29">
      <w:pPr>
        <w:rPr>
          <w:rtl/>
        </w:rPr>
      </w:pPr>
      <w:bookmarkStart w:id="10667" w:name="_ETM_Q25_279620"/>
      <w:bookmarkStart w:id="10668" w:name="_ETM_Q25_279685"/>
      <w:bookmarkEnd w:id="10667"/>
      <w:bookmarkEnd w:id="10668"/>
      <w:r>
        <w:rPr>
          <w:rtl/>
        </w:rPr>
        <w:t>לכ</w:t>
      </w:r>
      <w:r>
        <w:rPr>
          <w:rFonts w:hint="cs"/>
          <w:rtl/>
        </w:rPr>
        <w:t>ן</w:t>
      </w:r>
      <w:bookmarkStart w:id="10669" w:name="_ETM_Q25_275691"/>
      <w:bookmarkEnd w:id="10669"/>
      <w:r>
        <w:rPr>
          <w:rtl/>
        </w:rPr>
        <w:t xml:space="preserve"> </w:t>
      </w:r>
      <w:bookmarkStart w:id="10670" w:name="_ETM_Q25_278170"/>
      <w:bookmarkEnd w:id="10670"/>
      <w:r>
        <w:rPr>
          <w:rtl/>
        </w:rPr>
        <w:t xml:space="preserve">אנחנו </w:t>
      </w:r>
      <w:bookmarkStart w:id="10671" w:name="_ETM_Q25_278409"/>
      <w:bookmarkEnd w:id="10671"/>
      <w:r>
        <w:rPr>
          <w:rtl/>
        </w:rPr>
        <w:t xml:space="preserve">שוב </w:t>
      </w:r>
      <w:bookmarkStart w:id="10672" w:name="_ETM_Q25_278560"/>
      <w:bookmarkEnd w:id="10672"/>
      <w:r>
        <w:rPr>
          <w:rtl/>
        </w:rPr>
        <w:t>שהצעת</w:t>
      </w:r>
      <w:r>
        <w:rPr>
          <w:rFonts w:hint="cs"/>
          <w:rtl/>
        </w:rPr>
        <w:t xml:space="preserve"> החוק</w:t>
      </w:r>
      <w:r>
        <w:rPr>
          <w:rtl/>
        </w:rPr>
        <w:t xml:space="preserve"> </w:t>
      </w:r>
      <w:bookmarkStart w:id="10673" w:name="_ETM_Q25_278979"/>
      <w:bookmarkEnd w:id="10673"/>
      <w:r>
        <w:rPr>
          <w:rtl/>
        </w:rPr>
        <w:t xml:space="preserve">כפי </w:t>
      </w:r>
      <w:bookmarkStart w:id="10674" w:name="_ETM_Q25_279220"/>
      <w:bookmarkEnd w:id="10674"/>
      <w:r>
        <w:rPr>
          <w:rtl/>
        </w:rPr>
        <w:t>שהיא</w:t>
      </w:r>
      <w:bookmarkStart w:id="10675" w:name="_ETM_Q25_277610"/>
      <w:bookmarkEnd w:id="10675"/>
      <w:r>
        <w:rPr>
          <w:rFonts w:hint="cs"/>
          <w:rtl/>
        </w:rPr>
        <w:t xml:space="preserve"> </w:t>
      </w:r>
      <w:r>
        <w:rPr>
          <w:rFonts w:hint="eastAsia"/>
        </w:rPr>
        <w:t>–</w:t>
      </w:r>
      <w:r>
        <w:rPr>
          <w:rtl/>
        </w:rPr>
        <w:t xml:space="preserve"> </w:t>
      </w:r>
      <w:bookmarkStart w:id="10676" w:name="_ETM_Q25_280030"/>
      <w:bookmarkEnd w:id="10676"/>
      <w:r>
        <w:rPr>
          <w:rtl/>
        </w:rPr>
        <w:t xml:space="preserve">יש </w:t>
      </w:r>
      <w:bookmarkStart w:id="10677" w:name="_ETM_Q25_280209"/>
      <w:bookmarkEnd w:id="10677"/>
      <w:r>
        <w:rPr>
          <w:rtl/>
        </w:rPr>
        <w:t xml:space="preserve">מניעות </w:t>
      </w:r>
      <w:bookmarkStart w:id="10678" w:name="_ETM_Q25_280569"/>
      <w:bookmarkEnd w:id="10678"/>
      <w:r>
        <w:rPr>
          <w:rtl/>
        </w:rPr>
        <w:t xml:space="preserve">להעביר </w:t>
      </w:r>
      <w:bookmarkStart w:id="10679" w:name="_ETM_Q25_280930"/>
      <w:bookmarkEnd w:id="10679"/>
      <w:r>
        <w:rPr>
          <w:rtl/>
        </w:rPr>
        <w:t>אותה</w:t>
      </w:r>
      <w:bookmarkStart w:id="10680" w:name="_ETM_Q25_279211"/>
      <w:bookmarkEnd w:id="10680"/>
      <w:r>
        <w:rPr>
          <w:rFonts w:hint="cs"/>
          <w:rtl/>
        </w:rPr>
        <w:t>.</w:t>
      </w:r>
    </w:p>
    <w:p w:rsidR="00865E88" w:rsidRDefault="00865E88" w:rsidP="00671C29">
      <w:pPr>
        <w:rPr>
          <w:rtl/>
        </w:rPr>
      </w:pPr>
      <w:bookmarkStart w:id="10681" w:name="_ETM_Q25_279954"/>
      <w:bookmarkStart w:id="10682" w:name="_ETM_Q25_280029"/>
      <w:bookmarkEnd w:id="10681"/>
      <w:bookmarkEnd w:id="10682"/>
    </w:p>
    <w:p w:rsidR="00865E88" w:rsidRDefault="00865E88" w:rsidP="00671C29">
      <w:pPr>
        <w:pStyle w:val="af6"/>
        <w:rPr>
          <w:rtl/>
        </w:rPr>
      </w:pPr>
      <w:r w:rsidRPr="00914EF3">
        <w:rPr>
          <w:rStyle w:val="TagStyle"/>
          <w:rtl/>
        </w:rPr>
        <w:t xml:space="preserve"> &lt;&lt; יור &gt;&gt;</w:t>
      </w:r>
      <w:r w:rsidRPr="008C27D1">
        <w:rPr>
          <w:rStyle w:val="TagStyle"/>
          <w:rtl/>
        </w:rPr>
        <w:t xml:space="preserve"> </w:t>
      </w:r>
      <w:r>
        <w:rPr>
          <w:rtl/>
        </w:rPr>
        <w:t>היו"ר קרן ברק:</w:t>
      </w:r>
      <w:r w:rsidRPr="008C27D1">
        <w:rPr>
          <w:rStyle w:val="TagStyle"/>
          <w:rtl/>
        </w:rPr>
        <w:t xml:space="preserve"> </w:t>
      </w:r>
      <w:r w:rsidRPr="00914EF3">
        <w:rPr>
          <w:rStyle w:val="TagStyle"/>
          <w:rtl/>
        </w:rPr>
        <w:t>&lt;&lt; יור &gt;&gt;</w:t>
      </w:r>
      <w:r>
        <w:rPr>
          <w:rtl/>
        </w:rPr>
        <w:t xml:space="preserve">  </w:t>
      </w:r>
    </w:p>
    <w:p w:rsidR="00865E88" w:rsidRDefault="00865E88" w:rsidP="00753B1E">
      <w:pPr>
        <w:rPr>
          <w:rtl/>
          <w:lang w:eastAsia="he-IL"/>
        </w:rPr>
      </w:pPr>
    </w:p>
    <w:p w:rsidR="00865E88" w:rsidRDefault="00865E88" w:rsidP="00671C29">
      <w:pPr>
        <w:rPr>
          <w:rtl/>
          <w:lang w:eastAsia="he-IL"/>
        </w:rPr>
      </w:pPr>
      <w:bookmarkStart w:id="10683" w:name="_ETM_Q25_281464"/>
      <w:bookmarkEnd w:id="10683"/>
      <w:r>
        <w:rPr>
          <w:rFonts w:hint="cs"/>
          <w:rtl/>
          <w:lang w:eastAsia="he-IL"/>
        </w:rPr>
        <w:t xml:space="preserve">יש </w:t>
      </w:r>
      <w:bookmarkStart w:id="10684" w:name="_ETM_Q25_281802"/>
      <w:bookmarkEnd w:id="10684"/>
      <w:r>
        <w:rPr>
          <w:rFonts w:hint="cs"/>
          <w:rtl/>
          <w:lang w:eastAsia="he-IL"/>
        </w:rPr>
        <w:t>מה?</w:t>
      </w:r>
      <w:bookmarkStart w:id="10685" w:name="_ETM_Q25_282689"/>
      <w:bookmarkEnd w:id="10685"/>
    </w:p>
    <w:p w:rsidR="00865E88" w:rsidRDefault="00865E88" w:rsidP="00671C29">
      <w:pPr>
        <w:rPr>
          <w:rtl/>
          <w:lang w:eastAsia="he-IL"/>
        </w:rPr>
      </w:pPr>
      <w:bookmarkStart w:id="10686" w:name="_ETM_Q25_282746"/>
      <w:bookmarkEnd w:id="10686"/>
    </w:p>
    <w:p w:rsidR="00865E88" w:rsidRDefault="00865E88" w:rsidP="00671C29">
      <w:pPr>
        <w:pStyle w:val="-"/>
        <w:rPr>
          <w:rtl/>
        </w:rPr>
      </w:pPr>
      <w:r w:rsidRPr="00914EF3">
        <w:rPr>
          <w:rStyle w:val="TagStyle"/>
          <w:rtl/>
        </w:rPr>
        <w:t xml:space="preserve"> &lt;&lt; דובר_המשך &gt;&gt;</w:t>
      </w:r>
      <w:r w:rsidRPr="008C27D1">
        <w:rPr>
          <w:rStyle w:val="TagStyle"/>
          <w:rtl/>
        </w:rPr>
        <w:t xml:space="preserve"> </w:t>
      </w:r>
      <w:r>
        <w:rPr>
          <w:rtl/>
        </w:rPr>
        <w:t>שר המשפטים אבי ניסנקורן:</w:t>
      </w:r>
      <w:r w:rsidRPr="008C27D1">
        <w:rPr>
          <w:rStyle w:val="TagStyle"/>
          <w:rtl/>
        </w:rPr>
        <w:t xml:space="preserve"> </w:t>
      </w:r>
      <w:r w:rsidRPr="00914EF3">
        <w:rPr>
          <w:rStyle w:val="TagStyle"/>
          <w:rtl/>
        </w:rPr>
        <w:t>&lt;&lt; דובר_המשך &gt;&gt;</w:t>
      </w:r>
      <w:r>
        <w:rPr>
          <w:rtl/>
        </w:rPr>
        <w:t xml:space="preserve">  </w:t>
      </w:r>
    </w:p>
    <w:p w:rsidR="00865E88" w:rsidRDefault="00865E88" w:rsidP="00753B1E">
      <w:pPr>
        <w:rPr>
          <w:rtl/>
          <w:lang w:eastAsia="he-IL"/>
        </w:rPr>
      </w:pPr>
    </w:p>
    <w:p w:rsidR="00865E88" w:rsidRDefault="00865E88" w:rsidP="00671C29">
      <w:pPr>
        <w:rPr>
          <w:rtl/>
        </w:rPr>
      </w:pPr>
      <w:bookmarkStart w:id="10687" w:name="_ETM_Q25_283540"/>
      <w:bookmarkStart w:id="10688" w:name="_ETM_Q25_280145"/>
      <w:bookmarkStart w:id="10689" w:name="_ETM_Q25_280309"/>
      <w:bookmarkStart w:id="10690" w:name="_ETM_Q25_281860"/>
      <w:bookmarkStart w:id="10691" w:name="_ETM_Q25_282640"/>
      <w:bookmarkEnd w:id="10687"/>
      <w:bookmarkEnd w:id="10688"/>
      <w:bookmarkEnd w:id="10689"/>
      <w:bookmarkEnd w:id="10690"/>
      <w:bookmarkEnd w:id="10691"/>
      <w:r>
        <w:rPr>
          <w:rtl/>
        </w:rPr>
        <w:t xml:space="preserve">מניעות </w:t>
      </w:r>
      <w:bookmarkStart w:id="10692" w:name="_ETM_Q25_283180"/>
      <w:bookmarkEnd w:id="10692"/>
      <w:r>
        <w:rPr>
          <w:rtl/>
        </w:rPr>
        <w:t xml:space="preserve">להעביר </w:t>
      </w:r>
      <w:bookmarkStart w:id="10693" w:name="_ETM_Q25_283569"/>
      <w:bookmarkEnd w:id="10693"/>
      <w:r>
        <w:rPr>
          <w:rtl/>
        </w:rPr>
        <w:t>אות</w:t>
      </w:r>
      <w:bookmarkStart w:id="10694" w:name="_ETM_Q25_281882"/>
      <w:bookmarkEnd w:id="10694"/>
      <w:r>
        <w:rPr>
          <w:rtl/>
        </w:rPr>
        <w:t>ה</w:t>
      </w:r>
      <w:r>
        <w:rPr>
          <w:rFonts w:hint="cs"/>
          <w:rtl/>
        </w:rPr>
        <w:t>, ואני אתנגד.</w:t>
      </w:r>
      <w:bookmarkStart w:id="10695" w:name="_ETM_Q25_284290"/>
      <w:bookmarkStart w:id="10696" w:name="_ETM_Q25_281652"/>
      <w:bookmarkEnd w:id="10695"/>
      <w:bookmarkEnd w:id="10696"/>
    </w:p>
    <w:p w:rsidR="00865E88" w:rsidRDefault="00865E88" w:rsidP="00671C29">
      <w:pPr>
        <w:rPr>
          <w:rtl/>
        </w:rPr>
      </w:pPr>
      <w:bookmarkStart w:id="10697" w:name="_ETM_Q25_282450"/>
      <w:bookmarkStart w:id="10698" w:name="_ETM_Q25_282534"/>
      <w:bookmarkEnd w:id="10697"/>
      <w:bookmarkEnd w:id="10698"/>
    </w:p>
    <w:p w:rsidR="00865E88" w:rsidRDefault="00865E88" w:rsidP="00671C29">
      <w:pPr>
        <w:pStyle w:val="af6"/>
        <w:rPr>
          <w:rtl/>
        </w:rPr>
      </w:pPr>
      <w:r w:rsidRPr="00914EF3">
        <w:rPr>
          <w:rStyle w:val="TagStyle"/>
          <w:rtl/>
        </w:rPr>
        <w:t xml:space="preserve"> &lt;&lt; יור &gt;&gt;</w:t>
      </w:r>
      <w:r w:rsidRPr="008C27D1">
        <w:rPr>
          <w:rStyle w:val="TagStyle"/>
          <w:rtl/>
        </w:rPr>
        <w:t xml:space="preserve"> </w:t>
      </w:r>
      <w:r>
        <w:rPr>
          <w:rtl/>
        </w:rPr>
        <w:t>היו"ר קרן ברק:</w:t>
      </w:r>
      <w:r w:rsidRPr="008C27D1">
        <w:rPr>
          <w:rStyle w:val="TagStyle"/>
          <w:rtl/>
        </w:rPr>
        <w:t xml:space="preserve"> </w:t>
      </w:r>
      <w:r w:rsidRPr="00914EF3">
        <w:rPr>
          <w:rStyle w:val="TagStyle"/>
          <w:rtl/>
        </w:rPr>
        <w:t>&lt;&lt; יור &gt;&gt;</w:t>
      </w:r>
      <w:r>
        <w:rPr>
          <w:rtl/>
        </w:rPr>
        <w:t xml:space="preserve">  </w:t>
      </w:r>
    </w:p>
    <w:p w:rsidR="00865E88" w:rsidRDefault="00865E88" w:rsidP="00753B1E">
      <w:pPr>
        <w:rPr>
          <w:rtl/>
          <w:lang w:eastAsia="he-IL"/>
        </w:rPr>
      </w:pPr>
    </w:p>
    <w:p w:rsidR="00865E88" w:rsidRDefault="00865E88" w:rsidP="00671C29">
      <w:pPr>
        <w:rPr>
          <w:rtl/>
          <w:lang w:eastAsia="he-IL"/>
        </w:rPr>
      </w:pPr>
      <w:bookmarkStart w:id="10699" w:name="_ETM_Q25_284811"/>
      <w:bookmarkEnd w:id="10699"/>
      <w:r>
        <w:rPr>
          <w:rFonts w:hint="cs"/>
          <w:rtl/>
          <w:lang w:eastAsia="he-IL"/>
        </w:rPr>
        <w:t>תהיה ברור.</w:t>
      </w:r>
    </w:p>
    <w:p w:rsidR="00865E88" w:rsidRDefault="00865E88" w:rsidP="00671C29">
      <w:pPr>
        <w:rPr>
          <w:rtl/>
          <w:lang w:eastAsia="he-IL"/>
        </w:rPr>
      </w:pPr>
    </w:p>
    <w:p w:rsidR="00865E88" w:rsidRDefault="00865E88" w:rsidP="00671C29">
      <w:pPr>
        <w:pStyle w:val="-"/>
        <w:rPr>
          <w:rtl/>
        </w:rPr>
      </w:pPr>
      <w:bookmarkStart w:id="10700" w:name="ET_speakercontinue_5995_8"/>
      <w:r w:rsidRPr="00914EF3">
        <w:rPr>
          <w:rStyle w:val="TagStyle"/>
          <w:rtl/>
        </w:rPr>
        <w:t xml:space="preserve"> &lt;&lt; דובר_המשך &gt;&gt;</w:t>
      </w:r>
      <w:r w:rsidRPr="008C27D1">
        <w:rPr>
          <w:rStyle w:val="TagStyle"/>
          <w:rtl/>
        </w:rPr>
        <w:t xml:space="preserve"> </w:t>
      </w:r>
      <w:r>
        <w:rPr>
          <w:rtl/>
        </w:rPr>
        <w:t>שר המשפטים אבי ניסנקורן:</w:t>
      </w:r>
      <w:r w:rsidRPr="008C27D1">
        <w:rPr>
          <w:rStyle w:val="TagStyle"/>
          <w:rtl/>
        </w:rPr>
        <w:t xml:space="preserve"> </w:t>
      </w:r>
      <w:r w:rsidRPr="00914EF3">
        <w:rPr>
          <w:rStyle w:val="TagStyle"/>
          <w:rtl/>
        </w:rPr>
        <w:t>&lt;&lt; דובר_המשך &gt;&gt;</w:t>
      </w:r>
      <w:r>
        <w:rPr>
          <w:rtl/>
        </w:rPr>
        <w:t xml:space="preserve">  </w:t>
      </w:r>
      <w:bookmarkEnd w:id="10700"/>
    </w:p>
    <w:p w:rsidR="00865E88" w:rsidRDefault="00865E88" w:rsidP="00753B1E">
      <w:pPr>
        <w:rPr>
          <w:rtl/>
          <w:lang w:eastAsia="he-IL"/>
        </w:rPr>
      </w:pPr>
    </w:p>
    <w:p w:rsidR="00865E88" w:rsidRDefault="00865E88" w:rsidP="00671C29">
      <w:pPr>
        <w:rPr>
          <w:rtl/>
          <w:lang w:eastAsia="he-IL"/>
        </w:rPr>
      </w:pPr>
      <w:r>
        <w:rPr>
          <w:rFonts w:hint="cs"/>
          <w:rtl/>
          <w:lang w:eastAsia="he-IL"/>
        </w:rPr>
        <w:t>מה?</w:t>
      </w:r>
    </w:p>
    <w:p w:rsidR="00865E88" w:rsidRDefault="00865E88" w:rsidP="00671C29">
      <w:pPr>
        <w:rPr>
          <w:rtl/>
          <w:lang w:eastAsia="he-IL"/>
        </w:rPr>
      </w:pPr>
    </w:p>
    <w:p w:rsidR="00865E88" w:rsidRDefault="00865E88" w:rsidP="00671C29">
      <w:pPr>
        <w:pStyle w:val="af6"/>
        <w:rPr>
          <w:rtl/>
        </w:rPr>
      </w:pPr>
      <w:r w:rsidRPr="00914EF3">
        <w:rPr>
          <w:rStyle w:val="TagStyle"/>
          <w:rtl/>
        </w:rPr>
        <w:t xml:space="preserve"> &lt;&lt; יור &gt;&gt;</w:t>
      </w:r>
      <w:r w:rsidRPr="008C27D1">
        <w:rPr>
          <w:rStyle w:val="TagStyle"/>
          <w:rtl/>
        </w:rPr>
        <w:t xml:space="preserve"> </w:t>
      </w:r>
      <w:r>
        <w:rPr>
          <w:rtl/>
        </w:rPr>
        <w:t>היו"ר קרן ברק:</w:t>
      </w:r>
      <w:r w:rsidRPr="008C27D1">
        <w:rPr>
          <w:rStyle w:val="TagStyle"/>
          <w:rtl/>
        </w:rPr>
        <w:t xml:space="preserve"> </w:t>
      </w:r>
      <w:r w:rsidRPr="00914EF3">
        <w:rPr>
          <w:rStyle w:val="TagStyle"/>
          <w:rtl/>
        </w:rPr>
        <w:t>&lt;&lt; יור &gt;&gt;</w:t>
      </w:r>
      <w:r>
        <w:rPr>
          <w:rtl/>
        </w:rPr>
        <w:t xml:space="preserve">  </w:t>
      </w:r>
    </w:p>
    <w:p w:rsidR="00865E88" w:rsidRDefault="00865E88" w:rsidP="00753B1E">
      <w:pPr>
        <w:rPr>
          <w:rtl/>
          <w:lang w:eastAsia="he-IL"/>
        </w:rPr>
      </w:pPr>
    </w:p>
    <w:p w:rsidR="00865E88" w:rsidRDefault="00865E88" w:rsidP="00671C29">
      <w:pPr>
        <w:rPr>
          <w:rtl/>
          <w:lang w:eastAsia="he-IL"/>
        </w:rPr>
      </w:pPr>
      <w:bookmarkStart w:id="10701" w:name="_ETM_Q25_285768"/>
      <w:bookmarkEnd w:id="10701"/>
      <w:r>
        <w:rPr>
          <w:rFonts w:hint="cs"/>
          <w:rtl/>
          <w:lang w:eastAsia="he-IL"/>
        </w:rPr>
        <w:t>דבר ברור.</w:t>
      </w:r>
    </w:p>
    <w:p w:rsidR="00865E88" w:rsidRPr="008C27D1" w:rsidRDefault="00865E88" w:rsidP="00671C29">
      <w:pPr>
        <w:rPr>
          <w:rtl/>
          <w:lang w:eastAsia="he-IL"/>
        </w:rPr>
      </w:pPr>
      <w:bookmarkStart w:id="10702" w:name="_ETM_Q25_288380"/>
      <w:bookmarkStart w:id="10703" w:name="_ETM_Q25_288460"/>
      <w:bookmarkEnd w:id="10702"/>
      <w:bookmarkEnd w:id="10703"/>
    </w:p>
    <w:p w:rsidR="00865E88" w:rsidRDefault="00865E88" w:rsidP="00671C29">
      <w:pPr>
        <w:pStyle w:val="-"/>
        <w:rPr>
          <w:rtl/>
        </w:rPr>
      </w:pPr>
      <w:r w:rsidRPr="00914EF3">
        <w:rPr>
          <w:rStyle w:val="TagStyle"/>
          <w:rtl/>
        </w:rPr>
        <w:t xml:space="preserve"> &lt;&lt; דובר_המשך &gt;&gt;</w:t>
      </w:r>
      <w:r w:rsidRPr="008C27D1">
        <w:rPr>
          <w:rStyle w:val="TagStyle"/>
          <w:rtl/>
        </w:rPr>
        <w:t xml:space="preserve"> </w:t>
      </w:r>
      <w:r>
        <w:rPr>
          <w:rtl/>
        </w:rPr>
        <w:t>שר המשפטים אבי ניסנקורן:</w:t>
      </w:r>
      <w:r w:rsidRPr="008C27D1">
        <w:rPr>
          <w:rStyle w:val="TagStyle"/>
          <w:rtl/>
        </w:rPr>
        <w:t xml:space="preserve"> </w:t>
      </w:r>
      <w:r w:rsidRPr="00914EF3">
        <w:rPr>
          <w:rStyle w:val="TagStyle"/>
          <w:rtl/>
        </w:rPr>
        <w:t>&lt;&lt; דובר_המשך &gt;&gt;</w:t>
      </w:r>
      <w:r>
        <w:rPr>
          <w:rtl/>
        </w:rPr>
        <w:t xml:space="preserve">  </w:t>
      </w:r>
    </w:p>
    <w:p w:rsidR="00865E88" w:rsidRDefault="00865E88" w:rsidP="00753B1E">
      <w:pPr>
        <w:rPr>
          <w:rtl/>
          <w:lang w:eastAsia="he-IL"/>
        </w:rPr>
      </w:pPr>
    </w:p>
    <w:p w:rsidR="00865E88" w:rsidRDefault="00865E88" w:rsidP="00671C29">
      <w:pPr>
        <w:rPr>
          <w:rtl/>
          <w:lang w:eastAsia="he-IL"/>
        </w:rPr>
      </w:pPr>
      <w:bookmarkStart w:id="10704" w:name="_ETM_Q25_282142"/>
      <w:bookmarkStart w:id="10705" w:name="_ETM_Q25_284622"/>
      <w:bookmarkEnd w:id="10704"/>
      <w:bookmarkEnd w:id="10705"/>
      <w:r>
        <w:rPr>
          <w:rFonts w:hint="cs"/>
          <w:rtl/>
          <w:lang w:eastAsia="he-IL"/>
        </w:rPr>
        <w:t xml:space="preserve">אני אומר, יש מניעות </w:t>
      </w:r>
      <w:r w:rsidR="00753B1E">
        <w:rPr>
          <w:rFonts w:hint="cs"/>
          <w:rtl/>
          <w:lang w:eastAsia="he-IL"/>
        </w:rPr>
        <w:t>– – –</w:t>
      </w:r>
      <w:bookmarkStart w:id="10706" w:name="_ETM_Q25_288607"/>
      <w:bookmarkEnd w:id="10706"/>
    </w:p>
    <w:p w:rsidR="00865E88" w:rsidRDefault="00865E88" w:rsidP="00671C29">
      <w:pPr>
        <w:rPr>
          <w:rtl/>
          <w:lang w:eastAsia="he-IL"/>
        </w:rPr>
      </w:pPr>
      <w:bookmarkStart w:id="10707" w:name="_ETM_Q25_288695"/>
      <w:bookmarkEnd w:id="10707"/>
    </w:p>
    <w:p w:rsidR="00865E88" w:rsidRDefault="00865E88" w:rsidP="00671C29">
      <w:pPr>
        <w:pStyle w:val="af6"/>
        <w:rPr>
          <w:rtl/>
        </w:rPr>
      </w:pPr>
      <w:r w:rsidRPr="00914EF3">
        <w:rPr>
          <w:rStyle w:val="TagStyle"/>
          <w:rtl/>
        </w:rPr>
        <w:t xml:space="preserve"> &lt;&lt; יור &gt;&gt;</w:t>
      </w:r>
      <w:r w:rsidRPr="008C27D1">
        <w:rPr>
          <w:rStyle w:val="TagStyle"/>
          <w:rtl/>
        </w:rPr>
        <w:t xml:space="preserve"> </w:t>
      </w:r>
      <w:r>
        <w:rPr>
          <w:rtl/>
        </w:rPr>
        <w:t>היו"ר קרן ברק:</w:t>
      </w:r>
      <w:r w:rsidRPr="008C27D1">
        <w:rPr>
          <w:rStyle w:val="TagStyle"/>
          <w:rtl/>
        </w:rPr>
        <w:t xml:space="preserve"> </w:t>
      </w:r>
      <w:r w:rsidRPr="00914EF3">
        <w:rPr>
          <w:rStyle w:val="TagStyle"/>
          <w:rtl/>
        </w:rPr>
        <w:t>&lt;&lt; יור &gt;&gt;</w:t>
      </w:r>
      <w:r>
        <w:rPr>
          <w:rtl/>
        </w:rPr>
        <w:t xml:space="preserve">  </w:t>
      </w:r>
    </w:p>
    <w:p w:rsidR="00865E88" w:rsidRDefault="00865E88" w:rsidP="00753B1E">
      <w:pPr>
        <w:rPr>
          <w:rtl/>
          <w:lang w:eastAsia="he-IL"/>
        </w:rPr>
      </w:pPr>
    </w:p>
    <w:p w:rsidR="00865E88" w:rsidRDefault="00865E88" w:rsidP="00671C29">
      <w:pPr>
        <w:rPr>
          <w:rtl/>
          <w:lang w:eastAsia="he-IL"/>
        </w:rPr>
      </w:pPr>
      <w:bookmarkStart w:id="10708" w:name="_ETM_Q25_289508"/>
      <w:bookmarkEnd w:id="10708"/>
      <w:r>
        <w:rPr>
          <w:rFonts w:hint="cs"/>
          <w:rtl/>
          <w:lang w:eastAsia="he-IL"/>
        </w:rPr>
        <w:t>לא שומעים אותך בכלל</w:t>
      </w:r>
      <w:bookmarkStart w:id="10709" w:name="_ETM_Q25_287272"/>
      <w:bookmarkEnd w:id="10709"/>
      <w:r>
        <w:rPr>
          <w:rFonts w:hint="cs"/>
          <w:rtl/>
          <w:lang w:eastAsia="he-IL"/>
        </w:rPr>
        <w:t>.</w:t>
      </w:r>
    </w:p>
    <w:p w:rsidR="00865E88" w:rsidRDefault="00865E88" w:rsidP="00671C29">
      <w:pPr>
        <w:rPr>
          <w:rtl/>
          <w:lang w:eastAsia="he-IL"/>
        </w:rPr>
      </w:pPr>
      <w:bookmarkStart w:id="10710" w:name="_ETM_Q25_288475"/>
      <w:bookmarkStart w:id="10711" w:name="_ETM_Q25_288560"/>
      <w:bookmarkEnd w:id="10710"/>
      <w:bookmarkEnd w:id="10711"/>
    </w:p>
    <w:p w:rsidR="00865E88" w:rsidRDefault="00865E88" w:rsidP="00671C29">
      <w:pPr>
        <w:pStyle w:val="-"/>
        <w:rPr>
          <w:rtl/>
        </w:rPr>
      </w:pPr>
      <w:r w:rsidRPr="00914EF3">
        <w:rPr>
          <w:rStyle w:val="TagStyle"/>
          <w:rtl/>
        </w:rPr>
        <w:t xml:space="preserve"> &lt;&lt; דובר_המשך &gt;&gt;</w:t>
      </w:r>
      <w:r w:rsidRPr="008C27D1">
        <w:rPr>
          <w:rStyle w:val="TagStyle"/>
          <w:rtl/>
        </w:rPr>
        <w:t xml:space="preserve"> </w:t>
      </w:r>
      <w:r>
        <w:rPr>
          <w:rtl/>
        </w:rPr>
        <w:t>שר המשפטים אבי ניסנקורן:</w:t>
      </w:r>
      <w:r w:rsidRPr="008C27D1">
        <w:rPr>
          <w:rStyle w:val="TagStyle"/>
          <w:rtl/>
        </w:rPr>
        <w:t xml:space="preserve"> </w:t>
      </w:r>
      <w:r w:rsidRPr="00914EF3">
        <w:rPr>
          <w:rStyle w:val="TagStyle"/>
          <w:rtl/>
        </w:rPr>
        <w:t>&lt;&lt; דובר_המשך &gt;&gt;</w:t>
      </w:r>
      <w:r>
        <w:rPr>
          <w:rtl/>
        </w:rPr>
        <w:t xml:space="preserve">  </w:t>
      </w:r>
    </w:p>
    <w:p w:rsidR="00865E88" w:rsidRDefault="00865E88" w:rsidP="00753B1E">
      <w:pPr>
        <w:rPr>
          <w:rtl/>
          <w:lang w:eastAsia="he-IL"/>
        </w:rPr>
      </w:pPr>
    </w:p>
    <w:p w:rsidR="00865E88" w:rsidRDefault="00865E88" w:rsidP="00671C29">
      <w:pPr>
        <w:rPr>
          <w:rtl/>
          <w:lang w:eastAsia="he-IL"/>
        </w:rPr>
      </w:pPr>
      <w:bookmarkStart w:id="10712" w:name="_ETM_Q25_289750"/>
      <w:bookmarkEnd w:id="10712"/>
      <w:r>
        <w:rPr>
          <w:rFonts w:hint="cs"/>
          <w:rtl/>
          <w:lang w:eastAsia="he-IL"/>
        </w:rPr>
        <w:t>לא שומעים אותי בכלל?</w:t>
      </w:r>
      <w:bookmarkStart w:id="10713" w:name="_ETM_Q25_288272"/>
      <w:bookmarkEnd w:id="10713"/>
    </w:p>
    <w:p w:rsidR="00865E88" w:rsidRDefault="00865E88" w:rsidP="00671C29">
      <w:pPr>
        <w:rPr>
          <w:rtl/>
          <w:lang w:eastAsia="he-IL"/>
        </w:rPr>
      </w:pPr>
      <w:bookmarkStart w:id="10714" w:name="_ETM_Q25_288471"/>
      <w:bookmarkStart w:id="10715" w:name="_ETM_Q25_288546"/>
      <w:bookmarkEnd w:id="10714"/>
      <w:bookmarkEnd w:id="10715"/>
    </w:p>
    <w:p w:rsidR="00865E88" w:rsidRDefault="00865E88" w:rsidP="00671C29">
      <w:pPr>
        <w:pStyle w:val="af6"/>
        <w:rPr>
          <w:rtl/>
        </w:rPr>
      </w:pPr>
      <w:r w:rsidRPr="00914EF3">
        <w:rPr>
          <w:rStyle w:val="TagStyle"/>
          <w:rtl/>
        </w:rPr>
        <w:t xml:space="preserve"> &lt;&lt; יור &gt;&gt;</w:t>
      </w:r>
      <w:r w:rsidRPr="008C27D1">
        <w:rPr>
          <w:rStyle w:val="TagStyle"/>
          <w:rtl/>
        </w:rPr>
        <w:t xml:space="preserve"> </w:t>
      </w:r>
      <w:r>
        <w:rPr>
          <w:rtl/>
        </w:rPr>
        <w:t>היו"ר קרן ברק:</w:t>
      </w:r>
      <w:r w:rsidRPr="008C27D1">
        <w:rPr>
          <w:rStyle w:val="TagStyle"/>
          <w:rtl/>
        </w:rPr>
        <w:t xml:space="preserve"> </w:t>
      </w:r>
      <w:r w:rsidRPr="00914EF3">
        <w:rPr>
          <w:rStyle w:val="TagStyle"/>
          <w:rtl/>
        </w:rPr>
        <w:t>&lt;&lt; יור &gt;&gt;</w:t>
      </w:r>
      <w:r>
        <w:rPr>
          <w:rtl/>
        </w:rPr>
        <w:t xml:space="preserve">  </w:t>
      </w:r>
    </w:p>
    <w:p w:rsidR="00865E88" w:rsidRDefault="00865E88" w:rsidP="00753B1E">
      <w:pPr>
        <w:rPr>
          <w:rtl/>
          <w:lang w:eastAsia="he-IL"/>
        </w:rPr>
      </w:pPr>
    </w:p>
    <w:p w:rsidR="00865E88" w:rsidRDefault="00865E88" w:rsidP="00671C29">
      <w:pPr>
        <w:rPr>
          <w:rtl/>
          <w:lang w:eastAsia="he-IL"/>
        </w:rPr>
      </w:pPr>
      <w:bookmarkStart w:id="10716" w:name="_ETM_Q25_289264"/>
      <w:bookmarkEnd w:id="10716"/>
      <w:r>
        <w:rPr>
          <w:rFonts w:hint="cs"/>
          <w:rtl/>
          <w:lang w:eastAsia="he-IL"/>
        </w:rPr>
        <w:t>בכלל.</w:t>
      </w:r>
    </w:p>
    <w:p w:rsidR="00865E88" w:rsidRDefault="00865E88" w:rsidP="00671C29">
      <w:pPr>
        <w:rPr>
          <w:rtl/>
          <w:lang w:eastAsia="he-IL"/>
        </w:rPr>
      </w:pPr>
      <w:bookmarkStart w:id="10717" w:name="_ETM_Q25_291878"/>
      <w:bookmarkStart w:id="10718" w:name="_ETM_Q25_291950"/>
      <w:bookmarkEnd w:id="10717"/>
      <w:bookmarkEnd w:id="10718"/>
    </w:p>
    <w:p w:rsidR="00865E88" w:rsidRDefault="00865E88" w:rsidP="00671C29">
      <w:pPr>
        <w:pStyle w:val="-"/>
        <w:rPr>
          <w:rtl/>
        </w:rPr>
      </w:pPr>
      <w:r w:rsidRPr="00914EF3">
        <w:rPr>
          <w:rStyle w:val="TagStyle"/>
          <w:rtl/>
        </w:rPr>
        <w:t xml:space="preserve"> &lt;&lt; דובר_המשך &gt;&gt;</w:t>
      </w:r>
      <w:r w:rsidRPr="008C27D1">
        <w:rPr>
          <w:rStyle w:val="TagStyle"/>
          <w:rtl/>
        </w:rPr>
        <w:t xml:space="preserve"> </w:t>
      </w:r>
      <w:r>
        <w:rPr>
          <w:rtl/>
        </w:rPr>
        <w:t>שר המשפטים אבי ניסנקורן:</w:t>
      </w:r>
      <w:r w:rsidRPr="008C27D1">
        <w:rPr>
          <w:rStyle w:val="TagStyle"/>
          <w:rtl/>
        </w:rPr>
        <w:t xml:space="preserve"> </w:t>
      </w:r>
      <w:r w:rsidRPr="00914EF3">
        <w:rPr>
          <w:rStyle w:val="TagStyle"/>
          <w:rtl/>
        </w:rPr>
        <w:t>&lt;&lt; דובר_המשך &gt;&gt;</w:t>
      </w:r>
      <w:r>
        <w:rPr>
          <w:rtl/>
        </w:rPr>
        <w:t xml:space="preserve">  </w:t>
      </w:r>
    </w:p>
    <w:p w:rsidR="00865E88" w:rsidRDefault="00865E88" w:rsidP="00753B1E">
      <w:pPr>
        <w:rPr>
          <w:rtl/>
          <w:lang w:eastAsia="he-IL"/>
        </w:rPr>
      </w:pPr>
    </w:p>
    <w:p w:rsidR="00865E88" w:rsidRDefault="00865E88" w:rsidP="00671C29">
      <w:pPr>
        <w:rPr>
          <w:rtl/>
          <w:lang w:eastAsia="he-IL"/>
        </w:rPr>
      </w:pPr>
      <w:bookmarkStart w:id="10719" w:name="_ETM_Q25_292762"/>
      <w:bookmarkEnd w:id="10719"/>
      <w:r>
        <w:rPr>
          <w:rFonts w:hint="cs"/>
          <w:rtl/>
          <w:lang w:eastAsia="he-IL"/>
        </w:rPr>
        <w:t>טוב, אני מקווה</w:t>
      </w:r>
      <w:bookmarkStart w:id="10720" w:name="_ETM_Q25_290182"/>
      <w:bookmarkEnd w:id="10720"/>
      <w:r>
        <w:rPr>
          <w:rFonts w:hint="cs"/>
          <w:rtl/>
          <w:lang w:eastAsia="he-IL"/>
        </w:rPr>
        <w:t xml:space="preserve"> ששמעו אותי.</w:t>
      </w:r>
    </w:p>
    <w:p w:rsidR="00865E88" w:rsidRDefault="00865E88" w:rsidP="00671C29">
      <w:pPr>
        <w:rPr>
          <w:rtl/>
          <w:lang w:eastAsia="he-IL"/>
        </w:rPr>
      </w:pPr>
      <w:bookmarkStart w:id="10721" w:name="_ETM_Q25_293093"/>
      <w:bookmarkStart w:id="10722" w:name="_ETM_Q25_293167"/>
      <w:bookmarkEnd w:id="10721"/>
      <w:bookmarkEnd w:id="10722"/>
    </w:p>
    <w:p w:rsidR="00865E88" w:rsidRDefault="00865E88" w:rsidP="00671C29">
      <w:pPr>
        <w:pStyle w:val="af6"/>
        <w:rPr>
          <w:rtl/>
        </w:rPr>
      </w:pPr>
      <w:r w:rsidRPr="00914EF3">
        <w:rPr>
          <w:rStyle w:val="TagStyle"/>
          <w:rtl/>
        </w:rPr>
        <w:t xml:space="preserve"> &lt;&lt; יור &gt;&gt;</w:t>
      </w:r>
      <w:r w:rsidRPr="008C27D1">
        <w:rPr>
          <w:rStyle w:val="TagStyle"/>
          <w:rtl/>
        </w:rPr>
        <w:t xml:space="preserve"> </w:t>
      </w:r>
      <w:r>
        <w:rPr>
          <w:rtl/>
        </w:rPr>
        <w:t>היו"ר קרן ברק:</w:t>
      </w:r>
      <w:r w:rsidRPr="008C27D1">
        <w:rPr>
          <w:rStyle w:val="TagStyle"/>
          <w:rtl/>
        </w:rPr>
        <w:t xml:space="preserve"> </w:t>
      </w:r>
      <w:r w:rsidRPr="00914EF3">
        <w:rPr>
          <w:rStyle w:val="TagStyle"/>
          <w:rtl/>
        </w:rPr>
        <w:t>&lt;&lt; יור &gt;&gt;</w:t>
      </w:r>
      <w:r>
        <w:rPr>
          <w:rtl/>
        </w:rPr>
        <w:t xml:space="preserve">  </w:t>
      </w:r>
    </w:p>
    <w:p w:rsidR="00865E88" w:rsidRDefault="00865E88" w:rsidP="00753B1E">
      <w:pPr>
        <w:rPr>
          <w:rtl/>
          <w:lang w:eastAsia="he-IL"/>
        </w:rPr>
      </w:pPr>
    </w:p>
    <w:p w:rsidR="00865E88" w:rsidRDefault="00865E88" w:rsidP="00671C29">
      <w:pPr>
        <w:rPr>
          <w:rtl/>
          <w:lang w:eastAsia="he-IL"/>
        </w:rPr>
      </w:pPr>
      <w:bookmarkStart w:id="10723" w:name="_ETM_Q25_293811"/>
      <w:bookmarkEnd w:id="10723"/>
      <w:r>
        <w:rPr>
          <w:rFonts w:hint="cs"/>
          <w:rtl/>
          <w:lang w:eastAsia="he-IL"/>
        </w:rPr>
        <w:t>לא, לא שמעו.</w:t>
      </w:r>
    </w:p>
    <w:p w:rsidR="00865E88" w:rsidRDefault="00865E88" w:rsidP="00671C29">
      <w:pPr>
        <w:rPr>
          <w:rtl/>
          <w:lang w:eastAsia="he-IL"/>
        </w:rPr>
      </w:pPr>
    </w:p>
    <w:p w:rsidR="00865E88" w:rsidRDefault="00865E88" w:rsidP="00671C29">
      <w:pPr>
        <w:pStyle w:val="-"/>
        <w:rPr>
          <w:rtl/>
        </w:rPr>
      </w:pPr>
      <w:r w:rsidRPr="00914EF3">
        <w:rPr>
          <w:rStyle w:val="TagStyle"/>
          <w:rtl/>
        </w:rPr>
        <w:t xml:space="preserve"> &lt;&lt; דובר_המשך &gt;&gt;</w:t>
      </w:r>
      <w:r w:rsidRPr="008C27D1">
        <w:rPr>
          <w:rStyle w:val="TagStyle"/>
          <w:rtl/>
        </w:rPr>
        <w:t xml:space="preserve"> </w:t>
      </w:r>
      <w:r>
        <w:rPr>
          <w:rtl/>
        </w:rPr>
        <w:t>שר המשפטים אבי ניסנקורן:</w:t>
      </w:r>
      <w:r w:rsidRPr="008C27D1">
        <w:rPr>
          <w:rStyle w:val="TagStyle"/>
          <w:rtl/>
        </w:rPr>
        <w:t xml:space="preserve"> </w:t>
      </w:r>
      <w:r w:rsidRPr="00914EF3">
        <w:rPr>
          <w:rStyle w:val="TagStyle"/>
          <w:rtl/>
        </w:rPr>
        <w:t>&lt;&lt; דובר_המשך &gt;&gt;</w:t>
      </w:r>
      <w:r>
        <w:rPr>
          <w:rtl/>
        </w:rPr>
        <w:t xml:space="preserve">  </w:t>
      </w:r>
    </w:p>
    <w:p w:rsidR="00865E88" w:rsidRDefault="00865E88" w:rsidP="00753B1E">
      <w:pPr>
        <w:rPr>
          <w:rtl/>
          <w:lang w:eastAsia="he-IL"/>
        </w:rPr>
      </w:pPr>
    </w:p>
    <w:p w:rsidR="00865E88" w:rsidRDefault="00865E88" w:rsidP="00671C29">
      <w:pPr>
        <w:rPr>
          <w:rtl/>
        </w:rPr>
      </w:pPr>
      <w:bookmarkStart w:id="10724" w:name="_ETM_Q25_291332"/>
      <w:bookmarkStart w:id="10725" w:name="_ETM_Q25_282641"/>
      <w:bookmarkStart w:id="10726" w:name="_ETM_Q25_282757"/>
      <w:bookmarkStart w:id="10727" w:name="_ETM_Q25_284799"/>
      <w:bookmarkStart w:id="10728" w:name="_ETM_Q25_285250"/>
      <w:bookmarkStart w:id="10729" w:name="_ETM_Q25_285819"/>
      <w:bookmarkStart w:id="10730" w:name="_ETM_Q25_285880"/>
      <w:bookmarkStart w:id="10731" w:name="_ETM_Q25_286720"/>
      <w:bookmarkStart w:id="10732" w:name="_ETM_Q25_286899"/>
      <w:bookmarkStart w:id="10733" w:name="_ETM_Q25_287049"/>
      <w:bookmarkStart w:id="10734" w:name="_ETM_Q25_287290"/>
      <w:bookmarkStart w:id="10735" w:name="_ETM_Q25_287740"/>
      <w:bookmarkStart w:id="10736" w:name="_ETM_Q25_288009"/>
      <w:bookmarkStart w:id="10737" w:name="_ETM_Q25_288369"/>
      <w:bookmarkStart w:id="10738" w:name="_ETM_Q25_289179"/>
      <w:bookmarkStart w:id="10739" w:name="_ETM_Q25_289329"/>
      <w:bookmarkStart w:id="10740" w:name="_ETM_Q25_289630"/>
      <w:bookmarkStart w:id="10741" w:name="_ETM_Q25_290079"/>
      <w:bookmarkStart w:id="10742" w:name="_ETM_Q25_290609"/>
      <w:bookmarkStart w:id="10743" w:name="_ETM_Q25_290909"/>
      <w:bookmarkStart w:id="10744" w:name="_ETM_Q25_291240"/>
      <w:bookmarkStart w:id="10745" w:name="_ETM_Q25_292320"/>
      <w:bookmarkStart w:id="10746" w:name="_ETM_Q25_292499"/>
      <w:bookmarkStart w:id="10747" w:name="_ETM_Q25_293069"/>
      <w:bookmarkStart w:id="10748" w:name="_ETM_Q25_293460"/>
      <w:bookmarkStart w:id="10749" w:name="_ETM_Q25_293609"/>
      <w:bookmarkStart w:id="10750" w:name="_ETM_Q25_289773"/>
      <w:bookmarkEnd w:id="10724"/>
      <w:bookmarkEnd w:id="10725"/>
      <w:bookmarkEnd w:id="10726"/>
      <w:bookmarkEnd w:id="10727"/>
      <w:bookmarkEnd w:id="10728"/>
      <w:bookmarkEnd w:id="10729"/>
      <w:bookmarkEnd w:id="10730"/>
      <w:bookmarkEnd w:id="10731"/>
      <w:bookmarkEnd w:id="10732"/>
      <w:bookmarkEnd w:id="10733"/>
      <w:bookmarkEnd w:id="10734"/>
      <w:bookmarkEnd w:id="10735"/>
      <w:bookmarkEnd w:id="10736"/>
      <w:bookmarkEnd w:id="10737"/>
      <w:bookmarkEnd w:id="10738"/>
      <w:bookmarkEnd w:id="10739"/>
      <w:bookmarkEnd w:id="10740"/>
      <w:bookmarkEnd w:id="10741"/>
      <w:bookmarkEnd w:id="10742"/>
      <w:bookmarkEnd w:id="10743"/>
      <w:bookmarkEnd w:id="10744"/>
      <w:bookmarkEnd w:id="10745"/>
      <w:bookmarkEnd w:id="10746"/>
      <w:bookmarkEnd w:id="10747"/>
      <w:bookmarkEnd w:id="10748"/>
      <w:bookmarkEnd w:id="10749"/>
      <w:bookmarkEnd w:id="10750"/>
      <w:r>
        <w:rPr>
          <w:rFonts w:hint="cs"/>
          <w:rtl/>
        </w:rPr>
        <w:t>אז א</w:t>
      </w:r>
      <w:r>
        <w:rPr>
          <w:rtl/>
        </w:rPr>
        <w:t xml:space="preserve">ני </w:t>
      </w:r>
      <w:bookmarkStart w:id="10751" w:name="_ETM_Q25_293759"/>
      <w:bookmarkEnd w:id="10751"/>
      <w:r>
        <w:rPr>
          <w:rtl/>
        </w:rPr>
        <w:t>אמרתי</w:t>
      </w:r>
      <w:r>
        <w:rPr>
          <w:rFonts w:hint="cs"/>
          <w:rtl/>
        </w:rPr>
        <w:t>:</w:t>
      </w:r>
      <w:r>
        <w:rPr>
          <w:rtl/>
        </w:rPr>
        <w:t xml:space="preserve"> </w:t>
      </w:r>
      <w:bookmarkStart w:id="10752" w:name="_ETM_Q25_294149"/>
      <w:bookmarkEnd w:id="10752"/>
      <w:r>
        <w:rPr>
          <w:rtl/>
        </w:rPr>
        <w:t xml:space="preserve">הצעת </w:t>
      </w:r>
      <w:bookmarkStart w:id="10753" w:name="_ETM_Q25_294479"/>
      <w:bookmarkEnd w:id="10753"/>
      <w:r>
        <w:rPr>
          <w:rtl/>
        </w:rPr>
        <w:t xml:space="preserve">החוק </w:t>
      </w:r>
      <w:bookmarkStart w:id="10754" w:name="_ETM_Q25_294630"/>
      <w:bookmarkEnd w:id="10754"/>
      <w:r>
        <w:rPr>
          <w:rtl/>
        </w:rPr>
        <w:t xml:space="preserve">כפי </w:t>
      </w:r>
      <w:bookmarkStart w:id="10755" w:name="_ETM_Q25_294840"/>
      <w:bookmarkEnd w:id="10755"/>
      <w:r>
        <w:rPr>
          <w:rtl/>
        </w:rPr>
        <w:t>שהיא</w:t>
      </w:r>
      <w:r>
        <w:rPr>
          <w:rFonts w:hint="cs"/>
          <w:rtl/>
        </w:rPr>
        <w:t xml:space="preserve"> </w:t>
      </w:r>
      <w:r>
        <w:rPr>
          <w:rFonts w:hint="eastAsia"/>
        </w:rPr>
        <w:t>–</w:t>
      </w:r>
      <w:r>
        <w:rPr>
          <w:rtl/>
        </w:rPr>
        <w:t xml:space="preserve"> </w:t>
      </w:r>
      <w:bookmarkStart w:id="10756" w:name="_ETM_Q25_295530"/>
      <w:bookmarkEnd w:id="10756"/>
      <w:r>
        <w:rPr>
          <w:rtl/>
        </w:rPr>
        <w:t xml:space="preserve">יש </w:t>
      </w:r>
      <w:bookmarkStart w:id="10757" w:name="_ETM_Q25_295710"/>
      <w:bookmarkEnd w:id="10757"/>
      <w:r>
        <w:rPr>
          <w:rtl/>
        </w:rPr>
        <w:t xml:space="preserve">מניעות </w:t>
      </w:r>
      <w:bookmarkStart w:id="10758" w:name="_ETM_Q25_296009"/>
      <w:bookmarkEnd w:id="10758"/>
      <w:r>
        <w:rPr>
          <w:rtl/>
        </w:rPr>
        <w:t xml:space="preserve">להעביר </w:t>
      </w:r>
      <w:bookmarkStart w:id="10759" w:name="_ETM_Q25_296399"/>
      <w:bookmarkEnd w:id="10759"/>
      <w:r>
        <w:rPr>
          <w:rtl/>
        </w:rPr>
        <w:t>אותה</w:t>
      </w:r>
      <w:r>
        <w:rPr>
          <w:rFonts w:hint="cs"/>
          <w:rtl/>
        </w:rPr>
        <w:t>.</w:t>
      </w:r>
      <w:bookmarkStart w:id="10760" w:name="_ETM_Q25_296670"/>
      <w:bookmarkEnd w:id="10760"/>
    </w:p>
    <w:p w:rsidR="00865E88" w:rsidRDefault="00865E88" w:rsidP="00671C29">
      <w:pPr>
        <w:rPr>
          <w:rtl/>
        </w:rPr>
      </w:pPr>
    </w:p>
    <w:p w:rsidR="00865E88" w:rsidRDefault="00865E88" w:rsidP="00671C29">
      <w:pPr>
        <w:pStyle w:val="af6"/>
        <w:rPr>
          <w:rtl/>
        </w:rPr>
      </w:pPr>
      <w:r w:rsidRPr="00914EF3">
        <w:rPr>
          <w:rStyle w:val="TagStyle"/>
          <w:rtl/>
        </w:rPr>
        <w:t xml:space="preserve"> &lt;&lt; יור &gt;&gt;</w:t>
      </w:r>
      <w:r w:rsidRPr="008770A2">
        <w:rPr>
          <w:rStyle w:val="TagStyle"/>
          <w:rtl/>
        </w:rPr>
        <w:t xml:space="preserve"> </w:t>
      </w:r>
      <w:r>
        <w:rPr>
          <w:rtl/>
        </w:rPr>
        <w:t>היו"ר קרן ברק:</w:t>
      </w:r>
      <w:r w:rsidRPr="008770A2">
        <w:rPr>
          <w:rStyle w:val="TagStyle"/>
          <w:rtl/>
        </w:rPr>
        <w:t xml:space="preserve"> </w:t>
      </w:r>
      <w:r w:rsidRPr="00914EF3">
        <w:rPr>
          <w:rStyle w:val="TagStyle"/>
          <w:rtl/>
        </w:rPr>
        <w:t>&lt;&lt; יור &gt;&gt;</w:t>
      </w:r>
      <w:r>
        <w:rPr>
          <w:rtl/>
        </w:rPr>
        <w:t xml:space="preserve">  </w:t>
      </w:r>
    </w:p>
    <w:p w:rsidR="00865E88" w:rsidRDefault="00865E88" w:rsidP="00753B1E">
      <w:pPr>
        <w:rPr>
          <w:rtl/>
          <w:lang w:eastAsia="he-IL"/>
        </w:rPr>
      </w:pPr>
    </w:p>
    <w:p w:rsidR="00865E88" w:rsidRDefault="00865E88" w:rsidP="00671C29">
      <w:pPr>
        <w:rPr>
          <w:rtl/>
        </w:rPr>
      </w:pPr>
      <w:bookmarkStart w:id="10761" w:name="_ETM_Q25_294123"/>
      <w:bookmarkEnd w:id="10761"/>
      <w:r>
        <w:rPr>
          <w:rtl/>
        </w:rPr>
        <w:t>מניעות</w:t>
      </w:r>
      <w:r>
        <w:rPr>
          <w:rFonts w:hint="cs"/>
          <w:rtl/>
        </w:rPr>
        <w:t>?</w:t>
      </w:r>
    </w:p>
    <w:p w:rsidR="00865E88" w:rsidRDefault="00865E88" w:rsidP="00671C29">
      <w:pPr>
        <w:rPr>
          <w:rtl/>
        </w:rPr>
      </w:pPr>
      <w:bookmarkStart w:id="10762" w:name="_ETM_Q25_297492"/>
      <w:bookmarkStart w:id="10763" w:name="_ETM_Q25_297591"/>
      <w:bookmarkStart w:id="10764" w:name="_ETM_Q25_297270"/>
      <w:bookmarkEnd w:id="10762"/>
      <w:bookmarkEnd w:id="10763"/>
      <w:bookmarkEnd w:id="10764"/>
    </w:p>
    <w:p w:rsidR="00865E88" w:rsidRDefault="00865E88" w:rsidP="00671C29">
      <w:pPr>
        <w:pStyle w:val="-"/>
        <w:rPr>
          <w:rtl/>
        </w:rPr>
      </w:pPr>
      <w:r w:rsidRPr="00914EF3">
        <w:rPr>
          <w:rStyle w:val="TagStyle"/>
          <w:rtl/>
        </w:rPr>
        <w:t xml:space="preserve"> &lt;&lt; דובר_המשך &gt;&gt;</w:t>
      </w:r>
      <w:r w:rsidRPr="008770A2">
        <w:rPr>
          <w:rStyle w:val="TagStyle"/>
          <w:rtl/>
        </w:rPr>
        <w:t xml:space="preserve"> </w:t>
      </w:r>
      <w:r>
        <w:rPr>
          <w:rtl/>
        </w:rPr>
        <w:t>שר המשפטים אבי ניסנקורן:</w:t>
      </w:r>
      <w:r w:rsidRPr="008770A2">
        <w:rPr>
          <w:rStyle w:val="TagStyle"/>
          <w:rtl/>
        </w:rPr>
        <w:t xml:space="preserve"> </w:t>
      </w:r>
      <w:r w:rsidRPr="00914EF3">
        <w:rPr>
          <w:rStyle w:val="TagStyle"/>
          <w:rtl/>
        </w:rPr>
        <w:t>&lt;&lt; דובר_המשך &gt;&gt;</w:t>
      </w:r>
      <w:r>
        <w:rPr>
          <w:rtl/>
        </w:rPr>
        <w:t xml:space="preserve">  </w:t>
      </w:r>
    </w:p>
    <w:p w:rsidR="00865E88" w:rsidRDefault="00865E88" w:rsidP="00753B1E">
      <w:pPr>
        <w:rPr>
          <w:rtl/>
          <w:lang w:eastAsia="he-IL"/>
        </w:rPr>
      </w:pPr>
    </w:p>
    <w:p w:rsidR="00865E88" w:rsidRDefault="00865E88" w:rsidP="00671C29">
      <w:pPr>
        <w:rPr>
          <w:rtl/>
        </w:rPr>
      </w:pPr>
      <w:bookmarkStart w:id="10765" w:name="_ETM_Q25_299905"/>
      <w:bookmarkStart w:id="10766" w:name="_ETM_Q25_298692"/>
      <w:bookmarkStart w:id="10767" w:name="_ETM_Q25_298752"/>
      <w:bookmarkEnd w:id="10765"/>
      <w:bookmarkEnd w:id="10766"/>
      <w:bookmarkEnd w:id="10767"/>
      <w:r>
        <w:rPr>
          <w:rtl/>
        </w:rPr>
        <w:t>מניעות</w:t>
      </w:r>
      <w:r>
        <w:rPr>
          <w:rFonts w:hint="cs"/>
          <w:rtl/>
        </w:rPr>
        <w:t>.</w:t>
      </w:r>
      <w:bookmarkStart w:id="10768" w:name="_ETM_Q25_297929"/>
      <w:bookmarkEnd w:id="10768"/>
    </w:p>
    <w:p w:rsidR="00865E88" w:rsidRDefault="00865E88" w:rsidP="00671C29">
      <w:pPr>
        <w:rPr>
          <w:rtl/>
        </w:rPr>
      </w:pPr>
    </w:p>
    <w:p w:rsidR="00865E88" w:rsidRDefault="00865E88" w:rsidP="00671C29">
      <w:pPr>
        <w:pStyle w:val="af6"/>
        <w:rPr>
          <w:rtl/>
        </w:rPr>
      </w:pPr>
      <w:r w:rsidRPr="00914EF3">
        <w:rPr>
          <w:rStyle w:val="TagStyle"/>
          <w:rtl/>
        </w:rPr>
        <w:t xml:space="preserve"> &lt;&lt; יור &gt;&gt;</w:t>
      </w:r>
      <w:r w:rsidRPr="008770A2">
        <w:rPr>
          <w:rStyle w:val="TagStyle"/>
          <w:rtl/>
        </w:rPr>
        <w:t xml:space="preserve"> </w:t>
      </w:r>
      <w:r>
        <w:rPr>
          <w:rtl/>
        </w:rPr>
        <w:t>היו"ר קרן ברק:</w:t>
      </w:r>
      <w:r w:rsidRPr="008770A2">
        <w:rPr>
          <w:rStyle w:val="TagStyle"/>
          <w:rtl/>
        </w:rPr>
        <w:t xml:space="preserve"> </w:t>
      </w:r>
      <w:r w:rsidRPr="00914EF3">
        <w:rPr>
          <w:rStyle w:val="TagStyle"/>
          <w:rtl/>
        </w:rPr>
        <w:t>&lt;&lt; יור &gt;&gt;</w:t>
      </w:r>
      <w:r>
        <w:rPr>
          <w:rtl/>
        </w:rPr>
        <w:t xml:space="preserve">  </w:t>
      </w:r>
    </w:p>
    <w:p w:rsidR="00865E88" w:rsidRDefault="00865E88" w:rsidP="00753B1E">
      <w:pPr>
        <w:rPr>
          <w:rtl/>
          <w:lang w:eastAsia="he-IL"/>
        </w:rPr>
      </w:pPr>
    </w:p>
    <w:p w:rsidR="00865E88" w:rsidRDefault="00865E88" w:rsidP="00671C29">
      <w:pPr>
        <w:rPr>
          <w:rtl/>
          <w:lang w:eastAsia="he-IL"/>
        </w:rPr>
      </w:pPr>
      <w:bookmarkStart w:id="10769" w:name="_ETM_Q25_296713"/>
      <w:bookmarkEnd w:id="10769"/>
      <w:r>
        <w:rPr>
          <w:rFonts w:hint="cs"/>
          <w:rtl/>
          <w:lang w:eastAsia="he-IL"/>
        </w:rPr>
        <w:t>הבנתי.</w:t>
      </w:r>
    </w:p>
    <w:p w:rsidR="00865E88" w:rsidRDefault="00865E88" w:rsidP="00671C29">
      <w:pPr>
        <w:rPr>
          <w:rtl/>
          <w:lang w:eastAsia="he-IL"/>
        </w:rPr>
      </w:pPr>
      <w:bookmarkStart w:id="10770" w:name="_ETM_Q25_300392"/>
      <w:bookmarkStart w:id="10771" w:name="_ETM_Q25_300464"/>
      <w:bookmarkEnd w:id="10770"/>
      <w:bookmarkEnd w:id="10771"/>
    </w:p>
    <w:p w:rsidR="00865E88" w:rsidRDefault="00865E88" w:rsidP="00671C29">
      <w:pPr>
        <w:pStyle w:val="-"/>
        <w:rPr>
          <w:rtl/>
        </w:rPr>
      </w:pPr>
      <w:r w:rsidRPr="00914EF3">
        <w:rPr>
          <w:rStyle w:val="TagStyle"/>
          <w:rtl/>
        </w:rPr>
        <w:t xml:space="preserve"> &lt;&lt; דובר_המשך &gt;&gt;</w:t>
      </w:r>
      <w:r w:rsidRPr="008770A2">
        <w:rPr>
          <w:rStyle w:val="TagStyle"/>
          <w:rtl/>
        </w:rPr>
        <w:t xml:space="preserve"> </w:t>
      </w:r>
      <w:r>
        <w:rPr>
          <w:rtl/>
        </w:rPr>
        <w:t>שר המשפטים אבי ניסנקורן:</w:t>
      </w:r>
      <w:r w:rsidRPr="008770A2">
        <w:rPr>
          <w:rStyle w:val="TagStyle"/>
          <w:rtl/>
        </w:rPr>
        <w:t xml:space="preserve"> </w:t>
      </w:r>
      <w:r w:rsidRPr="00914EF3">
        <w:rPr>
          <w:rStyle w:val="TagStyle"/>
          <w:rtl/>
        </w:rPr>
        <w:t>&lt;&lt; דובר_המשך &gt;&gt;</w:t>
      </w:r>
      <w:r>
        <w:rPr>
          <w:rtl/>
        </w:rPr>
        <w:t xml:space="preserve">  </w:t>
      </w:r>
    </w:p>
    <w:p w:rsidR="00865E88" w:rsidRDefault="00865E88" w:rsidP="00753B1E">
      <w:pPr>
        <w:rPr>
          <w:rtl/>
          <w:lang w:eastAsia="he-IL"/>
        </w:rPr>
      </w:pPr>
    </w:p>
    <w:p w:rsidR="00865E88" w:rsidRDefault="00865E88" w:rsidP="00671C29">
      <w:pPr>
        <w:rPr>
          <w:rtl/>
          <w:lang w:eastAsia="he-IL"/>
        </w:rPr>
      </w:pPr>
      <w:bookmarkStart w:id="10772" w:name="_ETM_Q25_301258"/>
      <w:bookmarkEnd w:id="10772"/>
      <w:r>
        <w:rPr>
          <w:rFonts w:hint="cs"/>
          <w:rtl/>
          <w:lang w:eastAsia="he-IL"/>
        </w:rPr>
        <w:t>תודה.</w:t>
      </w:r>
    </w:p>
    <w:p w:rsidR="00865E88" w:rsidRDefault="00865E88" w:rsidP="00671C29">
      <w:pPr>
        <w:rPr>
          <w:rtl/>
          <w:lang w:eastAsia="he-IL"/>
        </w:rPr>
      </w:pPr>
      <w:bookmarkStart w:id="10773" w:name="_ETM_Q25_302481"/>
      <w:bookmarkStart w:id="10774" w:name="_ETM_Q25_302555"/>
      <w:bookmarkEnd w:id="10773"/>
      <w:bookmarkEnd w:id="10774"/>
    </w:p>
    <w:p w:rsidR="00865E88" w:rsidRDefault="00865E88" w:rsidP="00671C29">
      <w:pPr>
        <w:pStyle w:val="af6"/>
        <w:rPr>
          <w:rtl/>
        </w:rPr>
      </w:pPr>
      <w:r w:rsidRPr="00914EF3">
        <w:rPr>
          <w:rStyle w:val="TagStyle"/>
          <w:rtl/>
        </w:rPr>
        <w:t xml:space="preserve"> &lt;&lt; יור &gt;&gt;</w:t>
      </w:r>
      <w:r w:rsidRPr="008770A2">
        <w:rPr>
          <w:rStyle w:val="TagStyle"/>
          <w:rtl/>
        </w:rPr>
        <w:t xml:space="preserve"> </w:t>
      </w:r>
      <w:r>
        <w:rPr>
          <w:rtl/>
        </w:rPr>
        <w:t>היו"ר קרן ברק:</w:t>
      </w:r>
      <w:r w:rsidRPr="008770A2">
        <w:rPr>
          <w:rStyle w:val="TagStyle"/>
          <w:rtl/>
        </w:rPr>
        <w:t xml:space="preserve"> </w:t>
      </w:r>
      <w:r w:rsidRPr="00914EF3">
        <w:rPr>
          <w:rStyle w:val="TagStyle"/>
          <w:rtl/>
        </w:rPr>
        <w:t>&lt;&lt; יור &gt;&gt;</w:t>
      </w:r>
      <w:r>
        <w:rPr>
          <w:rtl/>
        </w:rPr>
        <w:t xml:space="preserve">  </w:t>
      </w:r>
    </w:p>
    <w:p w:rsidR="00865E88" w:rsidRDefault="00865E88" w:rsidP="00753B1E">
      <w:pPr>
        <w:rPr>
          <w:rtl/>
          <w:lang w:eastAsia="he-IL"/>
        </w:rPr>
      </w:pPr>
    </w:p>
    <w:p w:rsidR="00865E88" w:rsidRDefault="00865E88" w:rsidP="00671C29">
      <w:pPr>
        <w:rPr>
          <w:rtl/>
        </w:rPr>
      </w:pPr>
      <w:bookmarkStart w:id="10775" w:name="_ETM_Q25_299152"/>
      <w:bookmarkEnd w:id="10775"/>
      <w:r>
        <w:rPr>
          <w:rFonts w:hint="cs"/>
          <w:rtl/>
          <w:lang w:eastAsia="he-IL"/>
        </w:rPr>
        <w:t xml:space="preserve">טוב. </w:t>
      </w:r>
      <w:bookmarkStart w:id="10776" w:name="_ETM_Q25_303735"/>
      <w:bookmarkStart w:id="10777" w:name="_ETM_Q25_299829"/>
      <w:bookmarkStart w:id="10778" w:name="_ETM_Q25_301960"/>
      <w:bookmarkEnd w:id="10776"/>
      <w:bookmarkEnd w:id="10777"/>
      <w:bookmarkEnd w:id="10778"/>
      <w:r>
        <w:rPr>
          <w:rFonts w:hint="cs"/>
          <w:rtl/>
          <w:lang w:eastAsia="he-IL"/>
        </w:rPr>
        <w:t>י</w:t>
      </w:r>
      <w:r>
        <w:rPr>
          <w:rtl/>
        </w:rPr>
        <w:t xml:space="preserve">שיב </w:t>
      </w:r>
      <w:bookmarkStart w:id="10779" w:name="_ETM_Q25_302740"/>
      <w:bookmarkEnd w:id="10779"/>
      <w:r>
        <w:rPr>
          <w:rtl/>
        </w:rPr>
        <w:t xml:space="preserve">שר </w:t>
      </w:r>
      <w:bookmarkStart w:id="10780" w:name="_ETM_Q25_303549"/>
      <w:bookmarkEnd w:id="10780"/>
      <w:r>
        <w:rPr>
          <w:rtl/>
        </w:rPr>
        <w:t xml:space="preserve">ההתיישבות </w:t>
      </w:r>
      <w:bookmarkStart w:id="10781" w:name="_ETM_Q25_304420"/>
      <w:bookmarkEnd w:id="10781"/>
      <w:r>
        <w:rPr>
          <w:rtl/>
        </w:rPr>
        <w:t xml:space="preserve">צחי </w:t>
      </w:r>
      <w:bookmarkStart w:id="10782" w:name="_ETM_Q25_304780"/>
      <w:bookmarkEnd w:id="10782"/>
      <w:r>
        <w:rPr>
          <w:rtl/>
        </w:rPr>
        <w:t>הנגבי</w:t>
      </w:r>
      <w:r>
        <w:rPr>
          <w:rFonts w:hint="cs"/>
          <w:rtl/>
        </w:rPr>
        <w:t>.</w:t>
      </w:r>
      <w:bookmarkStart w:id="10783" w:name="_ETM_Q25_332500"/>
      <w:bookmarkEnd w:id="10783"/>
    </w:p>
    <w:p w:rsidR="00865E88" w:rsidRDefault="00865E88" w:rsidP="00671C29">
      <w:pPr>
        <w:rPr>
          <w:rtl/>
        </w:rPr>
      </w:pPr>
      <w:bookmarkStart w:id="10784" w:name="_ETM_Q25_311173"/>
      <w:bookmarkStart w:id="10785" w:name="_ETM_Q25_311226"/>
      <w:bookmarkStart w:id="10786" w:name="_ETM_Q25_311341"/>
      <w:bookmarkStart w:id="10787" w:name="_ETM_Q25_313669"/>
      <w:bookmarkEnd w:id="10784"/>
      <w:bookmarkEnd w:id="10785"/>
      <w:bookmarkEnd w:id="10786"/>
      <w:bookmarkEnd w:id="10787"/>
    </w:p>
    <w:p w:rsidR="00865E88" w:rsidRDefault="00865E88" w:rsidP="00671C29">
      <w:pPr>
        <w:rPr>
          <w:rtl/>
        </w:rPr>
      </w:pPr>
      <w:bookmarkStart w:id="10788" w:name="_ETM_Q25_314246"/>
      <w:bookmarkStart w:id="10789" w:name="_ETM_Q25_314291"/>
      <w:bookmarkStart w:id="10790" w:name="_ETM_Q25_329642"/>
      <w:bookmarkStart w:id="10791" w:name="_ETM_Q25_329483"/>
      <w:bookmarkStart w:id="10792" w:name="_ETM_Q25_311386"/>
      <w:bookmarkStart w:id="10793" w:name="_ETM_Q25_331573"/>
      <w:bookmarkStart w:id="10794" w:name="_ETM_Q25_332769"/>
      <w:bookmarkStart w:id="10795" w:name="_ETM_Q25_333010"/>
      <w:bookmarkStart w:id="10796" w:name="_ETM_Q25_334299"/>
      <w:bookmarkStart w:id="10797" w:name="_ETM_Q25_335000"/>
      <w:bookmarkStart w:id="10798" w:name="_ETM_Q25_335209"/>
      <w:bookmarkStart w:id="10799" w:name="_ETM_Q25_335540"/>
      <w:bookmarkStart w:id="10800" w:name="_ETM_Q25_343239"/>
      <w:bookmarkStart w:id="10801" w:name="_ETM_Q25_347370"/>
      <w:bookmarkStart w:id="10802" w:name="_ETM_Q25_348029"/>
      <w:bookmarkStart w:id="10803" w:name="_ETM_Q25_348180"/>
      <w:bookmarkStart w:id="10804" w:name="_ETM_Q25_348389"/>
      <w:bookmarkStart w:id="10805" w:name="_ETM_Q25_330692"/>
      <w:bookmarkStart w:id="10806" w:name="_ETM_Q25_331953"/>
      <w:bookmarkStart w:id="10807" w:name="_ETM_Q25_331270"/>
      <w:bookmarkEnd w:id="10788"/>
      <w:bookmarkEnd w:id="10789"/>
      <w:bookmarkEnd w:id="10790"/>
      <w:bookmarkEnd w:id="10791"/>
      <w:bookmarkEnd w:id="10792"/>
      <w:bookmarkEnd w:id="10793"/>
      <w:bookmarkEnd w:id="10794"/>
      <w:bookmarkEnd w:id="10795"/>
      <w:bookmarkEnd w:id="10796"/>
      <w:bookmarkEnd w:id="10797"/>
      <w:bookmarkEnd w:id="10798"/>
      <w:bookmarkEnd w:id="10799"/>
      <w:bookmarkEnd w:id="10800"/>
      <w:bookmarkEnd w:id="10801"/>
      <w:bookmarkEnd w:id="10802"/>
      <w:bookmarkEnd w:id="10803"/>
      <w:bookmarkEnd w:id="10804"/>
      <w:bookmarkEnd w:id="10805"/>
      <w:bookmarkEnd w:id="10806"/>
      <w:bookmarkEnd w:id="10807"/>
      <w:r>
        <w:rPr>
          <w:rFonts w:hint="cs"/>
          <w:rtl/>
        </w:rPr>
        <w:t>חיים רוצה</w:t>
      </w:r>
      <w:r w:rsidRPr="00777886">
        <w:rPr>
          <w:rFonts w:hint="cs"/>
          <w:rtl/>
        </w:rPr>
        <w:t xml:space="preserve"> </w:t>
      </w:r>
      <w:r>
        <w:rPr>
          <w:rFonts w:hint="cs"/>
          <w:rtl/>
        </w:rPr>
        <w:t xml:space="preserve">במקום סמוטריץ'. חיים יבוא במקום סמוטריץ'. </w:t>
      </w:r>
      <w:bookmarkStart w:id="10808" w:name="_ETM_Q25_340875"/>
      <w:bookmarkEnd w:id="10808"/>
      <w:r>
        <w:rPr>
          <w:rFonts w:hint="cs"/>
          <w:rtl/>
        </w:rPr>
        <w:t>גם עשר דקות, נכון?</w:t>
      </w:r>
      <w:bookmarkStart w:id="10809" w:name="_ETM_Q25_341172"/>
      <w:bookmarkEnd w:id="10809"/>
      <w:r>
        <w:rPr>
          <w:rFonts w:hint="cs"/>
          <w:rtl/>
        </w:rPr>
        <w:t xml:space="preserve"> ירדנה, גם עשר דקות? חמש?</w:t>
      </w:r>
      <w:bookmarkStart w:id="10810" w:name="_ETM_Q25_349878"/>
      <w:bookmarkEnd w:id="10810"/>
      <w:r>
        <w:rPr>
          <w:rFonts w:hint="cs"/>
          <w:rtl/>
        </w:rPr>
        <w:t xml:space="preserve"> את בטוחה?</w:t>
      </w:r>
      <w:bookmarkStart w:id="10811" w:name="_ETM_Q25_346532"/>
      <w:bookmarkEnd w:id="10811"/>
      <w:r>
        <w:rPr>
          <w:rFonts w:hint="cs"/>
          <w:rtl/>
        </w:rPr>
        <w:t xml:space="preserve"> טוב, יש לך חמש דקות.</w:t>
      </w:r>
    </w:p>
    <w:p w:rsidR="00865E88" w:rsidRDefault="00865E88" w:rsidP="00671C29">
      <w:pPr>
        <w:rPr>
          <w:rtl/>
        </w:rPr>
      </w:pPr>
      <w:bookmarkStart w:id="10812" w:name="_ETM_Q25_351315"/>
      <w:bookmarkStart w:id="10813" w:name="_ETM_Q25_351372"/>
      <w:bookmarkStart w:id="10814" w:name="_ETM_Q25_355514"/>
      <w:bookmarkEnd w:id="10812"/>
      <w:bookmarkEnd w:id="10813"/>
      <w:bookmarkEnd w:id="10814"/>
    </w:p>
    <w:p w:rsidR="00865E88" w:rsidRDefault="00865E88" w:rsidP="00671C29">
      <w:pPr>
        <w:pStyle w:val="a4"/>
        <w:rPr>
          <w:rtl/>
        </w:rPr>
      </w:pPr>
      <w:bookmarkStart w:id="10815" w:name="ET_speaker_6085_24"/>
      <w:r w:rsidRPr="00914EF3">
        <w:rPr>
          <w:rStyle w:val="TagStyle"/>
          <w:rtl/>
        </w:rPr>
        <w:t xml:space="preserve"> &lt;&lt; דובר &gt;&gt;</w:t>
      </w:r>
      <w:r w:rsidRPr="00971096">
        <w:rPr>
          <w:rStyle w:val="TagStyle"/>
          <w:rtl/>
        </w:rPr>
        <w:t xml:space="preserve"> </w:t>
      </w:r>
      <w:bookmarkStart w:id="10816" w:name="_Toc59040323"/>
      <w:bookmarkStart w:id="10817" w:name="_Toc59042227"/>
      <w:r>
        <w:rPr>
          <w:rtl/>
        </w:rPr>
        <w:t>שר ההתיישבות צחי הנגבי:</w:t>
      </w:r>
      <w:bookmarkEnd w:id="10816"/>
      <w:bookmarkEnd w:id="10817"/>
      <w:r w:rsidRPr="00971096">
        <w:rPr>
          <w:rStyle w:val="TagStyle"/>
          <w:rtl/>
        </w:rPr>
        <w:t xml:space="preserve"> </w:t>
      </w:r>
      <w:r w:rsidRPr="00914EF3">
        <w:rPr>
          <w:rStyle w:val="TagStyle"/>
          <w:rtl/>
        </w:rPr>
        <w:t>&lt;&lt; דובר &gt;&gt;</w:t>
      </w:r>
      <w:r>
        <w:rPr>
          <w:rtl/>
        </w:rPr>
        <w:t xml:space="preserve">  </w:t>
      </w:r>
      <w:bookmarkEnd w:id="10815"/>
    </w:p>
    <w:p w:rsidR="00865E88" w:rsidRDefault="00865E88" w:rsidP="00753B1E">
      <w:pPr>
        <w:rPr>
          <w:rtl/>
          <w:lang w:eastAsia="he-IL"/>
        </w:rPr>
      </w:pPr>
    </w:p>
    <w:p w:rsidR="00865E88" w:rsidRDefault="00865E88" w:rsidP="00E64E56">
      <w:pPr>
        <w:rPr>
          <w:rtl/>
        </w:rPr>
      </w:pPr>
      <w:bookmarkStart w:id="10818" w:name="_ETM_Q25_356019"/>
      <w:bookmarkStart w:id="10819" w:name="_ETM_Q25_356061"/>
      <w:bookmarkStart w:id="10820" w:name="_ETM_Q25_335476"/>
      <w:bookmarkStart w:id="10821" w:name="_ETM_Q25_335543"/>
      <w:bookmarkStart w:id="10822" w:name="_ETM_Q25_348749"/>
      <w:bookmarkStart w:id="10823" w:name="_ETM_Q25_353069"/>
      <w:bookmarkStart w:id="10824" w:name="_ETM_Q25_352622"/>
      <w:bookmarkEnd w:id="10818"/>
      <w:bookmarkEnd w:id="10819"/>
      <w:bookmarkEnd w:id="10820"/>
      <w:bookmarkEnd w:id="10821"/>
      <w:bookmarkEnd w:id="10822"/>
      <w:bookmarkEnd w:id="10823"/>
      <w:bookmarkEnd w:id="10824"/>
      <w:r>
        <w:rPr>
          <w:rtl/>
        </w:rPr>
        <w:t xml:space="preserve">גברתי </w:t>
      </w:r>
      <w:bookmarkStart w:id="10825" w:name="_ETM_Q25_353579"/>
      <w:bookmarkEnd w:id="10825"/>
      <w:r>
        <w:rPr>
          <w:rFonts w:hint="cs"/>
          <w:rtl/>
        </w:rPr>
        <w:t>ה</w:t>
      </w:r>
      <w:r>
        <w:rPr>
          <w:rtl/>
        </w:rPr>
        <w:t>יושבת</w:t>
      </w:r>
      <w:bookmarkStart w:id="10826" w:name="_ETM_Q25_354030"/>
      <w:bookmarkEnd w:id="10826"/>
      <w:r>
        <w:rPr>
          <w:rFonts w:hint="cs"/>
          <w:rtl/>
        </w:rPr>
        <w:t>-</w:t>
      </w:r>
      <w:r>
        <w:rPr>
          <w:rtl/>
        </w:rPr>
        <w:t>ראש</w:t>
      </w:r>
      <w:r>
        <w:rPr>
          <w:rFonts w:hint="cs"/>
          <w:rtl/>
        </w:rPr>
        <w:t>,</w:t>
      </w:r>
      <w:r>
        <w:rPr>
          <w:rtl/>
        </w:rPr>
        <w:t xml:space="preserve"> </w:t>
      </w:r>
      <w:bookmarkStart w:id="10827" w:name="_ETM_Q25_355329"/>
      <w:bookmarkEnd w:id="10827"/>
      <w:r>
        <w:rPr>
          <w:rtl/>
        </w:rPr>
        <w:t xml:space="preserve">רבותיי </w:t>
      </w:r>
      <w:bookmarkStart w:id="10828" w:name="_ETM_Q25_355930"/>
      <w:bookmarkEnd w:id="10828"/>
      <w:r>
        <w:rPr>
          <w:rtl/>
        </w:rPr>
        <w:t xml:space="preserve">חברי </w:t>
      </w:r>
      <w:bookmarkStart w:id="10829" w:name="_ETM_Q25_356230"/>
      <w:bookmarkEnd w:id="10829"/>
      <w:r>
        <w:rPr>
          <w:rtl/>
        </w:rPr>
        <w:t>הכנסת</w:t>
      </w:r>
      <w:r>
        <w:rPr>
          <w:rFonts w:hint="cs"/>
          <w:rtl/>
        </w:rPr>
        <w:t>,</w:t>
      </w:r>
      <w:r>
        <w:rPr>
          <w:rtl/>
        </w:rPr>
        <w:t xml:space="preserve"> </w:t>
      </w:r>
      <w:bookmarkStart w:id="10830" w:name="_ETM_Q25_359959"/>
      <w:bookmarkEnd w:id="10830"/>
      <w:r>
        <w:rPr>
          <w:rtl/>
        </w:rPr>
        <w:t xml:space="preserve">לפעמים </w:t>
      </w:r>
      <w:bookmarkStart w:id="10831" w:name="_ETM_Q25_360530"/>
      <w:bookmarkEnd w:id="10831"/>
      <w:r>
        <w:rPr>
          <w:rtl/>
        </w:rPr>
        <w:t>אומרים</w:t>
      </w:r>
      <w:r>
        <w:rPr>
          <w:rFonts w:hint="cs"/>
          <w:rtl/>
        </w:rPr>
        <w:t>:</w:t>
      </w:r>
      <w:r>
        <w:rPr>
          <w:rtl/>
        </w:rPr>
        <w:t xml:space="preserve"> </w:t>
      </w:r>
      <w:bookmarkStart w:id="10832" w:name="_ETM_Q25_360950"/>
      <w:bookmarkEnd w:id="10832"/>
      <w:r>
        <w:rPr>
          <w:rtl/>
        </w:rPr>
        <w:t xml:space="preserve">ישועת </w:t>
      </w:r>
      <w:bookmarkStart w:id="10833" w:name="_ETM_Q25_361459"/>
      <w:bookmarkEnd w:id="10833"/>
      <w:r>
        <w:rPr>
          <w:rtl/>
        </w:rPr>
        <w:t>ה</w:t>
      </w:r>
      <w:r>
        <w:rPr>
          <w:rFonts w:hint="cs"/>
          <w:rtl/>
        </w:rPr>
        <w:t>'</w:t>
      </w:r>
      <w:r>
        <w:rPr>
          <w:rtl/>
        </w:rPr>
        <w:t xml:space="preserve"> </w:t>
      </w:r>
      <w:bookmarkStart w:id="10834" w:name="_ETM_Q25_361819"/>
      <w:bookmarkEnd w:id="10834"/>
      <w:r>
        <w:rPr>
          <w:rtl/>
        </w:rPr>
        <w:t xml:space="preserve">כהרף </w:t>
      </w:r>
      <w:bookmarkStart w:id="10835" w:name="_ETM_Q25_362330"/>
      <w:bookmarkEnd w:id="10835"/>
      <w:r>
        <w:rPr>
          <w:rtl/>
        </w:rPr>
        <w:t>עין</w:t>
      </w:r>
      <w:r>
        <w:rPr>
          <w:rFonts w:hint="cs"/>
          <w:rtl/>
        </w:rPr>
        <w:t>,</w:t>
      </w:r>
      <w:r>
        <w:rPr>
          <w:rtl/>
        </w:rPr>
        <w:t xml:space="preserve"> </w:t>
      </w:r>
      <w:bookmarkStart w:id="10836" w:name="_ETM_Q25_362660"/>
      <w:bookmarkEnd w:id="10836"/>
      <w:r>
        <w:rPr>
          <w:rFonts w:hint="cs"/>
          <w:rtl/>
        </w:rPr>
        <w:t>ו</w:t>
      </w:r>
      <w:r>
        <w:rPr>
          <w:rtl/>
        </w:rPr>
        <w:t xml:space="preserve">במקרה </w:t>
      </w:r>
      <w:bookmarkStart w:id="10837" w:name="_ETM_Q25_363080"/>
      <w:bookmarkEnd w:id="10837"/>
      <w:r>
        <w:rPr>
          <w:rtl/>
        </w:rPr>
        <w:t xml:space="preserve">הזה </w:t>
      </w:r>
      <w:bookmarkStart w:id="10838" w:name="_ETM_Q25_363319"/>
      <w:bookmarkEnd w:id="10838"/>
      <w:r>
        <w:rPr>
          <w:rtl/>
        </w:rPr>
        <w:t xml:space="preserve">אני </w:t>
      </w:r>
      <w:bookmarkStart w:id="10839" w:name="_ETM_Q25_363440"/>
      <w:bookmarkEnd w:id="10839"/>
      <w:r>
        <w:rPr>
          <w:rtl/>
        </w:rPr>
        <w:t xml:space="preserve">יכול </w:t>
      </w:r>
      <w:bookmarkStart w:id="10840" w:name="_ETM_Q25_363680"/>
      <w:bookmarkEnd w:id="10840"/>
      <w:r>
        <w:rPr>
          <w:rtl/>
        </w:rPr>
        <w:t>לומר</w:t>
      </w:r>
      <w:bookmarkStart w:id="10841" w:name="_ETM_Q25_362953"/>
      <w:bookmarkEnd w:id="10841"/>
      <w:r>
        <w:rPr>
          <w:rFonts w:hint="cs"/>
          <w:rtl/>
        </w:rPr>
        <w:t>:</w:t>
      </w:r>
      <w:r>
        <w:rPr>
          <w:rtl/>
        </w:rPr>
        <w:t xml:space="preserve"> </w:t>
      </w:r>
      <w:bookmarkStart w:id="10842" w:name="_ETM_Q25_364860"/>
      <w:bookmarkEnd w:id="10842"/>
      <w:r>
        <w:rPr>
          <w:rtl/>
        </w:rPr>
        <w:t xml:space="preserve">ישועת </w:t>
      </w:r>
      <w:bookmarkStart w:id="10843" w:name="_ETM_Q25_365400"/>
      <w:bookmarkEnd w:id="10843"/>
      <w:r>
        <w:rPr>
          <w:rtl/>
        </w:rPr>
        <w:t xml:space="preserve">הכנסת </w:t>
      </w:r>
      <w:bookmarkStart w:id="10844" w:name="_ETM_Q25_366060"/>
      <w:bookmarkEnd w:id="10844"/>
      <w:r>
        <w:rPr>
          <w:rtl/>
        </w:rPr>
        <w:t xml:space="preserve">כהרף </w:t>
      </w:r>
      <w:bookmarkStart w:id="10845" w:name="_ETM_Q25_366540"/>
      <w:bookmarkEnd w:id="10845"/>
      <w:r>
        <w:rPr>
          <w:rtl/>
        </w:rPr>
        <w:t>עין</w:t>
      </w:r>
      <w:r w:rsidR="00E64E56">
        <w:rPr>
          <w:rFonts w:hint="cs"/>
          <w:rtl/>
        </w:rPr>
        <w:t>.</w:t>
      </w:r>
      <w:r>
        <w:rPr>
          <w:rtl/>
        </w:rPr>
        <w:t xml:space="preserve"> </w:t>
      </w:r>
      <w:bookmarkStart w:id="10846" w:name="_ETM_Q25_368139"/>
      <w:bookmarkEnd w:id="10846"/>
      <w:r>
        <w:rPr>
          <w:rtl/>
        </w:rPr>
        <w:t xml:space="preserve">כי </w:t>
      </w:r>
      <w:bookmarkStart w:id="10847" w:name="_ETM_Q25_368380"/>
      <w:bookmarkEnd w:id="10847"/>
      <w:r>
        <w:rPr>
          <w:rtl/>
        </w:rPr>
        <w:t xml:space="preserve">לפני </w:t>
      </w:r>
      <w:bookmarkStart w:id="10848" w:name="_ETM_Q25_368650"/>
      <w:bookmarkEnd w:id="10848"/>
      <w:r>
        <w:rPr>
          <w:rFonts w:hint="cs"/>
          <w:rtl/>
        </w:rPr>
        <w:t>כמה</w:t>
      </w:r>
      <w:r>
        <w:rPr>
          <w:rtl/>
        </w:rPr>
        <w:t xml:space="preserve"> </w:t>
      </w:r>
      <w:bookmarkStart w:id="10849" w:name="_ETM_Q25_369069"/>
      <w:bookmarkEnd w:id="10849"/>
      <w:r>
        <w:rPr>
          <w:rtl/>
        </w:rPr>
        <w:t xml:space="preserve">ימים </w:t>
      </w:r>
      <w:bookmarkStart w:id="10850" w:name="_ETM_Q25_369790"/>
      <w:bookmarkEnd w:id="10850"/>
      <w:r>
        <w:rPr>
          <w:rtl/>
        </w:rPr>
        <w:t xml:space="preserve">השר </w:t>
      </w:r>
      <w:bookmarkStart w:id="10851" w:name="_ETM_Q25_372069"/>
      <w:bookmarkEnd w:id="10851"/>
      <w:r>
        <w:rPr>
          <w:rtl/>
        </w:rPr>
        <w:t xml:space="preserve">מיכאל </w:t>
      </w:r>
      <w:bookmarkStart w:id="10852" w:name="_ETM_Q25_372459"/>
      <w:bookmarkEnd w:id="10852"/>
      <w:r>
        <w:rPr>
          <w:rtl/>
        </w:rPr>
        <w:t xml:space="preserve">ביטון </w:t>
      </w:r>
      <w:bookmarkStart w:id="10853" w:name="_ETM_Q25_372970"/>
      <w:bookmarkEnd w:id="10853"/>
      <w:r>
        <w:rPr>
          <w:rtl/>
        </w:rPr>
        <w:t>ואנוכי</w:t>
      </w:r>
      <w:r>
        <w:rPr>
          <w:rFonts w:hint="cs"/>
          <w:rtl/>
        </w:rPr>
        <w:t xml:space="preserve"> </w:t>
      </w:r>
      <w:r>
        <w:rPr>
          <w:rFonts w:hint="eastAsia"/>
        </w:rPr>
        <w:t>–</w:t>
      </w:r>
      <w:r>
        <w:rPr>
          <w:rtl/>
        </w:rPr>
        <w:t xml:space="preserve"> </w:t>
      </w:r>
      <w:bookmarkStart w:id="10854" w:name="_ETM_Q25_375090"/>
      <w:bookmarkEnd w:id="10854"/>
      <w:r>
        <w:rPr>
          <w:rtl/>
        </w:rPr>
        <w:t xml:space="preserve">אני </w:t>
      </w:r>
      <w:bookmarkStart w:id="10855" w:name="_ETM_Q25_375269"/>
      <w:bookmarkEnd w:id="10855"/>
      <w:r>
        <w:rPr>
          <w:rtl/>
        </w:rPr>
        <w:t xml:space="preserve">לפחות </w:t>
      </w:r>
      <w:bookmarkStart w:id="10856" w:name="_ETM_Q25_375629"/>
      <w:bookmarkEnd w:id="10856"/>
      <w:r>
        <w:rPr>
          <w:rtl/>
        </w:rPr>
        <w:t xml:space="preserve">יכול </w:t>
      </w:r>
      <w:bookmarkStart w:id="10857" w:name="_ETM_Q25_376139"/>
      <w:bookmarkEnd w:id="10857"/>
      <w:r>
        <w:rPr>
          <w:rtl/>
        </w:rPr>
        <w:t xml:space="preserve">לדבר </w:t>
      </w:r>
      <w:bookmarkStart w:id="10858" w:name="_ETM_Q25_376560"/>
      <w:bookmarkEnd w:id="10858"/>
      <w:r>
        <w:rPr>
          <w:rtl/>
        </w:rPr>
        <w:t xml:space="preserve">על </w:t>
      </w:r>
      <w:bookmarkStart w:id="10859" w:name="_ETM_Q25_376650"/>
      <w:bookmarkEnd w:id="10859"/>
      <w:r>
        <w:rPr>
          <w:rtl/>
        </w:rPr>
        <w:t>עצמי</w:t>
      </w:r>
      <w:r>
        <w:rPr>
          <w:rFonts w:hint="cs"/>
          <w:rtl/>
        </w:rPr>
        <w:t xml:space="preserve"> </w:t>
      </w:r>
      <w:bookmarkStart w:id="10860" w:name="_ETM_Q25_379202"/>
      <w:bookmarkEnd w:id="10860"/>
      <w:r>
        <w:rPr>
          <w:rFonts w:hint="eastAsia"/>
          <w:rtl/>
        </w:rPr>
        <w:t>–</w:t>
      </w:r>
      <w:r>
        <w:rPr>
          <w:rtl/>
        </w:rPr>
        <w:t xml:space="preserve"> </w:t>
      </w:r>
      <w:bookmarkStart w:id="10861" w:name="_ETM_Q25_377489"/>
      <w:bookmarkEnd w:id="10861"/>
      <w:r>
        <w:rPr>
          <w:rtl/>
        </w:rPr>
        <w:t>ק</w:t>
      </w:r>
      <w:bookmarkStart w:id="10862" w:name="_ETM_Q25_376001"/>
      <w:bookmarkEnd w:id="10862"/>
      <w:r>
        <w:rPr>
          <w:rtl/>
        </w:rPr>
        <w:t xml:space="preserve">יווינו </w:t>
      </w:r>
      <w:bookmarkStart w:id="10863" w:name="_ETM_Q25_378680"/>
      <w:bookmarkEnd w:id="10863"/>
      <w:r>
        <w:rPr>
          <w:rFonts w:hint="cs"/>
          <w:rtl/>
        </w:rPr>
        <w:t>ש</w:t>
      </w:r>
      <w:r>
        <w:rPr>
          <w:rtl/>
        </w:rPr>
        <w:t>ה</w:t>
      </w:r>
      <w:r>
        <w:rPr>
          <w:rFonts w:hint="cs"/>
          <w:rtl/>
        </w:rPr>
        <w:t>י</w:t>
      </w:r>
      <w:r>
        <w:rPr>
          <w:rtl/>
        </w:rPr>
        <w:t>נה</w:t>
      </w:r>
      <w:r>
        <w:rPr>
          <w:rFonts w:hint="cs"/>
          <w:rtl/>
        </w:rPr>
        <w:t>,</w:t>
      </w:r>
      <w:r>
        <w:rPr>
          <w:rtl/>
        </w:rPr>
        <w:t xml:space="preserve"> </w:t>
      </w:r>
      <w:bookmarkStart w:id="10864" w:name="_ETM_Q25_379129"/>
      <w:bookmarkEnd w:id="10864"/>
      <w:r>
        <w:rPr>
          <w:rtl/>
        </w:rPr>
        <w:t>ה</w:t>
      </w:r>
      <w:r>
        <w:rPr>
          <w:rFonts w:hint="cs"/>
          <w:rtl/>
        </w:rPr>
        <w:t>י</w:t>
      </w:r>
      <w:r>
        <w:rPr>
          <w:rtl/>
        </w:rPr>
        <w:t>נה</w:t>
      </w:r>
      <w:r>
        <w:rPr>
          <w:rFonts w:hint="cs"/>
          <w:rtl/>
        </w:rPr>
        <w:t>,</w:t>
      </w:r>
      <w:bookmarkStart w:id="10865" w:name="_ETM_Q25_375711"/>
      <w:bookmarkStart w:id="10866" w:name="_ETM_Q25_371121"/>
      <w:bookmarkEnd w:id="10865"/>
      <w:bookmarkEnd w:id="10866"/>
      <w:r>
        <w:rPr>
          <w:rtl/>
        </w:rPr>
        <w:t xml:space="preserve"> </w:t>
      </w:r>
      <w:bookmarkStart w:id="10867" w:name="_ETM_Q25_379489"/>
      <w:bookmarkEnd w:id="10867"/>
      <w:r>
        <w:rPr>
          <w:rtl/>
        </w:rPr>
        <w:t xml:space="preserve">אחרי </w:t>
      </w:r>
      <w:bookmarkStart w:id="10868" w:name="_ETM_Q25_379730"/>
      <w:bookmarkEnd w:id="10868"/>
      <w:r>
        <w:rPr>
          <w:rtl/>
        </w:rPr>
        <w:t xml:space="preserve">הרבה </w:t>
      </w:r>
      <w:bookmarkStart w:id="10869" w:name="_ETM_Q25_379999"/>
      <w:bookmarkEnd w:id="10869"/>
      <w:r>
        <w:rPr>
          <w:rtl/>
        </w:rPr>
        <w:t xml:space="preserve">מאוד </w:t>
      </w:r>
      <w:bookmarkStart w:id="10870" w:name="_ETM_Q25_380269"/>
      <w:bookmarkEnd w:id="10870"/>
      <w:r>
        <w:rPr>
          <w:rtl/>
        </w:rPr>
        <w:t>שנים</w:t>
      </w:r>
      <w:r>
        <w:rPr>
          <w:rFonts w:hint="cs"/>
          <w:rtl/>
        </w:rPr>
        <w:t>,</w:t>
      </w:r>
      <w:r>
        <w:rPr>
          <w:rtl/>
        </w:rPr>
        <w:t xml:space="preserve"> </w:t>
      </w:r>
      <w:bookmarkStart w:id="10871" w:name="_ETM_Q25_380840"/>
      <w:bookmarkEnd w:id="10871"/>
      <w:r>
        <w:rPr>
          <w:rtl/>
        </w:rPr>
        <w:t xml:space="preserve">אנחנו </w:t>
      </w:r>
      <w:bookmarkStart w:id="10872" w:name="_ETM_Q25_381290"/>
      <w:bookmarkEnd w:id="10872"/>
      <w:r>
        <w:rPr>
          <w:rtl/>
        </w:rPr>
        <w:t xml:space="preserve">מביאים </w:t>
      </w:r>
      <w:bookmarkStart w:id="10873" w:name="_ETM_Q25_382069"/>
      <w:bookmarkEnd w:id="10873"/>
      <w:r>
        <w:rPr>
          <w:rtl/>
        </w:rPr>
        <w:t>לממשלה</w:t>
      </w:r>
      <w:r>
        <w:rPr>
          <w:rFonts w:hint="cs"/>
          <w:rtl/>
        </w:rPr>
        <w:t>,</w:t>
      </w:r>
      <w:r>
        <w:rPr>
          <w:rtl/>
        </w:rPr>
        <w:t xml:space="preserve"> </w:t>
      </w:r>
      <w:bookmarkStart w:id="10874" w:name="_ETM_Q25_383459"/>
      <w:bookmarkEnd w:id="10874"/>
      <w:r>
        <w:rPr>
          <w:rtl/>
        </w:rPr>
        <w:t xml:space="preserve">בשיתוף </w:t>
      </w:r>
      <w:bookmarkStart w:id="10875" w:name="_ETM_Q25_383999"/>
      <w:bookmarkEnd w:id="10875"/>
      <w:r>
        <w:rPr>
          <w:rtl/>
        </w:rPr>
        <w:t>פעולה</w:t>
      </w:r>
      <w:r>
        <w:rPr>
          <w:rFonts w:hint="cs"/>
          <w:rtl/>
        </w:rPr>
        <w:t>,</w:t>
      </w:r>
      <w:r>
        <w:rPr>
          <w:rtl/>
        </w:rPr>
        <w:t xml:space="preserve"> </w:t>
      </w:r>
      <w:bookmarkStart w:id="10876" w:name="_ETM_Q25_384730"/>
      <w:bookmarkEnd w:id="10876"/>
      <w:r>
        <w:rPr>
          <w:rtl/>
        </w:rPr>
        <w:t>פה</w:t>
      </w:r>
      <w:r>
        <w:rPr>
          <w:rFonts w:hint="cs"/>
          <w:rtl/>
        </w:rPr>
        <w:t xml:space="preserve"> </w:t>
      </w:r>
      <w:r>
        <w:rPr>
          <w:rtl/>
        </w:rPr>
        <w:t>אחד</w:t>
      </w:r>
      <w:r>
        <w:rPr>
          <w:rFonts w:hint="cs"/>
          <w:rtl/>
        </w:rPr>
        <w:t>,</w:t>
      </w:r>
      <w:bookmarkStart w:id="10877" w:name="_ETM_Q25_382751"/>
      <w:bookmarkEnd w:id="10877"/>
      <w:r>
        <w:rPr>
          <w:rtl/>
        </w:rPr>
        <w:t xml:space="preserve"> </w:t>
      </w:r>
      <w:bookmarkStart w:id="10878" w:name="_ETM_Q25_385629"/>
      <w:bookmarkEnd w:id="10878"/>
      <w:r>
        <w:rPr>
          <w:rtl/>
        </w:rPr>
        <w:t>בעצה</w:t>
      </w:r>
      <w:bookmarkStart w:id="10879" w:name="_ETM_Q25_386169"/>
      <w:bookmarkEnd w:id="10879"/>
      <w:r>
        <w:rPr>
          <w:rFonts w:hint="cs"/>
          <w:rtl/>
        </w:rPr>
        <w:t xml:space="preserve"> אחת,</w:t>
      </w:r>
      <w:r>
        <w:rPr>
          <w:rtl/>
        </w:rPr>
        <w:t xml:space="preserve"> </w:t>
      </w:r>
      <w:bookmarkStart w:id="10880" w:name="_ETM_Q25_386590"/>
      <w:bookmarkEnd w:id="10880"/>
      <w:r>
        <w:rPr>
          <w:rtl/>
        </w:rPr>
        <w:t xml:space="preserve">בלב </w:t>
      </w:r>
      <w:bookmarkStart w:id="10881" w:name="_ETM_Q25_386950"/>
      <w:bookmarkEnd w:id="10881"/>
      <w:r>
        <w:rPr>
          <w:rFonts w:hint="cs"/>
          <w:rtl/>
        </w:rPr>
        <w:t>אחד</w:t>
      </w:r>
      <w:bookmarkStart w:id="10882" w:name="_ETM_Q25_385441"/>
      <w:bookmarkEnd w:id="10882"/>
      <w:r>
        <w:rPr>
          <w:rFonts w:hint="cs"/>
          <w:rtl/>
        </w:rPr>
        <w:t>,</w:t>
      </w:r>
      <w:r>
        <w:rPr>
          <w:rtl/>
        </w:rPr>
        <w:t xml:space="preserve"> </w:t>
      </w:r>
      <w:bookmarkStart w:id="10883" w:name="_ETM_Q25_387879"/>
      <w:bookmarkEnd w:id="10883"/>
      <w:r>
        <w:rPr>
          <w:rtl/>
        </w:rPr>
        <w:t xml:space="preserve">הצעת </w:t>
      </w:r>
      <w:bookmarkStart w:id="10884" w:name="_ETM_Q25_388330"/>
      <w:bookmarkEnd w:id="10884"/>
      <w:r>
        <w:rPr>
          <w:rtl/>
        </w:rPr>
        <w:t xml:space="preserve">החלטה </w:t>
      </w:r>
      <w:bookmarkStart w:id="10885" w:name="_ETM_Q25_388810"/>
      <w:bookmarkEnd w:id="10885"/>
      <w:r>
        <w:rPr>
          <w:rtl/>
        </w:rPr>
        <w:t xml:space="preserve">שמסדירה </w:t>
      </w:r>
      <w:bookmarkStart w:id="10886" w:name="_ETM_Q25_391309"/>
      <w:bookmarkEnd w:id="10886"/>
      <w:r>
        <w:rPr>
          <w:rtl/>
        </w:rPr>
        <w:t xml:space="preserve">ומקדמת </w:t>
      </w:r>
      <w:bookmarkStart w:id="10887" w:name="_ETM_Q25_393790"/>
      <w:bookmarkEnd w:id="10887"/>
      <w:r>
        <w:rPr>
          <w:rtl/>
        </w:rPr>
        <w:t xml:space="preserve">את </w:t>
      </w:r>
      <w:bookmarkStart w:id="10888" w:name="_ETM_Q25_394029"/>
      <w:bookmarkEnd w:id="10888"/>
      <w:r>
        <w:rPr>
          <w:rtl/>
        </w:rPr>
        <w:t xml:space="preserve">מרקם </w:t>
      </w:r>
      <w:bookmarkStart w:id="10889" w:name="_ETM_Q25_394540"/>
      <w:bookmarkEnd w:id="10889"/>
      <w:r>
        <w:rPr>
          <w:rtl/>
        </w:rPr>
        <w:t xml:space="preserve">החיים </w:t>
      </w:r>
      <w:bookmarkStart w:id="10890" w:name="_ETM_Q25_395019"/>
      <w:bookmarkEnd w:id="10890"/>
      <w:r>
        <w:rPr>
          <w:rtl/>
        </w:rPr>
        <w:t xml:space="preserve">הראוי </w:t>
      </w:r>
      <w:bookmarkStart w:id="10891" w:name="_ETM_Q25_395829"/>
      <w:bookmarkEnd w:id="10891"/>
      <w:r>
        <w:rPr>
          <w:rtl/>
        </w:rPr>
        <w:t xml:space="preserve">בבתיהם </w:t>
      </w:r>
      <w:bookmarkStart w:id="10892" w:name="_ETM_Q25_397819"/>
      <w:bookmarkEnd w:id="10892"/>
      <w:r>
        <w:rPr>
          <w:rtl/>
        </w:rPr>
        <w:t>של</w:t>
      </w:r>
      <w:bookmarkStart w:id="10893" w:name="_ETM_Q25_398262"/>
      <w:bookmarkEnd w:id="10893"/>
      <w:r>
        <w:rPr>
          <w:rtl/>
        </w:rPr>
        <w:t xml:space="preserve"> </w:t>
      </w:r>
      <w:bookmarkStart w:id="10894" w:name="_ETM_Q25_398000"/>
      <w:bookmarkEnd w:id="10894"/>
      <w:r>
        <w:rPr>
          <w:rtl/>
        </w:rPr>
        <w:t xml:space="preserve">אלפי </w:t>
      </w:r>
      <w:bookmarkStart w:id="10895" w:name="_ETM_Q25_398330"/>
      <w:bookmarkEnd w:id="10895"/>
      <w:r>
        <w:rPr>
          <w:rtl/>
        </w:rPr>
        <w:t xml:space="preserve">משפחות </w:t>
      </w:r>
      <w:bookmarkStart w:id="10896" w:name="_ETM_Q25_398930"/>
      <w:bookmarkEnd w:id="10896"/>
      <w:r>
        <w:rPr>
          <w:rtl/>
        </w:rPr>
        <w:t xml:space="preserve">ביהודה </w:t>
      </w:r>
      <w:bookmarkStart w:id="10897" w:name="_ETM_Q25_399260"/>
      <w:bookmarkEnd w:id="10897"/>
      <w:r>
        <w:rPr>
          <w:rtl/>
        </w:rPr>
        <w:t>ושומרון</w:t>
      </w:r>
      <w:r>
        <w:rPr>
          <w:rFonts w:hint="cs"/>
          <w:rtl/>
        </w:rPr>
        <w:t>,</w:t>
      </w:r>
      <w:r>
        <w:rPr>
          <w:rtl/>
        </w:rPr>
        <w:t xml:space="preserve"> </w:t>
      </w:r>
      <w:bookmarkStart w:id="10898" w:name="_ETM_Q25_400010"/>
      <w:bookmarkEnd w:id="10898"/>
      <w:r>
        <w:rPr>
          <w:rtl/>
        </w:rPr>
        <w:t xml:space="preserve">ההתיישבות </w:t>
      </w:r>
      <w:bookmarkStart w:id="10899" w:name="_ETM_Q25_400790"/>
      <w:bookmarkEnd w:id="10899"/>
      <w:r>
        <w:rPr>
          <w:rFonts w:hint="cs"/>
          <w:rtl/>
        </w:rPr>
        <w:t>הצע</w:t>
      </w:r>
      <w:r>
        <w:rPr>
          <w:rtl/>
        </w:rPr>
        <w:t>ירה</w:t>
      </w:r>
      <w:bookmarkStart w:id="10900" w:name="_ETM_Q25_400942"/>
      <w:bookmarkEnd w:id="10900"/>
      <w:r>
        <w:rPr>
          <w:rFonts w:hint="cs"/>
          <w:rtl/>
        </w:rPr>
        <w:t>,</w:t>
      </w:r>
      <w:r>
        <w:rPr>
          <w:rtl/>
        </w:rPr>
        <w:t xml:space="preserve"> </w:t>
      </w:r>
      <w:bookmarkStart w:id="10901" w:name="_ETM_Q25_402849"/>
      <w:bookmarkEnd w:id="10901"/>
      <w:r>
        <w:rPr>
          <w:rFonts w:hint="cs"/>
          <w:rtl/>
        </w:rPr>
        <w:t>ו</w:t>
      </w:r>
      <w:r>
        <w:rPr>
          <w:rtl/>
        </w:rPr>
        <w:t xml:space="preserve">המהלך </w:t>
      </w:r>
      <w:bookmarkStart w:id="10902" w:name="_ETM_Q25_403359"/>
      <w:bookmarkEnd w:id="10902"/>
      <w:r>
        <w:rPr>
          <w:rtl/>
        </w:rPr>
        <w:t xml:space="preserve">הזה </w:t>
      </w:r>
      <w:bookmarkStart w:id="10903" w:name="_ETM_Q25_403629"/>
      <w:bookmarkEnd w:id="10903"/>
      <w:r>
        <w:rPr>
          <w:rtl/>
        </w:rPr>
        <w:t xml:space="preserve">שלנו </w:t>
      </w:r>
      <w:bookmarkStart w:id="10904" w:name="_ETM_Q25_404049"/>
      <w:bookmarkEnd w:id="10904"/>
      <w:r>
        <w:rPr>
          <w:rtl/>
        </w:rPr>
        <w:t>סוכל</w:t>
      </w:r>
      <w:r>
        <w:rPr>
          <w:rFonts w:hint="cs"/>
          <w:rtl/>
        </w:rPr>
        <w:t>.</w:t>
      </w:r>
      <w:bookmarkStart w:id="10905" w:name="_ETM_Q25_413490"/>
      <w:bookmarkEnd w:id="10905"/>
    </w:p>
    <w:p w:rsidR="00865E88" w:rsidRDefault="00865E88" w:rsidP="00671C29">
      <w:pPr>
        <w:rPr>
          <w:rtl/>
        </w:rPr>
      </w:pPr>
      <w:bookmarkStart w:id="10906" w:name="_ETM_Q25_406798"/>
      <w:bookmarkStart w:id="10907" w:name="_ETM_Q25_406846"/>
      <w:bookmarkEnd w:id="10906"/>
      <w:bookmarkEnd w:id="10907"/>
    </w:p>
    <w:p w:rsidR="00865E88" w:rsidRDefault="00865E88" w:rsidP="00671C29">
      <w:pPr>
        <w:pStyle w:val="af5"/>
        <w:rPr>
          <w:rtl/>
        </w:rPr>
      </w:pPr>
      <w:bookmarkStart w:id="10908" w:name="ET_interruption_5853_25"/>
      <w:bookmarkStart w:id="10909" w:name="_ETM_Q25_402172"/>
      <w:r w:rsidRPr="00914EF3">
        <w:rPr>
          <w:rStyle w:val="TagStyle"/>
          <w:rtl/>
        </w:rPr>
        <w:t xml:space="preserve"> &lt;&lt; קריאה &gt;&gt;</w:t>
      </w:r>
      <w:r w:rsidRPr="007B57C5">
        <w:rPr>
          <w:rStyle w:val="TagStyle"/>
          <w:rtl/>
        </w:rPr>
        <w:t xml:space="preserve"> </w:t>
      </w:r>
      <w:r>
        <w:rPr>
          <w:rtl/>
        </w:rPr>
        <w:t>יאיר גולן (מרצ):</w:t>
      </w:r>
      <w:r w:rsidRPr="007B57C5">
        <w:rPr>
          <w:rStyle w:val="TagStyle"/>
          <w:rtl/>
        </w:rPr>
        <w:t xml:space="preserve"> </w:t>
      </w:r>
      <w:r w:rsidRPr="00914EF3">
        <w:rPr>
          <w:rStyle w:val="TagStyle"/>
          <w:rtl/>
        </w:rPr>
        <w:t>&lt;&lt; קריאה &gt;&gt;</w:t>
      </w:r>
      <w:r>
        <w:rPr>
          <w:rtl/>
        </w:rPr>
        <w:t xml:space="preserve">  </w:t>
      </w:r>
      <w:bookmarkEnd w:id="10908"/>
    </w:p>
    <w:bookmarkEnd w:id="10909"/>
    <w:p w:rsidR="00865E88" w:rsidRDefault="00865E88" w:rsidP="00753B1E">
      <w:pPr>
        <w:rPr>
          <w:rtl/>
          <w:lang w:eastAsia="he-IL"/>
        </w:rPr>
      </w:pPr>
    </w:p>
    <w:p w:rsidR="00865E88" w:rsidRDefault="00865E88" w:rsidP="00E64E56">
      <w:pPr>
        <w:rPr>
          <w:rtl/>
          <w:lang w:eastAsia="he-IL"/>
        </w:rPr>
      </w:pPr>
      <w:bookmarkStart w:id="10910" w:name="_ETM_Q25_403376"/>
      <w:bookmarkEnd w:id="10910"/>
      <w:r>
        <w:rPr>
          <w:rFonts w:hint="cs"/>
          <w:rtl/>
          <w:lang w:eastAsia="he-IL"/>
        </w:rPr>
        <w:t xml:space="preserve">זה </w:t>
      </w:r>
      <w:bookmarkStart w:id="10911" w:name="_ETM_Q25_404311"/>
      <w:bookmarkEnd w:id="10911"/>
      <w:r>
        <w:rPr>
          <w:rFonts w:hint="cs"/>
          <w:rtl/>
          <w:lang w:eastAsia="he-IL"/>
        </w:rPr>
        <w:t xml:space="preserve">לא התיישבות </w:t>
      </w:r>
      <w:bookmarkStart w:id="10912" w:name="_ETM_Q25_403316"/>
      <w:bookmarkEnd w:id="10912"/>
      <w:r>
        <w:rPr>
          <w:rFonts w:hint="cs"/>
          <w:rtl/>
          <w:lang w:eastAsia="he-IL"/>
        </w:rPr>
        <w:t>צעירה</w:t>
      </w:r>
      <w:r w:rsidR="00E64E56">
        <w:rPr>
          <w:rFonts w:hint="cs"/>
          <w:rtl/>
          <w:lang w:eastAsia="he-IL"/>
        </w:rPr>
        <w:t>,</w:t>
      </w:r>
      <w:r>
        <w:rPr>
          <w:rFonts w:hint="cs"/>
          <w:rtl/>
          <w:lang w:eastAsia="he-IL"/>
        </w:rPr>
        <w:t xml:space="preserve"> זה מאח</w:t>
      </w:r>
      <w:bookmarkStart w:id="10913" w:name="_ETM_Q25_403928"/>
      <w:bookmarkEnd w:id="10913"/>
      <w:r>
        <w:rPr>
          <w:rFonts w:hint="cs"/>
          <w:rtl/>
          <w:lang w:eastAsia="he-IL"/>
        </w:rPr>
        <w:t xml:space="preserve">זים בלתי חוקיים. ממתי זה </w:t>
      </w:r>
      <w:bookmarkStart w:id="10914" w:name="_ETM_Q25_408311"/>
      <w:bookmarkEnd w:id="10914"/>
      <w:r>
        <w:rPr>
          <w:rFonts w:hint="cs"/>
          <w:rtl/>
          <w:lang w:eastAsia="he-IL"/>
        </w:rPr>
        <w:t>התיישבות צעירה</w:t>
      </w:r>
      <w:bookmarkStart w:id="10915" w:name="_ETM_Q25_406516"/>
      <w:bookmarkEnd w:id="10915"/>
      <w:r>
        <w:rPr>
          <w:rFonts w:hint="cs"/>
          <w:rtl/>
          <w:lang w:eastAsia="he-IL"/>
        </w:rPr>
        <w:t xml:space="preserve">? מאיפה ההמצאה הזאת? אנחנו שנים נאבקנו </w:t>
      </w:r>
      <w:bookmarkStart w:id="10916" w:name="_ETM_Q25_411227"/>
      <w:bookmarkEnd w:id="10916"/>
      <w:r>
        <w:rPr>
          <w:rFonts w:hint="cs"/>
          <w:rtl/>
          <w:lang w:eastAsia="he-IL"/>
        </w:rPr>
        <w:t xml:space="preserve">להוריד אותם </w:t>
      </w:r>
      <w:bookmarkStart w:id="10917" w:name="_ETM_Q25_414175"/>
      <w:bookmarkEnd w:id="10917"/>
      <w:r>
        <w:rPr>
          <w:rFonts w:hint="cs"/>
          <w:rtl/>
          <w:lang w:eastAsia="he-IL"/>
        </w:rPr>
        <w:t xml:space="preserve">מהקרקע. כל פעם </w:t>
      </w:r>
      <w:bookmarkStart w:id="10918" w:name="_ETM_Q25_413279"/>
      <w:bookmarkEnd w:id="10918"/>
      <w:r>
        <w:rPr>
          <w:rFonts w:hint="cs"/>
          <w:rtl/>
          <w:lang w:eastAsia="he-IL"/>
        </w:rPr>
        <w:t>זה עלה באופן בלתי חוקי.</w:t>
      </w:r>
      <w:bookmarkStart w:id="10919" w:name="_ETM_Q25_419980"/>
      <w:bookmarkStart w:id="10920" w:name="_ETM_Q25_415140"/>
      <w:bookmarkEnd w:id="10919"/>
      <w:bookmarkEnd w:id="10920"/>
    </w:p>
    <w:p w:rsidR="00865E88" w:rsidRDefault="00865E88" w:rsidP="00671C29">
      <w:pPr>
        <w:rPr>
          <w:rtl/>
          <w:lang w:eastAsia="he-IL"/>
        </w:rPr>
      </w:pPr>
    </w:p>
    <w:p w:rsidR="00865E88" w:rsidRDefault="00865E88" w:rsidP="00671C29">
      <w:pPr>
        <w:pStyle w:val="-"/>
        <w:rPr>
          <w:rtl/>
        </w:rPr>
      </w:pPr>
      <w:bookmarkStart w:id="10921" w:name="ET_speakercontinue_6085_26"/>
      <w:r w:rsidRPr="00914EF3">
        <w:rPr>
          <w:rStyle w:val="TagStyle"/>
          <w:rtl/>
        </w:rPr>
        <w:t xml:space="preserve"> &lt;&lt; דובר_המשך &gt;&gt;</w:t>
      </w:r>
      <w:r w:rsidRPr="007B57C5">
        <w:rPr>
          <w:rStyle w:val="TagStyle"/>
          <w:rtl/>
        </w:rPr>
        <w:t xml:space="preserve"> </w:t>
      </w:r>
      <w:r>
        <w:rPr>
          <w:rtl/>
        </w:rPr>
        <w:t>שר ההתיישבות צחי הנגבי:</w:t>
      </w:r>
      <w:r w:rsidRPr="007B57C5">
        <w:rPr>
          <w:rStyle w:val="TagStyle"/>
          <w:rtl/>
        </w:rPr>
        <w:t xml:space="preserve"> </w:t>
      </w:r>
      <w:r w:rsidRPr="00914EF3">
        <w:rPr>
          <w:rStyle w:val="TagStyle"/>
          <w:rtl/>
        </w:rPr>
        <w:t>&lt;&lt; דובר_המשך &gt;&gt;</w:t>
      </w:r>
      <w:r>
        <w:rPr>
          <w:rtl/>
        </w:rPr>
        <w:t xml:space="preserve">  </w:t>
      </w:r>
      <w:bookmarkEnd w:id="10921"/>
    </w:p>
    <w:p w:rsidR="00865E88" w:rsidRDefault="00865E88" w:rsidP="00753B1E">
      <w:pPr>
        <w:rPr>
          <w:rtl/>
          <w:lang w:eastAsia="he-IL"/>
        </w:rPr>
      </w:pPr>
    </w:p>
    <w:p w:rsidR="00865E88" w:rsidRDefault="00865E88" w:rsidP="00671C29">
      <w:pPr>
        <w:rPr>
          <w:rtl/>
          <w:lang w:eastAsia="he-IL"/>
        </w:rPr>
      </w:pPr>
      <w:bookmarkStart w:id="10922" w:name="_ETM_Q25_413488"/>
      <w:bookmarkEnd w:id="10922"/>
      <w:r>
        <w:rPr>
          <w:rFonts w:hint="cs"/>
          <w:rtl/>
          <w:lang w:eastAsia="he-IL"/>
        </w:rPr>
        <w:t>תודה. תודה.</w:t>
      </w:r>
    </w:p>
    <w:p w:rsidR="00865E88" w:rsidRDefault="00865E88" w:rsidP="00671C29">
      <w:pPr>
        <w:rPr>
          <w:rtl/>
          <w:lang w:eastAsia="he-IL"/>
        </w:rPr>
      </w:pPr>
      <w:bookmarkStart w:id="10923" w:name="_ETM_Q25_415153"/>
      <w:bookmarkStart w:id="10924" w:name="_ETM_Q25_415224"/>
      <w:bookmarkEnd w:id="10923"/>
      <w:bookmarkEnd w:id="10924"/>
    </w:p>
    <w:p w:rsidR="00865E88" w:rsidRDefault="00865E88" w:rsidP="00671C29">
      <w:pPr>
        <w:pStyle w:val="af5"/>
        <w:keepNext/>
        <w:rPr>
          <w:rtl/>
        </w:rPr>
      </w:pPr>
      <w:bookmarkStart w:id="10925" w:name="ET_interruption_5853_75"/>
      <w:r w:rsidRPr="007F723B">
        <w:rPr>
          <w:rStyle w:val="TagStyle"/>
          <w:rtl/>
        </w:rPr>
        <w:t xml:space="preserve"> &lt;&lt; קריאה &gt;&gt; </w:t>
      </w:r>
      <w:r>
        <w:rPr>
          <w:rtl/>
        </w:rPr>
        <w:t>יאיר גולן (מרצ):</w:t>
      </w:r>
      <w:r w:rsidRPr="007F723B">
        <w:rPr>
          <w:rStyle w:val="TagStyle"/>
          <w:rtl/>
        </w:rPr>
        <w:t xml:space="preserve"> &lt;&lt; קריאה &gt;&gt;</w:t>
      </w:r>
      <w:r>
        <w:rPr>
          <w:rtl/>
        </w:rPr>
        <w:t xml:space="preserve">  </w:t>
      </w:r>
      <w:bookmarkEnd w:id="10925"/>
    </w:p>
    <w:p w:rsidR="00865E88" w:rsidRDefault="00865E88" w:rsidP="00753B1E">
      <w:pPr>
        <w:rPr>
          <w:rtl/>
          <w:lang w:eastAsia="he-IL"/>
        </w:rPr>
      </w:pPr>
    </w:p>
    <w:p w:rsidR="00865E88" w:rsidRDefault="00865E88" w:rsidP="00671C29">
      <w:pPr>
        <w:rPr>
          <w:rtl/>
          <w:lang w:eastAsia="he-IL"/>
        </w:rPr>
      </w:pPr>
      <w:bookmarkStart w:id="10926" w:name="_ETM_Q25_414000"/>
      <w:bookmarkStart w:id="10927" w:name="_ETM_Q25_416432"/>
      <w:bookmarkEnd w:id="10926"/>
      <w:bookmarkEnd w:id="10927"/>
      <w:r>
        <w:rPr>
          <w:rFonts w:hint="cs"/>
          <w:rtl/>
          <w:lang w:eastAsia="he-IL"/>
        </w:rPr>
        <w:t>הלכנו על זה מכות. על מה אתה מדבר? איזה התיישבות צעירה</w:t>
      </w:r>
      <w:bookmarkStart w:id="10928" w:name="_ETM_Q25_417089"/>
      <w:bookmarkEnd w:id="10928"/>
      <w:r>
        <w:rPr>
          <w:rFonts w:hint="cs"/>
          <w:rtl/>
          <w:lang w:eastAsia="he-IL"/>
        </w:rPr>
        <w:t>?</w:t>
      </w:r>
      <w:bookmarkStart w:id="10929" w:name="_ETM_Q25_416980"/>
      <w:bookmarkStart w:id="10930" w:name="_ETM_Q25_417629"/>
      <w:bookmarkEnd w:id="10929"/>
      <w:bookmarkEnd w:id="10930"/>
    </w:p>
    <w:p w:rsidR="00865E88" w:rsidRDefault="00865E88" w:rsidP="00671C29">
      <w:pPr>
        <w:rPr>
          <w:rtl/>
          <w:lang w:eastAsia="he-IL"/>
        </w:rPr>
      </w:pPr>
      <w:bookmarkStart w:id="10931" w:name="_ETM_Q25_418319"/>
      <w:bookmarkStart w:id="10932" w:name="_ETM_Q25_418390"/>
      <w:bookmarkEnd w:id="10931"/>
      <w:bookmarkEnd w:id="10932"/>
    </w:p>
    <w:p w:rsidR="00865E88" w:rsidRDefault="00865E88" w:rsidP="00671C29">
      <w:pPr>
        <w:pStyle w:val="-"/>
        <w:rPr>
          <w:rtl/>
        </w:rPr>
      </w:pPr>
      <w:bookmarkStart w:id="10933" w:name="ET_speakercontinue_6085_28"/>
      <w:r w:rsidRPr="00914EF3">
        <w:rPr>
          <w:rStyle w:val="TagStyle"/>
          <w:rtl/>
        </w:rPr>
        <w:t xml:space="preserve"> &lt;&lt; דובר_המשך &gt;&gt;</w:t>
      </w:r>
      <w:r w:rsidRPr="007B57C5">
        <w:rPr>
          <w:rStyle w:val="TagStyle"/>
          <w:rtl/>
        </w:rPr>
        <w:t xml:space="preserve"> </w:t>
      </w:r>
      <w:r>
        <w:rPr>
          <w:rtl/>
        </w:rPr>
        <w:t>שר ההתיישבות צחי הנגבי:</w:t>
      </w:r>
      <w:r w:rsidRPr="007B57C5">
        <w:rPr>
          <w:rStyle w:val="TagStyle"/>
          <w:rtl/>
        </w:rPr>
        <w:t xml:space="preserve"> </w:t>
      </w:r>
      <w:r w:rsidRPr="00914EF3">
        <w:rPr>
          <w:rStyle w:val="TagStyle"/>
          <w:rtl/>
        </w:rPr>
        <w:t>&lt;&lt; דובר_המשך &gt;&gt;</w:t>
      </w:r>
      <w:r>
        <w:rPr>
          <w:rtl/>
        </w:rPr>
        <w:t xml:space="preserve">  </w:t>
      </w:r>
      <w:bookmarkEnd w:id="10933"/>
    </w:p>
    <w:p w:rsidR="00865E88" w:rsidRDefault="00865E88" w:rsidP="00753B1E">
      <w:pPr>
        <w:rPr>
          <w:rtl/>
          <w:lang w:eastAsia="he-IL"/>
        </w:rPr>
      </w:pPr>
    </w:p>
    <w:p w:rsidR="00865E88" w:rsidRDefault="00865E88" w:rsidP="00671C29">
      <w:pPr>
        <w:rPr>
          <w:rtl/>
          <w:lang w:eastAsia="he-IL"/>
        </w:rPr>
      </w:pPr>
      <w:bookmarkStart w:id="10934" w:name="_ETM_Q25_423546"/>
      <w:bookmarkEnd w:id="10934"/>
      <w:r>
        <w:rPr>
          <w:rFonts w:hint="cs"/>
          <w:rtl/>
          <w:lang w:eastAsia="he-IL"/>
        </w:rPr>
        <w:t>תודה</w:t>
      </w:r>
      <w:bookmarkStart w:id="10935" w:name="_ETM_Q25_419601"/>
      <w:bookmarkEnd w:id="10935"/>
      <w:r>
        <w:rPr>
          <w:rFonts w:hint="cs"/>
          <w:rtl/>
          <w:lang w:eastAsia="he-IL"/>
        </w:rPr>
        <w:t>.</w:t>
      </w:r>
      <w:bookmarkStart w:id="10936" w:name="_ETM_Q25_416990"/>
      <w:bookmarkEnd w:id="10936"/>
      <w:r>
        <w:rPr>
          <w:rFonts w:hint="cs"/>
          <w:rtl/>
          <w:lang w:eastAsia="he-IL"/>
        </w:rPr>
        <w:t xml:space="preserve"> תודה. תודה.</w:t>
      </w:r>
      <w:bookmarkStart w:id="10937" w:name="_ETM_Q25_420603"/>
      <w:bookmarkEnd w:id="10937"/>
    </w:p>
    <w:p w:rsidR="00865E88" w:rsidRDefault="00865E88" w:rsidP="00671C29">
      <w:pPr>
        <w:rPr>
          <w:rtl/>
          <w:lang w:eastAsia="he-IL"/>
        </w:rPr>
      </w:pPr>
      <w:bookmarkStart w:id="10938" w:name="_ETM_Q25_420658"/>
      <w:bookmarkEnd w:id="10938"/>
    </w:p>
    <w:p w:rsidR="00865E88" w:rsidRDefault="00865E88" w:rsidP="00671C29">
      <w:pPr>
        <w:pStyle w:val="af6"/>
        <w:rPr>
          <w:rtl/>
        </w:rPr>
      </w:pPr>
      <w:bookmarkStart w:id="10939" w:name="_ETM_Q25_420135"/>
      <w:bookmarkStart w:id="10940" w:name="_ETM_Q25_420208"/>
      <w:bookmarkStart w:id="10941" w:name="_ETM_Q25_419709"/>
      <w:bookmarkStart w:id="10942" w:name="_ETM_Q25_420168"/>
      <w:bookmarkStart w:id="10943" w:name="_ETM_Q25_415339"/>
      <w:bookmarkStart w:id="10944" w:name="_ETM_Q25_412246"/>
      <w:bookmarkStart w:id="10945" w:name="_ETM_Q25_411198"/>
      <w:bookmarkEnd w:id="10939"/>
      <w:bookmarkEnd w:id="10940"/>
      <w:bookmarkEnd w:id="10941"/>
      <w:r w:rsidRPr="00914EF3">
        <w:rPr>
          <w:rStyle w:val="TagStyle"/>
          <w:rtl/>
        </w:rPr>
        <w:t>&lt;&lt; יור &gt;&gt;</w:t>
      </w:r>
      <w:r w:rsidRPr="007B57C5">
        <w:rPr>
          <w:rStyle w:val="TagStyle"/>
          <w:rtl/>
        </w:rPr>
        <w:t xml:space="preserve"> </w:t>
      </w:r>
      <w:r>
        <w:rPr>
          <w:rtl/>
        </w:rPr>
        <w:t>היו"ר קרן ברק:</w:t>
      </w:r>
      <w:r w:rsidRPr="007B57C5">
        <w:rPr>
          <w:rStyle w:val="TagStyle"/>
          <w:rtl/>
        </w:rPr>
        <w:t xml:space="preserve"> </w:t>
      </w:r>
      <w:r w:rsidRPr="00914EF3">
        <w:rPr>
          <w:rStyle w:val="TagStyle"/>
          <w:rtl/>
        </w:rPr>
        <w:t>&lt;&lt; יור &gt;&gt;</w:t>
      </w:r>
      <w:r>
        <w:rPr>
          <w:rtl/>
        </w:rPr>
        <w:t xml:space="preserve">  </w:t>
      </w:r>
    </w:p>
    <w:p w:rsidR="00865E88" w:rsidRDefault="00865E88" w:rsidP="00753B1E">
      <w:pPr>
        <w:rPr>
          <w:rtl/>
          <w:lang w:eastAsia="he-IL"/>
        </w:rPr>
      </w:pPr>
    </w:p>
    <w:p w:rsidR="00865E88" w:rsidRPr="007B57C5" w:rsidRDefault="00865E88" w:rsidP="00671C29">
      <w:pPr>
        <w:rPr>
          <w:rtl/>
          <w:lang w:eastAsia="he-IL"/>
        </w:rPr>
      </w:pPr>
      <w:bookmarkStart w:id="10946" w:name="_ETM_Q25_417838"/>
      <w:bookmarkEnd w:id="10946"/>
      <w:r>
        <w:rPr>
          <w:rFonts w:hint="cs"/>
          <w:rtl/>
          <w:lang w:eastAsia="he-IL"/>
        </w:rPr>
        <w:t>חבר הכנסת גולן, אתה מפריע.</w:t>
      </w:r>
    </w:p>
    <w:bookmarkEnd w:id="10942"/>
    <w:bookmarkEnd w:id="10943"/>
    <w:bookmarkEnd w:id="10944"/>
    <w:bookmarkEnd w:id="10945"/>
    <w:p w:rsidR="00865E88" w:rsidRDefault="00865E88" w:rsidP="00671C29">
      <w:pPr>
        <w:rPr>
          <w:rtl/>
          <w:lang w:eastAsia="he-IL"/>
        </w:rPr>
      </w:pPr>
    </w:p>
    <w:p w:rsidR="00865E88" w:rsidRDefault="00865E88" w:rsidP="00671C29">
      <w:pPr>
        <w:pStyle w:val="af5"/>
        <w:rPr>
          <w:rtl/>
        </w:rPr>
      </w:pPr>
      <w:bookmarkStart w:id="10947" w:name="ET_interruption_קר_אה_29"/>
      <w:r w:rsidRPr="00914EF3">
        <w:rPr>
          <w:rStyle w:val="TagStyle"/>
          <w:rtl/>
        </w:rPr>
        <w:t xml:space="preserve"> &lt;&lt; קריאה &gt;&gt;</w:t>
      </w:r>
      <w:r w:rsidRPr="007B57C5">
        <w:rPr>
          <w:rStyle w:val="TagStyle"/>
          <w:rtl/>
        </w:rPr>
        <w:t xml:space="preserve"> </w:t>
      </w:r>
      <w:r>
        <w:rPr>
          <w:rtl/>
        </w:rPr>
        <w:t>קריאה:</w:t>
      </w:r>
      <w:r w:rsidRPr="007B57C5">
        <w:rPr>
          <w:rStyle w:val="TagStyle"/>
          <w:rtl/>
        </w:rPr>
        <w:t xml:space="preserve"> </w:t>
      </w:r>
      <w:r w:rsidRPr="00914EF3">
        <w:rPr>
          <w:rStyle w:val="TagStyle"/>
          <w:rtl/>
        </w:rPr>
        <w:t>&lt;&lt; קריאה &gt;&gt;</w:t>
      </w:r>
      <w:r>
        <w:rPr>
          <w:rtl/>
        </w:rPr>
        <w:t xml:space="preserve">  </w:t>
      </w:r>
      <w:bookmarkEnd w:id="10947"/>
    </w:p>
    <w:p w:rsidR="00865E88" w:rsidRDefault="00865E88" w:rsidP="00753B1E">
      <w:pPr>
        <w:rPr>
          <w:rtl/>
          <w:lang w:eastAsia="he-IL"/>
        </w:rPr>
      </w:pPr>
    </w:p>
    <w:p w:rsidR="00865E88" w:rsidRDefault="00865E88" w:rsidP="00671C29">
      <w:pPr>
        <w:rPr>
          <w:rtl/>
          <w:lang w:eastAsia="he-IL"/>
        </w:rPr>
      </w:pPr>
      <w:bookmarkStart w:id="10948" w:name="_ETM_Q25_418198"/>
      <w:bookmarkEnd w:id="10948"/>
      <w:r>
        <w:rPr>
          <w:rFonts w:hint="cs"/>
          <w:rtl/>
          <w:lang w:eastAsia="he-IL"/>
        </w:rPr>
        <w:t>אל ת</w:t>
      </w:r>
      <w:bookmarkStart w:id="10949" w:name="_ETM_Q25_418576"/>
      <w:bookmarkEnd w:id="10949"/>
      <w:r>
        <w:rPr>
          <w:rFonts w:hint="cs"/>
          <w:rtl/>
          <w:lang w:eastAsia="he-IL"/>
        </w:rPr>
        <w:t>ענה. חבל על הזמן.</w:t>
      </w:r>
    </w:p>
    <w:p w:rsidR="00865E88" w:rsidRDefault="00865E88" w:rsidP="00671C29">
      <w:pPr>
        <w:rPr>
          <w:rtl/>
          <w:lang w:eastAsia="he-IL"/>
        </w:rPr>
      </w:pPr>
    </w:p>
    <w:p w:rsidR="00865E88" w:rsidRDefault="00865E88" w:rsidP="00671C29">
      <w:pPr>
        <w:pStyle w:val="af5"/>
        <w:rPr>
          <w:rtl/>
        </w:rPr>
      </w:pPr>
      <w:bookmarkStart w:id="10950" w:name="ET_interruption_5985_30"/>
      <w:r w:rsidRPr="00914EF3">
        <w:rPr>
          <w:rStyle w:val="TagStyle"/>
          <w:rtl/>
        </w:rPr>
        <w:t xml:space="preserve"> &lt;&lt; קריאה &gt;&gt;</w:t>
      </w:r>
      <w:r w:rsidRPr="007B57C5">
        <w:rPr>
          <w:rStyle w:val="TagStyle"/>
          <w:rtl/>
        </w:rPr>
        <w:t xml:space="preserve"> </w:t>
      </w:r>
      <w:r>
        <w:rPr>
          <w:rtl/>
        </w:rPr>
        <w:t>שרת התחבורה והבטיחות בדרכים מירי מרים רגב:</w:t>
      </w:r>
      <w:r w:rsidRPr="007B57C5">
        <w:rPr>
          <w:rStyle w:val="TagStyle"/>
          <w:rtl/>
        </w:rPr>
        <w:t xml:space="preserve"> </w:t>
      </w:r>
      <w:r w:rsidRPr="00914EF3">
        <w:rPr>
          <w:rStyle w:val="TagStyle"/>
          <w:rtl/>
        </w:rPr>
        <w:t>&lt;&lt; קריאה &gt;&gt;</w:t>
      </w:r>
      <w:r>
        <w:rPr>
          <w:rtl/>
        </w:rPr>
        <w:t xml:space="preserve">  </w:t>
      </w:r>
      <w:bookmarkEnd w:id="10950"/>
    </w:p>
    <w:p w:rsidR="00865E88" w:rsidRDefault="00865E88" w:rsidP="00753B1E">
      <w:pPr>
        <w:rPr>
          <w:rtl/>
          <w:lang w:eastAsia="he-IL"/>
        </w:rPr>
      </w:pPr>
    </w:p>
    <w:p w:rsidR="00865E88" w:rsidRDefault="00865E88" w:rsidP="00671C29">
      <w:pPr>
        <w:rPr>
          <w:rtl/>
          <w:lang w:eastAsia="he-IL"/>
        </w:rPr>
      </w:pPr>
      <w:bookmarkStart w:id="10951" w:name="_ETM_Q25_419498"/>
      <w:bookmarkEnd w:id="10951"/>
      <w:r>
        <w:rPr>
          <w:rFonts w:hint="cs"/>
          <w:rtl/>
          <w:lang w:eastAsia="he-IL"/>
        </w:rPr>
        <w:t xml:space="preserve">אל תענה. תמשיך </w:t>
      </w:r>
      <w:bookmarkStart w:id="10952" w:name="_ETM_Q25_425300"/>
      <w:bookmarkEnd w:id="10952"/>
      <w:r>
        <w:rPr>
          <w:rFonts w:hint="cs"/>
          <w:rtl/>
          <w:lang w:eastAsia="he-IL"/>
        </w:rPr>
        <w:t>בשלך.</w:t>
      </w:r>
      <w:bookmarkStart w:id="10953" w:name="_ETM_Q25_421256"/>
      <w:bookmarkStart w:id="10954" w:name="_ETM_Q25_422101"/>
      <w:bookmarkEnd w:id="10953"/>
      <w:bookmarkEnd w:id="10954"/>
    </w:p>
    <w:p w:rsidR="00865E88" w:rsidRDefault="00865E88" w:rsidP="00671C29">
      <w:pPr>
        <w:rPr>
          <w:rtl/>
          <w:lang w:eastAsia="he-IL"/>
        </w:rPr>
      </w:pPr>
      <w:bookmarkStart w:id="10955" w:name="_ETM_Q25_422163"/>
      <w:bookmarkEnd w:id="10955"/>
    </w:p>
    <w:p w:rsidR="00865E88" w:rsidRDefault="00865E88" w:rsidP="00671C29">
      <w:pPr>
        <w:pStyle w:val="-"/>
        <w:rPr>
          <w:rtl/>
        </w:rPr>
      </w:pPr>
      <w:bookmarkStart w:id="10956" w:name="ET_speakercontinue_6085_31"/>
      <w:r w:rsidRPr="00914EF3">
        <w:rPr>
          <w:rStyle w:val="TagStyle"/>
          <w:rtl/>
        </w:rPr>
        <w:t>&lt;&lt; דובר_המשך &gt;&gt;</w:t>
      </w:r>
      <w:r w:rsidRPr="007B57C5">
        <w:rPr>
          <w:rStyle w:val="TagStyle"/>
          <w:rtl/>
        </w:rPr>
        <w:t xml:space="preserve"> </w:t>
      </w:r>
      <w:r>
        <w:rPr>
          <w:rtl/>
        </w:rPr>
        <w:t>שר ההתיישבות צחי הנגבי:</w:t>
      </w:r>
      <w:r w:rsidRPr="007B57C5">
        <w:rPr>
          <w:rStyle w:val="TagStyle"/>
          <w:rtl/>
        </w:rPr>
        <w:t xml:space="preserve"> </w:t>
      </w:r>
      <w:r w:rsidRPr="00914EF3">
        <w:rPr>
          <w:rStyle w:val="TagStyle"/>
          <w:rtl/>
        </w:rPr>
        <w:t>&lt;&lt; דובר_המשך &gt;&gt;</w:t>
      </w:r>
      <w:r>
        <w:rPr>
          <w:rtl/>
        </w:rPr>
        <w:t xml:space="preserve">  </w:t>
      </w:r>
      <w:bookmarkEnd w:id="10956"/>
    </w:p>
    <w:p w:rsidR="00865E88" w:rsidRDefault="00865E88" w:rsidP="00753B1E">
      <w:pPr>
        <w:rPr>
          <w:rtl/>
          <w:lang w:eastAsia="he-IL"/>
        </w:rPr>
      </w:pPr>
    </w:p>
    <w:p w:rsidR="00865E88" w:rsidRDefault="00865E88" w:rsidP="00671C29">
      <w:pPr>
        <w:rPr>
          <w:rtl/>
        </w:rPr>
      </w:pPr>
      <w:bookmarkStart w:id="10957" w:name="_ETM_Q25_424088"/>
      <w:bookmarkStart w:id="10958" w:name="_ETM_Q25_419935"/>
      <w:bookmarkStart w:id="10959" w:name="_ETM_Q25_416829"/>
      <w:bookmarkEnd w:id="10957"/>
      <w:bookmarkEnd w:id="10958"/>
      <w:bookmarkEnd w:id="10959"/>
      <w:r>
        <w:rPr>
          <w:rFonts w:hint="cs"/>
          <w:rtl/>
          <w:lang w:eastAsia="he-IL"/>
        </w:rPr>
        <w:t>אני מת</w:t>
      </w:r>
      <w:bookmarkStart w:id="10960" w:name="_ETM_Q25_422846"/>
      <w:bookmarkEnd w:id="10960"/>
      <w:r>
        <w:rPr>
          <w:rFonts w:hint="cs"/>
          <w:rtl/>
          <w:lang w:eastAsia="he-IL"/>
        </w:rPr>
        <w:t xml:space="preserve">בייש שהיית </w:t>
      </w:r>
      <w:bookmarkStart w:id="10961" w:name="_ETM_Q25_425633"/>
      <w:bookmarkStart w:id="10962" w:name="_ETM_Q25_406989"/>
      <w:bookmarkStart w:id="10963" w:name="_ETM_Q25_407024"/>
      <w:bookmarkStart w:id="10964" w:name="_ETM_Q25_415769"/>
      <w:bookmarkStart w:id="10965" w:name="_ETM_Q25_418909"/>
      <w:bookmarkStart w:id="10966" w:name="_ETM_Q25_426150"/>
      <w:bookmarkStart w:id="10967" w:name="_ETM_Q25_421853"/>
      <w:bookmarkEnd w:id="10961"/>
      <w:bookmarkEnd w:id="10962"/>
      <w:bookmarkEnd w:id="10963"/>
      <w:bookmarkEnd w:id="10964"/>
      <w:bookmarkEnd w:id="10965"/>
      <w:bookmarkEnd w:id="10966"/>
      <w:bookmarkEnd w:id="10967"/>
      <w:r>
        <w:rPr>
          <w:rtl/>
        </w:rPr>
        <w:t xml:space="preserve">קצין </w:t>
      </w:r>
      <w:bookmarkStart w:id="10968" w:name="_ETM_Q25_426689"/>
      <w:bookmarkEnd w:id="10968"/>
      <w:r>
        <w:rPr>
          <w:rtl/>
        </w:rPr>
        <w:t xml:space="preserve">בכיר </w:t>
      </w:r>
      <w:bookmarkStart w:id="10969" w:name="_ETM_Q25_427049"/>
      <w:bookmarkEnd w:id="10969"/>
      <w:r>
        <w:rPr>
          <w:rtl/>
        </w:rPr>
        <w:t>בצבא</w:t>
      </w:r>
      <w:r>
        <w:rPr>
          <w:rFonts w:hint="cs"/>
          <w:rtl/>
        </w:rPr>
        <w:t>.</w:t>
      </w:r>
      <w:r>
        <w:rPr>
          <w:rtl/>
        </w:rPr>
        <w:t xml:space="preserve"> </w:t>
      </w:r>
      <w:bookmarkStart w:id="10970" w:name="_ETM_Q25_428129"/>
      <w:bookmarkEnd w:id="10970"/>
      <w:r>
        <w:rPr>
          <w:rtl/>
        </w:rPr>
        <w:t xml:space="preserve">ככה </w:t>
      </w:r>
      <w:bookmarkStart w:id="10971" w:name="_ETM_Q25_428459"/>
      <w:bookmarkEnd w:id="10971"/>
      <w:r>
        <w:rPr>
          <w:rtl/>
        </w:rPr>
        <w:t xml:space="preserve">אתה </w:t>
      </w:r>
      <w:bookmarkStart w:id="10972" w:name="_ETM_Q25_428639"/>
      <w:bookmarkEnd w:id="10972"/>
      <w:r>
        <w:rPr>
          <w:rtl/>
        </w:rPr>
        <w:t xml:space="preserve">מדבר </w:t>
      </w:r>
      <w:bookmarkStart w:id="10973" w:name="_ETM_Q25_429819"/>
      <w:bookmarkEnd w:id="10973"/>
      <w:r>
        <w:rPr>
          <w:rFonts w:hint="cs"/>
          <w:rtl/>
        </w:rPr>
        <w:t xml:space="preserve">על </w:t>
      </w:r>
      <w:r>
        <w:rPr>
          <w:rtl/>
        </w:rPr>
        <w:t xml:space="preserve">אנשים </w:t>
      </w:r>
      <w:bookmarkStart w:id="10974" w:name="_ETM_Q25_430269"/>
      <w:bookmarkEnd w:id="10974"/>
      <w:r>
        <w:rPr>
          <w:rtl/>
        </w:rPr>
        <w:t xml:space="preserve">שכל </w:t>
      </w:r>
      <w:bookmarkStart w:id="10975" w:name="_ETM_Q25_430659"/>
      <w:bookmarkEnd w:id="10975"/>
      <w:r>
        <w:rPr>
          <w:rtl/>
        </w:rPr>
        <w:t>חייהם</w:t>
      </w:r>
      <w:r>
        <w:rPr>
          <w:rFonts w:hint="cs"/>
          <w:rtl/>
        </w:rPr>
        <w:t xml:space="preserve"> </w:t>
      </w:r>
      <w:r w:rsidR="00753B1E">
        <w:rPr>
          <w:rFonts w:hint="cs"/>
          <w:rtl/>
        </w:rPr>
        <w:t>– –</w:t>
      </w:r>
    </w:p>
    <w:p w:rsidR="00865E88" w:rsidRDefault="00865E88" w:rsidP="00671C29">
      <w:pPr>
        <w:rPr>
          <w:rtl/>
        </w:rPr>
      </w:pPr>
    </w:p>
    <w:p w:rsidR="00865E88" w:rsidRDefault="00865E88" w:rsidP="00671C29">
      <w:pPr>
        <w:pStyle w:val="af6"/>
        <w:rPr>
          <w:rtl/>
        </w:rPr>
      </w:pPr>
      <w:bookmarkStart w:id="10976" w:name="ET_yor_6028_33"/>
      <w:r w:rsidRPr="00914EF3">
        <w:rPr>
          <w:rStyle w:val="TagStyle"/>
          <w:rtl/>
        </w:rPr>
        <w:t xml:space="preserve"> &lt;&lt; יור &gt;&gt;</w:t>
      </w:r>
      <w:r w:rsidRPr="00D565CB">
        <w:rPr>
          <w:rStyle w:val="TagStyle"/>
          <w:rtl/>
        </w:rPr>
        <w:t xml:space="preserve"> </w:t>
      </w:r>
      <w:r>
        <w:rPr>
          <w:rtl/>
        </w:rPr>
        <w:t>היו"ר קרן ברק:</w:t>
      </w:r>
      <w:r w:rsidRPr="00D565CB">
        <w:rPr>
          <w:rStyle w:val="TagStyle"/>
          <w:rtl/>
        </w:rPr>
        <w:t xml:space="preserve"> </w:t>
      </w:r>
      <w:r w:rsidRPr="00914EF3">
        <w:rPr>
          <w:rStyle w:val="TagStyle"/>
          <w:rtl/>
        </w:rPr>
        <w:t>&lt;&lt; יור &gt;&gt;</w:t>
      </w:r>
      <w:r>
        <w:rPr>
          <w:rtl/>
        </w:rPr>
        <w:t xml:space="preserve">  </w:t>
      </w:r>
      <w:bookmarkEnd w:id="10976"/>
    </w:p>
    <w:p w:rsidR="00865E88" w:rsidRDefault="00865E88" w:rsidP="00753B1E">
      <w:pPr>
        <w:rPr>
          <w:rtl/>
          <w:lang w:eastAsia="he-IL"/>
        </w:rPr>
      </w:pPr>
    </w:p>
    <w:p w:rsidR="00865E88" w:rsidRDefault="00865E88" w:rsidP="00671C29">
      <w:pPr>
        <w:rPr>
          <w:rtl/>
          <w:lang w:eastAsia="he-IL"/>
        </w:rPr>
      </w:pPr>
      <w:r>
        <w:rPr>
          <w:rFonts w:hint="cs"/>
          <w:rtl/>
          <w:lang w:eastAsia="he-IL"/>
        </w:rPr>
        <w:t>הקדישו.</w:t>
      </w:r>
    </w:p>
    <w:p w:rsidR="00865E88" w:rsidRDefault="00865E88" w:rsidP="00671C29">
      <w:pPr>
        <w:rPr>
          <w:rtl/>
          <w:lang w:eastAsia="he-IL"/>
        </w:rPr>
      </w:pPr>
    </w:p>
    <w:p w:rsidR="00865E88" w:rsidRDefault="00865E88" w:rsidP="00671C29">
      <w:pPr>
        <w:pStyle w:val="-"/>
        <w:rPr>
          <w:rtl/>
        </w:rPr>
      </w:pPr>
      <w:bookmarkStart w:id="10977" w:name="ET_speakercontinue_6085_34"/>
      <w:r w:rsidRPr="00914EF3">
        <w:rPr>
          <w:rStyle w:val="TagStyle"/>
          <w:rtl/>
        </w:rPr>
        <w:t xml:space="preserve"> &lt;&lt; דובר_המשך &gt;&gt;</w:t>
      </w:r>
      <w:r w:rsidRPr="00D565CB">
        <w:rPr>
          <w:rStyle w:val="TagStyle"/>
          <w:rtl/>
        </w:rPr>
        <w:t xml:space="preserve"> </w:t>
      </w:r>
      <w:r>
        <w:rPr>
          <w:rtl/>
        </w:rPr>
        <w:t>שר ההתיישבות צחי הנגבי:</w:t>
      </w:r>
      <w:r w:rsidRPr="00D565CB">
        <w:rPr>
          <w:rStyle w:val="TagStyle"/>
          <w:rtl/>
        </w:rPr>
        <w:t xml:space="preserve"> </w:t>
      </w:r>
      <w:r w:rsidRPr="00914EF3">
        <w:rPr>
          <w:rStyle w:val="TagStyle"/>
          <w:rtl/>
        </w:rPr>
        <w:t>&lt;&lt; דובר_המשך &gt;&gt;</w:t>
      </w:r>
      <w:r>
        <w:rPr>
          <w:rtl/>
        </w:rPr>
        <w:t xml:space="preserve">  </w:t>
      </w:r>
      <w:bookmarkEnd w:id="10977"/>
    </w:p>
    <w:p w:rsidR="00865E88" w:rsidRDefault="00865E88" w:rsidP="00753B1E">
      <w:pPr>
        <w:rPr>
          <w:rtl/>
          <w:lang w:eastAsia="he-IL"/>
        </w:rPr>
      </w:pPr>
    </w:p>
    <w:p w:rsidR="00865E88" w:rsidRDefault="00753B1E" w:rsidP="00671C29">
      <w:pPr>
        <w:rPr>
          <w:rtl/>
        </w:rPr>
      </w:pPr>
      <w:bookmarkStart w:id="10978" w:name="_ETM_Q25_427941"/>
      <w:bookmarkStart w:id="10979" w:name="_ETM_Q25_431730"/>
      <w:bookmarkStart w:id="10980" w:name="_ETM_Q25_429009"/>
      <w:bookmarkEnd w:id="10978"/>
      <w:bookmarkEnd w:id="10979"/>
      <w:bookmarkEnd w:id="10980"/>
      <w:r>
        <w:rPr>
          <w:rFonts w:hint="cs"/>
          <w:rtl/>
        </w:rPr>
        <w:t>– –</w:t>
      </w:r>
      <w:r w:rsidR="00865E88">
        <w:rPr>
          <w:rFonts w:hint="cs"/>
          <w:rtl/>
        </w:rPr>
        <w:t xml:space="preserve"> נאחז</w:t>
      </w:r>
      <w:r w:rsidR="00865E88">
        <w:rPr>
          <w:rtl/>
        </w:rPr>
        <w:t xml:space="preserve">ים </w:t>
      </w:r>
      <w:bookmarkStart w:id="10981" w:name="_ETM_Q25_432329"/>
      <w:bookmarkEnd w:id="10981"/>
      <w:r w:rsidR="00865E88">
        <w:rPr>
          <w:rtl/>
        </w:rPr>
        <w:t xml:space="preserve">באדמת </w:t>
      </w:r>
      <w:bookmarkStart w:id="10982" w:name="_ETM_Q25_432810"/>
      <w:bookmarkEnd w:id="10982"/>
      <w:r w:rsidR="00865E88">
        <w:rPr>
          <w:rtl/>
        </w:rPr>
        <w:t xml:space="preserve">המולדת </w:t>
      </w:r>
      <w:bookmarkStart w:id="10983" w:name="_ETM_Q25_433379"/>
      <w:bookmarkEnd w:id="10983"/>
      <w:r w:rsidR="00865E88">
        <w:rPr>
          <w:rtl/>
        </w:rPr>
        <w:t xml:space="preserve">כדי </w:t>
      </w:r>
      <w:bookmarkStart w:id="10984" w:name="_ETM_Q25_434310"/>
      <w:bookmarkEnd w:id="10984"/>
      <w:r w:rsidR="00865E88">
        <w:rPr>
          <w:rtl/>
        </w:rPr>
        <w:t xml:space="preserve">להציל </w:t>
      </w:r>
      <w:bookmarkStart w:id="10985" w:name="_ETM_Q25_435029"/>
      <w:bookmarkEnd w:id="10985"/>
      <w:r w:rsidR="00865E88">
        <w:rPr>
          <w:rtl/>
        </w:rPr>
        <w:t xml:space="preserve">אותך </w:t>
      </w:r>
      <w:bookmarkStart w:id="10986" w:name="_ETM_Q25_435480"/>
      <w:bookmarkEnd w:id="10986"/>
      <w:r w:rsidR="00865E88">
        <w:rPr>
          <w:rtl/>
        </w:rPr>
        <w:t>ואותי</w:t>
      </w:r>
      <w:r w:rsidR="00865E88">
        <w:rPr>
          <w:rFonts w:hint="cs"/>
          <w:rtl/>
        </w:rPr>
        <w:t>?</w:t>
      </w:r>
      <w:bookmarkStart w:id="10987" w:name="_ETM_Q25_431668"/>
      <w:bookmarkEnd w:id="10987"/>
      <w:r w:rsidR="00865E88">
        <w:rPr>
          <w:rtl/>
        </w:rPr>
        <w:t xml:space="preserve"> </w:t>
      </w:r>
      <w:bookmarkStart w:id="10988" w:name="_ETM_Q25_436199"/>
      <w:bookmarkEnd w:id="10988"/>
      <w:r w:rsidR="00865E88">
        <w:rPr>
          <w:rtl/>
        </w:rPr>
        <w:t xml:space="preserve">זה </w:t>
      </w:r>
      <w:bookmarkStart w:id="10989" w:name="_ETM_Q25_436349"/>
      <w:bookmarkEnd w:id="10989"/>
      <w:r w:rsidR="00865E88">
        <w:rPr>
          <w:rtl/>
        </w:rPr>
        <w:t>בושה</w:t>
      </w:r>
      <w:r w:rsidR="00865E88">
        <w:rPr>
          <w:rFonts w:hint="cs"/>
          <w:rtl/>
        </w:rPr>
        <w:t>.</w:t>
      </w:r>
      <w:bookmarkStart w:id="10990" w:name="_ETM_Q25_437690"/>
      <w:bookmarkEnd w:id="10990"/>
      <w:r w:rsidR="00865E88">
        <w:rPr>
          <w:rFonts w:hint="cs"/>
          <w:rtl/>
        </w:rPr>
        <w:t xml:space="preserve"> אבל כבר למדנו </w:t>
      </w:r>
      <w:r>
        <w:rPr>
          <w:rFonts w:hint="cs"/>
          <w:rtl/>
        </w:rPr>
        <w:t>– – –</w:t>
      </w:r>
    </w:p>
    <w:p w:rsidR="00865E88" w:rsidRDefault="00865E88" w:rsidP="00671C29">
      <w:pPr>
        <w:rPr>
          <w:rtl/>
        </w:rPr>
      </w:pPr>
      <w:bookmarkStart w:id="10991" w:name="_ETM_Q25_437541"/>
      <w:bookmarkStart w:id="10992" w:name="_ETM_Q25_437639"/>
      <w:bookmarkEnd w:id="10991"/>
      <w:bookmarkEnd w:id="10992"/>
    </w:p>
    <w:p w:rsidR="00865E88" w:rsidRDefault="00865E88" w:rsidP="00671C29">
      <w:pPr>
        <w:pStyle w:val="af5"/>
        <w:rPr>
          <w:rtl/>
        </w:rPr>
      </w:pPr>
      <w:bookmarkStart w:id="10993" w:name="ET_interruption_5853_35"/>
      <w:r w:rsidRPr="00914EF3">
        <w:rPr>
          <w:rStyle w:val="TagStyle"/>
          <w:rtl/>
        </w:rPr>
        <w:t xml:space="preserve"> &lt;&lt; קריאה &gt;&gt;</w:t>
      </w:r>
      <w:r w:rsidRPr="00D565CB">
        <w:rPr>
          <w:rStyle w:val="TagStyle"/>
          <w:rtl/>
        </w:rPr>
        <w:t xml:space="preserve"> </w:t>
      </w:r>
      <w:r>
        <w:rPr>
          <w:rtl/>
        </w:rPr>
        <w:t>יאיר גולן (מרצ):</w:t>
      </w:r>
      <w:r w:rsidRPr="00D565CB">
        <w:rPr>
          <w:rStyle w:val="TagStyle"/>
          <w:rtl/>
        </w:rPr>
        <w:t xml:space="preserve"> </w:t>
      </w:r>
      <w:r w:rsidRPr="00914EF3">
        <w:rPr>
          <w:rStyle w:val="TagStyle"/>
          <w:rtl/>
        </w:rPr>
        <w:t>&lt;&lt; קריאה &gt;&gt;</w:t>
      </w:r>
      <w:r>
        <w:rPr>
          <w:rtl/>
        </w:rPr>
        <w:t xml:space="preserve">  </w:t>
      </w:r>
      <w:bookmarkEnd w:id="10993"/>
    </w:p>
    <w:p w:rsidR="00865E88" w:rsidRDefault="00865E88" w:rsidP="00753B1E">
      <w:pPr>
        <w:rPr>
          <w:rtl/>
          <w:lang w:eastAsia="he-IL"/>
        </w:rPr>
      </w:pPr>
    </w:p>
    <w:p w:rsidR="00865E88" w:rsidRDefault="00865E88" w:rsidP="00E64E56">
      <w:pPr>
        <w:rPr>
          <w:rtl/>
          <w:lang w:eastAsia="he-IL"/>
        </w:rPr>
      </w:pPr>
      <w:r>
        <w:rPr>
          <w:rFonts w:hint="cs"/>
          <w:rtl/>
          <w:lang w:eastAsia="he-IL"/>
        </w:rPr>
        <w:t>ק</w:t>
      </w:r>
      <w:bookmarkStart w:id="10994" w:name="_ETM_Q25_433562"/>
      <w:bookmarkEnd w:id="10994"/>
      <w:r>
        <w:rPr>
          <w:rFonts w:hint="cs"/>
          <w:rtl/>
          <w:lang w:eastAsia="he-IL"/>
        </w:rPr>
        <w:t xml:space="preserve">בלו על זה החלטות. אתה </w:t>
      </w:r>
      <w:bookmarkStart w:id="10995" w:name="_ETM_Q25_440906"/>
      <w:bookmarkEnd w:id="10995"/>
      <w:r>
        <w:rPr>
          <w:rFonts w:hint="cs"/>
          <w:rtl/>
          <w:lang w:eastAsia="he-IL"/>
        </w:rPr>
        <w:t>היית שר</w:t>
      </w:r>
      <w:r w:rsidR="00E64E56">
        <w:rPr>
          <w:rFonts w:hint="cs"/>
          <w:rtl/>
          <w:lang w:eastAsia="he-IL"/>
        </w:rPr>
        <w:t>,</w:t>
      </w:r>
      <w:r>
        <w:rPr>
          <w:rFonts w:hint="cs"/>
          <w:rtl/>
          <w:lang w:eastAsia="he-IL"/>
        </w:rPr>
        <w:t xml:space="preserve"> לא קיבלת החלטות.</w:t>
      </w:r>
      <w:bookmarkStart w:id="10996" w:name="_ETM_Q25_436571"/>
      <w:bookmarkStart w:id="10997" w:name="_ETM_Q25_437162"/>
      <w:bookmarkEnd w:id="10996"/>
      <w:bookmarkEnd w:id="10997"/>
    </w:p>
    <w:p w:rsidR="00865E88" w:rsidRDefault="00865E88" w:rsidP="00671C29">
      <w:pPr>
        <w:rPr>
          <w:rtl/>
          <w:lang w:eastAsia="he-IL"/>
        </w:rPr>
      </w:pPr>
      <w:bookmarkStart w:id="10998" w:name="_ETM_Q25_437496"/>
      <w:bookmarkStart w:id="10999" w:name="_ETM_Q25_437573"/>
      <w:bookmarkEnd w:id="10998"/>
      <w:bookmarkEnd w:id="10999"/>
    </w:p>
    <w:p w:rsidR="00865E88" w:rsidRDefault="00865E88" w:rsidP="00671C29">
      <w:pPr>
        <w:pStyle w:val="af6"/>
        <w:rPr>
          <w:rtl/>
        </w:rPr>
      </w:pPr>
      <w:bookmarkStart w:id="11000" w:name="ET_yor_6028_36"/>
      <w:r w:rsidRPr="00914EF3">
        <w:rPr>
          <w:rStyle w:val="TagStyle"/>
          <w:rtl/>
        </w:rPr>
        <w:t xml:space="preserve"> &lt;&lt; יור &gt;&gt;</w:t>
      </w:r>
      <w:r w:rsidRPr="00D565CB">
        <w:rPr>
          <w:rStyle w:val="TagStyle"/>
          <w:rtl/>
        </w:rPr>
        <w:t xml:space="preserve"> </w:t>
      </w:r>
      <w:r>
        <w:rPr>
          <w:rtl/>
        </w:rPr>
        <w:t>היו"ר קרן ברק:</w:t>
      </w:r>
      <w:r w:rsidRPr="00D565CB">
        <w:rPr>
          <w:rStyle w:val="TagStyle"/>
          <w:rtl/>
        </w:rPr>
        <w:t xml:space="preserve"> </w:t>
      </w:r>
      <w:r w:rsidRPr="00914EF3">
        <w:rPr>
          <w:rStyle w:val="TagStyle"/>
          <w:rtl/>
        </w:rPr>
        <w:t>&lt;&lt; יור &gt;&gt;</w:t>
      </w:r>
      <w:r>
        <w:rPr>
          <w:rtl/>
        </w:rPr>
        <w:t xml:space="preserve">  </w:t>
      </w:r>
      <w:bookmarkEnd w:id="11000"/>
    </w:p>
    <w:p w:rsidR="00865E88" w:rsidRDefault="00865E88" w:rsidP="00753B1E">
      <w:pPr>
        <w:rPr>
          <w:rtl/>
          <w:lang w:eastAsia="he-IL"/>
        </w:rPr>
      </w:pPr>
    </w:p>
    <w:p w:rsidR="00865E88" w:rsidRDefault="00865E88" w:rsidP="00671C29">
      <w:pPr>
        <w:rPr>
          <w:rtl/>
          <w:lang w:eastAsia="he-IL"/>
        </w:rPr>
      </w:pPr>
      <w:bookmarkStart w:id="11001" w:name="_ETM_Q25_438238"/>
      <w:bookmarkEnd w:id="11001"/>
      <w:r>
        <w:rPr>
          <w:rFonts w:hint="cs"/>
          <w:rtl/>
          <w:lang w:eastAsia="he-IL"/>
        </w:rPr>
        <w:t>חבר הכנסת גולן, קיבלת תשובה</w:t>
      </w:r>
      <w:bookmarkStart w:id="11002" w:name="_ETM_Q25_437410"/>
      <w:bookmarkEnd w:id="11002"/>
      <w:r>
        <w:rPr>
          <w:rFonts w:hint="cs"/>
          <w:rtl/>
          <w:lang w:eastAsia="he-IL"/>
        </w:rPr>
        <w:t xml:space="preserve"> </w:t>
      </w:r>
      <w:r w:rsidR="00753B1E">
        <w:rPr>
          <w:rFonts w:hint="cs"/>
          <w:rtl/>
          <w:lang w:eastAsia="he-IL"/>
        </w:rPr>
        <w:t>– – –</w:t>
      </w:r>
    </w:p>
    <w:p w:rsidR="00865E88" w:rsidRDefault="00865E88" w:rsidP="00671C29">
      <w:pPr>
        <w:rPr>
          <w:rtl/>
          <w:lang w:eastAsia="he-IL"/>
        </w:rPr>
      </w:pPr>
      <w:bookmarkStart w:id="11003" w:name="_ETM_Q25_438865"/>
      <w:bookmarkStart w:id="11004" w:name="_ETM_Q25_438934"/>
      <w:bookmarkEnd w:id="11003"/>
      <w:bookmarkEnd w:id="11004"/>
    </w:p>
    <w:p w:rsidR="00865E88" w:rsidRDefault="00865E88" w:rsidP="00671C29">
      <w:pPr>
        <w:pStyle w:val="af5"/>
        <w:rPr>
          <w:rtl/>
        </w:rPr>
      </w:pPr>
      <w:bookmarkStart w:id="11005" w:name="ET_interruption_5853_37"/>
      <w:r w:rsidRPr="00914EF3">
        <w:rPr>
          <w:rStyle w:val="TagStyle"/>
          <w:rtl/>
        </w:rPr>
        <w:t xml:space="preserve"> &lt;&lt; קריאה &gt;&gt;</w:t>
      </w:r>
      <w:r w:rsidRPr="00D565CB">
        <w:rPr>
          <w:rStyle w:val="TagStyle"/>
          <w:rtl/>
        </w:rPr>
        <w:t xml:space="preserve"> </w:t>
      </w:r>
      <w:r>
        <w:rPr>
          <w:rtl/>
        </w:rPr>
        <w:t>יאיר גולן (מרצ):</w:t>
      </w:r>
      <w:r w:rsidRPr="00D565CB">
        <w:rPr>
          <w:rStyle w:val="TagStyle"/>
          <w:rtl/>
        </w:rPr>
        <w:t xml:space="preserve"> </w:t>
      </w:r>
      <w:r w:rsidRPr="00914EF3">
        <w:rPr>
          <w:rStyle w:val="TagStyle"/>
          <w:rtl/>
        </w:rPr>
        <w:t>&lt;&lt; קריאה &gt;&gt;</w:t>
      </w:r>
      <w:r>
        <w:rPr>
          <w:rtl/>
        </w:rPr>
        <w:t xml:space="preserve">  </w:t>
      </w:r>
      <w:bookmarkEnd w:id="11005"/>
    </w:p>
    <w:p w:rsidR="00865E88" w:rsidRDefault="00865E88" w:rsidP="00753B1E">
      <w:pPr>
        <w:rPr>
          <w:rtl/>
          <w:lang w:eastAsia="he-IL"/>
        </w:rPr>
      </w:pPr>
    </w:p>
    <w:p w:rsidR="00865E88" w:rsidRDefault="00865E88" w:rsidP="00671C29">
      <w:pPr>
        <w:rPr>
          <w:rtl/>
          <w:lang w:eastAsia="he-IL"/>
        </w:rPr>
      </w:pPr>
      <w:bookmarkStart w:id="11006" w:name="_ETM_Q25_442761"/>
      <w:bookmarkStart w:id="11007" w:name="_ETM_Q25_443006"/>
      <w:bookmarkStart w:id="11008" w:name="_ETM_Q25_443073"/>
      <w:bookmarkEnd w:id="11006"/>
      <w:bookmarkEnd w:id="11007"/>
      <w:bookmarkEnd w:id="11008"/>
      <w:r>
        <w:rPr>
          <w:rFonts w:hint="cs"/>
          <w:rtl/>
          <w:lang w:eastAsia="he-IL"/>
        </w:rPr>
        <w:t xml:space="preserve">היית יכול </w:t>
      </w:r>
      <w:bookmarkStart w:id="11009" w:name="_ETM_Q25_438732"/>
      <w:bookmarkEnd w:id="11009"/>
      <w:r>
        <w:rPr>
          <w:rFonts w:hint="cs"/>
          <w:rtl/>
          <w:lang w:eastAsia="he-IL"/>
        </w:rPr>
        <w:t>ליישב חוקי. אתה היית יכול ליי</w:t>
      </w:r>
      <w:bookmarkStart w:id="11010" w:name="_ETM_Q25_442060"/>
      <w:bookmarkEnd w:id="11010"/>
      <w:r>
        <w:rPr>
          <w:rFonts w:hint="cs"/>
          <w:rtl/>
          <w:lang w:eastAsia="he-IL"/>
        </w:rPr>
        <w:t>שב חוקי</w:t>
      </w:r>
      <w:bookmarkStart w:id="11011" w:name="_ETM_Q25_440963"/>
      <w:bookmarkEnd w:id="11011"/>
      <w:r>
        <w:rPr>
          <w:rFonts w:hint="cs"/>
          <w:rtl/>
          <w:lang w:eastAsia="he-IL"/>
        </w:rPr>
        <w:t xml:space="preserve"> </w:t>
      </w:r>
      <w:r w:rsidR="00753B1E">
        <w:rPr>
          <w:rFonts w:hint="cs"/>
          <w:rtl/>
          <w:lang w:eastAsia="he-IL"/>
        </w:rPr>
        <w:t>– – –</w:t>
      </w:r>
      <w:bookmarkStart w:id="11012" w:name="_ETM_Q25_441095"/>
      <w:bookmarkEnd w:id="11012"/>
    </w:p>
    <w:p w:rsidR="00865E88" w:rsidRDefault="00865E88" w:rsidP="00671C29">
      <w:pPr>
        <w:rPr>
          <w:rtl/>
          <w:lang w:eastAsia="he-IL"/>
        </w:rPr>
      </w:pPr>
      <w:bookmarkStart w:id="11013" w:name="_ETM_Q25_441434"/>
      <w:bookmarkStart w:id="11014" w:name="_ETM_Q25_441490"/>
      <w:bookmarkEnd w:id="11013"/>
      <w:bookmarkEnd w:id="11014"/>
    </w:p>
    <w:p w:rsidR="00865E88" w:rsidRDefault="00865E88" w:rsidP="00671C29">
      <w:pPr>
        <w:pStyle w:val="af6"/>
        <w:rPr>
          <w:rtl/>
        </w:rPr>
      </w:pPr>
      <w:bookmarkStart w:id="11015" w:name="ET_yor_6028_38"/>
      <w:r w:rsidRPr="00914EF3">
        <w:rPr>
          <w:rStyle w:val="TagStyle"/>
          <w:rtl/>
        </w:rPr>
        <w:t xml:space="preserve"> &lt;&lt; יור &gt;&gt;</w:t>
      </w:r>
      <w:r w:rsidRPr="00D565CB">
        <w:rPr>
          <w:rStyle w:val="TagStyle"/>
          <w:rtl/>
        </w:rPr>
        <w:t xml:space="preserve"> </w:t>
      </w:r>
      <w:r>
        <w:rPr>
          <w:rtl/>
        </w:rPr>
        <w:t>היו"ר קרן ברק:</w:t>
      </w:r>
      <w:r w:rsidRPr="00D565CB">
        <w:rPr>
          <w:rStyle w:val="TagStyle"/>
          <w:rtl/>
        </w:rPr>
        <w:t xml:space="preserve"> </w:t>
      </w:r>
      <w:r w:rsidRPr="00914EF3">
        <w:rPr>
          <w:rStyle w:val="TagStyle"/>
          <w:rtl/>
        </w:rPr>
        <w:t>&lt;&lt; יור &gt;&gt;</w:t>
      </w:r>
      <w:r>
        <w:rPr>
          <w:rtl/>
        </w:rPr>
        <w:t xml:space="preserve">  </w:t>
      </w:r>
      <w:bookmarkEnd w:id="11015"/>
    </w:p>
    <w:p w:rsidR="00865E88" w:rsidRDefault="00865E88" w:rsidP="00753B1E">
      <w:pPr>
        <w:rPr>
          <w:rtl/>
          <w:lang w:eastAsia="he-IL"/>
        </w:rPr>
      </w:pPr>
    </w:p>
    <w:p w:rsidR="00865E88" w:rsidRDefault="00865E88" w:rsidP="00671C29">
      <w:pPr>
        <w:rPr>
          <w:rtl/>
          <w:lang w:eastAsia="he-IL"/>
        </w:rPr>
      </w:pPr>
      <w:bookmarkStart w:id="11016" w:name="_ETM_Q25_442098"/>
      <w:bookmarkEnd w:id="11016"/>
      <w:r>
        <w:rPr>
          <w:rFonts w:hint="cs"/>
          <w:rtl/>
          <w:lang w:eastAsia="he-IL"/>
        </w:rPr>
        <w:t xml:space="preserve">חבר הכנסת גולן </w:t>
      </w:r>
      <w:r w:rsidR="00753B1E">
        <w:rPr>
          <w:rFonts w:hint="cs"/>
          <w:rtl/>
          <w:lang w:eastAsia="he-IL"/>
        </w:rPr>
        <w:t>– – –</w:t>
      </w:r>
    </w:p>
    <w:p w:rsidR="00865E88" w:rsidRDefault="00865E88" w:rsidP="00671C29">
      <w:pPr>
        <w:rPr>
          <w:rtl/>
          <w:lang w:eastAsia="he-IL"/>
        </w:rPr>
      </w:pPr>
      <w:bookmarkStart w:id="11017" w:name="_ETM_Q25_446425"/>
      <w:bookmarkStart w:id="11018" w:name="_ETM_Q25_446479"/>
      <w:bookmarkStart w:id="11019" w:name="_ETM_Q25_441851"/>
      <w:bookmarkEnd w:id="11017"/>
      <w:bookmarkEnd w:id="11018"/>
      <w:bookmarkEnd w:id="11019"/>
    </w:p>
    <w:p w:rsidR="00E64E56" w:rsidRDefault="00E64E56" w:rsidP="00E64E56">
      <w:pPr>
        <w:pStyle w:val="af5"/>
        <w:rPr>
          <w:rtl/>
        </w:rPr>
      </w:pPr>
      <w:bookmarkStart w:id="11020" w:name="_ETM_Q25_444510"/>
      <w:bookmarkEnd w:id="11020"/>
      <w:r w:rsidRPr="00914EF3">
        <w:rPr>
          <w:rStyle w:val="TagStyle"/>
          <w:rtl/>
        </w:rPr>
        <w:t>&lt;&lt; קריאה &gt;&gt;</w:t>
      </w:r>
      <w:r w:rsidRPr="00D565CB">
        <w:rPr>
          <w:rStyle w:val="TagStyle"/>
          <w:rtl/>
        </w:rPr>
        <w:t xml:space="preserve"> </w:t>
      </w:r>
      <w:r>
        <w:rPr>
          <w:rtl/>
        </w:rPr>
        <w:t>יאיר גולן (מרצ):</w:t>
      </w:r>
      <w:r w:rsidRPr="00D565CB">
        <w:rPr>
          <w:rStyle w:val="TagStyle"/>
          <w:rtl/>
        </w:rPr>
        <w:t xml:space="preserve"> </w:t>
      </w:r>
      <w:r w:rsidRPr="00914EF3">
        <w:rPr>
          <w:rStyle w:val="TagStyle"/>
          <w:rtl/>
        </w:rPr>
        <w:t>&lt;&lt; קריאה &gt;&gt;</w:t>
      </w:r>
      <w:r>
        <w:rPr>
          <w:rtl/>
        </w:rPr>
        <w:t xml:space="preserve">  </w:t>
      </w:r>
    </w:p>
    <w:p w:rsidR="00865E88" w:rsidRPr="00E64E56" w:rsidRDefault="00865E88" w:rsidP="00E64E56">
      <w:pPr>
        <w:rPr>
          <w:rtl/>
        </w:rPr>
      </w:pPr>
    </w:p>
    <w:p w:rsidR="00865E88" w:rsidRDefault="00753B1E" w:rsidP="00671C29">
      <w:pPr>
        <w:rPr>
          <w:rtl/>
          <w:lang w:eastAsia="he-IL"/>
        </w:rPr>
      </w:pPr>
      <w:bookmarkStart w:id="11021" w:name="_ETM_Q25_444563"/>
      <w:bookmarkEnd w:id="11021"/>
      <w:r>
        <w:rPr>
          <w:rFonts w:hint="cs"/>
          <w:rtl/>
          <w:lang w:eastAsia="he-IL"/>
        </w:rPr>
        <w:t>– – –</w:t>
      </w:r>
      <w:r w:rsidR="00865E88">
        <w:rPr>
          <w:rFonts w:hint="cs"/>
          <w:rtl/>
          <w:lang w:eastAsia="he-IL"/>
        </w:rPr>
        <w:t xml:space="preserve"> מתיישב לא חוקי.</w:t>
      </w:r>
    </w:p>
    <w:p w:rsidR="00865E88" w:rsidRDefault="00865E88" w:rsidP="00671C29">
      <w:pPr>
        <w:rPr>
          <w:rtl/>
          <w:lang w:eastAsia="he-IL"/>
        </w:rPr>
      </w:pPr>
      <w:bookmarkStart w:id="11022" w:name="_ETM_Q25_446896"/>
      <w:bookmarkStart w:id="11023" w:name="_ETM_Q25_446953"/>
      <w:bookmarkStart w:id="11024" w:name="_ETM_Q25_442896"/>
      <w:bookmarkEnd w:id="11022"/>
      <w:bookmarkEnd w:id="11023"/>
      <w:bookmarkEnd w:id="11024"/>
    </w:p>
    <w:p w:rsidR="00865E88" w:rsidRDefault="00865E88" w:rsidP="00671C29">
      <w:pPr>
        <w:pStyle w:val="af6"/>
        <w:rPr>
          <w:rtl/>
        </w:rPr>
      </w:pPr>
      <w:bookmarkStart w:id="11025" w:name="ET_yor_6028_40"/>
      <w:r w:rsidRPr="00914EF3">
        <w:rPr>
          <w:rStyle w:val="TagStyle"/>
          <w:rtl/>
        </w:rPr>
        <w:t xml:space="preserve"> &lt;&lt; יור &gt;&gt;</w:t>
      </w:r>
      <w:r w:rsidRPr="00D565CB">
        <w:rPr>
          <w:rStyle w:val="TagStyle"/>
          <w:rtl/>
        </w:rPr>
        <w:t xml:space="preserve"> </w:t>
      </w:r>
      <w:r>
        <w:rPr>
          <w:rtl/>
        </w:rPr>
        <w:t>היו"ר קרן ברק:</w:t>
      </w:r>
      <w:r w:rsidRPr="00D565CB">
        <w:rPr>
          <w:rStyle w:val="TagStyle"/>
          <w:rtl/>
        </w:rPr>
        <w:t xml:space="preserve"> </w:t>
      </w:r>
      <w:r w:rsidRPr="00914EF3">
        <w:rPr>
          <w:rStyle w:val="TagStyle"/>
          <w:rtl/>
        </w:rPr>
        <w:t>&lt;&lt; יור &gt;&gt;</w:t>
      </w:r>
      <w:r>
        <w:rPr>
          <w:rtl/>
        </w:rPr>
        <w:t xml:space="preserve">  </w:t>
      </w:r>
      <w:bookmarkEnd w:id="11025"/>
    </w:p>
    <w:p w:rsidR="00865E88" w:rsidRDefault="00865E88" w:rsidP="00753B1E">
      <w:pPr>
        <w:rPr>
          <w:rtl/>
          <w:lang w:eastAsia="he-IL"/>
        </w:rPr>
      </w:pPr>
    </w:p>
    <w:p w:rsidR="00865E88" w:rsidRDefault="00865E88" w:rsidP="00671C29">
      <w:pPr>
        <w:rPr>
          <w:rtl/>
          <w:lang w:eastAsia="he-IL"/>
        </w:rPr>
      </w:pPr>
      <w:bookmarkStart w:id="11026" w:name="_ETM_Q25_443553"/>
      <w:bookmarkStart w:id="11027" w:name="_ETM_Q25_443904"/>
      <w:bookmarkStart w:id="11028" w:name="_ETM_Q25_439173"/>
      <w:bookmarkEnd w:id="11026"/>
      <w:bookmarkEnd w:id="11027"/>
      <w:bookmarkEnd w:id="11028"/>
      <w:r>
        <w:rPr>
          <w:rFonts w:hint="cs"/>
          <w:rtl/>
          <w:lang w:eastAsia="he-IL"/>
        </w:rPr>
        <w:t>חבר הכנסת גולן.</w:t>
      </w:r>
    </w:p>
    <w:p w:rsidR="00865E88" w:rsidRDefault="00865E88" w:rsidP="00671C29">
      <w:pPr>
        <w:rPr>
          <w:rtl/>
          <w:lang w:eastAsia="he-IL"/>
        </w:rPr>
      </w:pPr>
    </w:p>
    <w:p w:rsidR="00865E88" w:rsidRDefault="00865E88" w:rsidP="00671C29">
      <w:pPr>
        <w:pStyle w:val="-"/>
        <w:rPr>
          <w:rtl/>
        </w:rPr>
      </w:pPr>
      <w:bookmarkStart w:id="11029" w:name="ET_speakercontinue_6085_41"/>
      <w:r w:rsidRPr="00914EF3">
        <w:rPr>
          <w:rStyle w:val="TagStyle"/>
          <w:rtl/>
        </w:rPr>
        <w:t xml:space="preserve"> &lt;&lt; דובר_המשך &gt;&gt;</w:t>
      </w:r>
      <w:r w:rsidRPr="00D565CB">
        <w:rPr>
          <w:rStyle w:val="TagStyle"/>
          <w:rtl/>
        </w:rPr>
        <w:t xml:space="preserve"> </w:t>
      </w:r>
      <w:r>
        <w:rPr>
          <w:rtl/>
        </w:rPr>
        <w:t>שר ההתיישבות צחי הנגבי:</w:t>
      </w:r>
      <w:r w:rsidRPr="00D565CB">
        <w:rPr>
          <w:rStyle w:val="TagStyle"/>
          <w:rtl/>
        </w:rPr>
        <w:t xml:space="preserve"> </w:t>
      </w:r>
      <w:r w:rsidRPr="00914EF3">
        <w:rPr>
          <w:rStyle w:val="TagStyle"/>
          <w:rtl/>
        </w:rPr>
        <w:t>&lt;&lt; דובר_המשך &gt;&gt;</w:t>
      </w:r>
      <w:r>
        <w:rPr>
          <w:rtl/>
        </w:rPr>
        <w:t xml:space="preserve">  </w:t>
      </w:r>
      <w:bookmarkEnd w:id="11029"/>
    </w:p>
    <w:p w:rsidR="00865E88" w:rsidRDefault="00865E88" w:rsidP="00753B1E">
      <w:pPr>
        <w:rPr>
          <w:rtl/>
          <w:lang w:eastAsia="he-IL"/>
        </w:rPr>
      </w:pPr>
    </w:p>
    <w:p w:rsidR="00865E88" w:rsidRDefault="00865E88" w:rsidP="00671C29">
      <w:pPr>
        <w:rPr>
          <w:rtl/>
          <w:lang w:eastAsia="he-IL"/>
        </w:rPr>
      </w:pPr>
      <w:bookmarkStart w:id="11030" w:name="_ETM_Q25_445288"/>
      <w:bookmarkStart w:id="11031" w:name="_ETM_Q25_444007"/>
      <w:bookmarkEnd w:id="11030"/>
      <w:bookmarkEnd w:id="11031"/>
      <w:r>
        <w:rPr>
          <w:rFonts w:hint="cs"/>
          <w:rtl/>
          <w:lang w:eastAsia="he-IL"/>
        </w:rPr>
        <w:t xml:space="preserve">לפחות </w:t>
      </w:r>
      <w:bookmarkStart w:id="11032" w:name="_ETM_Q25_448665"/>
      <w:bookmarkEnd w:id="11032"/>
      <w:r>
        <w:rPr>
          <w:rFonts w:hint="cs"/>
          <w:rtl/>
          <w:lang w:eastAsia="he-IL"/>
        </w:rPr>
        <w:t xml:space="preserve">תתבייש. </w:t>
      </w:r>
      <w:bookmarkStart w:id="11033" w:name="_ETM_Q25_446779"/>
      <w:bookmarkEnd w:id="11033"/>
      <w:r>
        <w:rPr>
          <w:rFonts w:hint="cs"/>
          <w:rtl/>
          <w:lang w:eastAsia="he-IL"/>
        </w:rPr>
        <w:t xml:space="preserve">20 שנה או </w:t>
      </w:r>
      <w:bookmarkStart w:id="11034" w:name="_ETM_Q25_448000"/>
      <w:bookmarkEnd w:id="11034"/>
      <w:r>
        <w:rPr>
          <w:rFonts w:hint="cs"/>
          <w:rtl/>
          <w:lang w:eastAsia="he-IL"/>
        </w:rPr>
        <w:t>יותר היית במדים</w:t>
      </w:r>
      <w:bookmarkStart w:id="11035" w:name="_ETM_Q25_447559"/>
      <w:bookmarkEnd w:id="11035"/>
      <w:r>
        <w:rPr>
          <w:rFonts w:hint="cs"/>
          <w:rtl/>
          <w:lang w:eastAsia="he-IL"/>
        </w:rPr>
        <w:t xml:space="preserve">, </w:t>
      </w:r>
      <w:bookmarkStart w:id="11036" w:name="_ETM_Q25_452849"/>
      <w:bookmarkEnd w:id="11036"/>
      <w:r>
        <w:rPr>
          <w:rFonts w:hint="cs"/>
          <w:rtl/>
          <w:lang w:eastAsia="he-IL"/>
        </w:rPr>
        <w:t>והיום אתה מ</w:t>
      </w:r>
      <w:bookmarkStart w:id="11037" w:name="_ETM_Q25_449452"/>
      <w:bookmarkEnd w:id="11037"/>
      <w:r>
        <w:rPr>
          <w:rFonts w:hint="cs"/>
          <w:rtl/>
          <w:lang w:eastAsia="he-IL"/>
        </w:rPr>
        <w:t>בזה את המעמד של צה"ל</w:t>
      </w:r>
      <w:bookmarkStart w:id="11038" w:name="_ETM_Q25_453278"/>
      <w:bookmarkEnd w:id="11038"/>
      <w:r>
        <w:rPr>
          <w:rFonts w:hint="cs"/>
          <w:rtl/>
          <w:lang w:eastAsia="he-IL"/>
        </w:rPr>
        <w:t>.</w:t>
      </w:r>
    </w:p>
    <w:p w:rsidR="00865E88" w:rsidRDefault="00865E88" w:rsidP="00671C29">
      <w:pPr>
        <w:rPr>
          <w:rtl/>
          <w:lang w:eastAsia="he-IL"/>
        </w:rPr>
      </w:pPr>
      <w:bookmarkStart w:id="11039" w:name="_ETM_Q25_454185"/>
      <w:bookmarkStart w:id="11040" w:name="_ETM_Q25_454251"/>
      <w:bookmarkStart w:id="11041" w:name="_ETM_Q25_453087"/>
      <w:bookmarkStart w:id="11042" w:name="_ETM_Q25_453156"/>
      <w:bookmarkStart w:id="11043" w:name="_ETM_Q25_454987"/>
      <w:bookmarkStart w:id="11044" w:name="_ETM_Q25_457326"/>
      <w:bookmarkEnd w:id="11039"/>
      <w:bookmarkEnd w:id="11040"/>
      <w:bookmarkEnd w:id="11041"/>
      <w:bookmarkEnd w:id="11042"/>
      <w:bookmarkEnd w:id="11043"/>
      <w:bookmarkEnd w:id="11044"/>
    </w:p>
    <w:p w:rsidR="00865E88" w:rsidRDefault="00865E88" w:rsidP="00E64E56">
      <w:pPr>
        <w:rPr>
          <w:rtl/>
        </w:rPr>
      </w:pPr>
      <w:bookmarkStart w:id="11045" w:name="_ETM_Q25_459061"/>
      <w:bookmarkStart w:id="11046" w:name="_ETM_Q25_459123"/>
      <w:bookmarkEnd w:id="11045"/>
      <w:bookmarkEnd w:id="11046"/>
      <w:r>
        <w:rPr>
          <w:rFonts w:hint="cs"/>
          <w:rtl/>
          <w:lang w:eastAsia="he-IL"/>
        </w:rPr>
        <w:t xml:space="preserve">אז </w:t>
      </w:r>
      <w:bookmarkStart w:id="11047" w:name="_ETM_Q25_459687"/>
      <w:bookmarkEnd w:id="11047"/>
      <w:r>
        <w:rPr>
          <w:rFonts w:hint="cs"/>
          <w:rtl/>
          <w:lang w:eastAsia="he-IL"/>
        </w:rPr>
        <w:t xml:space="preserve">לפתע </w:t>
      </w:r>
      <w:bookmarkStart w:id="11048" w:name="_ETM_Q25_442625"/>
      <w:bookmarkStart w:id="11049" w:name="_ETM_Q25_441321"/>
      <w:bookmarkStart w:id="11050" w:name="_ETM_Q25_428753"/>
      <w:bookmarkStart w:id="11051" w:name="_ETM_Q25_433923"/>
      <w:bookmarkStart w:id="11052" w:name="_ETM_Q25_438050"/>
      <w:bookmarkStart w:id="11053" w:name="_ETM_Q25_439070"/>
      <w:bookmarkStart w:id="11054" w:name="_ETM_Q25_442850"/>
      <w:bookmarkStart w:id="11055" w:name="_ETM_Q25_443240"/>
      <w:bookmarkStart w:id="11056" w:name="_ETM_Q25_444680"/>
      <w:bookmarkStart w:id="11057" w:name="_ETM_Q25_445130"/>
      <w:bookmarkStart w:id="11058" w:name="_ETM_Q25_445339"/>
      <w:bookmarkStart w:id="11059" w:name="_ETM_Q25_447200"/>
      <w:bookmarkStart w:id="11060" w:name="_ETM_Q25_448160"/>
      <w:bookmarkStart w:id="11061" w:name="_ETM_Q25_449529"/>
      <w:bookmarkStart w:id="11062" w:name="_ETM_Q25_449950"/>
      <w:bookmarkStart w:id="11063" w:name="_ETM_Q25_459541"/>
      <w:bookmarkStart w:id="11064" w:name="_ETM_Q25_450279"/>
      <w:bookmarkStart w:id="11065" w:name="_ETM_Q25_450520"/>
      <w:bookmarkStart w:id="11066" w:name="_ETM_Q25_451029"/>
      <w:bookmarkStart w:id="11067" w:name="_ETM_Q25_451089"/>
      <w:bookmarkStart w:id="11068" w:name="_ETM_Q25_451600"/>
      <w:bookmarkStart w:id="11069" w:name="_ETM_Q25_451990"/>
      <w:bookmarkStart w:id="11070" w:name="_ETM_Q25_452410"/>
      <w:bookmarkStart w:id="11071" w:name="_ETM_Q25_452920"/>
      <w:bookmarkStart w:id="11072" w:name="_ETM_Q25_453040"/>
      <w:bookmarkStart w:id="11073" w:name="_ETM_Q25_453520"/>
      <w:bookmarkStart w:id="11074" w:name="_ETM_Q25_453670"/>
      <w:bookmarkStart w:id="11075" w:name="_ETM_Q25_457500"/>
      <w:bookmarkStart w:id="11076" w:name="_ETM_Q25_457680"/>
      <w:bookmarkStart w:id="11077" w:name="_ETM_Q25_457740"/>
      <w:bookmarkStart w:id="11078" w:name="_ETM_Q25_458070"/>
      <w:bookmarkStart w:id="11079" w:name="_ETM_Q25_458190"/>
      <w:bookmarkStart w:id="11080" w:name="_ETM_Q25_458064"/>
      <w:bookmarkEnd w:id="11048"/>
      <w:bookmarkEnd w:id="11049"/>
      <w:bookmarkEnd w:id="11050"/>
      <w:bookmarkEnd w:id="11051"/>
      <w:bookmarkEnd w:id="11052"/>
      <w:bookmarkEnd w:id="11053"/>
      <w:bookmarkEnd w:id="11054"/>
      <w:bookmarkEnd w:id="11055"/>
      <w:bookmarkEnd w:id="11056"/>
      <w:bookmarkEnd w:id="11057"/>
      <w:bookmarkEnd w:id="11058"/>
      <w:bookmarkEnd w:id="11059"/>
      <w:bookmarkEnd w:id="11060"/>
      <w:bookmarkEnd w:id="11061"/>
      <w:bookmarkEnd w:id="11062"/>
      <w:bookmarkEnd w:id="11063"/>
      <w:bookmarkEnd w:id="11064"/>
      <w:bookmarkEnd w:id="11065"/>
      <w:bookmarkEnd w:id="11066"/>
      <w:bookmarkEnd w:id="11067"/>
      <w:bookmarkEnd w:id="11068"/>
      <w:bookmarkEnd w:id="11069"/>
      <w:bookmarkEnd w:id="11070"/>
      <w:bookmarkEnd w:id="11071"/>
      <w:bookmarkEnd w:id="11072"/>
      <w:bookmarkEnd w:id="11073"/>
      <w:bookmarkEnd w:id="11074"/>
      <w:bookmarkEnd w:id="11075"/>
      <w:bookmarkEnd w:id="11076"/>
      <w:bookmarkEnd w:id="11077"/>
      <w:bookmarkEnd w:id="11078"/>
      <w:bookmarkEnd w:id="11079"/>
      <w:bookmarkEnd w:id="11080"/>
      <w:r>
        <w:rPr>
          <w:rFonts w:hint="cs"/>
          <w:rtl/>
          <w:lang w:eastAsia="he-IL"/>
        </w:rPr>
        <w:t>קי</w:t>
      </w:r>
      <w:r>
        <w:rPr>
          <w:rtl/>
        </w:rPr>
        <w:t xml:space="preserve">בלתי </w:t>
      </w:r>
      <w:bookmarkStart w:id="11081" w:name="_ETM_Q25_460000"/>
      <w:bookmarkEnd w:id="11081"/>
      <w:r>
        <w:rPr>
          <w:rtl/>
        </w:rPr>
        <w:t xml:space="preserve">טלפון </w:t>
      </w:r>
      <w:bookmarkStart w:id="11082" w:name="_ETM_Q25_461599"/>
      <w:bookmarkEnd w:id="11082"/>
      <w:r>
        <w:rPr>
          <w:rtl/>
        </w:rPr>
        <w:t>מ</w:t>
      </w:r>
      <w:bookmarkStart w:id="11083" w:name="_ETM_Q25_462229"/>
      <w:bookmarkEnd w:id="11083"/>
      <w:r>
        <w:rPr>
          <w:rtl/>
        </w:rPr>
        <w:t xml:space="preserve">אנשי </w:t>
      </w:r>
      <w:bookmarkStart w:id="11084" w:name="_ETM_Q25_462619"/>
      <w:bookmarkEnd w:id="11084"/>
      <w:r>
        <w:rPr>
          <w:rtl/>
        </w:rPr>
        <w:t xml:space="preserve">השדולה </w:t>
      </w:r>
      <w:bookmarkStart w:id="11085" w:name="_ETM_Q25_463460"/>
      <w:bookmarkEnd w:id="11085"/>
      <w:r>
        <w:rPr>
          <w:rFonts w:hint="cs"/>
          <w:rtl/>
        </w:rPr>
        <w:t>ל</w:t>
      </w:r>
      <w:r>
        <w:rPr>
          <w:rtl/>
        </w:rPr>
        <w:t xml:space="preserve">ארץ </w:t>
      </w:r>
      <w:bookmarkStart w:id="11086" w:name="_ETM_Q25_464014"/>
      <w:bookmarkEnd w:id="11086"/>
      <w:r>
        <w:rPr>
          <w:rtl/>
        </w:rPr>
        <w:t xml:space="preserve">ישראל </w:t>
      </w:r>
      <w:bookmarkStart w:id="11087" w:name="_ETM_Q25_464939"/>
      <w:bookmarkEnd w:id="11087"/>
      <w:r>
        <w:rPr>
          <w:rtl/>
        </w:rPr>
        <w:t xml:space="preserve">בכנסת </w:t>
      </w:r>
      <w:bookmarkStart w:id="11088" w:name="_ETM_Q25_465599"/>
      <w:bookmarkEnd w:id="11088"/>
      <w:r>
        <w:rPr>
          <w:rtl/>
        </w:rPr>
        <w:t>הזאת</w:t>
      </w:r>
      <w:r>
        <w:rPr>
          <w:rFonts w:hint="cs"/>
          <w:rtl/>
        </w:rPr>
        <w:t>,</w:t>
      </w:r>
      <w:bookmarkStart w:id="11089" w:name="_ETM_Q25_481994"/>
      <w:bookmarkEnd w:id="11089"/>
      <w:r>
        <w:rPr>
          <w:rtl/>
        </w:rPr>
        <w:t xml:space="preserve"> </w:t>
      </w:r>
      <w:bookmarkStart w:id="11090" w:name="_ETM_Q25_466020"/>
      <w:bookmarkEnd w:id="11090"/>
      <w:r>
        <w:rPr>
          <w:rtl/>
        </w:rPr>
        <w:t xml:space="preserve">בראשות </w:t>
      </w:r>
      <w:bookmarkStart w:id="11091" w:name="_ETM_Q25_466529"/>
      <w:bookmarkEnd w:id="11091"/>
      <w:r>
        <w:rPr>
          <w:rtl/>
        </w:rPr>
        <w:t xml:space="preserve">בצלאל </w:t>
      </w:r>
      <w:bookmarkStart w:id="11092" w:name="_ETM_Q25_466979"/>
      <w:bookmarkEnd w:id="11092"/>
      <w:r>
        <w:rPr>
          <w:rtl/>
        </w:rPr>
        <w:t>סמוטריץ</w:t>
      </w:r>
      <w:r>
        <w:rPr>
          <w:rFonts w:hint="cs"/>
          <w:rtl/>
        </w:rPr>
        <w:t>'</w:t>
      </w:r>
      <w:r>
        <w:rPr>
          <w:rtl/>
        </w:rPr>
        <w:t xml:space="preserve"> </w:t>
      </w:r>
      <w:bookmarkStart w:id="11093" w:name="_ETM_Q25_467580"/>
      <w:bookmarkEnd w:id="11093"/>
      <w:r>
        <w:rPr>
          <w:rtl/>
        </w:rPr>
        <w:t xml:space="preserve">וחיים </w:t>
      </w:r>
      <w:bookmarkStart w:id="11094" w:name="_ETM_Q25_468029"/>
      <w:bookmarkEnd w:id="11094"/>
      <w:r>
        <w:rPr>
          <w:rtl/>
        </w:rPr>
        <w:t>כץ</w:t>
      </w:r>
      <w:bookmarkStart w:id="11095" w:name="_ETM_Q25_464673"/>
      <w:bookmarkEnd w:id="11095"/>
      <w:r>
        <w:rPr>
          <w:rFonts w:hint="cs"/>
          <w:rtl/>
        </w:rPr>
        <w:t>,</w:t>
      </w:r>
      <w:r>
        <w:rPr>
          <w:rtl/>
        </w:rPr>
        <w:t xml:space="preserve"> </w:t>
      </w:r>
      <w:bookmarkStart w:id="11096" w:name="_ETM_Q25_468389"/>
      <w:bookmarkEnd w:id="11096"/>
      <w:r>
        <w:rPr>
          <w:rtl/>
        </w:rPr>
        <w:t xml:space="preserve">וחברים </w:t>
      </w:r>
      <w:bookmarkStart w:id="11097" w:name="_ETM_Q25_468930"/>
      <w:bookmarkEnd w:id="11097"/>
      <w:r>
        <w:rPr>
          <w:rtl/>
        </w:rPr>
        <w:t xml:space="preserve">רבים </w:t>
      </w:r>
      <w:bookmarkStart w:id="11098" w:name="_ETM_Q25_469259"/>
      <w:bookmarkEnd w:id="11098"/>
      <w:r>
        <w:rPr>
          <w:rtl/>
        </w:rPr>
        <w:t>אחרים</w:t>
      </w:r>
      <w:r>
        <w:rPr>
          <w:rFonts w:hint="cs"/>
          <w:rtl/>
        </w:rPr>
        <w:t>.</w:t>
      </w:r>
      <w:r>
        <w:rPr>
          <w:rtl/>
        </w:rPr>
        <w:t xml:space="preserve"> </w:t>
      </w:r>
      <w:bookmarkStart w:id="11099" w:name="_ETM_Q25_470430"/>
      <w:bookmarkEnd w:id="11099"/>
      <w:r>
        <w:rPr>
          <w:rtl/>
        </w:rPr>
        <w:t xml:space="preserve">מסתבר </w:t>
      </w:r>
      <w:bookmarkStart w:id="11100" w:name="_ETM_Q25_471089"/>
      <w:bookmarkEnd w:id="11100"/>
      <w:r>
        <w:rPr>
          <w:rtl/>
        </w:rPr>
        <w:t>ש</w:t>
      </w:r>
      <w:bookmarkStart w:id="11101" w:name="_ETM_Q25_471900"/>
      <w:bookmarkEnd w:id="11101"/>
      <w:r>
        <w:rPr>
          <w:rtl/>
        </w:rPr>
        <w:t xml:space="preserve">על </w:t>
      </w:r>
      <w:bookmarkStart w:id="11102" w:name="_ETM_Q25_472170"/>
      <w:bookmarkEnd w:id="11102"/>
      <w:r>
        <w:rPr>
          <w:rtl/>
        </w:rPr>
        <w:t>סדר</w:t>
      </w:r>
      <w:bookmarkStart w:id="11103" w:name="_ETM_Q25_472650"/>
      <w:bookmarkEnd w:id="11103"/>
      <w:r w:rsidR="00E64E56">
        <w:rPr>
          <w:rFonts w:hint="cs"/>
          <w:rtl/>
        </w:rPr>
        <w:t>-</w:t>
      </w:r>
      <w:r>
        <w:rPr>
          <w:rtl/>
        </w:rPr>
        <w:t xml:space="preserve">יומה </w:t>
      </w:r>
      <w:bookmarkStart w:id="11104" w:name="_ETM_Q25_472950"/>
      <w:bookmarkEnd w:id="11104"/>
      <w:r>
        <w:rPr>
          <w:rtl/>
        </w:rPr>
        <w:t xml:space="preserve">של </w:t>
      </w:r>
      <w:bookmarkStart w:id="11105" w:name="_ETM_Q25_473160"/>
      <w:bookmarkEnd w:id="11105"/>
      <w:r>
        <w:rPr>
          <w:rtl/>
        </w:rPr>
        <w:t xml:space="preserve">הכנסת </w:t>
      </w:r>
      <w:bookmarkStart w:id="11106" w:name="_ETM_Q25_474379"/>
      <w:bookmarkEnd w:id="11106"/>
      <w:r>
        <w:rPr>
          <w:rtl/>
        </w:rPr>
        <w:t xml:space="preserve">מונחת </w:t>
      </w:r>
      <w:bookmarkStart w:id="11107" w:name="_ETM_Q25_474889"/>
      <w:bookmarkEnd w:id="11107"/>
      <w:r>
        <w:rPr>
          <w:rtl/>
        </w:rPr>
        <w:t xml:space="preserve">הצעת </w:t>
      </w:r>
      <w:bookmarkStart w:id="11108" w:name="_ETM_Q25_475370"/>
      <w:bookmarkEnd w:id="11108"/>
      <w:r>
        <w:rPr>
          <w:rtl/>
        </w:rPr>
        <w:t xml:space="preserve">חוק </w:t>
      </w:r>
      <w:bookmarkStart w:id="11109" w:name="_ETM_Q25_475759"/>
      <w:bookmarkEnd w:id="11109"/>
      <w:r>
        <w:rPr>
          <w:rtl/>
        </w:rPr>
        <w:t xml:space="preserve">שיודעת </w:t>
      </w:r>
      <w:bookmarkStart w:id="11110" w:name="_ETM_Q25_477449"/>
      <w:bookmarkEnd w:id="11110"/>
      <w:r>
        <w:rPr>
          <w:rtl/>
        </w:rPr>
        <w:t xml:space="preserve">לתרגם </w:t>
      </w:r>
      <w:bookmarkStart w:id="11111" w:name="_ETM_Q25_478620"/>
      <w:bookmarkEnd w:id="11111"/>
      <w:r>
        <w:rPr>
          <w:rtl/>
        </w:rPr>
        <w:t xml:space="preserve">את </w:t>
      </w:r>
      <w:bookmarkStart w:id="11112" w:name="_ETM_Q25_478860"/>
      <w:bookmarkEnd w:id="11112"/>
      <w:r>
        <w:rPr>
          <w:rtl/>
        </w:rPr>
        <w:t xml:space="preserve">הרצון </w:t>
      </w:r>
      <w:bookmarkStart w:id="11113" w:name="_ETM_Q25_479460"/>
      <w:bookmarkEnd w:id="11113"/>
      <w:r>
        <w:rPr>
          <w:rtl/>
        </w:rPr>
        <w:t xml:space="preserve">שלנו בהחלטת </w:t>
      </w:r>
      <w:bookmarkStart w:id="11114" w:name="_ETM_Q25_480630"/>
      <w:bookmarkEnd w:id="11114"/>
      <w:r>
        <w:rPr>
          <w:rtl/>
        </w:rPr>
        <w:t xml:space="preserve">ממשלה </w:t>
      </w:r>
      <w:bookmarkStart w:id="11115" w:name="_ETM_Q25_480000"/>
      <w:bookmarkStart w:id="11116" w:name="_ETM_Q25_480149"/>
      <w:bookmarkStart w:id="11117" w:name="_ETM_Q25_480659"/>
      <w:bookmarkStart w:id="11118" w:name="_ETM_Q25_481290"/>
      <w:bookmarkStart w:id="11119" w:name="_ETM_Q25_482279"/>
      <w:bookmarkEnd w:id="11115"/>
      <w:bookmarkEnd w:id="11116"/>
      <w:bookmarkEnd w:id="11117"/>
      <w:bookmarkEnd w:id="11118"/>
      <w:bookmarkEnd w:id="11119"/>
      <w:r>
        <w:rPr>
          <w:rtl/>
        </w:rPr>
        <w:t xml:space="preserve">ולהפוך </w:t>
      </w:r>
      <w:bookmarkStart w:id="11120" w:name="_ETM_Q25_482820"/>
      <w:bookmarkEnd w:id="11120"/>
      <w:r>
        <w:rPr>
          <w:rtl/>
        </w:rPr>
        <w:t xml:space="preserve">אותה </w:t>
      </w:r>
      <w:bookmarkStart w:id="11121" w:name="_ETM_Q25_483060"/>
      <w:bookmarkEnd w:id="11121"/>
      <w:r>
        <w:rPr>
          <w:rtl/>
        </w:rPr>
        <w:t xml:space="preserve">להחלטת </w:t>
      </w:r>
      <w:bookmarkStart w:id="11122" w:name="_ETM_Q25_483689"/>
      <w:bookmarkEnd w:id="11122"/>
      <w:r>
        <w:rPr>
          <w:rtl/>
        </w:rPr>
        <w:t>הכנסת</w:t>
      </w:r>
      <w:r>
        <w:rPr>
          <w:rFonts w:hint="cs"/>
          <w:rtl/>
        </w:rPr>
        <w:t>.</w:t>
      </w:r>
      <w:r>
        <w:rPr>
          <w:rtl/>
        </w:rPr>
        <w:t xml:space="preserve"> </w:t>
      </w:r>
      <w:bookmarkStart w:id="11123" w:name="_ETM_Q25_484839"/>
      <w:bookmarkEnd w:id="11123"/>
      <w:r>
        <w:rPr>
          <w:rtl/>
        </w:rPr>
        <w:t xml:space="preserve">ואכן </w:t>
      </w:r>
      <w:bookmarkStart w:id="11124" w:name="_ETM_Q25_485379"/>
      <w:bookmarkEnd w:id="11124"/>
      <w:r>
        <w:rPr>
          <w:rtl/>
        </w:rPr>
        <w:t>ממש</w:t>
      </w:r>
      <w:r>
        <w:rPr>
          <w:rFonts w:hint="cs"/>
          <w:rtl/>
        </w:rPr>
        <w:t>,</w:t>
      </w:r>
      <w:r>
        <w:rPr>
          <w:rtl/>
        </w:rPr>
        <w:t xml:space="preserve"> </w:t>
      </w:r>
      <w:bookmarkStart w:id="11125" w:name="_ETM_Q25_487099"/>
      <w:bookmarkEnd w:id="11125"/>
      <w:proofErr w:type="spellStart"/>
      <w:r>
        <w:rPr>
          <w:rtl/>
        </w:rPr>
        <w:t>כפסע</w:t>
      </w:r>
      <w:proofErr w:type="spellEnd"/>
      <w:r>
        <w:rPr>
          <w:rFonts w:hint="cs"/>
          <w:rtl/>
        </w:rPr>
        <w:t>,</w:t>
      </w:r>
      <w:bookmarkStart w:id="11126" w:name="_ETM_Q25_488410"/>
      <w:bookmarkEnd w:id="11126"/>
      <w:r>
        <w:rPr>
          <w:rFonts w:hint="cs"/>
          <w:rtl/>
        </w:rPr>
        <w:t xml:space="preserve"> </w:t>
      </w:r>
      <w:bookmarkStart w:id="11127" w:name="_ETM_Q25_483578"/>
      <w:bookmarkEnd w:id="11127"/>
      <w:r>
        <w:rPr>
          <w:rtl/>
        </w:rPr>
        <w:t xml:space="preserve">אולי </w:t>
      </w:r>
      <w:bookmarkStart w:id="11128" w:name="_ETM_Q25_488740"/>
      <w:bookmarkEnd w:id="11128"/>
      <w:r>
        <w:rPr>
          <w:rtl/>
        </w:rPr>
        <w:t xml:space="preserve">בימים </w:t>
      </w:r>
      <w:bookmarkStart w:id="11129" w:name="_ETM_Q25_489250"/>
      <w:bookmarkEnd w:id="11129"/>
      <w:r>
        <w:rPr>
          <w:rtl/>
        </w:rPr>
        <w:t>האחרונים</w:t>
      </w:r>
      <w:r>
        <w:rPr>
          <w:rFonts w:hint="cs"/>
          <w:rtl/>
        </w:rPr>
        <w:t>,</w:t>
      </w:r>
      <w:r>
        <w:rPr>
          <w:rtl/>
        </w:rPr>
        <w:t xml:space="preserve"> </w:t>
      </w:r>
      <w:bookmarkStart w:id="11130" w:name="_ETM_Q25_489820"/>
      <w:bookmarkEnd w:id="11130"/>
      <w:r>
        <w:rPr>
          <w:rtl/>
        </w:rPr>
        <w:t xml:space="preserve">בשעות </w:t>
      </w:r>
      <w:bookmarkStart w:id="11131" w:name="_ETM_Q25_490240"/>
      <w:bookmarkEnd w:id="11131"/>
      <w:r>
        <w:rPr>
          <w:rtl/>
        </w:rPr>
        <w:t>האחרונות</w:t>
      </w:r>
      <w:r>
        <w:rPr>
          <w:rFonts w:hint="cs"/>
          <w:rtl/>
        </w:rPr>
        <w:t>,</w:t>
      </w:r>
      <w:r>
        <w:rPr>
          <w:rtl/>
        </w:rPr>
        <w:t xml:space="preserve"> </w:t>
      </w:r>
      <w:bookmarkStart w:id="11132" w:name="_ETM_Q25_490719"/>
      <w:bookmarkEnd w:id="11132"/>
      <w:r w:rsidR="00E64E56">
        <w:rPr>
          <w:rFonts w:hint="cs"/>
          <w:rtl/>
        </w:rPr>
        <w:t>כ</w:t>
      </w:r>
      <w:r>
        <w:rPr>
          <w:rtl/>
        </w:rPr>
        <w:t xml:space="preserve">שהכנסת </w:t>
      </w:r>
      <w:bookmarkStart w:id="11133" w:name="_ETM_Q25_491230"/>
      <w:bookmarkEnd w:id="11133"/>
      <w:r>
        <w:rPr>
          <w:rtl/>
        </w:rPr>
        <w:t xml:space="preserve">עוסקת </w:t>
      </w:r>
      <w:bookmarkStart w:id="11134" w:name="_ETM_Q25_491769"/>
      <w:bookmarkEnd w:id="11134"/>
      <w:r>
        <w:rPr>
          <w:rtl/>
        </w:rPr>
        <w:t xml:space="preserve">בנושאים </w:t>
      </w:r>
      <w:bookmarkStart w:id="11135" w:name="_ETM_Q25_492190"/>
      <w:bookmarkEnd w:id="11135"/>
      <w:r>
        <w:rPr>
          <w:rtl/>
        </w:rPr>
        <w:t>רציניים</w:t>
      </w:r>
      <w:r>
        <w:rPr>
          <w:rFonts w:hint="cs"/>
          <w:rtl/>
        </w:rPr>
        <w:t>,</w:t>
      </w:r>
      <w:r>
        <w:rPr>
          <w:rtl/>
        </w:rPr>
        <w:t xml:space="preserve"> </w:t>
      </w:r>
      <w:bookmarkStart w:id="11136" w:name="_ETM_Q25_493409"/>
      <w:bookmarkEnd w:id="11136"/>
      <w:r>
        <w:rPr>
          <w:rtl/>
        </w:rPr>
        <w:t xml:space="preserve">יכולה </w:t>
      </w:r>
      <w:bookmarkStart w:id="11137" w:name="_ETM_Q25_493829"/>
      <w:bookmarkEnd w:id="11137"/>
      <w:r>
        <w:rPr>
          <w:rtl/>
        </w:rPr>
        <w:t xml:space="preserve">הכנסת </w:t>
      </w:r>
      <w:bookmarkStart w:id="11138" w:name="_ETM_Q25_494789"/>
      <w:bookmarkEnd w:id="11138"/>
      <w:r>
        <w:rPr>
          <w:rtl/>
        </w:rPr>
        <w:t xml:space="preserve">להתאחד </w:t>
      </w:r>
      <w:bookmarkStart w:id="11139" w:name="_ETM_Q25_496390"/>
      <w:bookmarkEnd w:id="11139"/>
      <w:r>
        <w:rPr>
          <w:rtl/>
        </w:rPr>
        <w:t xml:space="preserve">בלי </w:t>
      </w:r>
      <w:bookmarkStart w:id="11140" w:name="_ETM_Q25_496720"/>
      <w:bookmarkEnd w:id="11140"/>
      <w:r>
        <w:rPr>
          <w:rtl/>
        </w:rPr>
        <w:t>קואליציה</w:t>
      </w:r>
      <w:r>
        <w:rPr>
          <w:rFonts w:hint="cs"/>
          <w:rtl/>
        </w:rPr>
        <w:t>,</w:t>
      </w:r>
      <w:r>
        <w:rPr>
          <w:rtl/>
        </w:rPr>
        <w:t xml:space="preserve"> </w:t>
      </w:r>
      <w:bookmarkStart w:id="11141" w:name="_ETM_Q25_497470"/>
      <w:bookmarkEnd w:id="11141"/>
      <w:r>
        <w:rPr>
          <w:rtl/>
        </w:rPr>
        <w:t xml:space="preserve">בלי </w:t>
      </w:r>
      <w:bookmarkStart w:id="11142" w:name="_ETM_Q25_497680"/>
      <w:bookmarkEnd w:id="11142"/>
      <w:r>
        <w:rPr>
          <w:rtl/>
        </w:rPr>
        <w:t xml:space="preserve">אופוזיציה </w:t>
      </w:r>
      <w:bookmarkStart w:id="11143" w:name="_ETM_Q25_498820"/>
      <w:bookmarkStart w:id="11144" w:name="_ETM_Q25_495255"/>
      <w:bookmarkEnd w:id="11143"/>
      <w:bookmarkEnd w:id="11144"/>
      <w:r w:rsidR="00E64E56">
        <w:rPr>
          <w:rFonts w:hint="cs"/>
          <w:rtl/>
        </w:rPr>
        <w:t xml:space="preserve">– </w:t>
      </w:r>
      <w:r>
        <w:rPr>
          <w:rtl/>
        </w:rPr>
        <w:t xml:space="preserve">רק </w:t>
      </w:r>
      <w:bookmarkStart w:id="11145" w:name="_ETM_Q25_499180"/>
      <w:bookmarkEnd w:id="11145"/>
      <w:r>
        <w:rPr>
          <w:rtl/>
        </w:rPr>
        <w:t xml:space="preserve">אנשים </w:t>
      </w:r>
      <w:bookmarkStart w:id="11146" w:name="_ETM_Q25_499570"/>
      <w:bookmarkEnd w:id="11146"/>
      <w:r>
        <w:rPr>
          <w:rtl/>
        </w:rPr>
        <w:t xml:space="preserve">שיש </w:t>
      </w:r>
      <w:bookmarkStart w:id="11147" w:name="_ETM_Q25_499839"/>
      <w:bookmarkEnd w:id="11147"/>
      <w:r>
        <w:rPr>
          <w:rtl/>
        </w:rPr>
        <w:t xml:space="preserve">להם </w:t>
      </w:r>
      <w:bookmarkStart w:id="11148" w:name="_ETM_Q25_500140"/>
      <w:bookmarkEnd w:id="11148"/>
      <w:r>
        <w:rPr>
          <w:rtl/>
        </w:rPr>
        <w:t xml:space="preserve">לב </w:t>
      </w:r>
      <w:bookmarkStart w:id="11149" w:name="_ETM_Q25_501039"/>
      <w:bookmarkEnd w:id="11149"/>
      <w:r>
        <w:rPr>
          <w:rFonts w:hint="cs"/>
          <w:rtl/>
        </w:rPr>
        <w:t>ל</w:t>
      </w:r>
      <w:r>
        <w:rPr>
          <w:rtl/>
        </w:rPr>
        <w:t xml:space="preserve">ארץ </w:t>
      </w:r>
      <w:bookmarkStart w:id="11150" w:name="_ETM_Q25_501609"/>
      <w:bookmarkEnd w:id="11150"/>
      <w:r>
        <w:rPr>
          <w:rtl/>
        </w:rPr>
        <w:t>ישראל</w:t>
      </w:r>
      <w:bookmarkStart w:id="11151" w:name="_ETM_Q25_498027"/>
      <w:bookmarkEnd w:id="11151"/>
      <w:r>
        <w:rPr>
          <w:rFonts w:hint="cs"/>
          <w:rtl/>
        </w:rPr>
        <w:t>,</w:t>
      </w:r>
      <w:r>
        <w:rPr>
          <w:rtl/>
        </w:rPr>
        <w:t xml:space="preserve"> </w:t>
      </w:r>
      <w:bookmarkStart w:id="11152" w:name="_ETM_Q25_502270"/>
      <w:bookmarkEnd w:id="11152"/>
      <w:r>
        <w:rPr>
          <w:rtl/>
        </w:rPr>
        <w:t>להתיישבות</w:t>
      </w:r>
      <w:r>
        <w:rPr>
          <w:rFonts w:hint="cs"/>
          <w:rtl/>
        </w:rPr>
        <w:t>,</w:t>
      </w:r>
      <w:r>
        <w:rPr>
          <w:rtl/>
        </w:rPr>
        <w:t xml:space="preserve"> </w:t>
      </w:r>
      <w:bookmarkStart w:id="11153" w:name="_ETM_Q25_503260"/>
      <w:bookmarkEnd w:id="11153"/>
      <w:r>
        <w:rPr>
          <w:rtl/>
        </w:rPr>
        <w:t>לחלוצים</w:t>
      </w:r>
      <w:r>
        <w:rPr>
          <w:rFonts w:hint="cs"/>
          <w:rtl/>
        </w:rPr>
        <w:t>,</w:t>
      </w:r>
      <w:r>
        <w:rPr>
          <w:rtl/>
        </w:rPr>
        <w:t xml:space="preserve"> </w:t>
      </w:r>
      <w:bookmarkStart w:id="11154" w:name="_ETM_Q25_504279"/>
      <w:bookmarkEnd w:id="11154"/>
      <w:r>
        <w:rPr>
          <w:rtl/>
        </w:rPr>
        <w:t>לציונות</w:t>
      </w:r>
      <w:r>
        <w:rPr>
          <w:rFonts w:hint="cs"/>
          <w:rtl/>
        </w:rPr>
        <w:t>,</w:t>
      </w:r>
      <w:r>
        <w:rPr>
          <w:rtl/>
        </w:rPr>
        <w:t xml:space="preserve"> </w:t>
      </w:r>
      <w:bookmarkStart w:id="11155" w:name="_ETM_Q25_505430"/>
      <w:bookmarkEnd w:id="11155"/>
      <w:r>
        <w:rPr>
          <w:rFonts w:hint="cs"/>
          <w:rtl/>
        </w:rPr>
        <w:t>ל</w:t>
      </w:r>
      <w:r>
        <w:rPr>
          <w:rtl/>
        </w:rPr>
        <w:t xml:space="preserve">אלפי </w:t>
      </w:r>
      <w:bookmarkStart w:id="11156" w:name="_ETM_Q25_506240"/>
      <w:bookmarkEnd w:id="11156"/>
      <w:r>
        <w:rPr>
          <w:rtl/>
        </w:rPr>
        <w:t xml:space="preserve">ישראלים </w:t>
      </w:r>
      <w:bookmarkStart w:id="11157" w:name="_ETM_Q25_506990"/>
      <w:bookmarkEnd w:id="11157"/>
      <w:r>
        <w:rPr>
          <w:rtl/>
        </w:rPr>
        <w:t xml:space="preserve">וישראליות </w:t>
      </w:r>
      <w:bookmarkStart w:id="11158" w:name="_ETM_Q25_508310"/>
      <w:bookmarkEnd w:id="11158"/>
      <w:r>
        <w:rPr>
          <w:rtl/>
        </w:rPr>
        <w:t>ש</w:t>
      </w:r>
      <w:r>
        <w:rPr>
          <w:rFonts w:hint="cs"/>
          <w:rtl/>
        </w:rPr>
        <w:t>עבר</w:t>
      </w:r>
      <w:r>
        <w:rPr>
          <w:rtl/>
        </w:rPr>
        <w:t xml:space="preserve">ו </w:t>
      </w:r>
      <w:bookmarkStart w:id="11159" w:name="_ETM_Q25_508910"/>
      <w:bookmarkEnd w:id="11159"/>
      <w:r>
        <w:rPr>
          <w:rtl/>
        </w:rPr>
        <w:t xml:space="preserve">ליהודה </w:t>
      </w:r>
      <w:bookmarkStart w:id="11160" w:name="_ETM_Q25_509390"/>
      <w:bookmarkEnd w:id="11160"/>
      <w:r>
        <w:rPr>
          <w:rtl/>
        </w:rPr>
        <w:t xml:space="preserve">ושומרון </w:t>
      </w:r>
      <w:bookmarkStart w:id="11161" w:name="_ETM_Q25_511320"/>
      <w:bookmarkStart w:id="11162" w:name="_ETM_Q25_507541"/>
      <w:bookmarkEnd w:id="11161"/>
      <w:bookmarkEnd w:id="11162"/>
      <w:r>
        <w:rPr>
          <w:rtl/>
        </w:rPr>
        <w:t xml:space="preserve">לא </w:t>
      </w:r>
      <w:bookmarkStart w:id="11163" w:name="_ETM_Q25_511710"/>
      <w:bookmarkEnd w:id="11163"/>
      <w:r>
        <w:rPr>
          <w:rtl/>
        </w:rPr>
        <w:t xml:space="preserve">על </w:t>
      </w:r>
      <w:bookmarkStart w:id="11164" w:name="_ETM_Q25_511800"/>
      <w:bookmarkEnd w:id="11164"/>
      <w:r>
        <w:rPr>
          <w:rtl/>
        </w:rPr>
        <w:t xml:space="preserve">דעת </w:t>
      </w:r>
      <w:bookmarkStart w:id="11165" w:name="_ETM_Q25_512160"/>
      <w:bookmarkEnd w:id="11165"/>
      <w:r>
        <w:rPr>
          <w:rtl/>
        </w:rPr>
        <w:t>עצמ</w:t>
      </w:r>
      <w:r>
        <w:rPr>
          <w:rFonts w:hint="cs"/>
          <w:rtl/>
        </w:rPr>
        <w:t>ם,</w:t>
      </w:r>
      <w:r>
        <w:rPr>
          <w:rtl/>
        </w:rPr>
        <w:t xml:space="preserve"> </w:t>
      </w:r>
      <w:bookmarkStart w:id="11166" w:name="_ETM_Q25_512730"/>
      <w:bookmarkEnd w:id="11166"/>
      <w:r>
        <w:rPr>
          <w:rtl/>
        </w:rPr>
        <w:t xml:space="preserve">לא </w:t>
      </w:r>
      <w:bookmarkStart w:id="11167" w:name="_ETM_Q25_512910"/>
      <w:bookmarkStart w:id="11168" w:name="_ETM_Q25_513240"/>
      <w:bookmarkEnd w:id="11167"/>
      <w:bookmarkEnd w:id="11168"/>
      <w:r>
        <w:rPr>
          <w:rFonts w:hint="cs"/>
          <w:rtl/>
        </w:rPr>
        <w:t>כ</w:t>
      </w:r>
      <w:r>
        <w:rPr>
          <w:rtl/>
        </w:rPr>
        <w:t>א</w:t>
      </w:r>
      <w:bookmarkStart w:id="11169" w:name="_ETM_Q25_509918"/>
      <w:bookmarkEnd w:id="11169"/>
      <w:r>
        <w:rPr>
          <w:rtl/>
        </w:rPr>
        <w:t>יז</w:t>
      </w:r>
      <w:r w:rsidR="00E64E56">
        <w:rPr>
          <w:rFonts w:hint="cs"/>
          <w:rtl/>
        </w:rPr>
        <w:t>ו</w:t>
      </w:r>
      <w:r>
        <w:rPr>
          <w:rtl/>
        </w:rPr>
        <w:t xml:space="preserve"> </w:t>
      </w:r>
      <w:bookmarkStart w:id="11170" w:name="_ETM_Q25_513510"/>
      <w:bookmarkEnd w:id="11170"/>
      <w:r>
        <w:rPr>
          <w:rtl/>
        </w:rPr>
        <w:t>גחמה</w:t>
      </w:r>
      <w:r>
        <w:rPr>
          <w:rFonts w:hint="cs"/>
          <w:rtl/>
        </w:rPr>
        <w:t>,</w:t>
      </w:r>
      <w:bookmarkStart w:id="11171" w:name="_ETM_Q25_510551"/>
      <w:bookmarkEnd w:id="11171"/>
      <w:r>
        <w:rPr>
          <w:rtl/>
        </w:rPr>
        <w:t xml:space="preserve"> </w:t>
      </w:r>
      <w:bookmarkStart w:id="11172" w:name="_ETM_Q25_514230"/>
      <w:bookmarkEnd w:id="11172"/>
      <w:r>
        <w:rPr>
          <w:rtl/>
        </w:rPr>
        <w:t xml:space="preserve">אלא </w:t>
      </w:r>
      <w:bookmarkStart w:id="11173" w:name="_ETM_Q25_514589"/>
      <w:bookmarkEnd w:id="11173"/>
      <w:r>
        <w:rPr>
          <w:rtl/>
        </w:rPr>
        <w:t xml:space="preserve">על </w:t>
      </w:r>
      <w:bookmarkStart w:id="11174" w:name="_ETM_Q25_514680"/>
      <w:bookmarkEnd w:id="11174"/>
      <w:r>
        <w:rPr>
          <w:rtl/>
        </w:rPr>
        <w:t xml:space="preserve">בסיס </w:t>
      </w:r>
      <w:bookmarkStart w:id="11175" w:name="_ETM_Q25_515160"/>
      <w:bookmarkEnd w:id="11175"/>
      <w:r>
        <w:rPr>
          <w:rtl/>
        </w:rPr>
        <w:t xml:space="preserve">מדיניות </w:t>
      </w:r>
      <w:bookmarkStart w:id="11176" w:name="_ETM_Q25_515760"/>
      <w:bookmarkEnd w:id="11176"/>
      <w:r>
        <w:rPr>
          <w:rtl/>
        </w:rPr>
        <w:t xml:space="preserve">מובהקת </w:t>
      </w:r>
      <w:bookmarkStart w:id="11177" w:name="_ETM_Q25_516870"/>
      <w:bookmarkEnd w:id="11177"/>
      <w:r>
        <w:rPr>
          <w:rtl/>
        </w:rPr>
        <w:t xml:space="preserve">של </w:t>
      </w:r>
      <w:bookmarkStart w:id="11178" w:name="_ETM_Q25_517470"/>
      <w:bookmarkEnd w:id="11178"/>
      <w:r>
        <w:rPr>
          <w:rtl/>
        </w:rPr>
        <w:t xml:space="preserve">ממשלות </w:t>
      </w:r>
      <w:bookmarkStart w:id="11179" w:name="_ETM_Q25_518010"/>
      <w:bookmarkEnd w:id="11179"/>
      <w:r>
        <w:rPr>
          <w:rtl/>
        </w:rPr>
        <w:t xml:space="preserve">ישראל </w:t>
      </w:r>
      <w:bookmarkStart w:id="11180" w:name="_ETM_Q25_518430"/>
      <w:bookmarkEnd w:id="11180"/>
      <w:r>
        <w:rPr>
          <w:rtl/>
        </w:rPr>
        <w:t>לדורותיהן</w:t>
      </w:r>
      <w:r>
        <w:rPr>
          <w:rFonts w:hint="cs"/>
          <w:rtl/>
        </w:rPr>
        <w:t>,</w:t>
      </w:r>
      <w:r>
        <w:rPr>
          <w:rtl/>
        </w:rPr>
        <w:t xml:space="preserve"> </w:t>
      </w:r>
      <w:bookmarkStart w:id="11181" w:name="_ETM_Q25_519720"/>
      <w:bookmarkEnd w:id="11181"/>
      <w:r>
        <w:rPr>
          <w:rtl/>
        </w:rPr>
        <w:t xml:space="preserve">לחזק </w:t>
      </w:r>
      <w:bookmarkStart w:id="11182" w:name="_ETM_Q25_520380"/>
      <w:bookmarkEnd w:id="11182"/>
      <w:r>
        <w:rPr>
          <w:rtl/>
        </w:rPr>
        <w:t xml:space="preserve">את </w:t>
      </w:r>
      <w:bookmarkStart w:id="11183" w:name="_ETM_Q25_520529"/>
      <w:bookmarkEnd w:id="11183"/>
      <w:r>
        <w:rPr>
          <w:rtl/>
        </w:rPr>
        <w:t xml:space="preserve">האחיזה </w:t>
      </w:r>
      <w:bookmarkStart w:id="11184" w:name="_ETM_Q25_521010"/>
      <w:bookmarkEnd w:id="11184"/>
      <w:r>
        <w:rPr>
          <w:rtl/>
        </w:rPr>
        <w:t xml:space="preserve">שלנו </w:t>
      </w:r>
      <w:bookmarkStart w:id="11185" w:name="_ETM_Q25_521430"/>
      <w:bookmarkEnd w:id="11185"/>
      <w:r>
        <w:rPr>
          <w:rtl/>
        </w:rPr>
        <w:t xml:space="preserve">בארץ </w:t>
      </w:r>
      <w:bookmarkStart w:id="11186" w:name="_ETM_Q25_521805"/>
      <w:bookmarkEnd w:id="11186"/>
      <w:r>
        <w:rPr>
          <w:rtl/>
        </w:rPr>
        <w:t xml:space="preserve">ישראל </w:t>
      </w:r>
      <w:bookmarkStart w:id="11187" w:name="_ETM_Q25_522180"/>
      <w:bookmarkEnd w:id="11187"/>
      <w:r>
        <w:rPr>
          <w:rtl/>
        </w:rPr>
        <w:t>המערבית</w:t>
      </w:r>
      <w:r>
        <w:rPr>
          <w:rFonts w:hint="cs"/>
          <w:rtl/>
        </w:rPr>
        <w:t>,</w:t>
      </w:r>
      <w:bookmarkStart w:id="11188" w:name="_ETM_Q25_518009"/>
      <w:bookmarkEnd w:id="11188"/>
      <w:r>
        <w:rPr>
          <w:rtl/>
        </w:rPr>
        <w:t xml:space="preserve"> </w:t>
      </w:r>
      <w:bookmarkStart w:id="11189" w:name="_ETM_Q25_523210"/>
      <w:bookmarkStart w:id="11190" w:name="_ETM_Q25_523839"/>
      <w:bookmarkEnd w:id="11189"/>
      <w:bookmarkEnd w:id="11190"/>
      <w:r>
        <w:rPr>
          <w:rFonts w:hint="cs"/>
          <w:rtl/>
        </w:rPr>
        <w:t xml:space="preserve">ליישב את </w:t>
      </w:r>
      <w:r>
        <w:rPr>
          <w:rtl/>
        </w:rPr>
        <w:t xml:space="preserve">שטחי </w:t>
      </w:r>
      <w:bookmarkStart w:id="11191" w:name="_ETM_Q25_524140"/>
      <w:bookmarkEnd w:id="11191"/>
      <w:r>
        <w:rPr>
          <w:rtl/>
        </w:rPr>
        <w:t>המולדת</w:t>
      </w:r>
      <w:r>
        <w:rPr>
          <w:rFonts w:hint="cs"/>
          <w:rtl/>
        </w:rPr>
        <w:t>, ולבנות שם</w:t>
      </w:r>
      <w:bookmarkStart w:id="11192" w:name="_ETM_Q25_520098"/>
      <w:bookmarkEnd w:id="11192"/>
      <w:r>
        <w:rPr>
          <w:rFonts w:hint="cs"/>
          <w:rtl/>
        </w:rPr>
        <w:t xml:space="preserve"> </w:t>
      </w:r>
      <w:bookmarkStart w:id="11193" w:name="_ETM_Q25_522079"/>
      <w:bookmarkStart w:id="11194" w:name="_ETM_Q25_522166"/>
      <w:bookmarkStart w:id="11195" w:name="_ETM_Q25_524829"/>
      <w:bookmarkStart w:id="11196" w:name="_ETM_Q25_525039"/>
      <w:bookmarkStart w:id="11197" w:name="_ETM_Q25_525129"/>
      <w:bookmarkStart w:id="11198" w:name="_ETM_Q25_525279"/>
      <w:bookmarkStart w:id="11199" w:name="_ETM_Q25_522228"/>
      <w:bookmarkStart w:id="11200" w:name="_ETM_Q25_525640"/>
      <w:bookmarkStart w:id="11201" w:name="_ETM_Q25_526579"/>
      <w:bookmarkEnd w:id="11193"/>
      <w:bookmarkEnd w:id="11194"/>
      <w:bookmarkEnd w:id="11195"/>
      <w:bookmarkEnd w:id="11196"/>
      <w:bookmarkEnd w:id="11197"/>
      <w:bookmarkEnd w:id="11198"/>
      <w:bookmarkEnd w:id="11199"/>
      <w:bookmarkEnd w:id="11200"/>
      <w:bookmarkEnd w:id="11201"/>
      <w:r>
        <w:rPr>
          <w:rFonts w:hint="cs"/>
          <w:rtl/>
        </w:rPr>
        <w:t>ח</w:t>
      </w:r>
      <w:r>
        <w:rPr>
          <w:rtl/>
        </w:rPr>
        <w:t xml:space="preserve">יים </w:t>
      </w:r>
      <w:bookmarkStart w:id="11202" w:name="_ETM_Q25_527559"/>
      <w:bookmarkEnd w:id="11202"/>
      <w:r>
        <w:rPr>
          <w:rtl/>
        </w:rPr>
        <w:t xml:space="preserve">למדינת </w:t>
      </w:r>
      <w:bookmarkStart w:id="11203" w:name="_ETM_Q25_528070"/>
      <w:bookmarkEnd w:id="11203"/>
      <w:r>
        <w:rPr>
          <w:rtl/>
        </w:rPr>
        <w:t>ישראל</w:t>
      </w:r>
      <w:r>
        <w:rPr>
          <w:rFonts w:hint="cs"/>
          <w:rtl/>
        </w:rPr>
        <w:t>.</w:t>
      </w:r>
      <w:bookmarkStart w:id="11204" w:name="_ETM_Q25_529560"/>
      <w:bookmarkEnd w:id="11204"/>
    </w:p>
    <w:p w:rsidR="00865E88" w:rsidRDefault="00865E88" w:rsidP="00671C29">
      <w:pPr>
        <w:rPr>
          <w:rtl/>
        </w:rPr>
      </w:pPr>
      <w:bookmarkStart w:id="11205" w:name="_ETM_Q25_528842"/>
      <w:bookmarkStart w:id="11206" w:name="_ETM_Q25_528915"/>
      <w:bookmarkStart w:id="11207" w:name="_ETM_Q25_529033"/>
      <w:bookmarkEnd w:id="11205"/>
      <w:bookmarkEnd w:id="11206"/>
      <w:bookmarkEnd w:id="11207"/>
    </w:p>
    <w:p w:rsidR="00865E88" w:rsidRDefault="00865E88" w:rsidP="00E64E56">
      <w:pPr>
        <w:rPr>
          <w:rtl/>
        </w:rPr>
      </w:pPr>
      <w:bookmarkStart w:id="11208" w:name="_ETM_Q25_529096"/>
      <w:bookmarkStart w:id="11209" w:name="_ETM_Q25_530130"/>
      <w:bookmarkStart w:id="11210" w:name="_ETM_Q25_525468"/>
      <w:bookmarkEnd w:id="11208"/>
      <w:bookmarkEnd w:id="11209"/>
      <w:bookmarkEnd w:id="11210"/>
      <w:r>
        <w:rPr>
          <w:rFonts w:hint="cs"/>
          <w:rtl/>
        </w:rPr>
        <w:t xml:space="preserve">אז שמענו עכשיו </w:t>
      </w:r>
      <w:bookmarkStart w:id="11211" w:name="_ETM_Q25_530490"/>
      <w:bookmarkEnd w:id="11211"/>
      <w:r>
        <w:rPr>
          <w:rtl/>
        </w:rPr>
        <w:t xml:space="preserve">חבר </w:t>
      </w:r>
      <w:bookmarkStart w:id="11212" w:name="_ETM_Q25_530790"/>
      <w:bookmarkStart w:id="11213" w:name="_ETM_Q25_527000"/>
      <w:bookmarkEnd w:id="11212"/>
      <w:bookmarkEnd w:id="11213"/>
      <w:r>
        <w:rPr>
          <w:rtl/>
        </w:rPr>
        <w:t xml:space="preserve">כנסת </w:t>
      </w:r>
      <w:bookmarkStart w:id="11214" w:name="_ETM_Q25_531210"/>
      <w:bookmarkEnd w:id="11214"/>
      <w:r>
        <w:rPr>
          <w:rtl/>
        </w:rPr>
        <w:t>זו</w:t>
      </w:r>
      <w:r>
        <w:rPr>
          <w:rFonts w:hint="cs"/>
          <w:rtl/>
        </w:rPr>
        <w:t>עק</w:t>
      </w:r>
      <w:r>
        <w:rPr>
          <w:rtl/>
        </w:rPr>
        <w:t xml:space="preserve"> </w:t>
      </w:r>
      <w:bookmarkStart w:id="11215" w:name="_ETM_Q25_531630"/>
      <w:bookmarkStart w:id="11216" w:name="_ETM_Q25_524779"/>
      <w:bookmarkEnd w:id="11215"/>
      <w:bookmarkEnd w:id="11216"/>
      <w:r>
        <w:rPr>
          <w:rtl/>
        </w:rPr>
        <w:t>ש</w:t>
      </w:r>
      <w:r w:rsidR="00E64E56">
        <w:rPr>
          <w:rFonts w:hint="cs"/>
          <w:rtl/>
        </w:rPr>
        <w:t>אלה</w:t>
      </w:r>
      <w:r>
        <w:rPr>
          <w:rtl/>
        </w:rPr>
        <w:t xml:space="preserve"> </w:t>
      </w:r>
      <w:bookmarkStart w:id="11217" w:name="_ETM_Q25_532230"/>
      <w:bookmarkEnd w:id="11217"/>
      <w:r>
        <w:rPr>
          <w:rtl/>
        </w:rPr>
        <w:t xml:space="preserve">מאחזים </w:t>
      </w:r>
      <w:bookmarkStart w:id="11218" w:name="_ETM_Q25_532890"/>
      <w:bookmarkEnd w:id="11218"/>
      <w:r>
        <w:rPr>
          <w:rtl/>
        </w:rPr>
        <w:t xml:space="preserve">בלתי </w:t>
      </w:r>
      <w:bookmarkStart w:id="11219" w:name="_ETM_Q25_533130"/>
      <w:bookmarkEnd w:id="11219"/>
      <w:r>
        <w:rPr>
          <w:rtl/>
        </w:rPr>
        <w:t>חוקיים</w:t>
      </w:r>
      <w:r>
        <w:rPr>
          <w:rFonts w:hint="cs"/>
          <w:rtl/>
        </w:rPr>
        <w:t>.</w:t>
      </w:r>
      <w:r>
        <w:rPr>
          <w:rtl/>
        </w:rPr>
        <w:t xml:space="preserve"> </w:t>
      </w:r>
      <w:bookmarkStart w:id="11220" w:name="_ETM_Q25_535370"/>
      <w:bookmarkEnd w:id="11220"/>
      <w:r>
        <w:rPr>
          <w:rtl/>
        </w:rPr>
        <w:t xml:space="preserve">המילה </w:t>
      </w:r>
      <w:bookmarkStart w:id="11221" w:name="_ETM_Q25_535850"/>
      <w:bookmarkEnd w:id="11221"/>
      <w:r>
        <w:rPr>
          <w:rFonts w:hint="cs"/>
          <w:rtl/>
        </w:rPr>
        <w:t>"</w:t>
      </w:r>
      <w:r>
        <w:rPr>
          <w:rtl/>
        </w:rPr>
        <w:t>מאחזים</w:t>
      </w:r>
      <w:r>
        <w:rPr>
          <w:rFonts w:hint="cs"/>
          <w:rtl/>
        </w:rPr>
        <w:t>"</w:t>
      </w:r>
      <w:r>
        <w:rPr>
          <w:rtl/>
        </w:rPr>
        <w:t xml:space="preserve"> </w:t>
      </w:r>
      <w:bookmarkStart w:id="11222" w:name="_ETM_Q25_536600"/>
      <w:bookmarkEnd w:id="11222"/>
      <w:r>
        <w:rPr>
          <w:rtl/>
        </w:rPr>
        <w:t xml:space="preserve">לא </w:t>
      </w:r>
      <w:bookmarkStart w:id="11223" w:name="_ETM_Q25_536719"/>
      <w:bookmarkEnd w:id="11223"/>
      <w:r>
        <w:rPr>
          <w:rtl/>
        </w:rPr>
        <w:t>מפריע</w:t>
      </w:r>
      <w:r>
        <w:rPr>
          <w:rFonts w:hint="cs"/>
          <w:rtl/>
        </w:rPr>
        <w:t>ה</w:t>
      </w:r>
      <w:r>
        <w:rPr>
          <w:rtl/>
        </w:rPr>
        <w:t xml:space="preserve"> </w:t>
      </w:r>
      <w:bookmarkStart w:id="11224" w:name="_ETM_Q25_537230"/>
      <w:bookmarkEnd w:id="11224"/>
      <w:r>
        <w:rPr>
          <w:rtl/>
        </w:rPr>
        <w:t>לי</w:t>
      </w:r>
      <w:r>
        <w:rPr>
          <w:rFonts w:hint="cs"/>
          <w:rtl/>
        </w:rPr>
        <w:t>.</w:t>
      </w:r>
      <w:r>
        <w:rPr>
          <w:rtl/>
        </w:rPr>
        <w:t xml:space="preserve"> </w:t>
      </w:r>
      <w:bookmarkStart w:id="11225" w:name="_ETM_Q25_538220"/>
      <w:bookmarkEnd w:id="11225"/>
      <w:r>
        <w:rPr>
          <w:rtl/>
        </w:rPr>
        <w:t xml:space="preserve">עם </w:t>
      </w:r>
      <w:bookmarkStart w:id="11226" w:name="_ETM_Q25_538430"/>
      <w:bookmarkEnd w:id="11226"/>
      <w:r>
        <w:rPr>
          <w:rtl/>
        </w:rPr>
        <w:t>ישראל</w:t>
      </w:r>
      <w:r w:rsidR="00E64E56">
        <w:rPr>
          <w:rFonts w:hint="cs"/>
          <w:rtl/>
        </w:rPr>
        <w:t xml:space="preserve"> אלפיים </w:t>
      </w:r>
      <w:r>
        <w:rPr>
          <w:rFonts w:hint="cs"/>
          <w:rtl/>
        </w:rPr>
        <w:t>שנה</w:t>
      </w:r>
      <w:r>
        <w:rPr>
          <w:rtl/>
        </w:rPr>
        <w:t xml:space="preserve"> </w:t>
      </w:r>
      <w:bookmarkStart w:id="11227" w:name="_ETM_Q25_539779"/>
      <w:bookmarkEnd w:id="11227"/>
      <w:r>
        <w:rPr>
          <w:rtl/>
        </w:rPr>
        <w:t xml:space="preserve">נאחז </w:t>
      </w:r>
      <w:bookmarkStart w:id="11228" w:name="_ETM_Q25_540660"/>
      <w:bookmarkEnd w:id="11228"/>
      <w:r>
        <w:rPr>
          <w:rtl/>
        </w:rPr>
        <w:t xml:space="preserve">בשורשים </w:t>
      </w:r>
      <w:bookmarkStart w:id="11229" w:name="_ETM_Q25_541380"/>
      <w:bookmarkEnd w:id="11229"/>
      <w:r>
        <w:rPr>
          <w:rtl/>
        </w:rPr>
        <w:t>שלו</w:t>
      </w:r>
      <w:r>
        <w:rPr>
          <w:rFonts w:hint="cs"/>
          <w:rtl/>
        </w:rPr>
        <w:t>,</w:t>
      </w:r>
      <w:r>
        <w:rPr>
          <w:rtl/>
        </w:rPr>
        <w:t xml:space="preserve"> </w:t>
      </w:r>
      <w:bookmarkStart w:id="11230" w:name="_ETM_Q25_542190"/>
      <w:bookmarkEnd w:id="11230"/>
      <w:r>
        <w:rPr>
          <w:rtl/>
        </w:rPr>
        <w:t xml:space="preserve">בתורה </w:t>
      </w:r>
      <w:bookmarkStart w:id="11231" w:name="_ETM_Q25_542760"/>
      <w:bookmarkEnd w:id="11231"/>
      <w:r>
        <w:rPr>
          <w:rtl/>
        </w:rPr>
        <w:t>שלו</w:t>
      </w:r>
      <w:r>
        <w:rPr>
          <w:rFonts w:hint="cs"/>
          <w:rtl/>
        </w:rPr>
        <w:t>,</w:t>
      </w:r>
      <w:r>
        <w:rPr>
          <w:rtl/>
        </w:rPr>
        <w:t xml:space="preserve"> </w:t>
      </w:r>
      <w:bookmarkStart w:id="11232" w:name="_ETM_Q25_543770"/>
      <w:bookmarkEnd w:id="11232"/>
      <w:r>
        <w:rPr>
          <w:rtl/>
        </w:rPr>
        <w:t xml:space="preserve">בהיסטוריה </w:t>
      </w:r>
      <w:bookmarkStart w:id="11233" w:name="_ETM_Q25_544460"/>
      <w:bookmarkEnd w:id="11233"/>
      <w:r>
        <w:rPr>
          <w:rtl/>
        </w:rPr>
        <w:t>שלו</w:t>
      </w:r>
      <w:bookmarkStart w:id="11234" w:name="_ETM_Q25_545119"/>
      <w:bookmarkStart w:id="11235" w:name="_ETM_Q25_540460"/>
      <w:bookmarkEnd w:id="11234"/>
      <w:bookmarkEnd w:id="11235"/>
      <w:r>
        <w:rPr>
          <w:rFonts w:hint="cs"/>
          <w:rtl/>
        </w:rPr>
        <w:t>, ב</w:t>
      </w:r>
      <w:r>
        <w:rPr>
          <w:rtl/>
        </w:rPr>
        <w:t xml:space="preserve">זיקה </w:t>
      </w:r>
      <w:bookmarkStart w:id="11236" w:name="_ETM_Q25_545779"/>
      <w:bookmarkEnd w:id="11236"/>
      <w:r>
        <w:rPr>
          <w:rtl/>
        </w:rPr>
        <w:t xml:space="preserve">שלו </w:t>
      </w:r>
      <w:bookmarkStart w:id="11237" w:name="_ETM_Q25_546080"/>
      <w:bookmarkEnd w:id="11237"/>
      <w:r>
        <w:rPr>
          <w:rtl/>
        </w:rPr>
        <w:t xml:space="preserve">לארץ </w:t>
      </w:r>
      <w:bookmarkStart w:id="11238" w:name="_ETM_Q25_546439"/>
      <w:bookmarkEnd w:id="11238"/>
      <w:r>
        <w:rPr>
          <w:rtl/>
        </w:rPr>
        <w:t>ישראל</w:t>
      </w:r>
      <w:r>
        <w:rPr>
          <w:rFonts w:hint="cs"/>
          <w:rtl/>
        </w:rPr>
        <w:t>.</w:t>
      </w:r>
      <w:r>
        <w:rPr>
          <w:rtl/>
        </w:rPr>
        <w:t xml:space="preserve"> </w:t>
      </w:r>
      <w:bookmarkStart w:id="11239" w:name="_ETM_Q25_547479"/>
      <w:bookmarkEnd w:id="11239"/>
      <w:r>
        <w:rPr>
          <w:rtl/>
        </w:rPr>
        <w:t xml:space="preserve">נאחזנו </w:t>
      </w:r>
      <w:bookmarkStart w:id="11240" w:name="_ETM_Q25_548650"/>
      <w:bookmarkEnd w:id="11240"/>
      <w:r>
        <w:rPr>
          <w:rtl/>
        </w:rPr>
        <w:t>והצלחנו</w:t>
      </w:r>
      <w:r w:rsidR="00E64E56">
        <w:rPr>
          <w:rFonts w:hint="cs"/>
          <w:rtl/>
        </w:rPr>
        <w:t>,</w:t>
      </w:r>
      <w:bookmarkStart w:id="11241" w:name="_ETM_Q25_545122"/>
      <w:bookmarkEnd w:id="11241"/>
      <w:r>
        <w:rPr>
          <w:rtl/>
        </w:rPr>
        <w:t xml:space="preserve"> </w:t>
      </w:r>
      <w:bookmarkStart w:id="11242" w:name="_ETM_Q25_550229"/>
      <w:bookmarkEnd w:id="11242"/>
      <w:r>
        <w:rPr>
          <w:rtl/>
        </w:rPr>
        <w:t xml:space="preserve">ועכשיו </w:t>
      </w:r>
      <w:bookmarkStart w:id="11243" w:name="_ETM_Q25_550679"/>
      <w:bookmarkEnd w:id="11243"/>
      <w:r>
        <w:rPr>
          <w:rtl/>
        </w:rPr>
        <w:t xml:space="preserve">ב-72 </w:t>
      </w:r>
      <w:bookmarkStart w:id="11244" w:name="_ETM_Q25_551549"/>
      <w:bookmarkEnd w:id="11244"/>
      <w:r>
        <w:rPr>
          <w:rtl/>
        </w:rPr>
        <w:t xml:space="preserve">השנים </w:t>
      </w:r>
      <w:bookmarkStart w:id="11245" w:name="_ETM_Q25_551909"/>
      <w:bookmarkEnd w:id="11245"/>
      <w:r>
        <w:rPr>
          <w:rtl/>
        </w:rPr>
        <w:t>האחרונות</w:t>
      </w:r>
      <w:r>
        <w:rPr>
          <w:rFonts w:hint="cs"/>
          <w:rtl/>
        </w:rPr>
        <w:t>,</w:t>
      </w:r>
      <w:r>
        <w:rPr>
          <w:rtl/>
        </w:rPr>
        <w:t xml:space="preserve"> </w:t>
      </w:r>
      <w:bookmarkStart w:id="11246" w:name="_ETM_Q25_552420"/>
      <w:bookmarkEnd w:id="11246"/>
      <w:r>
        <w:rPr>
          <w:rtl/>
        </w:rPr>
        <w:t xml:space="preserve">ועוד </w:t>
      </w:r>
      <w:bookmarkStart w:id="11247" w:name="_ETM_Q25_552719"/>
      <w:bookmarkEnd w:id="11247"/>
      <w:r>
        <w:rPr>
          <w:rtl/>
        </w:rPr>
        <w:t xml:space="preserve">לפני </w:t>
      </w:r>
      <w:bookmarkStart w:id="11248" w:name="_ETM_Q25_553049"/>
      <w:bookmarkEnd w:id="11248"/>
      <w:r>
        <w:rPr>
          <w:rtl/>
        </w:rPr>
        <w:t>זה</w:t>
      </w:r>
      <w:r>
        <w:rPr>
          <w:rFonts w:hint="cs"/>
          <w:rtl/>
        </w:rPr>
        <w:t>,</w:t>
      </w:r>
      <w:bookmarkStart w:id="11249" w:name="_ETM_Q25_550746"/>
      <w:bookmarkEnd w:id="11249"/>
      <w:r>
        <w:rPr>
          <w:rtl/>
        </w:rPr>
        <w:t xml:space="preserve"> </w:t>
      </w:r>
      <w:bookmarkStart w:id="11250" w:name="_ETM_Q25_553229"/>
      <w:bookmarkEnd w:id="11250"/>
      <w:r>
        <w:rPr>
          <w:rtl/>
        </w:rPr>
        <w:t xml:space="preserve">מתחילת </w:t>
      </w:r>
      <w:bookmarkStart w:id="11251" w:name="_ETM_Q25_554069"/>
      <w:bookmarkEnd w:id="11251"/>
      <w:r>
        <w:rPr>
          <w:rFonts w:hint="cs"/>
          <w:rtl/>
        </w:rPr>
        <w:t xml:space="preserve">ימי </w:t>
      </w:r>
      <w:r>
        <w:rPr>
          <w:rtl/>
        </w:rPr>
        <w:t>הציונות</w:t>
      </w:r>
      <w:r>
        <w:rPr>
          <w:rFonts w:hint="cs"/>
          <w:rtl/>
        </w:rPr>
        <w:t>,</w:t>
      </w:r>
      <w:bookmarkStart w:id="11252" w:name="_ETM_Q25_551876"/>
      <w:bookmarkEnd w:id="11252"/>
      <w:r>
        <w:rPr>
          <w:rtl/>
        </w:rPr>
        <w:t xml:space="preserve"> </w:t>
      </w:r>
      <w:bookmarkStart w:id="11253" w:name="_ETM_Q25_555240"/>
      <w:bookmarkEnd w:id="11253"/>
      <w:r>
        <w:rPr>
          <w:rtl/>
        </w:rPr>
        <w:t xml:space="preserve">אנחנו </w:t>
      </w:r>
      <w:bookmarkStart w:id="11254" w:name="_ETM_Q25_555660"/>
      <w:bookmarkEnd w:id="11254"/>
      <w:r>
        <w:rPr>
          <w:rtl/>
        </w:rPr>
        <w:t xml:space="preserve">נאחזים </w:t>
      </w:r>
      <w:bookmarkStart w:id="11255" w:name="_ETM_Q25_556790"/>
      <w:bookmarkEnd w:id="11255"/>
      <w:r>
        <w:rPr>
          <w:rFonts w:hint="cs"/>
          <w:rtl/>
        </w:rPr>
        <w:t>באדמת המולדת</w:t>
      </w:r>
      <w:r w:rsidR="00E64E56">
        <w:rPr>
          <w:rFonts w:hint="cs"/>
          <w:rtl/>
        </w:rPr>
        <w:t>,</w:t>
      </w:r>
      <w:bookmarkStart w:id="11256" w:name="_ETM_Q25_556209"/>
      <w:bookmarkEnd w:id="11256"/>
      <w:r>
        <w:rPr>
          <w:rFonts w:hint="cs"/>
          <w:rtl/>
        </w:rPr>
        <w:t xml:space="preserve"> אז </w:t>
      </w:r>
      <w:bookmarkStart w:id="11257" w:name="_ETM_Q25_556879"/>
      <w:bookmarkEnd w:id="11257"/>
      <w:r>
        <w:rPr>
          <w:rFonts w:hint="cs"/>
          <w:rtl/>
        </w:rPr>
        <w:t>המילה "מאחז" לא פגומה בעיניי</w:t>
      </w:r>
      <w:r w:rsidR="00E64E56">
        <w:rPr>
          <w:rFonts w:hint="cs"/>
          <w:rtl/>
        </w:rPr>
        <w:t>.</w:t>
      </w:r>
      <w:r>
        <w:rPr>
          <w:rFonts w:hint="cs"/>
          <w:rtl/>
        </w:rPr>
        <w:t xml:space="preserve"> אבל ל</w:t>
      </w:r>
      <w:bookmarkStart w:id="11258" w:name="_ETM_Q25_557060"/>
      <w:bookmarkStart w:id="11259" w:name="_ETM_Q25_557210"/>
      <w:bookmarkStart w:id="11260" w:name="_ETM_Q25_557480"/>
      <w:bookmarkStart w:id="11261" w:name="_ETM_Q25_557570"/>
      <w:bookmarkStart w:id="11262" w:name="_ETM_Q25_559580"/>
      <w:bookmarkStart w:id="11263" w:name="_ETM_Q25_559760"/>
      <w:bookmarkStart w:id="11264" w:name="_ETM_Q25_560089"/>
      <w:bookmarkStart w:id="11265" w:name="_ETM_Q25_561211"/>
      <w:bookmarkStart w:id="11266" w:name="_ETM_Q25_561729"/>
      <w:bookmarkStart w:id="11267" w:name="_ETM_Q25_562000"/>
      <w:bookmarkStart w:id="11268" w:name="_ETM_Q25_562450"/>
      <w:bookmarkStart w:id="11269" w:name="_ETM_Q25_563830"/>
      <w:bookmarkStart w:id="11270" w:name="_ETM_Q25_564130"/>
      <w:bookmarkEnd w:id="11258"/>
      <w:bookmarkEnd w:id="11259"/>
      <w:bookmarkEnd w:id="11260"/>
      <w:bookmarkEnd w:id="11261"/>
      <w:bookmarkEnd w:id="11262"/>
      <w:bookmarkEnd w:id="11263"/>
      <w:bookmarkEnd w:id="11264"/>
      <w:bookmarkEnd w:id="11265"/>
      <w:bookmarkEnd w:id="11266"/>
      <w:bookmarkEnd w:id="11267"/>
      <w:bookmarkEnd w:id="11268"/>
      <w:bookmarkEnd w:id="11269"/>
      <w:bookmarkEnd w:id="11270"/>
      <w:r>
        <w:rPr>
          <w:rtl/>
        </w:rPr>
        <w:t xml:space="preserve">הגיד </w:t>
      </w:r>
      <w:bookmarkStart w:id="11271" w:name="_ETM_Q25_564549"/>
      <w:bookmarkEnd w:id="11271"/>
      <w:r>
        <w:rPr>
          <w:rFonts w:hint="cs"/>
          <w:rtl/>
        </w:rPr>
        <w:t>"</w:t>
      </w:r>
      <w:r>
        <w:rPr>
          <w:rtl/>
        </w:rPr>
        <w:t xml:space="preserve">בלתי </w:t>
      </w:r>
      <w:bookmarkStart w:id="11272" w:name="_ETM_Q25_564909"/>
      <w:bookmarkEnd w:id="11272"/>
      <w:r>
        <w:rPr>
          <w:rtl/>
        </w:rPr>
        <w:t>חוקי</w:t>
      </w:r>
      <w:bookmarkStart w:id="11273" w:name="_ETM_Q25_565350"/>
      <w:bookmarkStart w:id="11274" w:name="_ETM_Q25_562270"/>
      <w:bookmarkEnd w:id="11273"/>
      <w:bookmarkEnd w:id="11274"/>
      <w:r>
        <w:rPr>
          <w:rFonts w:hint="cs"/>
          <w:rtl/>
        </w:rPr>
        <w:t xml:space="preserve">ים" </w:t>
      </w:r>
      <w:r w:rsidR="00E64E56">
        <w:rPr>
          <w:rFonts w:hint="eastAsia"/>
          <w:rtl/>
        </w:rPr>
        <w:t>–</w:t>
      </w:r>
      <w:r>
        <w:rPr>
          <w:rFonts w:hint="cs"/>
          <w:rtl/>
        </w:rPr>
        <w:t xml:space="preserve"> </w:t>
      </w:r>
      <w:bookmarkStart w:id="11275" w:name="_ETM_Q25_566460"/>
      <w:bookmarkEnd w:id="11275"/>
      <w:r>
        <w:rPr>
          <w:rFonts w:hint="cs"/>
          <w:rtl/>
        </w:rPr>
        <w:t>י</w:t>
      </w:r>
      <w:r>
        <w:rPr>
          <w:rtl/>
        </w:rPr>
        <w:t>ישובים</w:t>
      </w:r>
      <w:bookmarkStart w:id="11276" w:name="_ETM_Q25_561897"/>
      <w:bookmarkEnd w:id="11276"/>
      <w:r>
        <w:rPr>
          <w:rtl/>
        </w:rPr>
        <w:t xml:space="preserve"> </w:t>
      </w:r>
      <w:bookmarkStart w:id="11277" w:name="_ETM_Q25_567060"/>
      <w:bookmarkEnd w:id="11277"/>
      <w:r>
        <w:rPr>
          <w:rtl/>
        </w:rPr>
        <w:t xml:space="preserve">שקמו </w:t>
      </w:r>
      <w:bookmarkStart w:id="11278" w:name="_ETM_Q25_567630"/>
      <w:bookmarkEnd w:id="11278"/>
      <w:r>
        <w:rPr>
          <w:rtl/>
        </w:rPr>
        <w:t xml:space="preserve">על </w:t>
      </w:r>
      <w:bookmarkStart w:id="11279" w:name="_ETM_Q25_567720"/>
      <w:bookmarkEnd w:id="11279"/>
      <w:r>
        <w:rPr>
          <w:rtl/>
        </w:rPr>
        <w:t xml:space="preserve">בסיס </w:t>
      </w:r>
      <w:bookmarkStart w:id="11280" w:name="_ETM_Q25_568049"/>
      <w:bookmarkEnd w:id="11280"/>
      <w:r>
        <w:rPr>
          <w:rtl/>
        </w:rPr>
        <w:t xml:space="preserve">החלטות </w:t>
      </w:r>
      <w:bookmarkStart w:id="11281" w:name="_ETM_Q25_568560"/>
      <w:bookmarkEnd w:id="11281"/>
      <w:r>
        <w:rPr>
          <w:rtl/>
        </w:rPr>
        <w:t xml:space="preserve">הממשלה </w:t>
      </w:r>
      <w:bookmarkStart w:id="11282" w:name="_ETM_Q25_569189"/>
      <w:bookmarkEnd w:id="11282"/>
      <w:r>
        <w:rPr>
          <w:rtl/>
        </w:rPr>
        <w:t>בישראל</w:t>
      </w:r>
      <w:bookmarkStart w:id="11283" w:name="_ETM_Q25_565378"/>
      <w:bookmarkStart w:id="11284" w:name="_ETM_Q25_564828"/>
      <w:bookmarkEnd w:id="11283"/>
      <w:bookmarkEnd w:id="11284"/>
      <w:r>
        <w:rPr>
          <w:rtl/>
        </w:rPr>
        <w:t xml:space="preserve"> </w:t>
      </w:r>
      <w:bookmarkStart w:id="11285" w:name="_ETM_Q25_570180"/>
      <w:bookmarkEnd w:id="11285"/>
      <w:r>
        <w:rPr>
          <w:rtl/>
        </w:rPr>
        <w:t xml:space="preserve">הם </w:t>
      </w:r>
      <w:bookmarkStart w:id="11286" w:name="_ETM_Q25_570330"/>
      <w:bookmarkEnd w:id="11286"/>
      <w:r>
        <w:rPr>
          <w:rtl/>
        </w:rPr>
        <w:t xml:space="preserve">חוקיים </w:t>
      </w:r>
      <w:bookmarkStart w:id="11287" w:name="_ETM_Q25_571520"/>
      <w:bookmarkEnd w:id="11287"/>
      <w:r>
        <w:rPr>
          <w:rtl/>
        </w:rPr>
        <w:t xml:space="preserve">בדיוק </w:t>
      </w:r>
      <w:bookmarkStart w:id="11288" w:name="_ETM_Q25_571969"/>
      <w:bookmarkEnd w:id="11288"/>
      <w:r>
        <w:rPr>
          <w:rtl/>
        </w:rPr>
        <w:t xml:space="preserve">כמו </w:t>
      </w:r>
      <w:bookmarkStart w:id="11289" w:name="_ETM_Q25_572119"/>
      <w:bookmarkEnd w:id="11289"/>
      <w:r>
        <w:rPr>
          <w:rtl/>
        </w:rPr>
        <w:t xml:space="preserve">תל </w:t>
      </w:r>
      <w:bookmarkStart w:id="11290" w:name="_ETM_Q25_572299"/>
      <w:bookmarkEnd w:id="11290"/>
      <w:r>
        <w:rPr>
          <w:rtl/>
        </w:rPr>
        <w:t xml:space="preserve">אביב </w:t>
      </w:r>
      <w:bookmarkStart w:id="11291" w:name="_ETM_Q25_572999"/>
      <w:bookmarkEnd w:id="11291"/>
      <w:r w:rsidR="00753B1E">
        <w:rPr>
          <w:rFonts w:hint="cs"/>
          <w:rtl/>
        </w:rPr>
        <w:t>– –</w:t>
      </w:r>
    </w:p>
    <w:p w:rsidR="00865E88" w:rsidRDefault="00865E88" w:rsidP="00671C29">
      <w:pPr>
        <w:rPr>
          <w:rtl/>
        </w:rPr>
      </w:pPr>
    </w:p>
    <w:p w:rsidR="00865E88" w:rsidRDefault="00865E88" w:rsidP="00671C29">
      <w:pPr>
        <w:pStyle w:val="af5"/>
        <w:rPr>
          <w:rtl/>
        </w:rPr>
      </w:pPr>
      <w:bookmarkStart w:id="11292" w:name="ET_interruption_5853_46"/>
      <w:r w:rsidRPr="00914EF3">
        <w:rPr>
          <w:rStyle w:val="TagStyle"/>
          <w:rtl/>
        </w:rPr>
        <w:t xml:space="preserve"> &lt;&lt; קריאה &gt;&gt;</w:t>
      </w:r>
      <w:r w:rsidRPr="00BE5045">
        <w:rPr>
          <w:rStyle w:val="TagStyle"/>
          <w:rtl/>
        </w:rPr>
        <w:t xml:space="preserve"> </w:t>
      </w:r>
      <w:r>
        <w:rPr>
          <w:rtl/>
        </w:rPr>
        <w:t>יאיר גולן (מרצ):</w:t>
      </w:r>
      <w:r w:rsidRPr="00BE5045">
        <w:rPr>
          <w:rStyle w:val="TagStyle"/>
          <w:rtl/>
        </w:rPr>
        <w:t xml:space="preserve"> </w:t>
      </w:r>
      <w:r w:rsidRPr="00914EF3">
        <w:rPr>
          <w:rStyle w:val="TagStyle"/>
          <w:rtl/>
        </w:rPr>
        <w:t>&lt;&lt; קריאה &gt;&gt;</w:t>
      </w:r>
      <w:r>
        <w:rPr>
          <w:rtl/>
        </w:rPr>
        <w:t xml:space="preserve">  </w:t>
      </w:r>
      <w:bookmarkEnd w:id="11292"/>
    </w:p>
    <w:p w:rsidR="00865E88" w:rsidRDefault="00865E88" w:rsidP="00753B1E">
      <w:pPr>
        <w:rPr>
          <w:rtl/>
          <w:lang w:eastAsia="he-IL"/>
        </w:rPr>
      </w:pPr>
    </w:p>
    <w:p w:rsidR="00865E88" w:rsidRPr="00BE5045" w:rsidRDefault="00865E88" w:rsidP="00671C29">
      <w:pPr>
        <w:rPr>
          <w:rtl/>
          <w:lang w:eastAsia="he-IL"/>
        </w:rPr>
      </w:pPr>
      <w:r>
        <w:rPr>
          <w:rFonts w:hint="cs"/>
          <w:rtl/>
          <w:lang w:eastAsia="he-IL"/>
        </w:rPr>
        <w:t>איזה הח</w:t>
      </w:r>
      <w:bookmarkStart w:id="11293" w:name="_ETM_Q25_570877"/>
      <w:bookmarkEnd w:id="11293"/>
      <w:r>
        <w:rPr>
          <w:rFonts w:hint="cs"/>
          <w:rtl/>
          <w:lang w:eastAsia="he-IL"/>
        </w:rPr>
        <w:t xml:space="preserve">לטות ממשלה? איזה </w:t>
      </w:r>
      <w:bookmarkStart w:id="11294" w:name="_ETM_Q25_571044"/>
      <w:bookmarkEnd w:id="11294"/>
      <w:r>
        <w:rPr>
          <w:rFonts w:hint="cs"/>
          <w:rtl/>
          <w:lang w:eastAsia="he-IL"/>
        </w:rPr>
        <w:t>החלטות ממשלה?</w:t>
      </w:r>
    </w:p>
    <w:p w:rsidR="00865E88" w:rsidRDefault="00865E88" w:rsidP="00671C29">
      <w:pPr>
        <w:rPr>
          <w:rtl/>
        </w:rPr>
      </w:pPr>
      <w:bookmarkStart w:id="11295" w:name="_ETM_Q25_575714"/>
      <w:bookmarkEnd w:id="11295"/>
    </w:p>
    <w:p w:rsidR="00865E88" w:rsidRDefault="00865E88" w:rsidP="00671C29">
      <w:pPr>
        <w:pStyle w:val="-"/>
        <w:rPr>
          <w:rtl/>
        </w:rPr>
      </w:pPr>
      <w:bookmarkStart w:id="11296" w:name="ET_speakercontinue_6085_45"/>
      <w:r w:rsidRPr="00914EF3">
        <w:rPr>
          <w:rStyle w:val="TagStyle"/>
          <w:rtl/>
        </w:rPr>
        <w:t xml:space="preserve"> &lt;&lt; דובר_המשך &gt;&gt;</w:t>
      </w:r>
      <w:r w:rsidRPr="00BE5045">
        <w:rPr>
          <w:rStyle w:val="TagStyle"/>
          <w:rtl/>
        </w:rPr>
        <w:t xml:space="preserve"> </w:t>
      </w:r>
      <w:r>
        <w:rPr>
          <w:rtl/>
        </w:rPr>
        <w:t>שר ההתיישבות צחי הנגבי:</w:t>
      </w:r>
      <w:r w:rsidRPr="00BE5045">
        <w:rPr>
          <w:rStyle w:val="TagStyle"/>
          <w:rtl/>
        </w:rPr>
        <w:t xml:space="preserve"> </w:t>
      </w:r>
      <w:r w:rsidRPr="00914EF3">
        <w:rPr>
          <w:rStyle w:val="TagStyle"/>
          <w:rtl/>
        </w:rPr>
        <w:t>&lt;&lt; דובר_המשך &gt;&gt;</w:t>
      </w:r>
      <w:r>
        <w:rPr>
          <w:rtl/>
        </w:rPr>
        <w:t xml:space="preserve">  </w:t>
      </w:r>
      <w:bookmarkEnd w:id="11296"/>
    </w:p>
    <w:p w:rsidR="00865E88" w:rsidRDefault="00865E88" w:rsidP="00753B1E">
      <w:pPr>
        <w:rPr>
          <w:rtl/>
          <w:lang w:eastAsia="he-IL"/>
        </w:rPr>
      </w:pPr>
    </w:p>
    <w:p w:rsidR="00865E88" w:rsidRDefault="00753B1E" w:rsidP="00671C29">
      <w:pPr>
        <w:rPr>
          <w:rtl/>
        </w:rPr>
      </w:pPr>
      <w:r>
        <w:rPr>
          <w:rFonts w:hint="cs"/>
          <w:rtl/>
        </w:rPr>
        <w:t>– –</w:t>
      </w:r>
      <w:r w:rsidR="00865E88">
        <w:rPr>
          <w:rFonts w:hint="cs"/>
          <w:rtl/>
        </w:rPr>
        <w:t xml:space="preserve"> </w:t>
      </w:r>
      <w:r w:rsidR="00865E88">
        <w:rPr>
          <w:rtl/>
        </w:rPr>
        <w:t xml:space="preserve">בדיוק </w:t>
      </w:r>
      <w:bookmarkStart w:id="11297" w:name="_ETM_Q25_573479"/>
      <w:bookmarkEnd w:id="11297"/>
      <w:r w:rsidR="00865E88">
        <w:rPr>
          <w:rtl/>
        </w:rPr>
        <w:t xml:space="preserve">כמו </w:t>
      </w:r>
      <w:bookmarkStart w:id="11298" w:name="_ETM_Q25_573630"/>
      <w:bookmarkEnd w:id="11298"/>
      <w:r w:rsidR="00865E88">
        <w:rPr>
          <w:rtl/>
        </w:rPr>
        <w:t>חיפה</w:t>
      </w:r>
      <w:r w:rsidR="00865E88">
        <w:rPr>
          <w:rFonts w:hint="cs"/>
          <w:rtl/>
        </w:rPr>
        <w:t>,</w:t>
      </w:r>
      <w:r w:rsidR="00865E88">
        <w:rPr>
          <w:rtl/>
        </w:rPr>
        <w:t xml:space="preserve"> </w:t>
      </w:r>
      <w:bookmarkStart w:id="11299" w:name="_ETM_Q25_574719"/>
      <w:bookmarkEnd w:id="11299"/>
      <w:r w:rsidR="00865E88">
        <w:rPr>
          <w:rtl/>
        </w:rPr>
        <w:t xml:space="preserve">בדיוק </w:t>
      </w:r>
      <w:bookmarkStart w:id="11300" w:name="_ETM_Q25_575109"/>
      <w:bookmarkEnd w:id="11300"/>
      <w:r w:rsidR="00865E88">
        <w:rPr>
          <w:rtl/>
        </w:rPr>
        <w:t xml:space="preserve">כמו </w:t>
      </w:r>
      <w:bookmarkStart w:id="11301" w:name="_ETM_Q25_575289"/>
      <w:bookmarkEnd w:id="11301"/>
      <w:r w:rsidR="00865E88">
        <w:rPr>
          <w:rtl/>
        </w:rPr>
        <w:t>ירושלים</w:t>
      </w:r>
      <w:r w:rsidR="00865E88">
        <w:rPr>
          <w:rFonts w:hint="cs"/>
          <w:rtl/>
        </w:rPr>
        <w:t>,</w:t>
      </w:r>
      <w:r w:rsidR="00865E88">
        <w:rPr>
          <w:rtl/>
        </w:rPr>
        <w:t xml:space="preserve"> </w:t>
      </w:r>
      <w:bookmarkStart w:id="11302" w:name="_ETM_Q25_576410"/>
      <w:bookmarkEnd w:id="11302"/>
      <w:r w:rsidR="00865E88">
        <w:rPr>
          <w:rtl/>
        </w:rPr>
        <w:t xml:space="preserve">בדיוק </w:t>
      </w:r>
      <w:bookmarkStart w:id="11303" w:name="_ETM_Q25_576740"/>
      <w:bookmarkEnd w:id="11303"/>
      <w:r w:rsidR="00865E88">
        <w:rPr>
          <w:rtl/>
        </w:rPr>
        <w:t xml:space="preserve">כמו </w:t>
      </w:r>
      <w:bookmarkStart w:id="11304" w:name="_ETM_Q25_576920"/>
      <w:bookmarkEnd w:id="11304"/>
      <w:r w:rsidR="00865E88">
        <w:rPr>
          <w:rtl/>
        </w:rPr>
        <w:t>באר</w:t>
      </w:r>
      <w:r w:rsidR="00865E88">
        <w:rPr>
          <w:rFonts w:hint="cs"/>
          <w:rtl/>
        </w:rPr>
        <w:t xml:space="preserve"> </w:t>
      </w:r>
      <w:r w:rsidR="00865E88">
        <w:rPr>
          <w:rtl/>
        </w:rPr>
        <w:t>שבע</w:t>
      </w:r>
      <w:r w:rsidR="00865E88">
        <w:rPr>
          <w:rFonts w:hint="cs"/>
          <w:rtl/>
        </w:rPr>
        <w:t>.</w:t>
      </w:r>
      <w:bookmarkStart w:id="11305" w:name="_ETM_Q25_578319"/>
      <w:bookmarkEnd w:id="11305"/>
    </w:p>
    <w:p w:rsidR="00865E88" w:rsidRDefault="00865E88" w:rsidP="00671C29">
      <w:pPr>
        <w:rPr>
          <w:rtl/>
        </w:rPr>
      </w:pPr>
    </w:p>
    <w:p w:rsidR="00865E88" w:rsidRDefault="00865E88" w:rsidP="00671C29">
      <w:pPr>
        <w:pStyle w:val="af6"/>
        <w:rPr>
          <w:rtl/>
        </w:rPr>
      </w:pPr>
      <w:bookmarkStart w:id="11306" w:name="ET_yor_6028_43"/>
      <w:r w:rsidRPr="00914EF3">
        <w:rPr>
          <w:rStyle w:val="TagStyle"/>
          <w:rtl/>
        </w:rPr>
        <w:t xml:space="preserve"> &lt;&lt; יור &gt;&gt;</w:t>
      </w:r>
      <w:r w:rsidRPr="00951CCC">
        <w:rPr>
          <w:rStyle w:val="TagStyle"/>
          <w:rtl/>
        </w:rPr>
        <w:t xml:space="preserve"> </w:t>
      </w:r>
      <w:r>
        <w:rPr>
          <w:rtl/>
        </w:rPr>
        <w:t>היו"ר קרן ברק:</w:t>
      </w:r>
      <w:r w:rsidRPr="00951CCC">
        <w:rPr>
          <w:rStyle w:val="TagStyle"/>
          <w:rtl/>
        </w:rPr>
        <w:t xml:space="preserve"> </w:t>
      </w:r>
      <w:r w:rsidRPr="00914EF3">
        <w:rPr>
          <w:rStyle w:val="TagStyle"/>
          <w:rtl/>
        </w:rPr>
        <w:t>&lt;&lt; יור &gt;&gt;</w:t>
      </w:r>
      <w:r>
        <w:rPr>
          <w:rtl/>
        </w:rPr>
        <w:t xml:space="preserve">  </w:t>
      </w:r>
      <w:bookmarkEnd w:id="11306"/>
    </w:p>
    <w:p w:rsidR="00865E88" w:rsidRDefault="00865E88" w:rsidP="00753B1E">
      <w:pPr>
        <w:rPr>
          <w:rtl/>
          <w:lang w:eastAsia="he-IL"/>
        </w:rPr>
      </w:pPr>
    </w:p>
    <w:p w:rsidR="00865E88" w:rsidRDefault="00865E88" w:rsidP="00671C29">
      <w:pPr>
        <w:rPr>
          <w:rtl/>
        </w:rPr>
      </w:pPr>
      <w:bookmarkStart w:id="11307" w:name="_ETM_Q25_574526"/>
      <w:bookmarkEnd w:id="11307"/>
      <w:r>
        <w:rPr>
          <w:rtl/>
        </w:rPr>
        <w:t xml:space="preserve">תל </w:t>
      </w:r>
      <w:bookmarkStart w:id="11308" w:name="_ETM_Q25_578499"/>
      <w:bookmarkEnd w:id="11308"/>
      <w:r>
        <w:rPr>
          <w:rtl/>
        </w:rPr>
        <w:t>אביב</w:t>
      </w:r>
      <w:r>
        <w:rPr>
          <w:rFonts w:hint="cs"/>
          <w:rtl/>
        </w:rPr>
        <w:t>.</w:t>
      </w:r>
      <w:bookmarkStart w:id="11309" w:name="_ETM_Q25_579039"/>
      <w:bookmarkEnd w:id="11309"/>
    </w:p>
    <w:p w:rsidR="00865E88" w:rsidRDefault="00865E88" w:rsidP="00671C29">
      <w:pPr>
        <w:rPr>
          <w:rtl/>
        </w:rPr>
      </w:pPr>
      <w:bookmarkStart w:id="11310" w:name="_ETM_Q25_577714"/>
      <w:bookmarkStart w:id="11311" w:name="_ETM_Q25_577815"/>
      <w:bookmarkEnd w:id="11310"/>
      <w:bookmarkEnd w:id="11311"/>
    </w:p>
    <w:p w:rsidR="00865E88" w:rsidRDefault="00865E88" w:rsidP="00671C29">
      <w:pPr>
        <w:pStyle w:val="af5"/>
        <w:rPr>
          <w:rtl/>
        </w:rPr>
      </w:pPr>
      <w:bookmarkStart w:id="11312" w:name="ET_interruption_5853_72"/>
      <w:r w:rsidRPr="00914EF3">
        <w:rPr>
          <w:rStyle w:val="TagStyle"/>
          <w:rtl/>
        </w:rPr>
        <w:t>&lt;&lt; קריאה &gt;&gt;</w:t>
      </w:r>
      <w:r w:rsidRPr="00BE5045">
        <w:rPr>
          <w:rStyle w:val="TagStyle"/>
          <w:rtl/>
        </w:rPr>
        <w:t xml:space="preserve"> </w:t>
      </w:r>
      <w:r>
        <w:rPr>
          <w:rtl/>
        </w:rPr>
        <w:t>יאיר גולן (מרצ):</w:t>
      </w:r>
      <w:r w:rsidRPr="00BE5045">
        <w:rPr>
          <w:rStyle w:val="TagStyle"/>
          <w:rtl/>
        </w:rPr>
        <w:t xml:space="preserve"> </w:t>
      </w:r>
      <w:r w:rsidRPr="00914EF3">
        <w:rPr>
          <w:rStyle w:val="TagStyle"/>
          <w:rtl/>
        </w:rPr>
        <w:t>&lt;&lt; קריאה &gt;&gt;</w:t>
      </w:r>
      <w:bookmarkEnd w:id="11312"/>
      <w:r>
        <w:rPr>
          <w:rtl/>
        </w:rPr>
        <w:t xml:space="preserve">  </w:t>
      </w:r>
    </w:p>
    <w:p w:rsidR="00865E88" w:rsidRDefault="00865E88" w:rsidP="00753B1E">
      <w:pPr>
        <w:rPr>
          <w:rtl/>
          <w:lang w:eastAsia="he-IL"/>
        </w:rPr>
      </w:pPr>
    </w:p>
    <w:p w:rsidR="00865E88" w:rsidRDefault="00865E88" w:rsidP="00671C29">
      <w:pPr>
        <w:rPr>
          <w:rtl/>
          <w:lang w:eastAsia="he-IL"/>
        </w:rPr>
      </w:pPr>
      <w:r>
        <w:rPr>
          <w:rFonts w:hint="cs"/>
          <w:rtl/>
          <w:lang w:eastAsia="he-IL"/>
        </w:rPr>
        <w:t>איזה החלטות ממשלה?</w:t>
      </w:r>
      <w:bookmarkStart w:id="11313" w:name="_ETM_Q25_576277"/>
      <w:bookmarkEnd w:id="11313"/>
    </w:p>
    <w:p w:rsidR="00865E88" w:rsidRDefault="00865E88" w:rsidP="00671C29">
      <w:pPr>
        <w:rPr>
          <w:rtl/>
          <w:lang w:eastAsia="he-IL"/>
        </w:rPr>
      </w:pPr>
      <w:bookmarkStart w:id="11314" w:name="_ETM_Q25_576548"/>
      <w:bookmarkStart w:id="11315" w:name="_ETM_Q25_576605"/>
      <w:bookmarkEnd w:id="11314"/>
      <w:bookmarkEnd w:id="11315"/>
    </w:p>
    <w:p w:rsidR="00865E88" w:rsidRDefault="00865E88" w:rsidP="00671C29">
      <w:pPr>
        <w:pStyle w:val="af5"/>
        <w:rPr>
          <w:rtl/>
        </w:rPr>
      </w:pPr>
      <w:bookmarkStart w:id="11316" w:name="ET_interruption_5292_47"/>
      <w:r w:rsidRPr="00914EF3">
        <w:rPr>
          <w:rStyle w:val="TagStyle"/>
          <w:rtl/>
        </w:rPr>
        <w:t xml:space="preserve"> &lt;&lt; קריאה &gt;&gt;</w:t>
      </w:r>
      <w:r w:rsidRPr="00BE5045">
        <w:rPr>
          <w:rStyle w:val="TagStyle"/>
          <w:rtl/>
        </w:rPr>
        <w:t xml:space="preserve"> </w:t>
      </w:r>
      <w:r>
        <w:rPr>
          <w:rtl/>
        </w:rPr>
        <w:t>אוסאמה סעדי (הרשימה המשותפת):</w:t>
      </w:r>
      <w:r w:rsidRPr="00BE5045">
        <w:rPr>
          <w:rStyle w:val="TagStyle"/>
          <w:rtl/>
        </w:rPr>
        <w:t xml:space="preserve"> </w:t>
      </w:r>
      <w:r w:rsidRPr="00914EF3">
        <w:rPr>
          <w:rStyle w:val="TagStyle"/>
          <w:rtl/>
        </w:rPr>
        <w:t>&lt;&lt; קריאה &gt;&gt;</w:t>
      </w:r>
      <w:r>
        <w:rPr>
          <w:rtl/>
        </w:rPr>
        <w:t xml:space="preserve">  </w:t>
      </w:r>
      <w:bookmarkEnd w:id="11316"/>
    </w:p>
    <w:p w:rsidR="00865E88" w:rsidRDefault="00865E88" w:rsidP="00753B1E">
      <w:pPr>
        <w:rPr>
          <w:rtl/>
          <w:lang w:eastAsia="he-IL"/>
        </w:rPr>
      </w:pPr>
    </w:p>
    <w:p w:rsidR="00865E88" w:rsidRDefault="00865E88" w:rsidP="00671C29">
      <w:pPr>
        <w:rPr>
          <w:rtl/>
          <w:lang w:eastAsia="he-IL"/>
        </w:rPr>
      </w:pPr>
      <w:r>
        <w:rPr>
          <w:rFonts w:hint="cs"/>
          <w:rtl/>
          <w:lang w:eastAsia="he-IL"/>
        </w:rPr>
        <w:t>איזה החלטות? איזה החלטות?</w:t>
      </w:r>
    </w:p>
    <w:p w:rsidR="00865E88" w:rsidRPr="00BE5045" w:rsidRDefault="00865E88" w:rsidP="00671C29">
      <w:pPr>
        <w:rPr>
          <w:rtl/>
          <w:lang w:eastAsia="he-IL"/>
        </w:rPr>
      </w:pPr>
    </w:p>
    <w:p w:rsidR="00865E88" w:rsidRDefault="00865E88" w:rsidP="00671C29">
      <w:pPr>
        <w:pStyle w:val="-"/>
        <w:rPr>
          <w:rtl/>
        </w:rPr>
      </w:pPr>
      <w:bookmarkStart w:id="11317" w:name="ET_speakercontinue_6085_44"/>
      <w:r w:rsidRPr="00914EF3">
        <w:rPr>
          <w:rStyle w:val="TagStyle"/>
          <w:rtl/>
        </w:rPr>
        <w:t xml:space="preserve"> &lt;&lt; דובר_המשך &gt;&gt;</w:t>
      </w:r>
      <w:r w:rsidRPr="00951CCC">
        <w:rPr>
          <w:rStyle w:val="TagStyle"/>
          <w:rtl/>
        </w:rPr>
        <w:t xml:space="preserve"> </w:t>
      </w:r>
      <w:r>
        <w:rPr>
          <w:rtl/>
        </w:rPr>
        <w:t>שר ההתיישבות צחי הנגבי:</w:t>
      </w:r>
      <w:r w:rsidRPr="00951CCC">
        <w:rPr>
          <w:rStyle w:val="TagStyle"/>
          <w:rtl/>
        </w:rPr>
        <w:t xml:space="preserve"> </w:t>
      </w:r>
      <w:r w:rsidRPr="00914EF3">
        <w:rPr>
          <w:rStyle w:val="TagStyle"/>
          <w:rtl/>
        </w:rPr>
        <w:t>&lt;&lt; דובר_המשך &gt;&gt;</w:t>
      </w:r>
      <w:r>
        <w:rPr>
          <w:rtl/>
        </w:rPr>
        <w:t xml:space="preserve">  </w:t>
      </w:r>
      <w:bookmarkEnd w:id="11317"/>
    </w:p>
    <w:p w:rsidR="00865E88" w:rsidRDefault="00865E88" w:rsidP="00753B1E">
      <w:pPr>
        <w:rPr>
          <w:rtl/>
          <w:lang w:eastAsia="he-IL"/>
        </w:rPr>
      </w:pPr>
      <w:bookmarkStart w:id="11318" w:name="_ETM_Q25_579283"/>
      <w:bookmarkEnd w:id="11318"/>
    </w:p>
    <w:p w:rsidR="00865E88" w:rsidRDefault="00865E88" w:rsidP="00E64E56">
      <w:pPr>
        <w:rPr>
          <w:rtl/>
        </w:rPr>
      </w:pPr>
      <w:bookmarkStart w:id="11319" w:name="_ETM_Q25_579467"/>
      <w:bookmarkStart w:id="11320" w:name="_ETM_Q25_577887"/>
      <w:bookmarkStart w:id="11321" w:name="_ETM_Q25_577952"/>
      <w:bookmarkEnd w:id="11319"/>
      <w:bookmarkEnd w:id="11320"/>
      <w:bookmarkEnd w:id="11321"/>
      <w:r>
        <w:rPr>
          <w:rtl/>
        </w:rPr>
        <w:t xml:space="preserve">אז </w:t>
      </w:r>
      <w:bookmarkStart w:id="11322" w:name="_ETM_Q25_579249"/>
      <w:bookmarkEnd w:id="11322"/>
      <w:r>
        <w:rPr>
          <w:rtl/>
        </w:rPr>
        <w:t>אומרים</w:t>
      </w:r>
      <w:r>
        <w:rPr>
          <w:rFonts w:hint="cs"/>
          <w:rtl/>
        </w:rPr>
        <w:t>:</w:t>
      </w:r>
      <w:bookmarkStart w:id="11323" w:name="_ETM_Q25_576006"/>
      <w:bookmarkEnd w:id="11323"/>
      <w:r>
        <w:rPr>
          <w:rtl/>
        </w:rPr>
        <w:t xml:space="preserve"> </w:t>
      </w:r>
      <w:bookmarkStart w:id="11324" w:name="_ETM_Q25_579549"/>
      <w:bookmarkEnd w:id="11324"/>
      <w:r>
        <w:rPr>
          <w:rtl/>
        </w:rPr>
        <w:t>רגע</w:t>
      </w:r>
      <w:bookmarkStart w:id="11325" w:name="_ETM_Q25_579999"/>
      <w:bookmarkEnd w:id="11325"/>
      <w:r>
        <w:rPr>
          <w:rFonts w:hint="cs"/>
          <w:rtl/>
        </w:rPr>
        <w:t xml:space="preserve">, </w:t>
      </w:r>
      <w:r w:rsidR="00E64E56">
        <w:rPr>
          <w:rFonts w:hint="cs"/>
          <w:rtl/>
        </w:rPr>
        <w:t>אלה</w:t>
      </w:r>
      <w:r>
        <w:rPr>
          <w:rtl/>
        </w:rPr>
        <w:t xml:space="preserve"> </w:t>
      </w:r>
      <w:bookmarkStart w:id="11326" w:name="_ETM_Q25_580299"/>
      <w:bookmarkEnd w:id="11326"/>
      <w:r>
        <w:rPr>
          <w:rFonts w:hint="cs"/>
          <w:rtl/>
        </w:rPr>
        <w:t>י</w:t>
      </w:r>
      <w:r>
        <w:rPr>
          <w:rtl/>
        </w:rPr>
        <w:t xml:space="preserve">ישובים </w:t>
      </w:r>
      <w:bookmarkStart w:id="11327" w:name="_ETM_Q25_580899"/>
      <w:bookmarkEnd w:id="11327"/>
      <w:r>
        <w:rPr>
          <w:rtl/>
        </w:rPr>
        <w:t xml:space="preserve">שעדיין </w:t>
      </w:r>
      <w:bookmarkStart w:id="11328" w:name="_ETM_Q25_581619"/>
      <w:bookmarkEnd w:id="11328"/>
      <w:r>
        <w:rPr>
          <w:rtl/>
        </w:rPr>
        <w:t xml:space="preserve">לא </w:t>
      </w:r>
      <w:bookmarkStart w:id="11329" w:name="_ETM_Q25_581770"/>
      <w:bookmarkStart w:id="11330" w:name="_ETM_Q25_574287"/>
      <w:bookmarkEnd w:id="11329"/>
      <w:bookmarkEnd w:id="11330"/>
      <w:r>
        <w:rPr>
          <w:rtl/>
        </w:rPr>
        <w:t xml:space="preserve">הסדירו </w:t>
      </w:r>
      <w:bookmarkStart w:id="11331" w:name="_ETM_Q25_582399"/>
      <w:bookmarkEnd w:id="11331"/>
      <w:r>
        <w:rPr>
          <w:rtl/>
        </w:rPr>
        <w:t xml:space="preserve">להם </w:t>
      </w:r>
      <w:bookmarkStart w:id="11332" w:name="_ETM_Q25_582700"/>
      <w:bookmarkEnd w:id="11332"/>
      <w:r>
        <w:rPr>
          <w:rtl/>
        </w:rPr>
        <w:t xml:space="preserve">את </w:t>
      </w:r>
      <w:bookmarkStart w:id="11333" w:name="_ETM_Q25_582880"/>
      <w:bookmarkStart w:id="11334" w:name="_ETM_Q25_583420"/>
      <w:bookmarkStart w:id="11335" w:name="_ETM_Q25_583630"/>
      <w:bookmarkStart w:id="11336" w:name="_ETM_Q25_579246"/>
      <w:bookmarkEnd w:id="11333"/>
      <w:bookmarkEnd w:id="11334"/>
      <w:bookmarkEnd w:id="11335"/>
      <w:bookmarkEnd w:id="11336"/>
      <w:proofErr w:type="spellStart"/>
      <w:r>
        <w:rPr>
          <w:rtl/>
        </w:rPr>
        <w:t>התב"</w:t>
      </w:r>
      <w:bookmarkStart w:id="11337" w:name="_ETM_Q25_579816"/>
      <w:bookmarkStart w:id="11338" w:name="_ETM_Q25_581574"/>
      <w:bookmarkStart w:id="11339" w:name="_ETM_Q25_576773"/>
      <w:bookmarkStart w:id="11340" w:name="_ETM_Q25_572070"/>
      <w:bookmarkStart w:id="11341" w:name="_ETM_Q25_567492"/>
      <w:bookmarkStart w:id="11342" w:name="_ETM_Q25_570363"/>
      <w:bookmarkEnd w:id="11337"/>
      <w:bookmarkEnd w:id="11338"/>
      <w:bookmarkEnd w:id="11339"/>
      <w:bookmarkEnd w:id="11340"/>
      <w:bookmarkEnd w:id="11341"/>
      <w:bookmarkEnd w:id="11342"/>
      <w:r>
        <w:rPr>
          <w:rFonts w:hint="cs"/>
          <w:rtl/>
        </w:rPr>
        <w:t>ע</w:t>
      </w:r>
      <w:proofErr w:type="spellEnd"/>
      <w:r w:rsidR="00E64E56">
        <w:rPr>
          <w:rFonts w:hint="cs"/>
          <w:rtl/>
        </w:rPr>
        <w:t>,</w:t>
      </w:r>
      <w:bookmarkStart w:id="11343" w:name="_ETM_Q25_580648"/>
      <w:bookmarkEnd w:id="11343"/>
      <w:r>
        <w:rPr>
          <w:rtl/>
        </w:rPr>
        <w:t xml:space="preserve"> </w:t>
      </w:r>
      <w:bookmarkStart w:id="11344" w:name="_ETM_Q25_584670"/>
      <w:bookmarkStart w:id="11345" w:name="_ETM_Q25_585000"/>
      <w:bookmarkStart w:id="11346" w:name="_ETM_Q25_585120"/>
      <w:bookmarkEnd w:id="11344"/>
      <w:bookmarkEnd w:id="11345"/>
      <w:bookmarkEnd w:id="11346"/>
      <w:proofErr w:type="spellStart"/>
      <w:r>
        <w:rPr>
          <w:rFonts w:hint="cs"/>
          <w:rtl/>
        </w:rPr>
        <w:t>התב"ע</w:t>
      </w:r>
      <w:proofErr w:type="spellEnd"/>
      <w:r>
        <w:rPr>
          <w:rFonts w:hint="cs"/>
          <w:rtl/>
        </w:rPr>
        <w:t xml:space="preserve"> </w:t>
      </w:r>
      <w:r>
        <w:rPr>
          <w:rtl/>
        </w:rPr>
        <w:t>לא</w:t>
      </w:r>
      <w:r>
        <w:rPr>
          <w:rFonts w:hint="cs"/>
          <w:rtl/>
        </w:rPr>
        <w:t xml:space="preserve"> </w:t>
      </w:r>
      <w:r>
        <w:rPr>
          <w:rtl/>
        </w:rPr>
        <w:t>מוס</w:t>
      </w:r>
      <w:bookmarkStart w:id="11347" w:name="_ETM_Q25_580772"/>
      <w:bookmarkEnd w:id="11347"/>
      <w:r>
        <w:rPr>
          <w:rtl/>
        </w:rPr>
        <w:t>דרת</w:t>
      </w:r>
      <w:r>
        <w:rPr>
          <w:rFonts w:hint="cs"/>
          <w:rtl/>
        </w:rPr>
        <w:t>.</w:t>
      </w:r>
      <w:r>
        <w:rPr>
          <w:rtl/>
        </w:rPr>
        <w:t xml:space="preserve"> </w:t>
      </w:r>
      <w:bookmarkStart w:id="11348" w:name="_ETM_Q25_587159"/>
      <w:bookmarkEnd w:id="11348"/>
      <w:r>
        <w:rPr>
          <w:rtl/>
        </w:rPr>
        <w:t>ידידיי</w:t>
      </w:r>
      <w:r>
        <w:rPr>
          <w:rFonts w:hint="cs"/>
          <w:rtl/>
        </w:rPr>
        <w:t>,</w:t>
      </w:r>
      <w:r>
        <w:rPr>
          <w:rtl/>
        </w:rPr>
        <w:t xml:space="preserve"> </w:t>
      </w:r>
      <w:bookmarkStart w:id="11349" w:name="_ETM_Q25_588120"/>
      <w:bookmarkEnd w:id="11349"/>
      <w:r>
        <w:rPr>
          <w:rtl/>
        </w:rPr>
        <w:t xml:space="preserve">עשרות </w:t>
      </w:r>
      <w:bookmarkStart w:id="11350" w:name="_ETM_Q25_588779"/>
      <w:bookmarkEnd w:id="11350"/>
      <w:r>
        <w:rPr>
          <w:rtl/>
        </w:rPr>
        <w:t>י</w:t>
      </w:r>
      <w:r>
        <w:rPr>
          <w:rFonts w:hint="cs"/>
          <w:rtl/>
        </w:rPr>
        <w:t>י</w:t>
      </w:r>
      <w:bookmarkStart w:id="11351" w:name="_ETM_Q25_586104"/>
      <w:bookmarkEnd w:id="11351"/>
      <w:r>
        <w:rPr>
          <w:rtl/>
        </w:rPr>
        <w:t xml:space="preserve">שובים </w:t>
      </w:r>
      <w:bookmarkStart w:id="11352" w:name="_ETM_Q25_589200"/>
      <w:bookmarkEnd w:id="11352"/>
      <w:r>
        <w:rPr>
          <w:rtl/>
        </w:rPr>
        <w:t>בישראל</w:t>
      </w:r>
      <w:r>
        <w:rPr>
          <w:rFonts w:hint="cs"/>
          <w:rtl/>
        </w:rPr>
        <w:t>,</w:t>
      </w:r>
      <w:r>
        <w:rPr>
          <w:rtl/>
        </w:rPr>
        <w:t xml:space="preserve"> </w:t>
      </w:r>
      <w:bookmarkStart w:id="11353" w:name="_ETM_Q25_590250"/>
      <w:bookmarkEnd w:id="11353"/>
      <w:r>
        <w:rPr>
          <w:rtl/>
        </w:rPr>
        <w:t xml:space="preserve">במשך </w:t>
      </w:r>
      <w:bookmarkStart w:id="11354" w:name="_ETM_Q25_590610"/>
      <w:bookmarkEnd w:id="11354"/>
      <w:r>
        <w:rPr>
          <w:rtl/>
        </w:rPr>
        <w:t>עש</w:t>
      </w:r>
      <w:bookmarkStart w:id="11355" w:name="_ETM_Q25_587498"/>
      <w:bookmarkEnd w:id="11355"/>
      <w:r>
        <w:rPr>
          <w:rtl/>
        </w:rPr>
        <w:t xml:space="preserve">רות </w:t>
      </w:r>
      <w:bookmarkStart w:id="11356" w:name="_ETM_Q25_591060"/>
      <w:bookmarkEnd w:id="11356"/>
      <w:r>
        <w:rPr>
          <w:rtl/>
        </w:rPr>
        <w:t>שנים</w:t>
      </w:r>
      <w:r>
        <w:rPr>
          <w:rFonts w:hint="cs"/>
          <w:rtl/>
        </w:rPr>
        <w:t xml:space="preserve"> </w:t>
      </w:r>
      <w:r w:rsidR="00753B1E">
        <w:rPr>
          <w:rFonts w:hint="cs"/>
          <w:rtl/>
        </w:rPr>
        <w:t>– –</w:t>
      </w:r>
      <w:bookmarkStart w:id="11357" w:name="_ETM_Q25_591810"/>
      <w:bookmarkEnd w:id="11357"/>
    </w:p>
    <w:p w:rsidR="00865E88" w:rsidRDefault="00865E88" w:rsidP="00671C29">
      <w:pPr>
        <w:rPr>
          <w:rtl/>
        </w:rPr>
      </w:pPr>
    </w:p>
    <w:p w:rsidR="00865E88" w:rsidRDefault="00865E88" w:rsidP="00671C29">
      <w:pPr>
        <w:pStyle w:val="af6"/>
        <w:rPr>
          <w:rtl/>
        </w:rPr>
      </w:pPr>
      <w:bookmarkStart w:id="11358" w:name="ET_yor_6028_48"/>
      <w:r w:rsidRPr="00914EF3">
        <w:rPr>
          <w:rStyle w:val="TagStyle"/>
          <w:rtl/>
        </w:rPr>
        <w:t xml:space="preserve"> &lt;&lt; יור &gt;&gt;</w:t>
      </w:r>
      <w:r w:rsidRPr="00BE5045">
        <w:rPr>
          <w:rStyle w:val="TagStyle"/>
          <w:rtl/>
        </w:rPr>
        <w:t xml:space="preserve"> </w:t>
      </w:r>
      <w:r>
        <w:rPr>
          <w:rtl/>
        </w:rPr>
        <w:t>היו"ר קרן ברק:</w:t>
      </w:r>
      <w:r w:rsidRPr="00BE5045">
        <w:rPr>
          <w:rStyle w:val="TagStyle"/>
          <w:rtl/>
        </w:rPr>
        <w:t xml:space="preserve"> </w:t>
      </w:r>
      <w:r w:rsidRPr="00914EF3">
        <w:rPr>
          <w:rStyle w:val="TagStyle"/>
          <w:rtl/>
        </w:rPr>
        <w:t>&lt;&lt; יור &gt;&gt;</w:t>
      </w:r>
      <w:r>
        <w:rPr>
          <w:rtl/>
        </w:rPr>
        <w:t xml:space="preserve">  </w:t>
      </w:r>
      <w:bookmarkEnd w:id="11358"/>
    </w:p>
    <w:p w:rsidR="00865E88" w:rsidRDefault="00865E88" w:rsidP="00753B1E">
      <w:pPr>
        <w:rPr>
          <w:rtl/>
          <w:lang w:eastAsia="he-IL"/>
        </w:rPr>
      </w:pPr>
    </w:p>
    <w:p w:rsidR="00865E88" w:rsidRDefault="00865E88" w:rsidP="00671C29">
      <w:pPr>
        <w:rPr>
          <w:rtl/>
          <w:lang w:eastAsia="he-IL"/>
        </w:rPr>
      </w:pPr>
      <w:proofErr w:type="spellStart"/>
      <w:r>
        <w:rPr>
          <w:rFonts w:hint="cs"/>
          <w:rtl/>
          <w:lang w:eastAsia="he-IL"/>
        </w:rPr>
        <w:t>התב"ע</w:t>
      </w:r>
      <w:proofErr w:type="spellEnd"/>
      <w:r>
        <w:rPr>
          <w:rFonts w:hint="cs"/>
          <w:rtl/>
          <w:lang w:eastAsia="he-IL"/>
        </w:rPr>
        <w:t xml:space="preserve"> לא מוסדרת.</w:t>
      </w:r>
      <w:bookmarkStart w:id="11359" w:name="_ETM_Q25_586846"/>
      <w:bookmarkEnd w:id="11359"/>
    </w:p>
    <w:p w:rsidR="00865E88" w:rsidRDefault="00865E88" w:rsidP="00671C29">
      <w:pPr>
        <w:rPr>
          <w:rtl/>
          <w:lang w:eastAsia="he-IL"/>
        </w:rPr>
      </w:pPr>
      <w:bookmarkStart w:id="11360" w:name="_ETM_Q25_587026"/>
      <w:bookmarkStart w:id="11361" w:name="_ETM_Q25_587130"/>
      <w:bookmarkEnd w:id="11360"/>
      <w:bookmarkEnd w:id="11361"/>
    </w:p>
    <w:p w:rsidR="00865E88" w:rsidRDefault="00865E88" w:rsidP="00671C29">
      <w:pPr>
        <w:pStyle w:val="-"/>
        <w:rPr>
          <w:rtl/>
        </w:rPr>
      </w:pPr>
      <w:bookmarkStart w:id="11362" w:name="ET_speakercontinue_6085_49"/>
      <w:r w:rsidRPr="00914EF3">
        <w:rPr>
          <w:rStyle w:val="TagStyle"/>
          <w:rtl/>
        </w:rPr>
        <w:t xml:space="preserve"> &lt;&lt; דובר_המשך &gt;&gt;</w:t>
      </w:r>
      <w:r w:rsidRPr="00BE5045">
        <w:rPr>
          <w:rStyle w:val="TagStyle"/>
          <w:rtl/>
        </w:rPr>
        <w:t xml:space="preserve"> </w:t>
      </w:r>
      <w:r>
        <w:rPr>
          <w:rtl/>
        </w:rPr>
        <w:t>שר ההתיישבות צחי הנגבי:</w:t>
      </w:r>
      <w:r w:rsidRPr="00BE5045">
        <w:rPr>
          <w:rStyle w:val="TagStyle"/>
          <w:rtl/>
        </w:rPr>
        <w:t xml:space="preserve"> </w:t>
      </w:r>
      <w:r w:rsidRPr="00914EF3">
        <w:rPr>
          <w:rStyle w:val="TagStyle"/>
          <w:rtl/>
        </w:rPr>
        <w:t>&lt;&lt; דובר_המשך &gt;&gt;</w:t>
      </w:r>
      <w:r>
        <w:rPr>
          <w:rtl/>
        </w:rPr>
        <w:t xml:space="preserve">  </w:t>
      </w:r>
      <w:bookmarkEnd w:id="11362"/>
    </w:p>
    <w:p w:rsidR="00865E88" w:rsidRDefault="00865E88" w:rsidP="00753B1E">
      <w:pPr>
        <w:rPr>
          <w:rtl/>
          <w:lang w:eastAsia="he-IL"/>
        </w:rPr>
      </w:pPr>
    </w:p>
    <w:p w:rsidR="00865E88" w:rsidRDefault="00753B1E" w:rsidP="00671C29">
      <w:pPr>
        <w:rPr>
          <w:rtl/>
        </w:rPr>
      </w:pPr>
      <w:bookmarkStart w:id="11363" w:name="_ETM_Q25_587741"/>
      <w:bookmarkStart w:id="11364" w:name="_ETM_Q25_592170"/>
      <w:bookmarkEnd w:id="11363"/>
      <w:bookmarkEnd w:id="11364"/>
      <w:r>
        <w:rPr>
          <w:rFonts w:hint="cs"/>
          <w:rtl/>
        </w:rPr>
        <w:t>– –</w:t>
      </w:r>
      <w:r w:rsidR="00865E88">
        <w:rPr>
          <w:rFonts w:hint="cs"/>
          <w:rtl/>
        </w:rPr>
        <w:t xml:space="preserve"> </w:t>
      </w:r>
      <w:r w:rsidR="00865E88">
        <w:rPr>
          <w:rtl/>
        </w:rPr>
        <w:t>עלו</w:t>
      </w:r>
      <w:r w:rsidR="00865E88">
        <w:rPr>
          <w:rFonts w:hint="cs"/>
          <w:rtl/>
        </w:rPr>
        <w:t xml:space="preserve"> </w:t>
      </w:r>
      <w:bookmarkStart w:id="11365" w:name="_ETM_Q25_590509"/>
      <w:bookmarkEnd w:id="11365"/>
      <w:r w:rsidR="00865E88">
        <w:rPr>
          <w:rFonts w:hint="cs"/>
          <w:rtl/>
        </w:rPr>
        <w:t>על</w:t>
      </w:r>
      <w:r w:rsidR="00865E88">
        <w:rPr>
          <w:rtl/>
        </w:rPr>
        <w:t xml:space="preserve"> </w:t>
      </w:r>
      <w:bookmarkStart w:id="11366" w:name="_ETM_Q25_592500"/>
      <w:bookmarkEnd w:id="11366"/>
      <w:r w:rsidR="00865E88">
        <w:rPr>
          <w:rtl/>
        </w:rPr>
        <w:t xml:space="preserve">הקרקע </w:t>
      </w:r>
      <w:bookmarkStart w:id="11367" w:name="_ETM_Q25_593520"/>
      <w:bookmarkEnd w:id="11367"/>
      <w:r w:rsidR="00865E88">
        <w:rPr>
          <w:rtl/>
        </w:rPr>
        <w:t xml:space="preserve">ולא </w:t>
      </w:r>
      <w:bookmarkStart w:id="11368" w:name="_ETM_Q25_593940"/>
      <w:bookmarkEnd w:id="11368"/>
      <w:r w:rsidR="00865E88">
        <w:rPr>
          <w:rtl/>
        </w:rPr>
        <w:t xml:space="preserve">הייתה </w:t>
      </w:r>
      <w:bookmarkStart w:id="11369" w:name="_ETM_Q25_594240"/>
      <w:bookmarkEnd w:id="11369"/>
      <w:r w:rsidR="00865E88">
        <w:rPr>
          <w:rtl/>
        </w:rPr>
        <w:t xml:space="preserve">להם </w:t>
      </w:r>
      <w:bookmarkStart w:id="11370" w:name="_ETM_Q25_594479"/>
      <w:bookmarkEnd w:id="11370"/>
      <w:proofErr w:type="spellStart"/>
      <w:r w:rsidR="00865E88">
        <w:rPr>
          <w:rFonts w:hint="cs"/>
          <w:rtl/>
        </w:rPr>
        <w:t>תב"ע</w:t>
      </w:r>
      <w:proofErr w:type="spellEnd"/>
      <w:r w:rsidR="00865E88">
        <w:rPr>
          <w:rtl/>
        </w:rPr>
        <w:t xml:space="preserve"> </w:t>
      </w:r>
      <w:bookmarkStart w:id="11371" w:name="_ETM_Q25_594750"/>
      <w:bookmarkEnd w:id="11371"/>
      <w:r w:rsidR="00865E88">
        <w:rPr>
          <w:rtl/>
        </w:rPr>
        <w:t>מוסד</w:t>
      </w:r>
      <w:bookmarkStart w:id="11372" w:name="_ETM_Q25_590177"/>
      <w:bookmarkEnd w:id="11372"/>
      <w:r w:rsidR="00865E88">
        <w:rPr>
          <w:rtl/>
        </w:rPr>
        <w:t>רת</w:t>
      </w:r>
      <w:r w:rsidR="00865E88">
        <w:rPr>
          <w:rFonts w:hint="cs"/>
          <w:rtl/>
        </w:rPr>
        <w:t>.</w:t>
      </w:r>
      <w:bookmarkStart w:id="11373" w:name="_ETM_Q25_595229"/>
      <w:bookmarkStart w:id="11374" w:name="_ETM_Q25_595151"/>
      <w:bookmarkEnd w:id="11373"/>
      <w:bookmarkEnd w:id="11374"/>
    </w:p>
    <w:p w:rsidR="00865E88" w:rsidRDefault="00865E88" w:rsidP="00671C29">
      <w:pPr>
        <w:rPr>
          <w:rtl/>
        </w:rPr>
      </w:pPr>
      <w:bookmarkStart w:id="11375" w:name="_ETM_Q25_596434"/>
      <w:bookmarkStart w:id="11376" w:name="_ETM_Q25_597073"/>
      <w:bookmarkStart w:id="11377" w:name="_ETM_Q25_598367"/>
      <w:bookmarkEnd w:id="11375"/>
      <w:bookmarkEnd w:id="11376"/>
      <w:bookmarkEnd w:id="11377"/>
    </w:p>
    <w:p w:rsidR="00865E88" w:rsidRDefault="00865E88" w:rsidP="00671C29">
      <w:pPr>
        <w:pStyle w:val="af6"/>
        <w:rPr>
          <w:rtl/>
        </w:rPr>
      </w:pPr>
      <w:bookmarkStart w:id="11378" w:name="ET_yor_6028_50"/>
      <w:r w:rsidRPr="00914EF3">
        <w:rPr>
          <w:rStyle w:val="TagStyle"/>
          <w:rtl/>
        </w:rPr>
        <w:t xml:space="preserve"> &lt;&lt; יור &gt;&gt;</w:t>
      </w:r>
      <w:r w:rsidRPr="00D0731E">
        <w:rPr>
          <w:rStyle w:val="TagStyle"/>
          <w:rtl/>
        </w:rPr>
        <w:t xml:space="preserve"> </w:t>
      </w:r>
      <w:r>
        <w:rPr>
          <w:rtl/>
        </w:rPr>
        <w:t>היו"ר קרן ברק:</w:t>
      </w:r>
      <w:r w:rsidRPr="00D0731E">
        <w:rPr>
          <w:rStyle w:val="TagStyle"/>
          <w:rtl/>
        </w:rPr>
        <w:t xml:space="preserve"> </w:t>
      </w:r>
      <w:r w:rsidRPr="00914EF3">
        <w:rPr>
          <w:rStyle w:val="TagStyle"/>
          <w:rtl/>
        </w:rPr>
        <w:t>&lt;&lt; יור &gt;&gt;</w:t>
      </w:r>
      <w:r>
        <w:rPr>
          <w:rtl/>
        </w:rPr>
        <w:t xml:space="preserve">  </w:t>
      </w:r>
      <w:bookmarkEnd w:id="11378"/>
    </w:p>
    <w:p w:rsidR="00865E88" w:rsidRDefault="00865E88" w:rsidP="00753B1E">
      <w:pPr>
        <w:rPr>
          <w:rtl/>
          <w:lang w:eastAsia="he-IL"/>
        </w:rPr>
      </w:pPr>
    </w:p>
    <w:p w:rsidR="00865E88" w:rsidRDefault="00865E88" w:rsidP="00671C29">
      <w:pPr>
        <w:rPr>
          <w:rtl/>
        </w:rPr>
      </w:pPr>
      <w:bookmarkStart w:id="11379" w:name="_ETM_Q25_598967"/>
      <w:bookmarkEnd w:id="11379"/>
      <w:r>
        <w:rPr>
          <w:rtl/>
        </w:rPr>
        <w:t>נכון</w:t>
      </w:r>
      <w:r>
        <w:rPr>
          <w:rFonts w:hint="cs"/>
          <w:rtl/>
        </w:rPr>
        <w:t>.</w:t>
      </w:r>
      <w:bookmarkStart w:id="11380" w:name="_ETM_Q25_596850"/>
      <w:bookmarkEnd w:id="11380"/>
    </w:p>
    <w:p w:rsidR="00865E88" w:rsidRDefault="00865E88" w:rsidP="00671C29">
      <w:pPr>
        <w:rPr>
          <w:rtl/>
        </w:rPr>
      </w:pPr>
    </w:p>
    <w:p w:rsidR="00865E88" w:rsidRDefault="00865E88" w:rsidP="00671C29">
      <w:pPr>
        <w:pStyle w:val="-"/>
        <w:rPr>
          <w:rtl/>
        </w:rPr>
      </w:pPr>
      <w:bookmarkStart w:id="11381" w:name="ET_speakercontinue_6085_52"/>
      <w:r w:rsidRPr="00914EF3">
        <w:rPr>
          <w:rStyle w:val="TagStyle"/>
          <w:rtl/>
        </w:rPr>
        <w:t xml:space="preserve"> &lt;&lt; דובר_המשך &gt;&gt;</w:t>
      </w:r>
      <w:r w:rsidRPr="00D0731E">
        <w:rPr>
          <w:rStyle w:val="TagStyle"/>
          <w:rtl/>
        </w:rPr>
        <w:t xml:space="preserve"> </w:t>
      </w:r>
      <w:r>
        <w:rPr>
          <w:rtl/>
        </w:rPr>
        <w:t>שר ההתיישבות צחי הנגבי:</w:t>
      </w:r>
      <w:r w:rsidRPr="00D0731E">
        <w:rPr>
          <w:rStyle w:val="TagStyle"/>
          <w:rtl/>
        </w:rPr>
        <w:t xml:space="preserve"> </w:t>
      </w:r>
      <w:r w:rsidRPr="00914EF3">
        <w:rPr>
          <w:rStyle w:val="TagStyle"/>
          <w:rtl/>
        </w:rPr>
        <w:t>&lt;&lt; דובר_המשך &gt;&gt;</w:t>
      </w:r>
      <w:r>
        <w:rPr>
          <w:rtl/>
        </w:rPr>
        <w:t xml:space="preserve">  </w:t>
      </w:r>
      <w:bookmarkEnd w:id="11381"/>
    </w:p>
    <w:p w:rsidR="00865E88" w:rsidRDefault="00865E88" w:rsidP="00753B1E">
      <w:pPr>
        <w:rPr>
          <w:rtl/>
          <w:lang w:eastAsia="he-IL"/>
        </w:rPr>
      </w:pPr>
    </w:p>
    <w:p w:rsidR="00865E88" w:rsidRDefault="00865E88" w:rsidP="00E64E56">
      <w:pPr>
        <w:rPr>
          <w:rtl/>
        </w:rPr>
      </w:pPr>
      <w:r>
        <w:rPr>
          <w:rtl/>
        </w:rPr>
        <w:t xml:space="preserve">אתם </w:t>
      </w:r>
      <w:bookmarkStart w:id="11382" w:name="_ETM_Q25_597180"/>
      <w:bookmarkStart w:id="11383" w:name="_ETM_Q25_596724"/>
      <w:bookmarkEnd w:id="11382"/>
      <w:bookmarkEnd w:id="11383"/>
      <w:r>
        <w:rPr>
          <w:rtl/>
        </w:rPr>
        <w:t>יודעים</w:t>
      </w:r>
      <w:r>
        <w:rPr>
          <w:rFonts w:hint="cs"/>
          <w:rtl/>
        </w:rPr>
        <w:t>,</w:t>
      </w:r>
      <w:r>
        <w:rPr>
          <w:rtl/>
        </w:rPr>
        <w:t xml:space="preserve"> </w:t>
      </w:r>
      <w:bookmarkStart w:id="11384" w:name="_ETM_Q25_597479"/>
      <w:bookmarkEnd w:id="11384"/>
      <w:r>
        <w:rPr>
          <w:rtl/>
        </w:rPr>
        <w:t xml:space="preserve">אני </w:t>
      </w:r>
      <w:bookmarkStart w:id="11385" w:name="_ETM_Q25_597659"/>
      <w:bookmarkEnd w:id="11385"/>
      <w:r>
        <w:rPr>
          <w:rtl/>
        </w:rPr>
        <w:t xml:space="preserve">אספר </w:t>
      </w:r>
      <w:bookmarkStart w:id="11386" w:name="_ETM_Q25_598020"/>
      <w:bookmarkEnd w:id="11386"/>
      <w:r>
        <w:rPr>
          <w:rtl/>
        </w:rPr>
        <w:t xml:space="preserve">לכם </w:t>
      </w:r>
      <w:bookmarkStart w:id="11387" w:name="_ETM_Q25_598290"/>
      <w:bookmarkEnd w:id="11387"/>
      <w:r>
        <w:rPr>
          <w:rtl/>
        </w:rPr>
        <w:t xml:space="preserve">על </w:t>
      </w:r>
      <w:bookmarkStart w:id="11388" w:name="_ETM_Q25_598409"/>
      <w:bookmarkEnd w:id="11388"/>
      <w:r>
        <w:rPr>
          <w:rtl/>
        </w:rPr>
        <w:t xml:space="preserve">קיבוץ </w:t>
      </w:r>
      <w:bookmarkStart w:id="11389" w:name="_ETM_Q25_598890"/>
      <w:bookmarkEnd w:id="11389"/>
      <w:r>
        <w:rPr>
          <w:rFonts w:hint="cs"/>
          <w:rtl/>
        </w:rPr>
        <w:t>א</w:t>
      </w:r>
      <w:bookmarkStart w:id="11390" w:name="_ETM_Q25_595324"/>
      <w:bookmarkEnd w:id="11390"/>
      <w:r>
        <w:rPr>
          <w:rtl/>
        </w:rPr>
        <w:t>לומו</w:t>
      </w:r>
      <w:bookmarkStart w:id="11391" w:name="_ETM_Q25_590651"/>
      <w:bookmarkEnd w:id="11391"/>
      <w:r>
        <w:rPr>
          <w:rtl/>
        </w:rPr>
        <w:t>ת</w:t>
      </w:r>
      <w:r w:rsidR="00E64E56">
        <w:rPr>
          <w:rFonts w:hint="cs"/>
          <w:rtl/>
        </w:rPr>
        <w:t>,</w:t>
      </w:r>
      <w:r>
        <w:rPr>
          <w:rtl/>
        </w:rPr>
        <w:t xml:space="preserve"> </w:t>
      </w:r>
      <w:bookmarkStart w:id="11392" w:name="_ETM_Q25_600550"/>
      <w:bookmarkEnd w:id="11392"/>
      <w:r>
        <w:rPr>
          <w:rtl/>
        </w:rPr>
        <w:t xml:space="preserve">הקיבוץ </w:t>
      </w:r>
      <w:bookmarkStart w:id="11393" w:name="_ETM_Q25_601659"/>
      <w:bookmarkEnd w:id="11393"/>
      <w:r>
        <w:rPr>
          <w:rtl/>
        </w:rPr>
        <w:t>ש</w:t>
      </w:r>
      <w:bookmarkStart w:id="11394" w:name="_ETM_Q25_602049"/>
      <w:bookmarkEnd w:id="11394"/>
      <w:r>
        <w:rPr>
          <w:rtl/>
        </w:rPr>
        <w:t xml:space="preserve">בין </w:t>
      </w:r>
      <w:bookmarkStart w:id="11395" w:name="_ETM_Q25_602350"/>
      <w:bookmarkEnd w:id="11395"/>
      <w:r>
        <w:rPr>
          <w:rtl/>
        </w:rPr>
        <w:t xml:space="preserve">מייסדיו </w:t>
      </w:r>
      <w:bookmarkStart w:id="11396" w:name="_ETM_Q25_603009"/>
      <w:bookmarkEnd w:id="11396"/>
      <w:r>
        <w:rPr>
          <w:rtl/>
        </w:rPr>
        <w:t xml:space="preserve">שמעון </w:t>
      </w:r>
      <w:bookmarkStart w:id="11397" w:name="_ETM_Q25_603399"/>
      <w:bookmarkEnd w:id="11397"/>
      <w:r>
        <w:rPr>
          <w:rtl/>
        </w:rPr>
        <w:t xml:space="preserve">פרס </w:t>
      </w:r>
      <w:bookmarkStart w:id="11398" w:name="_ETM_Q25_604000"/>
      <w:bookmarkEnd w:id="11398"/>
      <w:r>
        <w:rPr>
          <w:rtl/>
        </w:rPr>
        <w:t xml:space="preserve">נשיא </w:t>
      </w:r>
      <w:bookmarkStart w:id="11399" w:name="_ETM_Q25_604360"/>
      <w:bookmarkEnd w:id="11399"/>
      <w:r>
        <w:rPr>
          <w:rtl/>
        </w:rPr>
        <w:t>המדינה</w:t>
      </w:r>
      <w:r>
        <w:rPr>
          <w:rFonts w:hint="cs"/>
          <w:rtl/>
        </w:rPr>
        <w:t>,</w:t>
      </w:r>
      <w:r>
        <w:rPr>
          <w:rtl/>
        </w:rPr>
        <w:t xml:space="preserve"> </w:t>
      </w:r>
      <w:bookmarkStart w:id="11400" w:name="_ETM_Q25_605820"/>
      <w:bookmarkEnd w:id="11400"/>
      <w:r>
        <w:rPr>
          <w:rtl/>
        </w:rPr>
        <w:t xml:space="preserve">זכרו </w:t>
      </w:r>
      <w:bookmarkStart w:id="11401" w:name="_ETM_Q25_606240"/>
      <w:bookmarkEnd w:id="11401"/>
      <w:r>
        <w:rPr>
          <w:rtl/>
        </w:rPr>
        <w:t>לברכה</w:t>
      </w:r>
      <w:r w:rsidR="00E64E56">
        <w:rPr>
          <w:rFonts w:hint="cs"/>
          <w:rtl/>
        </w:rPr>
        <w:t>.</w:t>
      </w:r>
      <w:r>
        <w:rPr>
          <w:rtl/>
        </w:rPr>
        <w:t xml:space="preserve"> </w:t>
      </w:r>
      <w:bookmarkStart w:id="11402" w:name="_ETM_Q25_607710"/>
      <w:bookmarkEnd w:id="11402"/>
      <w:r>
        <w:rPr>
          <w:rtl/>
        </w:rPr>
        <w:t>הי</w:t>
      </w:r>
      <w:r>
        <w:rPr>
          <w:rFonts w:hint="cs"/>
          <w:rtl/>
        </w:rPr>
        <w:t>י</w:t>
      </w:r>
      <w:r>
        <w:rPr>
          <w:rtl/>
        </w:rPr>
        <w:t>שו</w:t>
      </w:r>
      <w:bookmarkStart w:id="11403" w:name="_ETM_Q25_605356"/>
      <w:bookmarkEnd w:id="11403"/>
      <w:r>
        <w:rPr>
          <w:rtl/>
        </w:rPr>
        <w:t xml:space="preserve">ב </w:t>
      </w:r>
      <w:bookmarkStart w:id="11404" w:name="_ETM_Q25_608160"/>
      <w:bookmarkEnd w:id="11404"/>
      <w:r>
        <w:rPr>
          <w:rtl/>
        </w:rPr>
        <w:t xml:space="preserve">הזה </w:t>
      </w:r>
      <w:bookmarkStart w:id="11405" w:name="_ETM_Q25_608339"/>
      <w:bookmarkEnd w:id="11405"/>
      <w:r>
        <w:rPr>
          <w:rtl/>
        </w:rPr>
        <w:t xml:space="preserve">עלה </w:t>
      </w:r>
      <w:bookmarkStart w:id="11406" w:name="_ETM_Q25_608610"/>
      <w:bookmarkEnd w:id="11406"/>
      <w:r>
        <w:rPr>
          <w:rtl/>
        </w:rPr>
        <w:t xml:space="preserve">על </w:t>
      </w:r>
      <w:bookmarkStart w:id="11407" w:name="_ETM_Q25_608730"/>
      <w:bookmarkEnd w:id="11407"/>
      <w:r>
        <w:rPr>
          <w:rtl/>
        </w:rPr>
        <w:t>הקרקע</w:t>
      </w:r>
      <w:r>
        <w:rPr>
          <w:rFonts w:hint="cs"/>
          <w:rtl/>
        </w:rPr>
        <w:t>,</w:t>
      </w:r>
      <w:bookmarkStart w:id="11408" w:name="_ETM_Q25_606812"/>
      <w:bookmarkEnd w:id="11408"/>
      <w:r>
        <w:rPr>
          <w:rtl/>
        </w:rPr>
        <w:t xml:space="preserve"> </w:t>
      </w:r>
      <w:bookmarkStart w:id="11409" w:name="_ETM_Q25_609210"/>
      <w:bookmarkEnd w:id="11409"/>
      <w:r>
        <w:rPr>
          <w:rtl/>
        </w:rPr>
        <w:t xml:space="preserve">גברתי </w:t>
      </w:r>
      <w:bookmarkStart w:id="11410" w:name="_ETM_Q25_609570"/>
      <w:bookmarkEnd w:id="11410"/>
      <w:r>
        <w:rPr>
          <w:rFonts w:hint="cs"/>
          <w:rtl/>
        </w:rPr>
        <w:t>ה</w:t>
      </w:r>
      <w:r>
        <w:rPr>
          <w:rtl/>
        </w:rPr>
        <w:t>יושבת</w:t>
      </w:r>
      <w:bookmarkStart w:id="11411" w:name="_ETM_Q25_610050"/>
      <w:bookmarkEnd w:id="11411"/>
      <w:r>
        <w:rPr>
          <w:rFonts w:hint="cs"/>
          <w:rtl/>
        </w:rPr>
        <w:t>-</w:t>
      </w:r>
      <w:r>
        <w:rPr>
          <w:rtl/>
        </w:rPr>
        <w:t>ראש</w:t>
      </w:r>
      <w:r>
        <w:rPr>
          <w:rFonts w:hint="cs"/>
          <w:rtl/>
        </w:rPr>
        <w:t>,</w:t>
      </w:r>
      <w:r>
        <w:rPr>
          <w:rtl/>
        </w:rPr>
        <w:t xml:space="preserve"> </w:t>
      </w:r>
      <w:bookmarkStart w:id="11412" w:name="_ETM_Q25_610470"/>
      <w:bookmarkEnd w:id="11412"/>
      <w:r>
        <w:rPr>
          <w:rtl/>
        </w:rPr>
        <w:t>ב-1941</w:t>
      </w:r>
      <w:r>
        <w:rPr>
          <w:rFonts w:hint="cs"/>
          <w:rtl/>
        </w:rPr>
        <w:t>.</w:t>
      </w:r>
      <w:bookmarkStart w:id="11413" w:name="_ETM_Q25_613920"/>
      <w:bookmarkEnd w:id="11413"/>
    </w:p>
    <w:p w:rsidR="00865E88" w:rsidRDefault="00865E88" w:rsidP="00671C29">
      <w:pPr>
        <w:rPr>
          <w:rtl/>
        </w:rPr>
      </w:pPr>
    </w:p>
    <w:p w:rsidR="00865E88" w:rsidRDefault="00865E88" w:rsidP="00671C29">
      <w:pPr>
        <w:pStyle w:val="af6"/>
        <w:rPr>
          <w:rtl/>
        </w:rPr>
      </w:pPr>
      <w:bookmarkStart w:id="11414" w:name="ET_yor_6028_56"/>
      <w:r w:rsidRPr="00914EF3">
        <w:rPr>
          <w:rStyle w:val="TagStyle"/>
          <w:rtl/>
        </w:rPr>
        <w:t xml:space="preserve"> &lt;&lt; יור &gt;&gt;</w:t>
      </w:r>
      <w:r w:rsidRPr="00D0731E">
        <w:rPr>
          <w:rStyle w:val="TagStyle"/>
          <w:rtl/>
        </w:rPr>
        <w:t xml:space="preserve"> </w:t>
      </w:r>
      <w:r>
        <w:rPr>
          <w:rtl/>
        </w:rPr>
        <w:t>היו"ר קרן ברק:</w:t>
      </w:r>
      <w:r w:rsidRPr="00D0731E">
        <w:rPr>
          <w:rStyle w:val="TagStyle"/>
          <w:rtl/>
        </w:rPr>
        <w:t xml:space="preserve"> </w:t>
      </w:r>
      <w:r w:rsidRPr="00914EF3">
        <w:rPr>
          <w:rStyle w:val="TagStyle"/>
          <w:rtl/>
        </w:rPr>
        <w:t>&lt;&lt; יור &gt;&gt;</w:t>
      </w:r>
      <w:r>
        <w:rPr>
          <w:rtl/>
        </w:rPr>
        <w:t xml:space="preserve">  </w:t>
      </w:r>
      <w:bookmarkEnd w:id="11414"/>
    </w:p>
    <w:p w:rsidR="00865E88" w:rsidRDefault="00865E88" w:rsidP="00753B1E">
      <w:pPr>
        <w:rPr>
          <w:rtl/>
          <w:lang w:eastAsia="he-IL"/>
        </w:rPr>
      </w:pPr>
    </w:p>
    <w:p w:rsidR="00865E88" w:rsidRDefault="00865E88" w:rsidP="00671C29">
      <w:pPr>
        <w:rPr>
          <w:rtl/>
          <w:lang w:eastAsia="he-IL"/>
        </w:rPr>
      </w:pPr>
      <w:bookmarkStart w:id="11415" w:name="_ETM_Q25_613755"/>
      <w:bookmarkStart w:id="11416" w:name="_ETM_Q25_609810"/>
      <w:bookmarkEnd w:id="11415"/>
      <w:bookmarkEnd w:id="11416"/>
      <w:r>
        <w:rPr>
          <w:rFonts w:hint="cs"/>
          <w:rtl/>
          <w:lang w:eastAsia="he-IL"/>
        </w:rPr>
        <w:t>ומתי הוא הוסדר?</w:t>
      </w:r>
      <w:bookmarkStart w:id="11417" w:name="_ETM_Q25_615496"/>
      <w:bookmarkEnd w:id="11417"/>
    </w:p>
    <w:p w:rsidR="00865E88" w:rsidRPr="00D0731E" w:rsidRDefault="00865E88" w:rsidP="00671C29">
      <w:pPr>
        <w:rPr>
          <w:rtl/>
          <w:lang w:eastAsia="he-IL"/>
        </w:rPr>
      </w:pPr>
      <w:bookmarkStart w:id="11418" w:name="_ETM_Q25_615553"/>
      <w:bookmarkStart w:id="11419" w:name="_ETM_Q25_613076"/>
      <w:bookmarkEnd w:id="11418"/>
      <w:bookmarkEnd w:id="11419"/>
    </w:p>
    <w:p w:rsidR="00865E88" w:rsidRDefault="00865E88" w:rsidP="00671C29">
      <w:pPr>
        <w:pStyle w:val="af5"/>
        <w:rPr>
          <w:rtl/>
        </w:rPr>
      </w:pPr>
      <w:bookmarkStart w:id="11420" w:name="ET_interruption_5785_53"/>
      <w:bookmarkStart w:id="11421" w:name="_ETM_Q25_628030"/>
      <w:bookmarkStart w:id="11422" w:name="_ETM_Q25_623776"/>
      <w:bookmarkStart w:id="11423" w:name="_ETM_Q25_620942"/>
      <w:bookmarkStart w:id="11424" w:name="_ETM_Q25_616926"/>
      <w:bookmarkStart w:id="11425" w:name="_ETM_Q25_614405"/>
      <w:r w:rsidRPr="00914EF3">
        <w:rPr>
          <w:rStyle w:val="TagStyle"/>
          <w:rtl/>
        </w:rPr>
        <w:t xml:space="preserve"> &lt;&lt; קריאה &gt;&gt;</w:t>
      </w:r>
      <w:r w:rsidRPr="00D0731E">
        <w:rPr>
          <w:rStyle w:val="TagStyle"/>
          <w:rtl/>
        </w:rPr>
        <w:t xml:space="preserve"> </w:t>
      </w:r>
      <w:r>
        <w:rPr>
          <w:rtl/>
        </w:rPr>
        <w:t>עופר כסיף (הרשימה המשותפת):</w:t>
      </w:r>
      <w:r w:rsidRPr="00D0731E">
        <w:rPr>
          <w:rStyle w:val="TagStyle"/>
          <w:rtl/>
        </w:rPr>
        <w:t xml:space="preserve"> </w:t>
      </w:r>
      <w:r w:rsidRPr="00914EF3">
        <w:rPr>
          <w:rStyle w:val="TagStyle"/>
          <w:rtl/>
        </w:rPr>
        <w:t>&lt;&lt; קריאה &gt;&gt;</w:t>
      </w:r>
      <w:r>
        <w:rPr>
          <w:rtl/>
        </w:rPr>
        <w:t xml:space="preserve">  </w:t>
      </w:r>
      <w:bookmarkEnd w:id="11420"/>
    </w:p>
    <w:bookmarkEnd w:id="11421"/>
    <w:bookmarkEnd w:id="11422"/>
    <w:bookmarkEnd w:id="11423"/>
    <w:bookmarkEnd w:id="11424"/>
    <w:bookmarkEnd w:id="11425"/>
    <w:p w:rsidR="00865E88" w:rsidRDefault="00865E88" w:rsidP="00753B1E">
      <w:pPr>
        <w:rPr>
          <w:rtl/>
          <w:lang w:eastAsia="he-IL"/>
        </w:rPr>
      </w:pPr>
    </w:p>
    <w:p w:rsidR="00865E88" w:rsidRDefault="00865E88" w:rsidP="00E64E56">
      <w:pPr>
        <w:rPr>
          <w:rtl/>
          <w:lang w:eastAsia="he-IL"/>
        </w:rPr>
      </w:pPr>
      <w:bookmarkStart w:id="11426" w:name="_ETM_Q25_606199"/>
      <w:bookmarkEnd w:id="11426"/>
      <w:r>
        <w:rPr>
          <w:rFonts w:hint="cs"/>
          <w:rtl/>
          <w:lang w:eastAsia="he-IL"/>
        </w:rPr>
        <w:t>צריך לקרוא להם אלימות</w:t>
      </w:r>
      <w:r w:rsidR="00E64E56">
        <w:rPr>
          <w:rFonts w:hint="cs"/>
          <w:rtl/>
          <w:lang w:eastAsia="he-IL"/>
        </w:rPr>
        <w:t>,</w:t>
      </w:r>
      <w:r>
        <w:rPr>
          <w:rFonts w:hint="cs"/>
          <w:rtl/>
          <w:lang w:eastAsia="he-IL"/>
        </w:rPr>
        <w:t xml:space="preserve"> לא אלומות. אל</w:t>
      </w:r>
      <w:bookmarkStart w:id="11427" w:name="_ETM_Q25_610799"/>
      <w:bookmarkEnd w:id="11427"/>
      <w:r>
        <w:rPr>
          <w:rFonts w:hint="cs"/>
          <w:rtl/>
          <w:lang w:eastAsia="he-IL"/>
        </w:rPr>
        <w:t>ימות.</w:t>
      </w:r>
      <w:bookmarkStart w:id="11428" w:name="_ETM_Q25_610768"/>
      <w:bookmarkStart w:id="11429" w:name="_ETM_Q25_609839"/>
      <w:bookmarkStart w:id="11430" w:name="_ETM_Q25_608667"/>
      <w:bookmarkStart w:id="11431" w:name="_ETM_Q25_611178"/>
      <w:bookmarkEnd w:id="11428"/>
      <w:bookmarkEnd w:id="11429"/>
      <w:bookmarkEnd w:id="11430"/>
      <w:bookmarkEnd w:id="11431"/>
      <w:r>
        <w:rPr>
          <w:rFonts w:hint="cs"/>
          <w:rtl/>
          <w:lang w:eastAsia="he-IL"/>
        </w:rPr>
        <w:t xml:space="preserve"> </w:t>
      </w:r>
      <w:bookmarkStart w:id="11432" w:name="_ETM_Q25_613866"/>
      <w:bookmarkEnd w:id="11432"/>
      <w:r>
        <w:rPr>
          <w:rFonts w:hint="cs"/>
          <w:rtl/>
          <w:lang w:eastAsia="he-IL"/>
        </w:rPr>
        <w:t>גזלנים, כורתים עצי</w:t>
      </w:r>
      <w:bookmarkStart w:id="11433" w:name="_ETM_Q25_613247"/>
      <w:bookmarkEnd w:id="11433"/>
      <w:r>
        <w:rPr>
          <w:rFonts w:hint="cs"/>
          <w:rtl/>
          <w:lang w:eastAsia="he-IL"/>
        </w:rPr>
        <w:t xml:space="preserve">ם, </w:t>
      </w:r>
      <w:bookmarkStart w:id="11434" w:name="_ETM_Q25_609868"/>
      <w:bookmarkEnd w:id="11434"/>
      <w:r>
        <w:rPr>
          <w:rFonts w:hint="cs"/>
          <w:rtl/>
          <w:lang w:eastAsia="he-IL"/>
        </w:rPr>
        <w:t>שורפים שדות</w:t>
      </w:r>
      <w:bookmarkStart w:id="11435" w:name="_ETM_Q25_613767"/>
      <w:bookmarkEnd w:id="11435"/>
      <w:r>
        <w:rPr>
          <w:rFonts w:hint="cs"/>
          <w:rtl/>
          <w:lang w:eastAsia="he-IL"/>
        </w:rPr>
        <w:t xml:space="preserve"> </w:t>
      </w:r>
      <w:r w:rsidR="00E64E56">
        <w:rPr>
          <w:rFonts w:hint="eastAsia"/>
          <w:rtl/>
          <w:lang w:eastAsia="he-IL"/>
        </w:rPr>
        <w:t xml:space="preserve">– </w:t>
      </w:r>
      <w:r>
        <w:rPr>
          <w:rFonts w:hint="cs"/>
          <w:rtl/>
          <w:lang w:eastAsia="he-IL"/>
        </w:rPr>
        <w:t>פשע נגד האנושות</w:t>
      </w:r>
      <w:r w:rsidR="00E64E56">
        <w:rPr>
          <w:rFonts w:hint="cs"/>
          <w:rtl/>
          <w:lang w:eastAsia="he-IL"/>
        </w:rPr>
        <w:t>,</w:t>
      </w:r>
      <w:r>
        <w:rPr>
          <w:rFonts w:hint="cs"/>
          <w:rtl/>
          <w:lang w:eastAsia="he-IL"/>
        </w:rPr>
        <w:t xml:space="preserve"> </w:t>
      </w:r>
      <w:bookmarkStart w:id="11436" w:name="_ETM_Q25_621445"/>
      <w:bookmarkEnd w:id="11436"/>
      <w:r>
        <w:rPr>
          <w:rFonts w:hint="cs"/>
          <w:rtl/>
          <w:lang w:eastAsia="he-IL"/>
        </w:rPr>
        <w:t>זה כל ההתנחלויות האלה.</w:t>
      </w:r>
      <w:bookmarkStart w:id="11437" w:name="_ETM_Q25_618857"/>
      <w:bookmarkEnd w:id="11437"/>
    </w:p>
    <w:p w:rsidR="00865E88" w:rsidRDefault="00865E88" w:rsidP="00671C29">
      <w:pPr>
        <w:rPr>
          <w:rtl/>
          <w:lang w:eastAsia="he-IL"/>
        </w:rPr>
      </w:pPr>
      <w:bookmarkStart w:id="11438" w:name="_ETM_Q25_619035"/>
      <w:bookmarkStart w:id="11439" w:name="_ETM_Q25_619105"/>
      <w:bookmarkStart w:id="11440" w:name="_ETM_Q25_616225"/>
      <w:bookmarkEnd w:id="11438"/>
      <w:bookmarkEnd w:id="11439"/>
      <w:bookmarkEnd w:id="11440"/>
    </w:p>
    <w:p w:rsidR="00865E88" w:rsidRDefault="00865E88" w:rsidP="00671C29">
      <w:pPr>
        <w:pStyle w:val="-"/>
        <w:rPr>
          <w:rtl/>
        </w:rPr>
      </w:pPr>
      <w:bookmarkStart w:id="11441" w:name="ET_speakercontinue_6085_54"/>
      <w:r w:rsidRPr="00914EF3">
        <w:rPr>
          <w:rStyle w:val="TagStyle"/>
          <w:rtl/>
        </w:rPr>
        <w:t xml:space="preserve"> &lt;&lt; דובר_המשך &gt;&gt;</w:t>
      </w:r>
      <w:r w:rsidRPr="00D0731E">
        <w:rPr>
          <w:rStyle w:val="TagStyle"/>
          <w:rtl/>
        </w:rPr>
        <w:t xml:space="preserve"> </w:t>
      </w:r>
      <w:r>
        <w:rPr>
          <w:rtl/>
        </w:rPr>
        <w:t>שר ההתיישבות צחי הנגבי:</w:t>
      </w:r>
      <w:r w:rsidRPr="00D0731E">
        <w:rPr>
          <w:rStyle w:val="TagStyle"/>
          <w:rtl/>
        </w:rPr>
        <w:t xml:space="preserve"> </w:t>
      </w:r>
      <w:r w:rsidRPr="00914EF3">
        <w:rPr>
          <w:rStyle w:val="TagStyle"/>
          <w:rtl/>
        </w:rPr>
        <w:t>&lt;&lt; דובר_המשך &gt;&gt;</w:t>
      </w:r>
      <w:r>
        <w:rPr>
          <w:rtl/>
        </w:rPr>
        <w:t xml:space="preserve">  </w:t>
      </w:r>
      <w:bookmarkEnd w:id="11441"/>
    </w:p>
    <w:p w:rsidR="00865E88" w:rsidRDefault="00865E88" w:rsidP="00753B1E">
      <w:pPr>
        <w:rPr>
          <w:rtl/>
          <w:lang w:eastAsia="he-IL"/>
        </w:rPr>
      </w:pPr>
    </w:p>
    <w:p w:rsidR="00865E88" w:rsidRDefault="00865E88" w:rsidP="00671C29">
      <w:pPr>
        <w:rPr>
          <w:rtl/>
          <w:lang w:eastAsia="he-IL"/>
        </w:rPr>
      </w:pPr>
      <w:bookmarkStart w:id="11442" w:name="_ETM_Q25_616887"/>
      <w:bookmarkEnd w:id="11442"/>
      <w:r>
        <w:rPr>
          <w:rFonts w:hint="cs"/>
          <w:rtl/>
          <w:lang w:eastAsia="he-IL"/>
        </w:rPr>
        <w:t xml:space="preserve">אבל את </w:t>
      </w:r>
      <w:bookmarkStart w:id="11443" w:name="_ETM_Q25_613198"/>
      <w:bookmarkEnd w:id="11443"/>
      <w:proofErr w:type="spellStart"/>
      <w:r>
        <w:rPr>
          <w:rFonts w:hint="cs"/>
          <w:rtl/>
          <w:lang w:eastAsia="he-IL"/>
        </w:rPr>
        <w:t>התב"</w:t>
      </w:r>
      <w:bookmarkStart w:id="11444" w:name="_ETM_Q25_617023"/>
      <w:bookmarkStart w:id="11445" w:name="_ETM_Q25_617100"/>
      <w:bookmarkStart w:id="11446" w:name="_ETM_Q25_613962"/>
      <w:bookmarkStart w:id="11447" w:name="_ETM_Q25_607245"/>
      <w:bookmarkEnd w:id="11444"/>
      <w:bookmarkEnd w:id="11445"/>
      <w:bookmarkEnd w:id="11446"/>
      <w:bookmarkEnd w:id="11447"/>
      <w:r>
        <w:rPr>
          <w:rFonts w:hint="cs"/>
          <w:rtl/>
          <w:lang w:eastAsia="he-IL"/>
        </w:rPr>
        <w:t>ע</w:t>
      </w:r>
      <w:proofErr w:type="spellEnd"/>
      <w:r>
        <w:rPr>
          <w:rFonts w:hint="cs"/>
          <w:rtl/>
          <w:lang w:eastAsia="he-IL"/>
        </w:rPr>
        <w:t xml:space="preserve"> </w:t>
      </w:r>
      <w:r w:rsidR="00753B1E">
        <w:rPr>
          <w:rFonts w:hint="cs"/>
          <w:rtl/>
          <w:lang w:eastAsia="he-IL"/>
        </w:rPr>
        <w:t>– –</w:t>
      </w:r>
    </w:p>
    <w:p w:rsidR="00865E88" w:rsidRDefault="00865E88" w:rsidP="00671C29">
      <w:pPr>
        <w:rPr>
          <w:rtl/>
          <w:lang w:eastAsia="he-IL"/>
        </w:rPr>
      </w:pPr>
    </w:p>
    <w:p w:rsidR="00865E88" w:rsidRDefault="00865E88" w:rsidP="00671C29">
      <w:pPr>
        <w:pStyle w:val="af5"/>
        <w:rPr>
          <w:rtl/>
        </w:rPr>
      </w:pPr>
      <w:bookmarkStart w:id="11448" w:name="ET_interruption_5292_55"/>
      <w:r w:rsidRPr="00914EF3">
        <w:rPr>
          <w:rStyle w:val="TagStyle"/>
          <w:rtl/>
        </w:rPr>
        <w:t xml:space="preserve"> &lt;&lt; קריאה &gt;&gt;</w:t>
      </w:r>
      <w:r w:rsidRPr="00D0731E">
        <w:rPr>
          <w:rStyle w:val="TagStyle"/>
          <w:rtl/>
        </w:rPr>
        <w:t xml:space="preserve"> </w:t>
      </w:r>
      <w:r>
        <w:rPr>
          <w:rtl/>
        </w:rPr>
        <w:t>אוסאמה סעדי (הרשימה המשותפת):</w:t>
      </w:r>
      <w:r w:rsidRPr="00D0731E">
        <w:rPr>
          <w:rStyle w:val="TagStyle"/>
          <w:rtl/>
        </w:rPr>
        <w:t xml:space="preserve"> </w:t>
      </w:r>
      <w:r w:rsidRPr="00914EF3">
        <w:rPr>
          <w:rStyle w:val="TagStyle"/>
          <w:rtl/>
        </w:rPr>
        <w:t>&lt;&lt; קריאה &gt;&gt;</w:t>
      </w:r>
      <w:r>
        <w:rPr>
          <w:rtl/>
        </w:rPr>
        <w:t xml:space="preserve">  </w:t>
      </w:r>
      <w:bookmarkEnd w:id="11448"/>
    </w:p>
    <w:p w:rsidR="00865E88" w:rsidRDefault="00865E88" w:rsidP="00753B1E">
      <w:pPr>
        <w:rPr>
          <w:rtl/>
          <w:lang w:eastAsia="he-IL"/>
        </w:rPr>
      </w:pPr>
    </w:p>
    <w:p w:rsidR="00865E88" w:rsidRDefault="00865E88" w:rsidP="00E64E56">
      <w:pPr>
        <w:rPr>
          <w:rtl/>
          <w:lang w:eastAsia="he-IL"/>
        </w:rPr>
      </w:pPr>
      <w:bookmarkStart w:id="11449" w:name="_ETM_Q25_612186"/>
      <w:bookmarkEnd w:id="11449"/>
      <w:r>
        <w:rPr>
          <w:rFonts w:hint="cs"/>
          <w:rtl/>
          <w:lang w:eastAsia="he-IL"/>
        </w:rPr>
        <w:t>ז</w:t>
      </w:r>
      <w:r w:rsidR="00E64E56">
        <w:rPr>
          <w:rFonts w:hint="cs"/>
          <w:rtl/>
          <w:lang w:eastAsia="he-IL"/>
        </w:rPr>
        <w:t>ו</w:t>
      </w:r>
      <w:r>
        <w:rPr>
          <w:rFonts w:hint="cs"/>
          <w:rtl/>
          <w:lang w:eastAsia="he-IL"/>
        </w:rPr>
        <w:t xml:space="preserve"> </w:t>
      </w:r>
      <w:bookmarkStart w:id="11450" w:name="_ETM_Q25_612560"/>
      <w:bookmarkEnd w:id="11450"/>
      <w:r>
        <w:rPr>
          <w:rFonts w:hint="cs"/>
          <w:rtl/>
          <w:lang w:eastAsia="he-IL"/>
        </w:rPr>
        <w:t>קרקע שנגזלת</w:t>
      </w:r>
      <w:bookmarkStart w:id="11451" w:name="_ETM_Q25_610988"/>
      <w:bookmarkStart w:id="11452" w:name="_ETM_Q25_606286"/>
      <w:bookmarkEnd w:id="11451"/>
      <w:bookmarkEnd w:id="11452"/>
      <w:r>
        <w:rPr>
          <w:rFonts w:hint="cs"/>
          <w:rtl/>
          <w:lang w:eastAsia="he-IL"/>
        </w:rPr>
        <w:t>.</w:t>
      </w:r>
    </w:p>
    <w:p w:rsidR="00865E88" w:rsidRDefault="00865E88" w:rsidP="00671C29">
      <w:pPr>
        <w:rPr>
          <w:rtl/>
          <w:lang w:eastAsia="he-IL"/>
        </w:rPr>
      </w:pPr>
      <w:bookmarkStart w:id="11453" w:name="_ETM_Q25_617365"/>
      <w:bookmarkStart w:id="11454" w:name="_ETM_Q25_617468"/>
      <w:bookmarkEnd w:id="11453"/>
      <w:bookmarkEnd w:id="11454"/>
    </w:p>
    <w:p w:rsidR="00865E88" w:rsidRDefault="00865E88" w:rsidP="00671C29">
      <w:pPr>
        <w:pStyle w:val="-"/>
        <w:rPr>
          <w:rtl/>
        </w:rPr>
      </w:pPr>
      <w:bookmarkStart w:id="11455" w:name="ET_speakercontinue_6085_57"/>
      <w:r w:rsidRPr="00914EF3">
        <w:rPr>
          <w:rStyle w:val="TagStyle"/>
          <w:rtl/>
        </w:rPr>
        <w:t xml:space="preserve"> &lt;&lt; דובר_המשך &gt;&gt;</w:t>
      </w:r>
      <w:r w:rsidRPr="00D0731E">
        <w:rPr>
          <w:rStyle w:val="TagStyle"/>
          <w:rtl/>
        </w:rPr>
        <w:t xml:space="preserve"> </w:t>
      </w:r>
      <w:r>
        <w:rPr>
          <w:rtl/>
        </w:rPr>
        <w:t>שר ההתיישבות צחי הנגבי:</w:t>
      </w:r>
      <w:r w:rsidRPr="00D0731E">
        <w:rPr>
          <w:rStyle w:val="TagStyle"/>
          <w:rtl/>
        </w:rPr>
        <w:t xml:space="preserve"> </w:t>
      </w:r>
      <w:r w:rsidRPr="00914EF3">
        <w:rPr>
          <w:rStyle w:val="TagStyle"/>
          <w:rtl/>
        </w:rPr>
        <w:t>&lt;&lt; דובר_המשך &gt;&gt;</w:t>
      </w:r>
      <w:r>
        <w:rPr>
          <w:rtl/>
        </w:rPr>
        <w:t xml:space="preserve">  </w:t>
      </w:r>
      <w:bookmarkEnd w:id="11455"/>
    </w:p>
    <w:p w:rsidR="00865E88" w:rsidRDefault="00865E88" w:rsidP="00753B1E">
      <w:pPr>
        <w:rPr>
          <w:rtl/>
          <w:lang w:eastAsia="he-IL"/>
        </w:rPr>
      </w:pPr>
    </w:p>
    <w:p w:rsidR="00865E88" w:rsidRDefault="00753B1E" w:rsidP="00671C29">
      <w:pPr>
        <w:rPr>
          <w:rtl/>
          <w:lang w:eastAsia="he-IL"/>
        </w:rPr>
      </w:pPr>
      <w:bookmarkStart w:id="11456" w:name="_ETM_Q25_618189"/>
      <w:bookmarkEnd w:id="11456"/>
      <w:r>
        <w:rPr>
          <w:rFonts w:hint="cs"/>
          <w:rtl/>
          <w:lang w:eastAsia="he-IL"/>
        </w:rPr>
        <w:t>– –</w:t>
      </w:r>
      <w:r w:rsidR="00865E88">
        <w:rPr>
          <w:rFonts w:hint="cs"/>
          <w:rtl/>
          <w:lang w:eastAsia="he-IL"/>
        </w:rPr>
        <w:t xml:space="preserve"> היישוב, </w:t>
      </w:r>
      <w:bookmarkStart w:id="11457" w:name="_ETM_Q25_616300"/>
      <w:bookmarkEnd w:id="11457"/>
      <w:r w:rsidR="00865E88">
        <w:rPr>
          <w:rFonts w:hint="cs"/>
          <w:rtl/>
          <w:lang w:eastAsia="he-IL"/>
        </w:rPr>
        <w:t xml:space="preserve">הקיבוץ </w:t>
      </w:r>
      <w:bookmarkStart w:id="11458" w:name="_ETM_Q25_616442"/>
      <w:bookmarkEnd w:id="11458"/>
      <w:r w:rsidR="00865E88">
        <w:rPr>
          <w:rFonts w:hint="cs"/>
          <w:rtl/>
          <w:lang w:eastAsia="he-IL"/>
        </w:rPr>
        <w:t xml:space="preserve">אלומות, </w:t>
      </w:r>
      <w:bookmarkStart w:id="11459" w:name="_ETM_Q25_620008"/>
      <w:bookmarkEnd w:id="11459"/>
      <w:r w:rsidR="00865E88">
        <w:rPr>
          <w:rFonts w:hint="cs"/>
          <w:rtl/>
          <w:lang w:eastAsia="he-IL"/>
        </w:rPr>
        <w:t>קיבל ב-1981.</w:t>
      </w:r>
    </w:p>
    <w:p w:rsidR="00865E88" w:rsidRDefault="00865E88" w:rsidP="00671C29">
      <w:pPr>
        <w:rPr>
          <w:rtl/>
          <w:lang w:eastAsia="he-IL"/>
        </w:rPr>
      </w:pPr>
    </w:p>
    <w:p w:rsidR="00865E88" w:rsidRDefault="00865E88" w:rsidP="00671C29">
      <w:pPr>
        <w:pStyle w:val="af6"/>
        <w:rPr>
          <w:rtl/>
        </w:rPr>
      </w:pPr>
      <w:bookmarkStart w:id="11460" w:name="ET_yor_6028_58"/>
      <w:r w:rsidRPr="00914EF3">
        <w:rPr>
          <w:rStyle w:val="TagStyle"/>
          <w:rtl/>
        </w:rPr>
        <w:t xml:space="preserve"> &lt;&lt; יור &gt;&gt;</w:t>
      </w:r>
      <w:r w:rsidRPr="00D0731E">
        <w:rPr>
          <w:rStyle w:val="TagStyle"/>
          <w:rtl/>
        </w:rPr>
        <w:t xml:space="preserve"> </w:t>
      </w:r>
      <w:r>
        <w:rPr>
          <w:rtl/>
        </w:rPr>
        <w:t>היו"ר קרן ברק:</w:t>
      </w:r>
      <w:r w:rsidRPr="00D0731E">
        <w:rPr>
          <w:rStyle w:val="TagStyle"/>
          <w:rtl/>
        </w:rPr>
        <w:t xml:space="preserve"> </w:t>
      </w:r>
      <w:r w:rsidRPr="00914EF3">
        <w:rPr>
          <w:rStyle w:val="TagStyle"/>
          <w:rtl/>
        </w:rPr>
        <w:t>&lt;&lt; יור &gt;&gt;</w:t>
      </w:r>
      <w:r>
        <w:rPr>
          <w:rtl/>
        </w:rPr>
        <w:t xml:space="preserve">  </w:t>
      </w:r>
      <w:bookmarkEnd w:id="11460"/>
    </w:p>
    <w:p w:rsidR="00865E88" w:rsidRDefault="00865E88" w:rsidP="00753B1E">
      <w:pPr>
        <w:rPr>
          <w:rtl/>
          <w:lang w:eastAsia="he-IL"/>
        </w:rPr>
      </w:pPr>
    </w:p>
    <w:p w:rsidR="00865E88" w:rsidRDefault="00865E88" w:rsidP="00E64E56">
      <w:pPr>
        <w:rPr>
          <w:rtl/>
          <w:lang w:eastAsia="he-IL"/>
        </w:rPr>
      </w:pPr>
      <w:bookmarkStart w:id="11461" w:name="_ETM_Q25_618262"/>
      <w:bookmarkEnd w:id="11461"/>
      <w:r>
        <w:rPr>
          <w:rFonts w:hint="cs"/>
          <w:rtl/>
          <w:lang w:eastAsia="he-IL"/>
        </w:rPr>
        <w:t xml:space="preserve">חבר הכנסת כסיף, זה שתצעק – לא תשנה את </w:t>
      </w:r>
      <w:bookmarkStart w:id="11462" w:name="_ETM_Q25_625917"/>
      <w:bookmarkEnd w:id="11462"/>
      <w:r>
        <w:rPr>
          <w:rFonts w:hint="cs"/>
          <w:rtl/>
          <w:lang w:eastAsia="he-IL"/>
        </w:rPr>
        <w:t xml:space="preserve">ההיסטוריה </w:t>
      </w:r>
      <w:bookmarkStart w:id="11463" w:name="_ETM_Q25_622732"/>
      <w:bookmarkEnd w:id="11463"/>
      <w:r>
        <w:rPr>
          <w:rFonts w:hint="cs"/>
          <w:rtl/>
          <w:lang w:eastAsia="he-IL"/>
        </w:rPr>
        <w:t xml:space="preserve">של מדינת ישראל. תצעק – זה לא ישנה את </w:t>
      </w:r>
      <w:bookmarkStart w:id="11464" w:name="_ETM_Q25_629452"/>
      <w:bookmarkEnd w:id="11464"/>
      <w:r>
        <w:rPr>
          <w:rFonts w:hint="cs"/>
          <w:rtl/>
          <w:lang w:eastAsia="he-IL"/>
        </w:rPr>
        <w:t xml:space="preserve">ההיסטוריה. </w:t>
      </w:r>
      <w:bookmarkStart w:id="11465" w:name="_ETM_Q25_626195"/>
      <w:bookmarkEnd w:id="11465"/>
      <w:r>
        <w:rPr>
          <w:rFonts w:hint="cs"/>
          <w:rtl/>
          <w:lang w:eastAsia="he-IL"/>
        </w:rPr>
        <w:t>ההיסטוריה היא אחת</w:t>
      </w:r>
      <w:bookmarkStart w:id="11466" w:name="_ETM_Q25_624978"/>
      <w:bookmarkEnd w:id="11466"/>
      <w:r w:rsidR="00E64E56">
        <w:rPr>
          <w:rFonts w:hint="cs"/>
          <w:rtl/>
          <w:lang w:eastAsia="he-IL"/>
        </w:rPr>
        <w:t>,</w:t>
      </w:r>
      <w:r>
        <w:rPr>
          <w:rFonts w:hint="cs"/>
          <w:rtl/>
          <w:lang w:eastAsia="he-IL"/>
        </w:rPr>
        <w:t xml:space="preserve"> אי-אפשר לשחזר.</w:t>
      </w:r>
    </w:p>
    <w:p w:rsidR="00865E88" w:rsidRDefault="00865E88" w:rsidP="00671C29">
      <w:pPr>
        <w:rPr>
          <w:rtl/>
          <w:lang w:eastAsia="he-IL"/>
        </w:rPr>
      </w:pPr>
      <w:bookmarkStart w:id="11467" w:name="_ETM_Q25_628955"/>
      <w:bookmarkStart w:id="11468" w:name="_ETM_Q25_629050"/>
      <w:bookmarkStart w:id="11469" w:name="_ETM_Q25_626662"/>
      <w:bookmarkStart w:id="11470" w:name="_ETM_Q25_626604"/>
      <w:bookmarkEnd w:id="11467"/>
      <w:bookmarkEnd w:id="11468"/>
      <w:bookmarkEnd w:id="11469"/>
      <w:bookmarkEnd w:id="11470"/>
    </w:p>
    <w:p w:rsidR="00865E88" w:rsidRDefault="00865E88" w:rsidP="00671C29">
      <w:pPr>
        <w:pStyle w:val="af5"/>
        <w:rPr>
          <w:rtl/>
        </w:rPr>
      </w:pPr>
      <w:bookmarkStart w:id="11471" w:name="_ETM_Q25_618637"/>
      <w:bookmarkStart w:id="11472" w:name="_ETM_Q25_618727"/>
      <w:bookmarkStart w:id="11473" w:name="ET_interruption_5785_73"/>
      <w:bookmarkEnd w:id="11471"/>
      <w:bookmarkEnd w:id="11472"/>
      <w:r w:rsidRPr="00914EF3">
        <w:rPr>
          <w:rStyle w:val="TagStyle"/>
          <w:rtl/>
        </w:rPr>
        <w:t>&lt;&lt; קריאה &gt;&gt;</w:t>
      </w:r>
      <w:r w:rsidRPr="00D0731E">
        <w:rPr>
          <w:rStyle w:val="TagStyle"/>
          <w:rtl/>
        </w:rPr>
        <w:t xml:space="preserve"> </w:t>
      </w:r>
      <w:r>
        <w:rPr>
          <w:rtl/>
        </w:rPr>
        <w:t>עופר כסיף (הרשימה המשותפת):</w:t>
      </w:r>
      <w:r w:rsidRPr="00D0731E">
        <w:rPr>
          <w:rStyle w:val="TagStyle"/>
          <w:rtl/>
        </w:rPr>
        <w:t xml:space="preserve"> </w:t>
      </w:r>
      <w:r w:rsidRPr="00914EF3">
        <w:rPr>
          <w:rStyle w:val="TagStyle"/>
          <w:rtl/>
        </w:rPr>
        <w:t>&lt;&lt; קריאה &gt;&gt;</w:t>
      </w:r>
      <w:bookmarkEnd w:id="11473"/>
      <w:r>
        <w:rPr>
          <w:rtl/>
        </w:rPr>
        <w:t xml:space="preserve">  </w:t>
      </w:r>
    </w:p>
    <w:p w:rsidR="00865E88" w:rsidRDefault="00865E88" w:rsidP="00671C29">
      <w:pPr>
        <w:rPr>
          <w:rtl/>
          <w:lang w:eastAsia="he-IL"/>
        </w:rPr>
      </w:pPr>
    </w:p>
    <w:p w:rsidR="00865E88" w:rsidRDefault="00865E88" w:rsidP="00671C29">
      <w:pPr>
        <w:rPr>
          <w:rtl/>
          <w:lang w:eastAsia="he-IL"/>
        </w:rPr>
      </w:pPr>
      <w:bookmarkStart w:id="11474" w:name="_ETM_Q25_621635"/>
      <w:bookmarkStart w:id="11475" w:name="_ETM_Q25_621738"/>
      <w:bookmarkEnd w:id="11474"/>
      <w:bookmarkEnd w:id="11475"/>
      <w:r>
        <w:rPr>
          <w:rFonts w:hint="cs"/>
          <w:rtl/>
          <w:lang w:eastAsia="he-IL"/>
        </w:rPr>
        <w:t>אתם מאבדים, א</w:t>
      </w:r>
      <w:bookmarkStart w:id="11476" w:name="_ETM_Q25_630495"/>
      <w:bookmarkEnd w:id="11476"/>
      <w:r>
        <w:rPr>
          <w:rFonts w:hint="cs"/>
          <w:rtl/>
          <w:lang w:eastAsia="he-IL"/>
        </w:rPr>
        <w:t>תם מאבדים</w:t>
      </w:r>
      <w:bookmarkStart w:id="11477" w:name="_ETM_Q25_627844"/>
      <w:bookmarkEnd w:id="11477"/>
      <w:r>
        <w:rPr>
          <w:rFonts w:hint="cs"/>
          <w:rtl/>
          <w:lang w:eastAsia="he-IL"/>
        </w:rPr>
        <w:t>, אתם מאבדים, בטח את המוסר</w:t>
      </w:r>
      <w:bookmarkStart w:id="11478" w:name="_ETM_Q25_630230"/>
      <w:bookmarkEnd w:id="11478"/>
      <w:r>
        <w:rPr>
          <w:rFonts w:hint="cs"/>
          <w:rtl/>
          <w:lang w:eastAsia="he-IL"/>
        </w:rPr>
        <w:t>.</w:t>
      </w:r>
    </w:p>
    <w:p w:rsidR="00865E88" w:rsidRDefault="00865E88" w:rsidP="00671C29">
      <w:pPr>
        <w:rPr>
          <w:rtl/>
          <w:lang w:eastAsia="he-IL"/>
        </w:rPr>
      </w:pPr>
      <w:bookmarkStart w:id="11479" w:name="_ETM_Q25_631072"/>
      <w:bookmarkStart w:id="11480" w:name="_ETM_Q25_631148"/>
      <w:bookmarkEnd w:id="11479"/>
      <w:bookmarkEnd w:id="11480"/>
    </w:p>
    <w:p w:rsidR="00865E88" w:rsidRDefault="00865E88" w:rsidP="00671C29">
      <w:pPr>
        <w:pStyle w:val="af6"/>
        <w:rPr>
          <w:rtl/>
        </w:rPr>
      </w:pPr>
      <w:bookmarkStart w:id="11481" w:name="ET_yor_6028_59"/>
      <w:r w:rsidRPr="00914EF3">
        <w:rPr>
          <w:rStyle w:val="TagStyle"/>
          <w:rtl/>
        </w:rPr>
        <w:t xml:space="preserve"> &lt;&lt; יור &gt;&gt;</w:t>
      </w:r>
      <w:r w:rsidRPr="00D0731E">
        <w:rPr>
          <w:rStyle w:val="TagStyle"/>
          <w:rtl/>
        </w:rPr>
        <w:t xml:space="preserve"> </w:t>
      </w:r>
      <w:r>
        <w:rPr>
          <w:rtl/>
        </w:rPr>
        <w:t>היו"ר קרן ברק:</w:t>
      </w:r>
      <w:r w:rsidRPr="00D0731E">
        <w:rPr>
          <w:rStyle w:val="TagStyle"/>
          <w:rtl/>
        </w:rPr>
        <w:t xml:space="preserve"> </w:t>
      </w:r>
      <w:r w:rsidRPr="00914EF3">
        <w:rPr>
          <w:rStyle w:val="TagStyle"/>
          <w:rtl/>
        </w:rPr>
        <w:t>&lt;&lt; יור &gt;&gt;</w:t>
      </w:r>
      <w:r>
        <w:rPr>
          <w:rtl/>
        </w:rPr>
        <w:t xml:space="preserve">  </w:t>
      </w:r>
      <w:bookmarkEnd w:id="11481"/>
    </w:p>
    <w:p w:rsidR="00865E88" w:rsidRDefault="00865E88" w:rsidP="00753B1E">
      <w:pPr>
        <w:rPr>
          <w:rtl/>
          <w:lang w:eastAsia="he-IL"/>
        </w:rPr>
      </w:pPr>
    </w:p>
    <w:p w:rsidR="00865E88" w:rsidRDefault="00865E88" w:rsidP="00671C29">
      <w:pPr>
        <w:rPr>
          <w:rtl/>
          <w:lang w:eastAsia="he-IL"/>
        </w:rPr>
      </w:pPr>
      <w:bookmarkStart w:id="11482" w:name="_ETM_Q25_631951"/>
      <w:bookmarkEnd w:id="11482"/>
      <w:r>
        <w:rPr>
          <w:rFonts w:hint="cs"/>
          <w:rtl/>
          <w:lang w:eastAsia="he-IL"/>
        </w:rPr>
        <w:t xml:space="preserve">חבר הכנסת </w:t>
      </w:r>
      <w:bookmarkStart w:id="11483" w:name="_ETM_Q25_635079"/>
      <w:bookmarkStart w:id="11484" w:name="_ETM_Q25_630142"/>
      <w:bookmarkEnd w:id="11483"/>
      <w:bookmarkEnd w:id="11484"/>
      <w:r>
        <w:rPr>
          <w:rFonts w:hint="cs"/>
          <w:rtl/>
          <w:lang w:eastAsia="he-IL"/>
        </w:rPr>
        <w:t xml:space="preserve">כסיף </w:t>
      </w:r>
      <w:r w:rsidR="00753B1E">
        <w:rPr>
          <w:rFonts w:hint="cs"/>
          <w:rtl/>
          <w:lang w:eastAsia="he-IL"/>
        </w:rPr>
        <w:t>– – –</w:t>
      </w:r>
    </w:p>
    <w:p w:rsidR="00865E88" w:rsidRDefault="00865E88" w:rsidP="00671C29">
      <w:pPr>
        <w:rPr>
          <w:rtl/>
          <w:lang w:eastAsia="he-IL"/>
        </w:rPr>
      </w:pPr>
      <w:bookmarkStart w:id="11485" w:name="_ETM_Q25_632115"/>
      <w:bookmarkStart w:id="11486" w:name="_ETM_Q25_632208"/>
      <w:bookmarkEnd w:id="11485"/>
      <w:bookmarkEnd w:id="11486"/>
    </w:p>
    <w:p w:rsidR="00865E88" w:rsidRDefault="00865E88" w:rsidP="00671C29">
      <w:pPr>
        <w:pStyle w:val="af5"/>
        <w:rPr>
          <w:rtl/>
        </w:rPr>
      </w:pPr>
      <w:bookmarkStart w:id="11487" w:name="_ETM_Q25_633647"/>
      <w:bookmarkStart w:id="11488" w:name="_ETM_Q25_633727"/>
      <w:bookmarkStart w:id="11489" w:name="ET_interruption_5785_74"/>
      <w:bookmarkEnd w:id="11487"/>
      <w:bookmarkEnd w:id="11488"/>
      <w:r w:rsidRPr="00914EF3">
        <w:rPr>
          <w:rStyle w:val="TagStyle"/>
          <w:rtl/>
        </w:rPr>
        <w:t>&lt;&lt; קריאה &gt;&gt;</w:t>
      </w:r>
      <w:r w:rsidRPr="00D0731E">
        <w:rPr>
          <w:rStyle w:val="TagStyle"/>
          <w:rtl/>
        </w:rPr>
        <w:t xml:space="preserve"> </w:t>
      </w:r>
      <w:r>
        <w:rPr>
          <w:rtl/>
        </w:rPr>
        <w:t>עופר כסיף (הרשימה המשותפת):</w:t>
      </w:r>
      <w:r w:rsidRPr="00D0731E">
        <w:rPr>
          <w:rStyle w:val="TagStyle"/>
          <w:rtl/>
        </w:rPr>
        <w:t xml:space="preserve"> </w:t>
      </w:r>
      <w:r w:rsidRPr="00914EF3">
        <w:rPr>
          <w:rStyle w:val="TagStyle"/>
          <w:rtl/>
        </w:rPr>
        <w:t>&lt;&lt; קריאה &gt;&gt;</w:t>
      </w:r>
      <w:bookmarkEnd w:id="11489"/>
      <w:r>
        <w:rPr>
          <w:rtl/>
        </w:rPr>
        <w:t xml:space="preserve">  </w:t>
      </w:r>
    </w:p>
    <w:p w:rsidR="00865E88" w:rsidRDefault="00865E88" w:rsidP="00671C29">
      <w:pPr>
        <w:rPr>
          <w:rtl/>
          <w:lang w:eastAsia="he-IL"/>
        </w:rPr>
      </w:pPr>
    </w:p>
    <w:p w:rsidR="00865E88" w:rsidRDefault="00865E88" w:rsidP="00671C29">
      <w:pPr>
        <w:rPr>
          <w:rtl/>
          <w:lang w:eastAsia="he-IL"/>
        </w:rPr>
      </w:pPr>
      <w:bookmarkStart w:id="11490" w:name="_ETM_Q25_634804"/>
      <w:bookmarkStart w:id="11491" w:name="_ETM_Q25_634874"/>
      <w:bookmarkStart w:id="11492" w:name="_ETM_Q25_630112"/>
      <w:bookmarkEnd w:id="11490"/>
      <w:bookmarkEnd w:id="11491"/>
      <w:bookmarkEnd w:id="11492"/>
      <w:r>
        <w:rPr>
          <w:rFonts w:hint="cs"/>
          <w:rtl/>
          <w:lang w:eastAsia="he-IL"/>
        </w:rPr>
        <w:t>יש שם עם</w:t>
      </w:r>
      <w:bookmarkStart w:id="11493" w:name="_ETM_Q25_631520"/>
      <w:bookmarkEnd w:id="11493"/>
      <w:r>
        <w:rPr>
          <w:rFonts w:hint="cs"/>
          <w:rtl/>
          <w:lang w:eastAsia="he-IL"/>
        </w:rPr>
        <w:t xml:space="preserve">, עם </w:t>
      </w:r>
      <w:r w:rsidR="00753B1E">
        <w:rPr>
          <w:rFonts w:hint="cs"/>
          <w:rtl/>
          <w:lang w:eastAsia="he-IL"/>
        </w:rPr>
        <w:t>– – –</w:t>
      </w:r>
      <w:r>
        <w:rPr>
          <w:rFonts w:hint="cs"/>
          <w:rtl/>
          <w:lang w:eastAsia="he-IL"/>
        </w:rPr>
        <w:t xml:space="preserve"> שאתם גוזלים </w:t>
      </w:r>
      <w:bookmarkStart w:id="11494" w:name="_ETM_Q25_633193"/>
      <w:bookmarkEnd w:id="11494"/>
      <w:r>
        <w:rPr>
          <w:rFonts w:hint="cs"/>
          <w:rtl/>
          <w:lang w:eastAsia="he-IL"/>
        </w:rPr>
        <w:t xml:space="preserve">את האדמות </w:t>
      </w:r>
      <w:bookmarkStart w:id="11495" w:name="_ETM_Q25_631970"/>
      <w:bookmarkEnd w:id="11495"/>
      <w:r>
        <w:rPr>
          <w:rFonts w:hint="cs"/>
          <w:rtl/>
          <w:lang w:eastAsia="he-IL"/>
        </w:rPr>
        <w:t>שלו.</w:t>
      </w:r>
    </w:p>
    <w:p w:rsidR="00865E88" w:rsidRDefault="00865E88" w:rsidP="00671C29">
      <w:pPr>
        <w:rPr>
          <w:rtl/>
          <w:lang w:eastAsia="he-IL"/>
        </w:rPr>
      </w:pPr>
    </w:p>
    <w:p w:rsidR="00865E88" w:rsidRDefault="00865E88" w:rsidP="00671C29">
      <w:pPr>
        <w:pStyle w:val="af6"/>
        <w:rPr>
          <w:rtl/>
        </w:rPr>
      </w:pPr>
      <w:bookmarkStart w:id="11496" w:name="ET_yor_6028_60"/>
      <w:r w:rsidRPr="00914EF3">
        <w:rPr>
          <w:rStyle w:val="TagStyle"/>
          <w:rtl/>
        </w:rPr>
        <w:t xml:space="preserve"> &lt;&lt; יור &gt;&gt;</w:t>
      </w:r>
      <w:r w:rsidRPr="00D0731E">
        <w:rPr>
          <w:rStyle w:val="TagStyle"/>
          <w:rtl/>
        </w:rPr>
        <w:t xml:space="preserve"> </w:t>
      </w:r>
      <w:r>
        <w:rPr>
          <w:rtl/>
        </w:rPr>
        <w:t>היו"ר קרן ברק:</w:t>
      </w:r>
      <w:r w:rsidRPr="00D0731E">
        <w:rPr>
          <w:rStyle w:val="TagStyle"/>
          <w:rtl/>
        </w:rPr>
        <w:t xml:space="preserve"> </w:t>
      </w:r>
      <w:r w:rsidRPr="00914EF3">
        <w:rPr>
          <w:rStyle w:val="TagStyle"/>
          <w:rtl/>
        </w:rPr>
        <w:t>&lt;&lt; יור &gt;&gt;</w:t>
      </w:r>
      <w:r>
        <w:rPr>
          <w:rtl/>
        </w:rPr>
        <w:t xml:space="preserve">  </w:t>
      </w:r>
      <w:bookmarkEnd w:id="11496"/>
    </w:p>
    <w:p w:rsidR="00865E88" w:rsidRDefault="00865E88" w:rsidP="00753B1E">
      <w:pPr>
        <w:rPr>
          <w:rtl/>
          <w:lang w:eastAsia="he-IL"/>
        </w:rPr>
      </w:pPr>
    </w:p>
    <w:p w:rsidR="00865E88" w:rsidRDefault="00865E88" w:rsidP="00671C29">
      <w:pPr>
        <w:rPr>
          <w:rtl/>
          <w:lang w:eastAsia="he-IL"/>
        </w:rPr>
      </w:pPr>
      <w:bookmarkStart w:id="11497" w:name="_ETM_Q25_633472"/>
      <w:bookmarkEnd w:id="11497"/>
      <w:r>
        <w:rPr>
          <w:rFonts w:hint="cs"/>
          <w:rtl/>
          <w:lang w:eastAsia="he-IL"/>
        </w:rPr>
        <w:t>מכעיס. המציאות והאמת</w:t>
      </w:r>
      <w:bookmarkStart w:id="11498" w:name="_ETM_Q25_634448"/>
      <w:bookmarkEnd w:id="11498"/>
      <w:r>
        <w:rPr>
          <w:rFonts w:hint="cs"/>
          <w:rtl/>
          <w:lang w:eastAsia="he-IL"/>
        </w:rPr>
        <w:t xml:space="preserve"> </w:t>
      </w:r>
      <w:bookmarkStart w:id="11499" w:name="_ETM_Q25_634553"/>
      <w:bookmarkEnd w:id="11499"/>
      <w:r>
        <w:rPr>
          <w:rFonts w:hint="cs"/>
          <w:rtl/>
          <w:lang w:eastAsia="he-IL"/>
        </w:rPr>
        <w:t>מאוד מכעיסות.</w:t>
      </w:r>
      <w:bookmarkStart w:id="11500" w:name="_ETM_Q25_635962"/>
      <w:bookmarkEnd w:id="11500"/>
    </w:p>
    <w:p w:rsidR="00865E88" w:rsidRDefault="00865E88" w:rsidP="00671C29">
      <w:pPr>
        <w:rPr>
          <w:rtl/>
          <w:lang w:eastAsia="he-IL"/>
        </w:rPr>
      </w:pPr>
      <w:bookmarkStart w:id="11501" w:name="_ETM_Q25_636204"/>
      <w:bookmarkStart w:id="11502" w:name="_ETM_Q25_636270"/>
      <w:bookmarkEnd w:id="11501"/>
      <w:bookmarkEnd w:id="11502"/>
    </w:p>
    <w:p w:rsidR="00865E88" w:rsidRDefault="00865E88" w:rsidP="00671C29">
      <w:pPr>
        <w:pStyle w:val="-"/>
        <w:rPr>
          <w:rtl/>
        </w:rPr>
      </w:pPr>
      <w:bookmarkStart w:id="11503" w:name="ET_speakercontinue_6085_61"/>
      <w:r w:rsidRPr="00914EF3">
        <w:rPr>
          <w:rStyle w:val="TagStyle"/>
          <w:rtl/>
        </w:rPr>
        <w:t xml:space="preserve"> &lt;&lt; דובר_המשך &gt;&gt;</w:t>
      </w:r>
      <w:r w:rsidRPr="00D0731E">
        <w:rPr>
          <w:rStyle w:val="TagStyle"/>
          <w:rtl/>
        </w:rPr>
        <w:t xml:space="preserve"> </w:t>
      </w:r>
      <w:r>
        <w:rPr>
          <w:rtl/>
        </w:rPr>
        <w:t>שר ההתיישבות צחי הנגבי:</w:t>
      </w:r>
      <w:r w:rsidRPr="00D0731E">
        <w:rPr>
          <w:rStyle w:val="TagStyle"/>
          <w:rtl/>
        </w:rPr>
        <w:t xml:space="preserve"> </w:t>
      </w:r>
      <w:r w:rsidRPr="00914EF3">
        <w:rPr>
          <w:rStyle w:val="TagStyle"/>
          <w:rtl/>
        </w:rPr>
        <w:t>&lt;&lt; דובר_המשך &gt;&gt;</w:t>
      </w:r>
      <w:r>
        <w:rPr>
          <w:rtl/>
        </w:rPr>
        <w:t xml:space="preserve">  </w:t>
      </w:r>
      <w:bookmarkEnd w:id="11503"/>
    </w:p>
    <w:p w:rsidR="00865E88" w:rsidRDefault="00865E88" w:rsidP="00753B1E">
      <w:pPr>
        <w:rPr>
          <w:rtl/>
          <w:lang w:eastAsia="he-IL"/>
        </w:rPr>
      </w:pPr>
    </w:p>
    <w:p w:rsidR="00865E88" w:rsidRDefault="00865E88" w:rsidP="00E64E56">
      <w:pPr>
        <w:rPr>
          <w:rtl/>
          <w:lang w:eastAsia="he-IL"/>
        </w:rPr>
      </w:pPr>
      <w:bookmarkStart w:id="11504" w:name="_ETM_Q25_636908"/>
      <w:bookmarkEnd w:id="11504"/>
      <w:r>
        <w:rPr>
          <w:rFonts w:hint="cs"/>
          <w:rtl/>
          <w:lang w:eastAsia="he-IL"/>
        </w:rPr>
        <w:t>ולא יעזור</w:t>
      </w:r>
      <w:r w:rsidR="00E64E56">
        <w:rPr>
          <w:rFonts w:hint="cs"/>
          <w:rtl/>
          <w:lang w:eastAsia="he-IL"/>
        </w:rPr>
        <w:t>,</w:t>
      </w:r>
      <w:r>
        <w:rPr>
          <w:rFonts w:hint="cs"/>
          <w:rtl/>
          <w:lang w:eastAsia="he-IL"/>
        </w:rPr>
        <w:t xml:space="preserve"> זאת המציאות</w:t>
      </w:r>
      <w:bookmarkStart w:id="11505" w:name="_ETM_Q25_636809"/>
      <w:bookmarkEnd w:id="11505"/>
      <w:r>
        <w:rPr>
          <w:rFonts w:hint="cs"/>
          <w:rtl/>
          <w:lang w:eastAsia="he-IL"/>
        </w:rPr>
        <w:t xml:space="preserve"> </w:t>
      </w:r>
      <w:r w:rsidR="00753B1E">
        <w:rPr>
          <w:rFonts w:hint="cs"/>
          <w:rtl/>
          <w:lang w:eastAsia="he-IL"/>
        </w:rPr>
        <w:t>– – –</w:t>
      </w:r>
      <w:bookmarkStart w:id="11506" w:name="_ETM_Q25_638130"/>
      <w:bookmarkEnd w:id="11506"/>
    </w:p>
    <w:p w:rsidR="00865E88" w:rsidRDefault="00865E88" w:rsidP="00671C29">
      <w:pPr>
        <w:rPr>
          <w:rtl/>
          <w:lang w:eastAsia="he-IL"/>
        </w:rPr>
      </w:pPr>
      <w:bookmarkStart w:id="11507" w:name="_ETM_Q25_638405"/>
      <w:bookmarkStart w:id="11508" w:name="_ETM_Q25_638461"/>
      <w:bookmarkEnd w:id="11507"/>
      <w:bookmarkEnd w:id="11508"/>
    </w:p>
    <w:p w:rsidR="00865E88" w:rsidRDefault="00865E88" w:rsidP="00671C29">
      <w:pPr>
        <w:pStyle w:val="af6"/>
        <w:rPr>
          <w:rtl/>
        </w:rPr>
      </w:pPr>
      <w:bookmarkStart w:id="11509" w:name="ET_yor_6028_62"/>
      <w:r w:rsidRPr="00914EF3">
        <w:rPr>
          <w:rStyle w:val="TagStyle"/>
          <w:rtl/>
        </w:rPr>
        <w:t xml:space="preserve"> &lt;&lt; יור &gt;&gt;</w:t>
      </w:r>
      <w:r w:rsidRPr="001C00BE">
        <w:rPr>
          <w:rStyle w:val="TagStyle"/>
          <w:rtl/>
        </w:rPr>
        <w:t xml:space="preserve"> </w:t>
      </w:r>
      <w:r>
        <w:rPr>
          <w:rtl/>
        </w:rPr>
        <w:t>היו"ר קרן ברק:</w:t>
      </w:r>
      <w:r w:rsidRPr="001C00BE">
        <w:rPr>
          <w:rStyle w:val="TagStyle"/>
          <w:rtl/>
        </w:rPr>
        <w:t xml:space="preserve"> </w:t>
      </w:r>
      <w:r w:rsidRPr="00914EF3">
        <w:rPr>
          <w:rStyle w:val="TagStyle"/>
          <w:rtl/>
        </w:rPr>
        <w:t>&lt;&lt; יור &gt;&gt;</w:t>
      </w:r>
      <w:r>
        <w:rPr>
          <w:rtl/>
        </w:rPr>
        <w:t xml:space="preserve">  </w:t>
      </w:r>
      <w:bookmarkEnd w:id="11509"/>
    </w:p>
    <w:p w:rsidR="00865E88" w:rsidRDefault="00865E88" w:rsidP="00753B1E">
      <w:pPr>
        <w:rPr>
          <w:rtl/>
          <w:lang w:eastAsia="he-IL"/>
        </w:rPr>
      </w:pPr>
    </w:p>
    <w:p w:rsidR="00865E88" w:rsidRDefault="00865E88" w:rsidP="00E64E56">
      <w:pPr>
        <w:rPr>
          <w:rtl/>
          <w:lang w:eastAsia="he-IL"/>
        </w:rPr>
      </w:pPr>
      <w:bookmarkStart w:id="11510" w:name="_ETM_Q25_639778"/>
      <w:bookmarkStart w:id="11511" w:name="_ETM_Q25_635038"/>
      <w:bookmarkStart w:id="11512" w:name="_ETM_Q25_633796"/>
      <w:bookmarkEnd w:id="11510"/>
      <w:bookmarkEnd w:id="11511"/>
      <w:bookmarkEnd w:id="11512"/>
      <w:r>
        <w:rPr>
          <w:rFonts w:hint="cs"/>
          <w:rtl/>
          <w:lang w:eastAsia="he-IL"/>
        </w:rPr>
        <w:t>המציאות מכעיסה</w:t>
      </w:r>
      <w:r w:rsidR="00E64E56">
        <w:rPr>
          <w:rFonts w:hint="cs"/>
          <w:rtl/>
          <w:lang w:eastAsia="he-IL"/>
        </w:rPr>
        <w:t>,</w:t>
      </w:r>
      <w:r>
        <w:rPr>
          <w:rFonts w:hint="cs"/>
          <w:rtl/>
          <w:lang w:eastAsia="he-IL"/>
        </w:rPr>
        <w:t xml:space="preserve"> אנחנו מבינים</w:t>
      </w:r>
      <w:r w:rsidR="00E64E56">
        <w:rPr>
          <w:rFonts w:hint="cs"/>
          <w:rtl/>
          <w:lang w:eastAsia="he-IL"/>
        </w:rPr>
        <w:t>,</w:t>
      </w:r>
      <w:r>
        <w:rPr>
          <w:rFonts w:hint="cs"/>
          <w:rtl/>
          <w:lang w:eastAsia="he-IL"/>
        </w:rPr>
        <w:t xml:space="preserve"> </w:t>
      </w:r>
      <w:bookmarkStart w:id="11513" w:name="_ETM_Q25_639947"/>
      <w:bookmarkEnd w:id="11513"/>
      <w:r>
        <w:rPr>
          <w:rFonts w:hint="cs"/>
          <w:rtl/>
          <w:lang w:eastAsia="he-IL"/>
        </w:rPr>
        <w:t xml:space="preserve">אבל </w:t>
      </w:r>
      <w:bookmarkStart w:id="11514" w:name="_ETM_Q25_640556"/>
      <w:bookmarkEnd w:id="11514"/>
      <w:r>
        <w:rPr>
          <w:rFonts w:hint="cs"/>
          <w:rtl/>
          <w:lang w:eastAsia="he-IL"/>
        </w:rPr>
        <w:t>תיתן בבקשה לשר להשיב.</w:t>
      </w:r>
      <w:bookmarkStart w:id="11515" w:name="_ETM_Q25_643377"/>
      <w:bookmarkEnd w:id="11515"/>
    </w:p>
    <w:p w:rsidR="00865E88" w:rsidRDefault="00865E88" w:rsidP="00671C29">
      <w:pPr>
        <w:rPr>
          <w:rtl/>
          <w:lang w:eastAsia="he-IL"/>
        </w:rPr>
      </w:pPr>
      <w:bookmarkStart w:id="11516" w:name="_ETM_Q25_643592"/>
      <w:bookmarkStart w:id="11517" w:name="_ETM_Q25_643643"/>
      <w:bookmarkEnd w:id="11516"/>
      <w:bookmarkEnd w:id="11517"/>
    </w:p>
    <w:p w:rsidR="00865E88" w:rsidRDefault="00865E88" w:rsidP="00671C29">
      <w:pPr>
        <w:pStyle w:val="af5"/>
        <w:rPr>
          <w:rtl/>
        </w:rPr>
      </w:pPr>
      <w:bookmarkStart w:id="11518" w:name="_ETM_Q25_643999"/>
      <w:bookmarkStart w:id="11519" w:name="_ETM_Q25_644082"/>
      <w:bookmarkStart w:id="11520" w:name="ET_interruption_5785_75"/>
      <w:bookmarkEnd w:id="11518"/>
      <w:bookmarkEnd w:id="11519"/>
      <w:r w:rsidRPr="00914EF3">
        <w:rPr>
          <w:rStyle w:val="TagStyle"/>
          <w:rtl/>
        </w:rPr>
        <w:t>&lt;&lt; קריאה &gt;&gt;</w:t>
      </w:r>
      <w:r w:rsidRPr="00D0731E">
        <w:rPr>
          <w:rStyle w:val="TagStyle"/>
          <w:rtl/>
        </w:rPr>
        <w:t xml:space="preserve"> </w:t>
      </w:r>
      <w:r>
        <w:rPr>
          <w:rtl/>
        </w:rPr>
        <w:t>עופר כסיף (הרשימה המשותפת):</w:t>
      </w:r>
      <w:r w:rsidRPr="00D0731E">
        <w:rPr>
          <w:rStyle w:val="TagStyle"/>
          <w:rtl/>
        </w:rPr>
        <w:t xml:space="preserve"> </w:t>
      </w:r>
      <w:r w:rsidRPr="00914EF3">
        <w:rPr>
          <w:rStyle w:val="TagStyle"/>
          <w:rtl/>
        </w:rPr>
        <w:t>&lt;&lt; קריאה &gt;&gt;</w:t>
      </w:r>
      <w:bookmarkEnd w:id="11520"/>
      <w:r>
        <w:rPr>
          <w:rtl/>
        </w:rPr>
        <w:t xml:space="preserve">  </w:t>
      </w:r>
    </w:p>
    <w:p w:rsidR="00865E88" w:rsidRDefault="00865E88" w:rsidP="00671C29">
      <w:pPr>
        <w:rPr>
          <w:rtl/>
          <w:lang w:eastAsia="he-IL"/>
        </w:rPr>
      </w:pPr>
      <w:bookmarkStart w:id="11521" w:name="_ETM_Q25_641996"/>
      <w:bookmarkEnd w:id="11521"/>
    </w:p>
    <w:p w:rsidR="00865E88" w:rsidRDefault="00753B1E" w:rsidP="00671C29">
      <w:pPr>
        <w:rPr>
          <w:rtl/>
          <w:lang w:eastAsia="he-IL"/>
        </w:rPr>
      </w:pPr>
      <w:bookmarkStart w:id="11522" w:name="_ETM_Q25_642669"/>
      <w:bookmarkStart w:id="11523" w:name="_ETM_Q25_642723"/>
      <w:bookmarkEnd w:id="11522"/>
      <w:bookmarkEnd w:id="11523"/>
      <w:r>
        <w:rPr>
          <w:rFonts w:hint="cs"/>
          <w:rtl/>
          <w:lang w:eastAsia="he-IL"/>
        </w:rPr>
        <w:t>– – –</w:t>
      </w:r>
      <w:bookmarkStart w:id="11524" w:name="_ETM_Q25_645200"/>
      <w:bookmarkEnd w:id="11524"/>
      <w:r w:rsidR="00865E88">
        <w:rPr>
          <w:rFonts w:hint="cs"/>
          <w:rtl/>
          <w:lang w:eastAsia="he-IL"/>
        </w:rPr>
        <w:t xml:space="preserve"> שאתם </w:t>
      </w:r>
      <w:r>
        <w:rPr>
          <w:rFonts w:hint="cs"/>
          <w:rtl/>
          <w:lang w:eastAsia="he-IL"/>
        </w:rPr>
        <w:t>– – –</w:t>
      </w:r>
      <w:r w:rsidR="00865E88">
        <w:rPr>
          <w:rFonts w:hint="cs"/>
          <w:rtl/>
          <w:lang w:eastAsia="he-IL"/>
        </w:rPr>
        <w:t xml:space="preserve"> </w:t>
      </w:r>
      <w:bookmarkStart w:id="11525" w:name="_ETM_Q25_644000"/>
      <w:bookmarkEnd w:id="11525"/>
      <w:r w:rsidR="00865E88">
        <w:rPr>
          <w:rFonts w:hint="cs"/>
          <w:rtl/>
          <w:lang w:eastAsia="he-IL"/>
        </w:rPr>
        <w:t>מה קרה?</w:t>
      </w:r>
    </w:p>
    <w:p w:rsidR="00865E88" w:rsidRDefault="00865E88" w:rsidP="00671C29">
      <w:pPr>
        <w:rPr>
          <w:rtl/>
          <w:lang w:eastAsia="he-IL"/>
        </w:rPr>
      </w:pPr>
      <w:bookmarkStart w:id="11526" w:name="_ETM_Q25_645555"/>
      <w:bookmarkStart w:id="11527" w:name="_ETM_Q25_645649"/>
      <w:bookmarkEnd w:id="11526"/>
      <w:bookmarkEnd w:id="11527"/>
    </w:p>
    <w:p w:rsidR="00865E88" w:rsidRDefault="00865E88" w:rsidP="00671C29">
      <w:pPr>
        <w:pStyle w:val="-"/>
        <w:rPr>
          <w:rtl/>
        </w:rPr>
      </w:pPr>
      <w:bookmarkStart w:id="11528" w:name="ET_speakercontinue_6085_63"/>
      <w:r w:rsidRPr="00914EF3">
        <w:rPr>
          <w:rStyle w:val="TagStyle"/>
          <w:rtl/>
        </w:rPr>
        <w:t xml:space="preserve"> &lt;&lt; דובר_המשך &gt;&gt;</w:t>
      </w:r>
      <w:r w:rsidRPr="001C00BE">
        <w:rPr>
          <w:rStyle w:val="TagStyle"/>
          <w:rtl/>
        </w:rPr>
        <w:t xml:space="preserve"> </w:t>
      </w:r>
      <w:r>
        <w:rPr>
          <w:rtl/>
        </w:rPr>
        <w:t>שר ההתיישבות צחי הנגבי:</w:t>
      </w:r>
      <w:r w:rsidRPr="001C00BE">
        <w:rPr>
          <w:rStyle w:val="TagStyle"/>
          <w:rtl/>
        </w:rPr>
        <w:t xml:space="preserve"> </w:t>
      </w:r>
      <w:r w:rsidRPr="00914EF3">
        <w:rPr>
          <w:rStyle w:val="TagStyle"/>
          <w:rtl/>
        </w:rPr>
        <w:t>&lt;&lt; דובר_המשך &gt;&gt;</w:t>
      </w:r>
      <w:r>
        <w:rPr>
          <w:rtl/>
        </w:rPr>
        <w:t xml:space="preserve">  </w:t>
      </w:r>
      <w:bookmarkEnd w:id="11528"/>
    </w:p>
    <w:p w:rsidR="00865E88" w:rsidRDefault="00865E88" w:rsidP="00753B1E">
      <w:pPr>
        <w:rPr>
          <w:rtl/>
          <w:lang w:eastAsia="he-IL"/>
        </w:rPr>
      </w:pPr>
    </w:p>
    <w:p w:rsidR="00865E88" w:rsidRDefault="00865E88" w:rsidP="00E64E56">
      <w:pPr>
        <w:rPr>
          <w:rtl/>
        </w:rPr>
      </w:pPr>
      <w:bookmarkStart w:id="11529" w:name="_ETM_Q25_646988"/>
      <w:bookmarkEnd w:id="11529"/>
      <w:r>
        <w:rPr>
          <w:rFonts w:hint="cs"/>
          <w:rtl/>
          <w:lang w:eastAsia="he-IL"/>
        </w:rPr>
        <w:t xml:space="preserve">אז קיבוץ אלומות עלה על </w:t>
      </w:r>
      <w:bookmarkStart w:id="11530" w:name="_ETM_Q25_645991"/>
      <w:bookmarkEnd w:id="11530"/>
      <w:r>
        <w:rPr>
          <w:rFonts w:hint="cs"/>
          <w:rtl/>
          <w:lang w:eastAsia="he-IL"/>
        </w:rPr>
        <w:t xml:space="preserve">הקרקע ב-1941. זה לקח 40 שנה </w:t>
      </w:r>
      <w:r>
        <w:rPr>
          <w:rFonts w:hint="eastAsia"/>
          <w:rtl/>
          <w:lang w:eastAsia="he-IL"/>
        </w:rPr>
        <w:t xml:space="preserve">– </w:t>
      </w:r>
      <w:r>
        <w:rPr>
          <w:rFonts w:hint="cs"/>
          <w:rtl/>
          <w:lang w:eastAsia="he-IL"/>
        </w:rPr>
        <w:t xml:space="preserve">ואם </w:t>
      </w:r>
      <w:bookmarkStart w:id="11531" w:name="_ETM_Q25_632425"/>
      <w:bookmarkStart w:id="11532" w:name="_ETM_Q25_632512"/>
      <w:bookmarkStart w:id="11533" w:name="_ETM_Q25_616139"/>
      <w:bookmarkStart w:id="11534" w:name="_ETM_Q25_617010"/>
      <w:bookmarkStart w:id="11535" w:name="_ETM_Q25_617219"/>
      <w:bookmarkStart w:id="11536" w:name="_ETM_Q25_617549"/>
      <w:bookmarkStart w:id="11537" w:name="_ETM_Q25_618329"/>
      <w:bookmarkStart w:id="11538" w:name="_ETM_Q25_618989"/>
      <w:bookmarkStart w:id="11539" w:name="_ETM_Q25_619620"/>
      <w:bookmarkStart w:id="11540" w:name="_ETM_Q25_620279"/>
      <w:bookmarkStart w:id="11541" w:name="_ETM_Q25_621180"/>
      <w:bookmarkStart w:id="11542" w:name="_ETM_Q25_621690"/>
      <w:bookmarkStart w:id="11543" w:name="_ETM_Q25_622200"/>
      <w:bookmarkStart w:id="11544" w:name="_ETM_Q25_622470"/>
      <w:bookmarkStart w:id="11545" w:name="_ETM_Q25_622770"/>
      <w:bookmarkStart w:id="11546" w:name="_ETM_Q25_623280"/>
      <w:bookmarkStart w:id="11547" w:name="_ETM_Q25_623490"/>
      <w:bookmarkStart w:id="11548" w:name="_ETM_Q25_623730"/>
      <w:bookmarkStart w:id="11549" w:name="_ETM_Q25_624060"/>
      <w:bookmarkStart w:id="11550" w:name="_ETM_Q25_624180"/>
      <w:bookmarkStart w:id="11551" w:name="_ETM_Q25_624630"/>
      <w:bookmarkStart w:id="11552" w:name="_ETM_Q25_625110"/>
      <w:bookmarkStart w:id="11553" w:name="_ETM_Q25_625680"/>
      <w:bookmarkStart w:id="11554" w:name="_ETM_Q25_625830"/>
      <w:bookmarkStart w:id="11555" w:name="_ETM_Q25_626130"/>
      <w:bookmarkStart w:id="11556" w:name="_ETM_Q25_626670"/>
      <w:bookmarkStart w:id="11557" w:name="_ETM_Q25_626880"/>
      <w:bookmarkStart w:id="11558" w:name="_ETM_Q25_627420"/>
      <w:bookmarkStart w:id="11559" w:name="_ETM_Q25_627600"/>
      <w:bookmarkStart w:id="11560" w:name="_ETM_Q25_627720"/>
      <w:bookmarkStart w:id="11561" w:name="_ETM_Q25_628140"/>
      <w:bookmarkStart w:id="11562" w:name="_ETM_Q25_628230"/>
      <w:bookmarkStart w:id="11563" w:name="_ETM_Q25_629100"/>
      <w:bookmarkStart w:id="11564" w:name="_ETM_Q25_629670"/>
      <w:bookmarkStart w:id="11565" w:name="_ETM_Q25_630150"/>
      <w:bookmarkStart w:id="11566" w:name="_ETM_Q25_630300"/>
      <w:bookmarkStart w:id="11567" w:name="_ETM_Q25_630510"/>
      <w:bookmarkStart w:id="11568" w:name="_ETM_Q25_640029"/>
      <w:bookmarkStart w:id="11569" w:name="_ETM_Q25_649480"/>
      <w:bookmarkStart w:id="11570" w:name="_ETM_Q25_649750"/>
      <w:bookmarkStart w:id="11571" w:name="_ETM_Q25_650260"/>
      <w:bookmarkStart w:id="11572" w:name="_ETM_Q25_650530"/>
      <w:bookmarkStart w:id="11573" w:name="_ETM_Q25_650890"/>
      <w:bookmarkStart w:id="11574" w:name="_ETM_Q25_651430"/>
      <w:bookmarkStart w:id="11575" w:name="_ETM_Q25_653290"/>
      <w:bookmarkStart w:id="11576" w:name="_ETM_Q25_653890"/>
      <w:bookmarkStart w:id="11577" w:name="_ETM_Q25_654370"/>
      <w:bookmarkStart w:id="11578" w:name="_ETM_Q25_655560"/>
      <w:bookmarkStart w:id="11579" w:name="_ETM_Q25_655889"/>
      <w:bookmarkStart w:id="11580" w:name="_ETM_Q25_656040"/>
      <w:bookmarkStart w:id="11581" w:name="_ETM_Q25_656310"/>
      <w:bookmarkStart w:id="11582" w:name="_ETM_Q25_656819"/>
      <w:bookmarkStart w:id="11583" w:name="_ETM_Q25_656939"/>
      <w:bookmarkStart w:id="11584" w:name="_ETM_Q25_657180"/>
      <w:bookmarkStart w:id="11585" w:name="_ETM_Q25_657329"/>
      <w:bookmarkStart w:id="11586" w:name="_ETM_Q25_657599"/>
      <w:bookmarkStart w:id="11587" w:name="_ETM_Q25_653002"/>
      <w:bookmarkEnd w:id="11531"/>
      <w:bookmarkEnd w:id="11532"/>
      <w:bookmarkEnd w:id="11533"/>
      <w:bookmarkEnd w:id="11534"/>
      <w:bookmarkEnd w:id="11535"/>
      <w:bookmarkEnd w:id="11536"/>
      <w:bookmarkEnd w:id="11537"/>
      <w:bookmarkEnd w:id="11538"/>
      <w:bookmarkEnd w:id="11539"/>
      <w:bookmarkEnd w:id="11540"/>
      <w:bookmarkEnd w:id="11541"/>
      <w:bookmarkEnd w:id="11542"/>
      <w:bookmarkEnd w:id="11543"/>
      <w:bookmarkEnd w:id="11544"/>
      <w:bookmarkEnd w:id="11545"/>
      <w:bookmarkEnd w:id="11546"/>
      <w:bookmarkEnd w:id="11547"/>
      <w:bookmarkEnd w:id="11548"/>
      <w:bookmarkEnd w:id="11549"/>
      <w:bookmarkEnd w:id="11550"/>
      <w:bookmarkEnd w:id="11551"/>
      <w:bookmarkEnd w:id="11552"/>
      <w:bookmarkEnd w:id="11553"/>
      <w:bookmarkEnd w:id="11554"/>
      <w:bookmarkEnd w:id="11555"/>
      <w:bookmarkEnd w:id="11556"/>
      <w:bookmarkEnd w:id="11557"/>
      <w:bookmarkEnd w:id="11558"/>
      <w:bookmarkEnd w:id="11559"/>
      <w:bookmarkEnd w:id="11560"/>
      <w:bookmarkEnd w:id="11561"/>
      <w:bookmarkEnd w:id="11562"/>
      <w:bookmarkEnd w:id="11563"/>
      <w:bookmarkEnd w:id="11564"/>
      <w:bookmarkEnd w:id="11565"/>
      <w:bookmarkEnd w:id="11566"/>
      <w:bookmarkEnd w:id="11567"/>
      <w:bookmarkEnd w:id="11568"/>
      <w:bookmarkEnd w:id="11569"/>
      <w:bookmarkEnd w:id="11570"/>
      <w:bookmarkEnd w:id="11571"/>
      <w:bookmarkEnd w:id="11572"/>
      <w:bookmarkEnd w:id="11573"/>
      <w:bookmarkEnd w:id="11574"/>
      <w:bookmarkEnd w:id="11575"/>
      <w:bookmarkEnd w:id="11576"/>
      <w:bookmarkEnd w:id="11577"/>
      <w:bookmarkEnd w:id="11578"/>
      <w:bookmarkEnd w:id="11579"/>
      <w:bookmarkEnd w:id="11580"/>
      <w:bookmarkEnd w:id="11581"/>
      <w:bookmarkEnd w:id="11582"/>
      <w:bookmarkEnd w:id="11583"/>
      <w:bookmarkEnd w:id="11584"/>
      <w:bookmarkEnd w:id="11585"/>
      <w:bookmarkEnd w:id="11586"/>
      <w:bookmarkEnd w:id="11587"/>
      <w:r>
        <w:rPr>
          <w:rFonts w:hint="cs"/>
          <w:rtl/>
          <w:lang w:eastAsia="he-IL"/>
        </w:rPr>
        <w:t xml:space="preserve">נוריד את השנים </w:t>
      </w:r>
      <w:bookmarkStart w:id="11588" w:name="_ETM_Q25_656086"/>
      <w:bookmarkEnd w:id="11588"/>
      <w:r>
        <w:rPr>
          <w:rFonts w:hint="cs"/>
          <w:rtl/>
          <w:lang w:eastAsia="he-IL"/>
        </w:rPr>
        <w:t xml:space="preserve">של עד </w:t>
      </w:r>
      <w:bookmarkStart w:id="11589" w:name="_ETM_Q25_654318"/>
      <w:bookmarkEnd w:id="11589"/>
      <w:r>
        <w:rPr>
          <w:rFonts w:hint="cs"/>
          <w:rtl/>
          <w:lang w:eastAsia="he-IL"/>
        </w:rPr>
        <w:t xml:space="preserve">קום המדינה </w:t>
      </w:r>
      <w:bookmarkStart w:id="11590" w:name="_ETM_Q25_654443"/>
      <w:bookmarkStart w:id="11591" w:name="_ETM_Q25_658439"/>
      <w:bookmarkEnd w:id="11590"/>
      <w:bookmarkEnd w:id="11591"/>
      <w:r>
        <w:rPr>
          <w:rtl/>
        </w:rPr>
        <w:t xml:space="preserve">למעלה </w:t>
      </w:r>
      <w:bookmarkStart w:id="11592" w:name="_ETM_Q25_658920"/>
      <w:bookmarkEnd w:id="11592"/>
      <w:r>
        <w:rPr>
          <w:rtl/>
        </w:rPr>
        <w:t xml:space="preserve">מ-30 </w:t>
      </w:r>
      <w:bookmarkStart w:id="11593" w:name="_ETM_Q25_659519"/>
      <w:bookmarkEnd w:id="11593"/>
      <w:r>
        <w:rPr>
          <w:rtl/>
        </w:rPr>
        <w:t xml:space="preserve">שנה </w:t>
      </w:r>
      <w:bookmarkStart w:id="11594" w:name="_ETM_Q25_659909"/>
      <w:bookmarkEnd w:id="11594"/>
      <w:r>
        <w:rPr>
          <w:rFonts w:hint="cs"/>
          <w:rtl/>
        </w:rPr>
        <w:t xml:space="preserve">– </w:t>
      </w:r>
      <w:r>
        <w:rPr>
          <w:rtl/>
        </w:rPr>
        <w:t>להס</w:t>
      </w:r>
      <w:r>
        <w:rPr>
          <w:rFonts w:hint="cs"/>
          <w:rtl/>
        </w:rPr>
        <w:t>ד</w:t>
      </w:r>
      <w:r>
        <w:rPr>
          <w:rtl/>
        </w:rPr>
        <w:t xml:space="preserve">יר </w:t>
      </w:r>
      <w:bookmarkStart w:id="11595" w:name="_ETM_Q25_661019"/>
      <w:bookmarkEnd w:id="11595"/>
      <w:r>
        <w:rPr>
          <w:rtl/>
        </w:rPr>
        <w:t xml:space="preserve">את </w:t>
      </w:r>
      <w:bookmarkStart w:id="11596" w:name="_ETM_Q25_661260"/>
      <w:bookmarkEnd w:id="11596"/>
      <w:proofErr w:type="spellStart"/>
      <w:r>
        <w:rPr>
          <w:rtl/>
        </w:rPr>
        <w:t>התב"</w:t>
      </w:r>
      <w:bookmarkStart w:id="11597" w:name="_ETM_Q25_659758"/>
      <w:bookmarkEnd w:id="11597"/>
      <w:r>
        <w:rPr>
          <w:rtl/>
        </w:rPr>
        <w:t>ע</w:t>
      </w:r>
      <w:proofErr w:type="spellEnd"/>
      <w:r>
        <w:rPr>
          <w:rFonts w:hint="cs"/>
          <w:rtl/>
        </w:rPr>
        <w:t>,</w:t>
      </w:r>
      <w:bookmarkStart w:id="11598" w:name="_ETM_Q25_657672"/>
      <w:bookmarkEnd w:id="11598"/>
      <w:r>
        <w:rPr>
          <w:rtl/>
        </w:rPr>
        <w:t xml:space="preserve"> </w:t>
      </w:r>
      <w:bookmarkStart w:id="11599" w:name="_ETM_Q25_661920"/>
      <w:bookmarkEnd w:id="11599"/>
      <w:r>
        <w:rPr>
          <w:rtl/>
        </w:rPr>
        <w:t xml:space="preserve">תוכנית </w:t>
      </w:r>
      <w:bookmarkStart w:id="11600" w:name="_ETM_Q25_662459"/>
      <w:bookmarkEnd w:id="11600"/>
      <w:r>
        <w:rPr>
          <w:rtl/>
        </w:rPr>
        <w:t xml:space="preserve">בניין </w:t>
      </w:r>
      <w:bookmarkStart w:id="11601" w:name="_ETM_Q25_662909"/>
      <w:bookmarkEnd w:id="11601"/>
      <w:r>
        <w:rPr>
          <w:rtl/>
        </w:rPr>
        <w:t xml:space="preserve">עיר </w:t>
      </w:r>
      <w:bookmarkStart w:id="11602" w:name="_ETM_Q25_663180"/>
      <w:bookmarkEnd w:id="11602"/>
      <w:r>
        <w:rPr>
          <w:rtl/>
        </w:rPr>
        <w:t xml:space="preserve">המאושרת </w:t>
      </w:r>
      <w:bookmarkStart w:id="11603" w:name="_ETM_Q25_663870"/>
      <w:bookmarkEnd w:id="11603"/>
      <w:r>
        <w:rPr>
          <w:rtl/>
        </w:rPr>
        <w:t xml:space="preserve">של </w:t>
      </w:r>
      <w:bookmarkStart w:id="11604" w:name="_ETM_Q25_664019"/>
      <w:bookmarkEnd w:id="11604"/>
      <w:r>
        <w:rPr>
          <w:rtl/>
        </w:rPr>
        <w:t xml:space="preserve">קיבוץ </w:t>
      </w:r>
      <w:bookmarkStart w:id="11605" w:name="_ETM_Q25_664349"/>
      <w:bookmarkEnd w:id="11605"/>
      <w:r>
        <w:rPr>
          <w:rFonts w:hint="cs"/>
          <w:rtl/>
        </w:rPr>
        <w:t>א</w:t>
      </w:r>
      <w:r>
        <w:rPr>
          <w:rtl/>
        </w:rPr>
        <w:t>לומות</w:t>
      </w:r>
      <w:r>
        <w:rPr>
          <w:rFonts w:hint="cs"/>
          <w:rtl/>
        </w:rPr>
        <w:t>.</w:t>
      </w:r>
      <w:bookmarkStart w:id="11606" w:name="_ETM_Q25_665470"/>
      <w:bookmarkEnd w:id="11606"/>
      <w:r>
        <w:rPr>
          <w:rFonts w:hint="cs"/>
          <w:rtl/>
        </w:rPr>
        <w:t xml:space="preserve"> </w:t>
      </w:r>
      <w:bookmarkStart w:id="11607" w:name="_ETM_Q25_667892"/>
      <w:bookmarkEnd w:id="11607"/>
      <w:r>
        <w:rPr>
          <w:rtl/>
        </w:rPr>
        <w:t xml:space="preserve">אף </w:t>
      </w:r>
      <w:bookmarkStart w:id="11608" w:name="_ETM_Q25_665860"/>
      <w:bookmarkEnd w:id="11608"/>
      <w:r>
        <w:rPr>
          <w:rFonts w:hint="cs"/>
          <w:rtl/>
        </w:rPr>
        <w:t>אחד</w:t>
      </w:r>
      <w:bookmarkStart w:id="11609" w:name="_ETM_Q25_662110"/>
      <w:bookmarkEnd w:id="11609"/>
      <w:r>
        <w:rPr>
          <w:rtl/>
        </w:rPr>
        <w:t xml:space="preserve"> </w:t>
      </w:r>
      <w:bookmarkStart w:id="11610" w:name="_ETM_Q25_666099"/>
      <w:bookmarkEnd w:id="11610"/>
      <w:r>
        <w:rPr>
          <w:rtl/>
        </w:rPr>
        <w:t xml:space="preserve">לא </w:t>
      </w:r>
      <w:bookmarkStart w:id="11611" w:name="_ETM_Q25_666220"/>
      <w:bookmarkEnd w:id="11611"/>
      <w:r>
        <w:rPr>
          <w:rtl/>
        </w:rPr>
        <w:t>זעק</w:t>
      </w:r>
      <w:r>
        <w:rPr>
          <w:rFonts w:hint="cs"/>
          <w:rtl/>
        </w:rPr>
        <w:t>:</w:t>
      </w:r>
      <w:r>
        <w:rPr>
          <w:rtl/>
        </w:rPr>
        <w:t xml:space="preserve"> </w:t>
      </w:r>
      <w:bookmarkStart w:id="11612" w:name="_ETM_Q25_667150"/>
      <w:bookmarkEnd w:id="11612"/>
      <w:r>
        <w:rPr>
          <w:rtl/>
        </w:rPr>
        <w:t xml:space="preserve">זה </w:t>
      </w:r>
      <w:bookmarkStart w:id="11613" w:name="_ETM_Q25_667360"/>
      <w:bookmarkEnd w:id="11613"/>
      <w:r>
        <w:rPr>
          <w:rtl/>
        </w:rPr>
        <w:t>י</w:t>
      </w:r>
      <w:r>
        <w:rPr>
          <w:rFonts w:hint="cs"/>
          <w:rtl/>
        </w:rPr>
        <w:t>י</w:t>
      </w:r>
      <w:r>
        <w:rPr>
          <w:rtl/>
        </w:rPr>
        <w:t xml:space="preserve">שוב </w:t>
      </w:r>
      <w:bookmarkStart w:id="11614" w:name="_ETM_Q25_667690"/>
      <w:bookmarkEnd w:id="11614"/>
      <w:r>
        <w:rPr>
          <w:rtl/>
        </w:rPr>
        <w:t xml:space="preserve">בלתי </w:t>
      </w:r>
      <w:bookmarkStart w:id="11615" w:name="_ETM_Q25_667959"/>
      <w:bookmarkEnd w:id="11615"/>
      <w:r>
        <w:rPr>
          <w:rtl/>
        </w:rPr>
        <w:t>חוקי</w:t>
      </w:r>
      <w:r>
        <w:rPr>
          <w:rFonts w:hint="cs"/>
          <w:rtl/>
        </w:rPr>
        <w:t>,</w:t>
      </w:r>
      <w:r>
        <w:rPr>
          <w:rtl/>
        </w:rPr>
        <w:t xml:space="preserve"> </w:t>
      </w:r>
      <w:bookmarkStart w:id="11616" w:name="_ETM_Q25_669310"/>
      <w:bookmarkEnd w:id="11616"/>
      <w:r>
        <w:rPr>
          <w:rtl/>
        </w:rPr>
        <w:t>ואף</w:t>
      </w:r>
      <w:bookmarkStart w:id="11617" w:name="_ETM_Q25_669670"/>
      <w:bookmarkEnd w:id="11617"/>
      <w:r>
        <w:rPr>
          <w:rFonts w:hint="cs"/>
          <w:rtl/>
        </w:rPr>
        <w:t xml:space="preserve"> אחד</w:t>
      </w:r>
      <w:bookmarkStart w:id="11618" w:name="_ETM_Q25_665306"/>
      <w:bookmarkEnd w:id="11618"/>
      <w:r>
        <w:rPr>
          <w:rtl/>
        </w:rPr>
        <w:t xml:space="preserve"> </w:t>
      </w:r>
      <w:bookmarkStart w:id="11619" w:name="_ETM_Q25_669819"/>
      <w:bookmarkEnd w:id="11619"/>
      <w:r>
        <w:rPr>
          <w:rtl/>
        </w:rPr>
        <w:t xml:space="preserve">לא </w:t>
      </w:r>
      <w:bookmarkStart w:id="11620" w:name="_ETM_Q25_669939"/>
      <w:bookmarkStart w:id="11621" w:name="_ETM_Q25_670299"/>
      <w:bookmarkEnd w:id="11620"/>
      <w:bookmarkEnd w:id="11621"/>
      <w:r>
        <w:rPr>
          <w:rFonts w:hint="cs"/>
          <w:rtl/>
        </w:rPr>
        <w:t xml:space="preserve">זעק: </w:t>
      </w:r>
      <w:bookmarkStart w:id="11622" w:name="_ETM_Q25_670689"/>
      <w:bookmarkEnd w:id="11622"/>
      <w:r>
        <w:rPr>
          <w:rtl/>
        </w:rPr>
        <w:t xml:space="preserve">זה </w:t>
      </w:r>
      <w:bookmarkStart w:id="11623" w:name="_ETM_Q25_670840"/>
      <w:bookmarkEnd w:id="11623"/>
      <w:r>
        <w:rPr>
          <w:rtl/>
        </w:rPr>
        <w:t xml:space="preserve">מאחז </w:t>
      </w:r>
      <w:bookmarkStart w:id="11624" w:name="_ETM_Q25_671349"/>
      <w:bookmarkEnd w:id="11624"/>
      <w:r>
        <w:rPr>
          <w:rtl/>
        </w:rPr>
        <w:t xml:space="preserve">בלתי </w:t>
      </w:r>
      <w:bookmarkStart w:id="11625" w:name="_ETM_Q25_671620"/>
      <w:bookmarkEnd w:id="11625"/>
      <w:r>
        <w:rPr>
          <w:rtl/>
        </w:rPr>
        <w:t>חוקי</w:t>
      </w:r>
      <w:bookmarkStart w:id="11626" w:name="_ETM_Q25_673010"/>
      <w:bookmarkEnd w:id="11626"/>
      <w:r>
        <w:rPr>
          <w:rFonts w:hint="cs"/>
          <w:rtl/>
        </w:rPr>
        <w:t xml:space="preserve"> </w:t>
      </w:r>
      <w:bookmarkStart w:id="11627" w:name="_ETM_Q25_672131"/>
      <w:bookmarkEnd w:id="11627"/>
      <w:r w:rsidR="00753B1E">
        <w:rPr>
          <w:rFonts w:hint="cs"/>
          <w:rtl/>
        </w:rPr>
        <w:t>– –</w:t>
      </w:r>
    </w:p>
    <w:p w:rsidR="00865E88" w:rsidRDefault="00865E88" w:rsidP="00671C29">
      <w:pPr>
        <w:rPr>
          <w:rtl/>
        </w:rPr>
      </w:pPr>
    </w:p>
    <w:p w:rsidR="00865E88" w:rsidRDefault="00865E88" w:rsidP="00671C29">
      <w:pPr>
        <w:pStyle w:val="af5"/>
        <w:rPr>
          <w:rtl/>
        </w:rPr>
      </w:pPr>
      <w:bookmarkStart w:id="11628" w:name="_ETM_Q25_669331"/>
      <w:bookmarkStart w:id="11629" w:name="_ETM_Q25_669394"/>
      <w:bookmarkStart w:id="11630" w:name="ET_interruption_5785_76"/>
      <w:bookmarkEnd w:id="11628"/>
      <w:bookmarkEnd w:id="11629"/>
      <w:r w:rsidRPr="00914EF3">
        <w:rPr>
          <w:rStyle w:val="TagStyle"/>
          <w:rtl/>
        </w:rPr>
        <w:t>&lt;&lt; קריאה &gt;&gt;</w:t>
      </w:r>
      <w:r w:rsidRPr="00D0731E">
        <w:rPr>
          <w:rStyle w:val="TagStyle"/>
          <w:rtl/>
        </w:rPr>
        <w:t xml:space="preserve"> </w:t>
      </w:r>
      <w:r>
        <w:rPr>
          <w:rtl/>
        </w:rPr>
        <w:t>עופר כסיף (הרשימה המשותפת):</w:t>
      </w:r>
      <w:r w:rsidRPr="00D0731E">
        <w:rPr>
          <w:rStyle w:val="TagStyle"/>
          <w:rtl/>
        </w:rPr>
        <w:t xml:space="preserve"> </w:t>
      </w:r>
      <w:r w:rsidRPr="00914EF3">
        <w:rPr>
          <w:rStyle w:val="TagStyle"/>
          <w:rtl/>
        </w:rPr>
        <w:t>&lt;&lt; קריאה &gt;&gt;</w:t>
      </w:r>
      <w:bookmarkEnd w:id="11630"/>
      <w:r>
        <w:rPr>
          <w:rtl/>
        </w:rPr>
        <w:t xml:space="preserve">  </w:t>
      </w:r>
    </w:p>
    <w:p w:rsidR="00865E88" w:rsidRDefault="00865E88" w:rsidP="00671C29">
      <w:pPr>
        <w:rPr>
          <w:rtl/>
        </w:rPr>
      </w:pPr>
      <w:bookmarkStart w:id="11631" w:name="_ETM_Q25_666429"/>
      <w:bookmarkEnd w:id="11631"/>
    </w:p>
    <w:p w:rsidR="00865E88" w:rsidRDefault="00865E88" w:rsidP="00671C29">
      <w:pPr>
        <w:rPr>
          <w:rtl/>
        </w:rPr>
      </w:pPr>
      <w:bookmarkStart w:id="11632" w:name="_ETM_Q25_667357"/>
      <w:bookmarkStart w:id="11633" w:name="_ETM_Q25_667460"/>
      <w:bookmarkEnd w:id="11632"/>
      <w:bookmarkEnd w:id="11633"/>
      <w:r>
        <w:rPr>
          <w:rFonts w:hint="cs"/>
          <w:rtl/>
        </w:rPr>
        <w:t xml:space="preserve">כל </w:t>
      </w:r>
      <w:bookmarkStart w:id="11634" w:name="_ETM_Q25_672708"/>
      <w:bookmarkEnd w:id="11634"/>
      <w:r>
        <w:rPr>
          <w:rFonts w:hint="cs"/>
          <w:rtl/>
        </w:rPr>
        <w:t>ההתנחלויות לא חוקיות</w:t>
      </w:r>
      <w:bookmarkStart w:id="11635" w:name="_ETM_Q25_668131"/>
      <w:bookmarkEnd w:id="11635"/>
      <w:r>
        <w:rPr>
          <w:rFonts w:hint="cs"/>
          <w:rtl/>
        </w:rPr>
        <w:t>. כולן פשע</w:t>
      </w:r>
      <w:bookmarkStart w:id="11636" w:name="_ETM_Q25_671201"/>
      <w:bookmarkEnd w:id="11636"/>
      <w:r>
        <w:rPr>
          <w:rFonts w:hint="cs"/>
          <w:rtl/>
        </w:rPr>
        <w:t>. כולן גזל. כולן יעופו.</w:t>
      </w:r>
    </w:p>
    <w:p w:rsidR="00865E88" w:rsidRDefault="00865E88" w:rsidP="00671C29">
      <w:pPr>
        <w:rPr>
          <w:rtl/>
        </w:rPr>
      </w:pPr>
    </w:p>
    <w:p w:rsidR="00865E88" w:rsidRDefault="00865E88" w:rsidP="00671C29">
      <w:pPr>
        <w:pStyle w:val="-"/>
        <w:rPr>
          <w:rtl/>
        </w:rPr>
      </w:pPr>
      <w:bookmarkStart w:id="11637" w:name="ET_speakercontinue_6085_64"/>
      <w:r w:rsidRPr="00914EF3">
        <w:rPr>
          <w:rStyle w:val="TagStyle"/>
          <w:rtl/>
        </w:rPr>
        <w:t xml:space="preserve"> &lt;&lt; דובר_המשך &gt;&gt;</w:t>
      </w:r>
      <w:r w:rsidRPr="007A77DC">
        <w:rPr>
          <w:rStyle w:val="TagStyle"/>
          <w:rtl/>
        </w:rPr>
        <w:t xml:space="preserve"> </w:t>
      </w:r>
      <w:r>
        <w:rPr>
          <w:rtl/>
        </w:rPr>
        <w:t>שר ההתיישבות צחי הנגבי:</w:t>
      </w:r>
      <w:r w:rsidRPr="007A77DC">
        <w:rPr>
          <w:rStyle w:val="TagStyle"/>
          <w:rtl/>
        </w:rPr>
        <w:t xml:space="preserve"> </w:t>
      </w:r>
      <w:r w:rsidRPr="00914EF3">
        <w:rPr>
          <w:rStyle w:val="TagStyle"/>
          <w:rtl/>
        </w:rPr>
        <w:t>&lt;&lt; דובר_המשך &gt;&gt;</w:t>
      </w:r>
      <w:r>
        <w:rPr>
          <w:rtl/>
        </w:rPr>
        <w:t xml:space="preserve">  </w:t>
      </w:r>
      <w:bookmarkEnd w:id="11637"/>
    </w:p>
    <w:p w:rsidR="00865E88" w:rsidRDefault="00865E88" w:rsidP="00753B1E">
      <w:pPr>
        <w:rPr>
          <w:rtl/>
          <w:lang w:eastAsia="he-IL"/>
        </w:rPr>
      </w:pPr>
    </w:p>
    <w:p w:rsidR="00865E88" w:rsidRDefault="00753B1E" w:rsidP="00E64E56">
      <w:pPr>
        <w:rPr>
          <w:rtl/>
        </w:rPr>
      </w:pPr>
      <w:bookmarkStart w:id="11638" w:name="_ETM_Q25_672742"/>
      <w:bookmarkStart w:id="11639" w:name="_ETM_Q25_675223"/>
      <w:bookmarkStart w:id="11640" w:name="_ETM_Q25_675293"/>
      <w:bookmarkStart w:id="11641" w:name="_ETM_Q25_675414"/>
      <w:bookmarkStart w:id="11642" w:name="_ETM_Q25_675497"/>
      <w:bookmarkStart w:id="11643" w:name="_ETM_Q25_671445"/>
      <w:bookmarkEnd w:id="11638"/>
      <w:bookmarkEnd w:id="11639"/>
      <w:bookmarkEnd w:id="11640"/>
      <w:bookmarkEnd w:id="11641"/>
      <w:bookmarkEnd w:id="11642"/>
      <w:bookmarkEnd w:id="11643"/>
      <w:r>
        <w:rPr>
          <w:rFonts w:hint="cs"/>
          <w:rtl/>
        </w:rPr>
        <w:t>– –</w:t>
      </w:r>
      <w:r w:rsidR="00865E88">
        <w:rPr>
          <w:rFonts w:hint="cs"/>
          <w:rtl/>
        </w:rPr>
        <w:t xml:space="preserve"> </w:t>
      </w:r>
      <w:bookmarkStart w:id="11644" w:name="_ETM_Q25_673559"/>
      <w:bookmarkEnd w:id="11644"/>
      <w:r w:rsidR="00865E88">
        <w:rPr>
          <w:rtl/>
        </w:rPr>
        <w:t xml:space="preserve">ואף </w:t>
      </w:r>
      <w:bookmarkStart w:id="11645" w:name="_ETM_Q25_673760"/>
      <w:bookmarkEnd w:id="11645"/>
      <w:r w:rsidR="00865E88">
        <w:rPr>
          <w:rFonts w:hint="cs"/>
          <w:rtl/>
        </w:rPr>
        <w:t>אחד</w:t>
      </w:r>
      <w:r w:rsidR="00865E88">
        <w:rPr>
          <w:rtl/>
        </w:rPr>
        <w:t xml:space="preserve"> </w:t>
      </w:r>
      <w:bookmarkStart w:id="11646" w:name="_ETM_Q25_674510"/>
      <w:bookmarkEnd w:id="11646"/>
      <w:r w:rsidR="00865E88">
        <w:rPr>
          <w:rtl/>
        </w:rPr>
        <w:t xml:space="preserve">לא </w:t>
      </w:r>
      <w:bookmarkStart w:id="11647" w:name="_ETM_Q25_674630"/>
      <w:bookmarkStart w:id="11648" w:name="_ETM_Q25_674720"/>
      <w:bookmarkEnd w:id="11647"/>
      <w:bookmarkEnd w:id="11648"/>
      <w:r w:rsidR="00865E88">
        <w:rPr>
          <w:rFonts w:hint="cs"/>
          <w:rtl/>
        </w:rPr>
        <w:t>אמר</w:t>
      </w:r>
      <w:bookmarkStart w:id="11649" w:name="_ETM_Q25_671589"/>
      <w:bookmarkStart w:id="11650" w:name="_ETM_Q25_667248"/>
      <w:bookmarkStart w:id="11651" w:name="_ETM_Q25_663476"/>
      <w:bookmarkEnd w:id="11649"/>
      <w:bookmarkEnd w:id="11650"/>
      <w:bookmarkEnd w:id="11651"/>
      <w:r w:rsidR="00865E88">
        <w:rPr>
          <w:rFonts w:hint="cs"/>
          <w:rtl/>
        </w:rPr>
        <w:t xml:space="preserve">: </w:t>
      </w:r>
      <w:bookmarkStart w:id="11652" w:name="_ETM_Q25_671984"/>
      <w:bookmarkStart w:id="11653" w:name="_ETM_Q25_676610"/>
      <w:bookmarkStart w:id="11654" w:name="_ETM_Q25_678290"/>
      <w:bookmarkEnd w:id="11652"/>
      <w:bookmarkEnd w:id="11653"/>
      <w:bookmarkEnd w:id="11654"/>
      <w:r w:rsidR="00865E88">
        <w:rPr>
          <w:rFonts w:hint="cs"/>
          <w:rtl/>
        </w:rPr>
        <w:t xml:space="preserve">תושבי קיבוץ אלומות ועוד עשרות </w:t>
      </w:r>
      <w:bookmarkStart w:id="11655" w:name="_ETM_Q25_675191"/>
      <w:bookmarkStart w:id="11656" w:name="_ETM_Q25_678860"/>
      <w:bookmarkEnd w:id="11655"/>
      <w:bookmarkEnd w:id="11656"/>
      <w:r w:rsidR="00865E88">
        <w:rPr>
          <w:rtl/>
        </w:rPr>
        <w:t xml:space="preserve">קיבוצים </w:t>
      </w:r>
      <w:bookmarkStart w:id="11657" w:name="_ETM_Q25_679370"/>
      <w:bookmarkEnd w:id="11657"/>
      <w:r w:rsidR="00865E88">
        <w:rPr>
          <w:rtl/>
        </w:rPr>
        <w:t xml:space="preserve">ומושבים </w:t>
      </w:r>
      <w:bookmarkStart w:id="11658" w:name="_ETM_Q25_679969"/>
      <w:bookmarkStart w:id="11659" w:name="_ETM_Q25_680390"/>
      <w:bookmarkStart w:id="11660" w:name="_ETM_Q25_676333"/>
      <w:bookmarkEnd w:id="11658"/>
      <w:bookmarkEnd w:id="11659"/>
      <w:bookmarkEnd w:id="11660"/>
      <w:r w:rsidR="00865E88">
        <w:rPr>
          <w:rFonts w:hint="cs"/>
          <w:rtl/>
        </w:rPr>
        <w:t>וערים בישראל</w:t>
      </w:r>
      <w:r w:rsidR="00865E88">
        <w:rPr>
          <w:rtl/>
        </w:rPr>
        <w:t xml:space="preserve"> </w:t>
      </w:r>
      <w:bookmarkStart w:id="11661" w:name="_ETM_Q25_681260"/>
      <w:bookmarkEnd w:id="11661"/>
      <w:r w:rsidR="00865E88">
        <w:rPr>
          <w:rtl/>
        </w:rPr>
        <w:t xml:space="preserve">לא </w:t>
      </w:r>
      <w:bookmarkStart w:id="11662" w:name="_ETM_Q25_681500"/>
      <w:bookmarkEnd w:id="11662"/>
      <w:r w:rsidR="00865E88">
        <w:rPr>
          <w:rtl/>
        </w:rPr>
        <w:t xml:space="preserve">זכאים </w:t>
      </w:r>
      <w:bookmarkStart w:id="11663" w:name="_ETM_Q25_682010"/>
      <w:bookmarkEnd w:id="11663"/>
      <w:r w:rsidR="00865E88">
        <w:rPr>
          <w:rtl/>
        </w:rPr>
        <w:t>לביוב</w:t>
      </w:r>
      <w:r w:rsidR="00865E88">
        <w:rPr>
          <w:rFonts w:hint="cs"/>
          <w:rtl/>
        </w:rPr>
        <w:t>,</w:t>
      </w:r>
      <w:r w:rsidR="00865E88">
        <w:rPr>
          <w:rtl/>
        </w:rPr>
        <w:t xml:space="preserve"> </w:t>
      </w:r>
      <w:bookmarkStart w:id="11664" w:name="_ETM_Q25_683030"/>
      <w:bookmarkEnd w:id="11664"/>
      <w:r w:rsidR="00865E88">
        <w:rPr>
          <w:rtl/>
        </w:rPr>
        <w:t>לחשמל</w:t>
      </w:r>
      <w:r w:rsidR="00865E88">
        <w:rPr>
          <w:rFonts w:hint="cs"/>
          <w:rtl/>
        </w:rPr>
        <w:t xml:space="preserve">, </w:t>
      </w:r>
      <w:bookmarkStart w:id="11665" w:name="_ETM_Q25_684137"/>
      <w:bookmarkEnd w:id="11665"/>
      <w:r w:rsidR="00865E88">
        <w:rPr>
          <w:rFonts w:hint="cs"/>
          <w:rtl/>
        </w:rPr>
        <w:t>למים,</w:t>
      </w:r>
      <w:r w:rsidR="00865E88">
        <w:rPr>
          <w:rtl/>
        </w:rPr>
        <w:t xml:space="preserve"> </w:t>
      </w:r>
      <w:bookmarkStart w:id="11666" w:name="_ETM_Q25_684079"/>
      <w:bookmarkEnd w:id="11666"/>
      <w:r w:rsidR="00865E88">
        <w:rPr>
          <w:rtl/>
        </w:rPr>
        <w:t>ל</w:t>
      </w:r>
      <w:bookmarkStart w:id="11667" w:name="_ETM_Q25_684890"/>
      <w:bookmarkStart w:id="11668" w:name="_ETM_Q25_682858"/>
      <w:bookmarkEnd w:id="11667"/>
      <w:bookmarkEnd w:id="11668"/>
      <w:r w:rsidR="00865E88">
        <w:rPr>
          <w:rtl/>
        </w:rPr>
        <w:t xml:space="preserve">מרכיבי </w:t>
      </w:r>
      <w:bookmarkStart w:id="11669" w:name="_ETM_Q25_685459"/>
      <w:bookmarkEnd w:id="11669"/>
      <w:r w:rsidR="00865E88">
        <w:rPr>
          <w:rtl/>
        </w:rPr>
        <w:t>ביטחון</w:t>
      </w:r>
      <w:r w:rsidR="00865E88">
        <w:rPr>
          <w:rFonts w:hint="cs"/>
          <w:rtl/>
        </w:rPr>
        <w:t>,</w:t>
      </w:r>
      <w:r w:rsidR="00865E88">
        <w:rPr>
          <w:rtl/>
        </w:rPr>
        <w:t xml:space="preserve"> </w:t>
      </w:r>
      <w:bookmarkStart w:id="11670" w:name="_ETM_Q25_687269"/>
      <w:bookmarkEnd w:id="11670"/>
      <w:r w:rsidR="00865E88">
        <w:rPr>
          <w:rtl/>
        </w:rPr>
        <w:t>ל</w:t>
      </w:r>
      <w:r w:rsidR="00865E88">
        <w:rPr>
          <w:rFonts w:hint="cs"/>
          <w:rtl/>
        </w:rPr>
        <w:t>ת</w:t>
      </w:r>
      <w:r w:rsidR="00865E88">
        <w:rPr>
          <w:rtl/>
        </w:rPr>
        <w:t>קשור</w:t>
      </w:r>
      <w:r w:rsidR="00865E88">
        <w:rPr>
          <w:rFonts w:hint="cs"/>
          <w:rtl/>
        </w:rPr>
        <w:t>ת</w:t>
      </w:r>
      <w:r w:rsidR="00E64E56">
        <w:rPr>
          <w:rFonts w:hint="cs"/>
          <w:rtl/>
        </w:rPr>
        <w:t xml:space="preserve"> </w:t>
      </w:r>
      <w:r>
        <w:rPr>
          <w:rFonts w:hint="cs"/>
          <w:rtl/>
        </w:rPr>
        <w:t>– –</w:t>
      </w:r>
      <w:bookmarkStart w:id="11671" w:name="_ETM_Q25_685399"/>
      <w:bookmarkStart w:id="11672" w:name="_ETM_Q25_688870"/>
      <w:bookmarkEnd w:id="11671"/>
      <w:bookmarkEnd w:id="11672"/>
    </w:p>
    <w:p w:rsidR="00865E88" w:rsidRDefault="00865E88" w:rsidP="00671C29">
      <w:pPr>
        <w:rPr>
          <w:rtl/>
        </w:rPr>
      </w:pPr>
      <w:bookmarkStart w:id="11673" w:name="_ETM_Q25_686323"/>
      <w:bookmarkStart w:id="11674" w:name="_ETM_Q25_686377"/>
      <w:bookmarkStart w:id="11675" w:name="_ETM_Q25_683513"/>
      <w:bookmarkStart w:id="11676" w:name="_ETM_Q25_682942"/>
      <w:bookmarkEnd w:id="11673"/>
      <w:bookmarkEnd w:id="11674"/>
      <w:bookmarkEnd w:id="11675"/>
      <w:bookmarkEnd w:id="11676"/>
    </w:p>
    <w:p w:rsidR="00865E88" w:rsidRDefault="00865E88" w:rsidP="00671C29">
      <w:pPr>
        <w:pStyle w:val="af5"/>
        <w:rPr>
          <w:rtl/>
        </w:rPr>
      </w:pPr>
      <w:bookmarkStart w:id="11677" w:name="ET_interruption_5856_65"/>
      <w:r w:rsidRPr="00914EF3">
        <w:rPr>
          <w:rStyle w:val="TagStyle"/>
          <w:rtl/>
        </w:rPr>
        <w:t xml:space="preserve"> &lt;&lt; קריאה &gt;&gt;</w:t>
      </w:r>
      <w:r w:rsidRPr="007A77DC">
        <w:rPr>
          <w:rStyle w:val="TagStyle"/>
          <w:rtl/>
        </w:rPr>
        <w:t xml:space="preserve"> </w:t>
      </w:r>
      <w:r>
        <w:rPr>
          <w:rtl/>
        </w:rPr>
        <w:t>ג'אבר עסאקלה (הרשימה המשותפת):</w:t>
      </w:r>
      <w:r w:rsidRPr="007A77DC">
        <w:rPr>
          <w:rStyle w:val="TagStyle"/>
          <w:rtl/>
        </w:rPr>
        <w:t xml:space="preserve"> </w:t>
      </w:r>
      <w:r w:rsidRPr="00914EF3">
        <w:rPr>
          <w:rStyle w:val="TagStyle"/>
          <w:rtl/>
        </w:rPr>
        <w:t>&lt;&lt; קריאה &gt;&gt;</w:t>
      </w:r>
      <w:r>
        <w:rPr>
          <w:rtl/>
        </w:rPr>
        <w:t xml:space="preserve">  </w:t>
      </w:r>
      <w:bookmarkEnd w:id="11677"/>
    </w:p>
    <w:p w:rsidR="00865E88" w:rsidRDefault="00865E88" w:rsidP="00753B1E">
      <w:pPr>
        <w:rPr>
          <w:rtl/>
          <w:lang w:eastAsia="he-IL"/>
        </w:rPr>
      </w:pPr>
    </w:p>
    <w:p w:rsidR="00865E88" w:rsidRDefault="00753B1E" w:rsidP="00671C29">
      <w:pPr>
        <w:rPr>
          <w:rtl/>
          <w:lang w:eastAsia="he-IL"/>
        </w:rPr>
      </w:pPr>
      <w:bookmarkStart w:id="11678" w:name="_ETM_Q25_682263"/>
      <w:bookmarkEnd w:id="11678"/>
      <w:r>
        <w:rPr>
          <w:rFonts w:hint="cs"/>
          <w:rtl/>
          <w:lang w:eastAsia="he-IL"/>
        </w:rPr>
        <w:t>– – –</w:t>
      </w:r>
    </w:p>
    <w:p w:rsidR="00865E88" w:rsidRDefault="00865E88" w:rsidP="00671C29">
      <w:pPr>
        <w:rPr>
          <w:rtl/>
          <w:lang w:eastAsia="he-IL"/>
        </w:rPr>
      </w:pPr>
      <w:bookmarkStart w:id="11679" w:name="_ETM_Q25_683724"/>
      <w:bookmarkStart w:id="11680" w:name="_ETM_Q25_683807"/>
      <w:bookmarkStart w:id="11681" w:name="_ETM_Q25_686809"/>
      <w:bookmarkEnd w:id="11679"/>
      <w:bookmarkEnd w:id="11680"/>
      <w:bookmarkEnd w:id="11681"/>
    </w:p>
    <w:p w:rsidR="00865E88" w:rsidRDefault="00865E88" w:rsidP="00671C29">
      <w:pPr>
        <w:pStyle w:val="-"/>
        <w:rPr>
          <w:rtl/>
        </w:rPr>
      </w:pPr>
      <w:bookmarkStart w:id="11682" w:name="ET_speakercontinue_6085_66"/>
      <w:r w:rsidRPr="00914EF3">
        <w:rPr>
          <w:rStyle w:val="TagStyle"/>
          <w:rtl/>
        </w:rPr>
        <w:t xml:space="preserve"> &lt;&lt; דובר_המשך &gt;&gt;</w:t>
      </w:r>
      <w:r w:rsidRPr="007A77DC">
        <w:rPr>
          <w:rStyle w:val="TagStyle"/>
          <w:rtl/>
        </w:rPr>
        <w:t xml:space="preserve"> </w:t>
      </w:r>
      <w:r>
        <w:rPr>
          <w:rtl/>
        </w:rPr>
        <w:t>שר ההתיישבות צחי הנגבי:</w:t>
      </w:r>
      <w:r w:rsidRPr="007A77DC">
        <w:rPr>
          <w:rStyle w:val="TagStyle"/>
          <w:rtl/>
        </w:rPr>
        <w:t xml:space="preserve"> </w:t>
      </w:r>
      <w:r w:rsidRPr="00914EF3">
        <w:rPr>
          <w:rStyle w:val="TagStyle"/>
          <w:rtl/>
        </w:rPr>
        <w:t>&lt;&lt; דובר_המשך &gt;&gt;</w:t>
      </w:r>
      <w:r>
        <w:rPr>
          <w:rtl/>
        </w:rPr>
        <w:t xml:space="preserve">  </w:t>
      </w:r>
      <w:bookmarkEnd w:id="11682"/>
    </w:p>
    <w:p w:rsidR="00865E88" w:rsidRDefault="00865E88" w:rsidP="00753B1E">
      <w:pPr>
        <w:rPr>
          <w:rtl/>
          <w:lang w:eastAsia="he-IL"/>
        </w:rPr>
      </w:pPr>
    </w:p>
    <w:p w:rsidR="00865E88" w:rsidRDefault="00753B1E" w:rsidP="00671C29">
      <w:pPr>
        <w:rPr>
          <w:rtl/>
          <w:lang w:eastAsia="he-IL"/>
        </w:rPr>
      </w:pPr>
      <w:bookmarkStart w:id="11683" w:name="_ETM_Q25_689745"/>
      <w:bookmarkEnd w:id="11683"/>
      <w:r>
        <w:rPr>
          <w:rFonts w:hint="cs"/>
          <w:rtl/>
          <w:lang w:eastAsia="he-IL"/>
        </w:rPr>
        <w:t>– –</w:t>
      </w:r>
      <w:r w:rsidR="00E64E56">
        <w:rPr>
          <w:rFonts w:hint="cs"/>
          <w:rtl/>
          <w:lang w:eastAsia="he-IL"/>
        </w:rPr>
        <w:t xml:space="preserve"> </w:t>
      </w:r>
      <w:r w:rsidR="00865E88">
        <w:rPr>
          <w:rFonts w:hint="cs"/>
          <w:rtl/>
          <w:lang w:eastAsia="he-IL"/>
        </w:rPr>
        <w:t>כל הדברים האלה</w:t>
      </w:r>
      <w:bookmarkStart w:id="11684" w:name="_ETM_Q25_688543"/>
      <w:bookmarkEnd w:id="11684"/>
      <w:r w:rsidR="00865E88">
        <w:rPr>
          <w:rFonts w:hint="cs"/>
          <w:rtl/>
          <w:lang w:eastAsia="he-IL"/>
        </w:rPr>
        <w:t>.</w:t>
      </w:r>
    </w:p>
    <w:p w:rsidR="00865E88" w:rsidRDefault="00865E88" w:rsidP="00671C29">
      <w:pPr>
        <w:rPr>
          <w:rtl/>
          <w:lang w:eastAsia="he-IL"/>
        </w:rPr>
      </w:pPr>
      <w:bookmarkStart w:id="11685" w:name="_ETM_Q25_689581"/>
      <w:bookmarkStart w:id="11686" w:name="_ETM_Q25_689661"/>
      <w:bookmarkEnd w:id="11685"/>
      <w:bookmarkEnd w:id="11686"/>
    </w:p>
    <w:p w:rsidR="00865E88" w:rsidRDefault="00865E88" w:rsidP="00671C29">
      <w:pPr>
        <w:pStyle w:val="af6"/>
        <w:rPr>
          <w:rtl/>
        </w:rPr>
      </w:pPr>
      <w:bookmarkStart w:id="11687" w:name="ET_yor_6028_67"/>
      <w:r w:rsidRPr="00914EF3">
        <w:rPr>
          <w:rStyle w:val="TagStyle"/>
          <w:rtl/>
        </w:rPr>
        <w:t xml:space="preserve"> &lt;&lt; יור &gt;&gt;</w:t>
      </w:r>
      <w:r w:rsidRPr="007A77DC">
        <w:rPr>
          <w:rStyle w:val="TagStyle"/>
          <w:rtl/>
        </w:rPr>
        <w:t xml:space="preserve"> </w:t>
      </w:r>
      <w:r>
        <w:rPr>
          <w:rtl/>
        </w:rPr>
        <w:t>היו"ר קרן ברק:</w:t>
      </w:r>
      <w:r w:rsidRPr="007A77DC">
        <w:rPr>
          <w:rStyle w:val="TagStyle"/>
          <w:rtl/>
        </w:rPr>
        <w:t xml:space="preserve"> </w:t>
      </w:r>
      <w:r w:rsidRPr="00914EF3">
        <w:rPr>
          <w:rStyle w:val="TagStyle"/>
          <w:rtl/>
        </w:rPr>
        <w:t>&lt;&lt; יור &gt;&gt;</w:t>
      </w:r>
      <w:r>
        <w:rPr>
          <w:rtl/>
        </w:rPr>
        <w:t xml:space="preserve">  </w:t>
      </w:r>
      <w:bookmarkEnd w:id="11687"/>
    </w:p>
    <w:p w:rsidR="00865E88" w:rsidRDefault="00865E88" w:rsidP="00753B1E">
      <w:pPr>
        <w:rPr>
          <w:rtl/>
          <w:lang w:eastAsia="he-IL"/>
        </w:rPr>
      </w:pPr>
    </w:p>
    <w:p w:rsidR="00865E88" w:rsidRDefault="00865E88" w:rsidP="00671C29">
      <w:pPr>
        <w:rPr>
          <w:rtl/>
          <w:lang w:eastAsia="he-IL"/>
        </w:rPr>
      </w:pPr>
      <w:bookmarkStart w:id="11688" w:name="_ETM_Q25_691061"/>
      <w:bookmarkEnd w:id="11688"/>
      <w:r>
        <w:rPr>
          <w:rFonts w:hint="cs"/>
          <w:rtl/>
          <w:lang w:eastAsia="he-IL"/>
        </w:rPr>
        <w:t xml:space="preserve">תודה. יש כאן שיטה </w:t>
      </w:r>
      <w:r w:rsidR="00753B1E">
        <w:rPr>
          <w:rFonts w:hint="cs"/>
          <w:rtl/>
          <w:lang w:eastAsia="he-IL"/>
        </w:rPr>
        <w:t>– – –</w:t>
      </w:r>
    </w:p>
    <w:p w:rsidR="00865E88" w:rsidRDefault="00865E88" w:rsidP="00671C29">
      <w:pPr>
        <w:rPr>
          <w:rtl/>
          <w:lang w:eastAsia="he-IL"/>
        </w:rPr>
      </w:pPr>
      <w:bookmarkStart w:id="11689" w:name="_ETM_Q25_689965"/>
      <w:bookmarkStart w:id="11690" w:name="_ETM_Q25_691346"/>
      <w:bookmarkStart w:id="11691" w:name="_ETM_Q25_690488"/>
      <w:bookmarkStart w:id="11692" w:name="_ETM_Q25_695603"/>
      <w:bookmarkEnd w:id="11689"/>
      <w:bookmarkEnd w:id="11690"/>
      <w:bookmarkEnd w:id="11691"/>
      <w:bookmarkEnd w:id="11692"/>
    </w:p>
    <w:p w:rsidR="00865E88" w:rsidRDefault="00865E88" w:rsidP="00671C29">
      <w:pPr>
        <w:pStyle w:val="af5"/>
        <w:rPr>
          <w:rtl/>
        </w:rPr>
      </w:pPr>
      <w:bookmarkStart w:id="11693" w:name="ET_interruption_5292_68"/>
      <w:r w:rsidRPr="00914EF3">
        <w:rPr>
          <w:rStyle w:val="TagStyle"/>
          <w:rtl/>
        </w:rPr>
        <w:t xml:space="preserve"> &lt;&lt; קריאה &gt;&gt;</w:t>
      </w:r>
      <w:r w:rsidRPr="007A77DC">
        <w:rPr>
          <w:rStyle w:val="TagStyle"/>
          <w:rtl/>
        </w:rPr>
        <w:t xml:space="preserve"> </w:t>
      </w:r>
      <w:r>
        <w:rPr>
          <w:rtl/>
        </w:rPr>
        <w:t>אוסאמה סעדי (הרשימה המשותפת):</w:t>
      </w:r>
      <w:r w:rsidRPr="007A77DC">
        <w:rPr>
          <w:rStyle w:val="TagStyle"/>
          <w:rtl/>
        </w:rPr>
        <w:t xml:space="preserve"> </w:t>
      </w:r>
      <w:r w:rsidRPr="00914EF3">
        <w:rPr>
          <w:rStyle w:val="TagStyle"/>
          <w:rtl/>
        </w:rPr>
        <w:t>&lt;&lt; קריאה &gt;&gt;</w:t>
      </w:r>
      <w:r>
        <w:rPr>
          <w:rtl/>
        </w:rPr>
        <w:t xml:space="preserve">  </w:t>
      </w:r>
      <w:bookmarkEnd w:id="11693"/>
    </w:p>
    <w:p w:rsidR="00865E88" w:rsidRDefault="00865E88" w:rsidP="00753B1E">
      <w:pPr>
        <w:rPr>
          <w:rtl/>
        </w:rPr>
      </w:pPr>
    </w:p>
    <w:p w:rsidR="00865E88" w:rsidRDefault="00753B1E" w:rsidP="00671C29">
      <w:pPr>
        <w:rPr>
          <w:rtl/>
        </w:rPr>
      </w:pPr>
      <w:bookmarkStart w:id="11694" w:name="_ETM_Q25_687865"/>
      <w:bookmarkEnd w:id="11694"/>
      <w:r>
        <w:rPr>
          <w:rFonts w:hint="cs"/>
          <w:rtl/>
        </w:rPr>
        <w:t>– – –</w:t>
      </w:r>
      <w:r w:rsidR="00865E88">
        <w:rPr>
          <w:rFonts w:hint="cs"/>
          <w:rtl/>
        </w:rPr>
        <w:t xml:space="preserve"> יש עשרות </w:t>
      </w:r>
      <w:bookmarkStart w:id="11695" w:name="_ETM_Q25_693254"/>
      <w:bookmarkEnd w:id="11695"/>
      <w:r w:rsidR="00865E88">
        <w:rPr>
          <w:rFonts w:hint="cs"/>
          <w:rtl/>
        </w:rPr>
        <w:t xml:space="preserve">אלפים </w:t>
      </w:r>
      <w:bookmarkStart w:id="11696" w:name="_ETM_Q25_691250"/>
      <w:bookmarkStart w:id="11697" w:name="_ETM_Q25_689440"/>
      <w:bookmarkEnd w:id="11696"/>
      <w:bookmarkEnd w:id="11697"/>
      <w:r w:rsidR="00865E88">
        <w:rPr>
          <w:rFonts w:hint="cs"/>
          <w:rtl/>
        </w:rPr>
        <w:t xml:space="preserve">בלי חשמל ובלי </w:t>
      </w:r>
      <w:bookmarkStart w:id="11698" w:name="_ETM_Q25_695413"/>
      <w:bookmarkStart w:id="11699" w:name="_ETM_Q25_691168"/>
      <w:bookmarkEnd w:id="11698"/>
      <w:bookmarkEnd w:id="11699"/>
      <w:r>
        <w:rPr>
          <w:rFonts w:hint="cs"/>
          <w:rtl/>
        </w:rPr>
        <w:t>– – –</w:t>
      </w:r>
    </w:p>
    <w:p w:rsidR="00865E88" w:rsidRDefault="00865E88" w:rsidP="00671C29">
      <w:pPr>
        <w:rPr>
          <w:rtl/>
        </w:rPr>
      </w:pPr>
      <w:bookmarkStart w:id="11700" w:name="_ETM_Q25_693575"/>
      <w:bookmarkStart w:id="11701" w:name="_ETM_Q25_693621"/>
      <w:bookmarkStart w:id="11702" w:name="_ETM_Q25_689403"/>
      <w:bookmarkEnd w:id="11700"/>
      <w:bookmarkEnd w:id="11701"/>
      <w:bookmarkEnd w:id="11702"/>
    </w:p>
    <w:p w:rsidR="00865E88" w:rsidRDefault="00865E88" w:rsidP="00671C29">
      <w:pPr>
        <w:pStyle w:val="af6"/>
        <w:rPr>
          <w:rtl/>
        </w:rPr>
      </w:pPr>
      <w:bookmarkStart w:id="11703" w:name="ET_yor_6028_69"/>
      <w:r w:rsidRPr="00914EF3">
        <w:rPr>
          <w:rStyle w:val="TagStyle"/>
          <w:rtl/>
        </w:rPr>
        <w:t xml:space="preserve"> &lt;&lt; יור &gt;&gt;</w:t>
      </w:r>
      <w:r w:rsidRPr="007A77DC">
        <w:rPr>
          <w:rStyle w:val="TagStyle"/>
          <w:rtl/>
        </w:rPr>
        <w:t xml:space="preserve"> </w:t>
      </w:r>
      <w:r>
        <w:rPr>
          <w:rtl/>
        </w:rPr>
        <w:t>היו"ר קרן ברק:</w:t>
      </w:r>
      <w:r w:rsidRPr="007A77DC">
        <w:rPr>
          <w:rStyle w:val="TagStyle"/>
          <w:rtl/>
        </w:rPr>
        <w:t xml:space="preserve"> </w:t>
      </w:r>
      <w:r w:rsidRPr="00914EF3">
        <w:rPr>
          <w:rStyle w:val="TagStyle"/>
          <w:rtl/>
        </w:rPr>
        <w:t>&lt;&lt; יור &gt;&gt;</w:t>
      </w:r>
      <w:r>
        <w:rPr>
          <w:rtl/>
        </w:rPr>
        <w:t xml:space="preserve">  </w:t>
      </w:r>
      <w:bookmarkEnd w:id="11703"/>
    </w:p>
    <w:p w:rsidR="00865E88" w:rsidRDefault="00865E88" w:rsidP="00753B1E">
      <w:pPr>
        <w:rPr>
          <w:rtl/>
          <w:lang w:eastAsia="he-IL"/>
        </w:rPr>
      </w:pPr>
    </w:p>
    <w:p w:rsidR="00865E88" w:rsidRDefault="00865E88" w:rsidP="00671C29">
      <w:pPr>
        <w:rPr>
          <w:rtl/>
          <w:lang w:eastAsia="he-IL"/>
        </w:rPr>
      </w:pPr>
      <w:bookmarkStart w:id="11704" w:name="_ETM_Q25_690012"/>
      <w:bookmarkEnd w:id="11704"/>
      <w:r>
        <w:rPr>
          <w:rFonts w:hint="cs"/>
          <w:rtl/>
          <w:lang w:eastAsia="he-IL"/>
        </w:rPr>
        <w:t xml:space="preserve">חבר הכנסת </w:t>
      </w:r>
      <w:bookmarkStart w:id="11705" w:name="_ETM_Q25_694929"/>
      <w:bookmarkEnd w:id="11705"/>
      <w:r w:rsidR="00753B1E">
        <w:rPr>
          <w:rFonts w:hint="cs"/>
          <w:rtl/>
          <w:lang w:eastAsia="he-IL"/>
        </w:rPr>
        <w:t>– – –</w:t>
      </w:r>
    </w:p>
    <w:p w:rsidR="00865E88" w:rsidRDefault="00865E88" w:rsidP="00671C29">
      <w:pPr>
        <w:rPr>
          <w:rtl/>
          <w:lang w:eastAsia="he-IL"/>
        </w:rPr>
      </w:pPr>
      <w:bookmarkStart w:id="11706" w:name="_ETM_Q25_695791"/>
      <w:bookmarkStart w:id="11707" w:name="_ETM_Q25_695851"/>
      <w:bookmarkEnd w:id="11706"/>
      <w:bookmarkEnd w:id="11707"/>
    </w:p>
    <w:p w:rsidR="00865E88" w:rsidRDefault="00865E88" w:rsidP="00671C29">
      <w:pPr>
        <w:pStyle w:val="af5"/>
        <w:rPr>
          <w:rtl/>
        </w:rPr>
      </w:pPr>
      <w:bookmarkStart w:id="11708" w:name="ET_interruption_5292_70"/>
      <w:r w:rsidRPr="00914EF3">
        <w:rPr>
          <w:rStyle w:val="TagStyle"/>
          <w:rtl/>
        </w:rPr>
        <w:t xml:space="preserve"> &lt;&lt; קריאה &gt;&gt;</w:t>
      </w:r>
      <w:r w:rsidRPr="007A77DC">
        <w:rPr>
          <w:rStyle w:val="TagStyle"/>
          <w:rtl/>
        </w:rPr>
        <w:t xml:space="preserve"> </w:t>
      </w:r>
      <w:r>
        <w:rPr>
          <w:rtl/>
        </w:rPr>
        <w:t>אוסאמה סעדי (הרשימה המשותפת):</w:t>
      </w:r>
      <w:r w:rsidRPr="007A77DC">
        <w:rPr>
          <w:rStyle w:val="TagStyle"/>
          <w:rtl/>
        </w:rPr>
        <w:t xml:space="preserve"> </w:t>
      </w:r>
      <w:r w:rsidRPr="00914EF3">
        <w:rPr>
          <w:rStyle w:val="TagStyle"/>
          <w:rtl/>
        </w:rPr>
        <w:t>&lt;&lt; קריאה &gt;&gt;</w:t>
      </w:r>
      <w:r>
        <w:rPr>
          <w:rtl/>
        </w:rPr>
        <w:t xml:space="preserve">  </w:t>
      </w:r>
      <w:bookmarkEnd w:id="11708"/>
    </w:p>
    <w:p w:rsidR="00865E88" w:rsidRDefault="00865E88" w:rsidP="00753B1E">
      <w:pPr>
        <w:rPr>
          <w:rtl/>
          <w:lang w:eastAsia="he-IL"/>
        </w:rPr>
      </w:pPr>
    </w:p>
    <w:p w:rsidR="00865E88" w:rsidRDefault="00865E88" w:rsidP="00671C29">
      <w:pPr>
        <w:rPr>
          <w:rtl/>
          <w:lang w:eastAsia="he-IL"/>
        </w:rPr>
      </w:pPr>
      <w:bookmarkStart w:id="11709" w:name="_ETM_Q25_700392"/>
      <w:bookmarkStart w:id="11710" w:name="_ETM_Q25_700644"/>
      <w:bookmarkStart w:id="11711" w:name="_ETM_Q25_700714"/>
      <w:bookmarkStart w:id="11712" w:name="_ETM_Q25_695750"/>
      <w:bookmarkEnd w:id="11709"/>
      <w:bookmarkEnd w:id="11710"/>
      <w:bookmarkEnd w:id="11711"/>
      <w:bookmarkEnd w:id="11712"/>
      <w:r>
        <w:rPr>
          <w:rFonts w:hint="cs"/>
          <w:rtl/>
        </w:rPr>
        <w:t xml:space="preserve">יש </w:t>
      </w:r>
      <w:bookmarkStart w:id="11713" w:name="_ETM_Q25_691496"/>
      <w:bookmarkEnd w:id="11713"/>
      <w:r>
        <w:rPr>
          <w:rFonts w:hint="cs"/>
          <w:rtl/>
        </w:rPr>
        <w:t>30</w:t>
      </w:r>
      <w:bookmarkStart w:id="11714" w:name="_ETM_Q25_694766"/>
      <w:bookmarkEnd w:id="11714"/>
      <w:r>
        <w:rPr>
          <w:rFonts w:hint="cs"/>
          <w:rtl/>
        </w:rPr>
        <w:t xml:space="preserve"> י</w:t>
      </w:r>
      <w:bookmarkStart w:id="11715" w:name="_ETM_Q25_692494"/>
      <w:bookmarkEnd w:id="11715"/>
      <w:r>
        <w:rPr>
          <w:rFonts w:hint="cs"/>
          <w:rtl/>
        </w:rPr>
        <w:t>ישובים לא מוכרים</w:t>
      </w:r>
      <w:bookmarkStart w:id="11716" w:name="_ETM_Q25_690513"/>
      <w:bookmarkEnd w:id="11716"/>
      <w:r>
        <w:rPr>
          <w:rFonts w:hint="cs"/>
          <w:rtl/>
        </w:rPr>
        <w:t xml:space="preserve">. </w:t>
      </w:r>
      <w:r>
        <w:rPr>
          <w:rFonts w:hint="cs"/>
          <w:rtl/>
          <w:lang w:eastAsia="he-IL"/>
        </w:rPr>
        <w:t xml:space="preserve">איפה </w:t>
      </w:r>
      <w:r w:rsidR="00753B1E">
        <w:rPr>
          <w:rFonts w:hint="cs"/>
          <w:rtl/>
          <w:lang w:eastAsia="he-IL"/>
        </w:rPr>
        <w:t>– – –</w:t>
      </w:r>
      <w:r>
        <w:rPr>
          <w:rFonts w:hint="cs"/>
          <w:rtl/>
          <w:lang w:eastAsia="he-IL"/>
        </w:rPr>
        <w:t xml:space="preserve"> </w:t>
      </w:r>
      <w:bookmarkStart w:id="11717" w:name="_ETM_Q25_694330"/>
      <w:bookmarkEnd w:id="11717"/>
      <w:r>
        <w:rPr>
          <w:rFonts w:hint="cs"/>
          <w:rtl/>
          <w:lang w:eastAsia="he-IL"/>
        </w:rPr>
        <w:t>איפה</w:t>
      </w:r>
      <w:bookmarkStart w:id="11718" w:name="_ETM_Q25_694464"/>
      <w:bookmarkStart w:id="11719" w:name="_ETM_Q25_694915"/>
      <w:bookmarkStart w:id="11720" w:name="_ETM_Q25_696273"/>
      <w:bookmarkStart w:id="11721" w:name="_ETM_Q25_696873"/>
      <w:bookmarkEnd w:id="11718"/>
      <w:bookmarkEnd w:id="11719"/>
      <w:bookmarkEnd w:id="11720"/>
      <w:bookmarkEnd w:id="11721"/>
      <w:r>
        <w:rPr>
          <w:rFonts w:hint="cs"/>
          <w:rtl/>
          <w:lang w:eastAsia="he-IL"/>
        </w:rPr>
        <w:t xml:space="preserve"> </w:t>
      </w:r>
      <w:r w:rsidR="00753B1E">
        <w:rPr>
          <w:rFonts w:hint="cs"/>
          <w:rtl/>
          <w:lang w:eastAsia="he-IL"/>
        </w:rPr>
        <w:t>– – –</w:t>
      </w:r>
    </w:p>
    <w:p w:rsidR="00865E88" w:rsidRDefault="00865E88" w:rsidP="00671C29">
      <w:pPr>
        <w:rPr>
          <w:rtl/>
          <w:lang w:eastAsia="he-IL"/>
        </w:rPr>
      </w:pPr>
      <w:bookmarkStart w:id="11722" w:name="_ETM_Q25_697786"/>
      <w:bookmarkStart w:id="11723" w:name="_ETM_Q25_697863"/>
      <w:bookmarkEnd w:id="11722"/>
      <w:bookmarkEnd w:id="11723"/>
    </w:p>
    <w:p w:rsidR="00865E88" w:rsidRDefault="00865E88" w:rsidP="00671C29">
      <w:pPr>
        <w:pStyle w:val="af6"/>
        <w:rPr>
          <w:rtl/>
        </w:rPr>
      </w:pPr>
      <w:bookmarkStart w:id="11724" w:name="ET_yor_6028_71"/>
      <w:r w:rsidRPr="00914EF3">
        <w:rPr>
          <w:rStyle w:val="TagStyle"/>
          <w:rtl/>
        </w:rPr>
        <w:t xml:space="preserve"> &lt;&lt; יור &gt;&gt;</w:t>
      </w:r>
      <w:r w:rsidRPr="007A77DC">
        <w:rPr>
          <w:rStyle w:val="TagStyle"/>
          <w:rtl/>
        </w:rPr>
        <w:t xml:space="preserve"> </w:t>
      </w:r>
      <w:r>
        <w:rPr>
          <w:rtl/>
        </w:rPr>
        <w:t>היו"ר קרן ברק:</w:t>
      </w:r>
      <w:r w:rsidRPr="007A77DC">
        <w:rPr>
          <w:rStyle w:val="TagStyle"/>
          <w:rtl/>
        </w:rPr>
        <w:t xml:space="preserve"> </w:t>
      </w:r>
      <w:r w:rsidRPr="00914EF3">
        <w:rPr>
          <w:rStyle w:val="TagStyle"/>
          <w:rtl/>
        </w:rPr>
        <w:t>&lt;&lt; יור &gt;&gt;</w:t>
      </w:r>
      <w:r>
        <w:rPr>
          <w:rtl/>
        </w:rPr>
        <w:t xml:space="preserve">  </w:t>
      </w:r>
      <w:bookmarkEnd w:id="11724"/>
    </w:p>
    <w:p w:rsidR="00865E88" w:rsidRDefault="00865E88" w:rsidP="00753B1E">
      <w:pPr>
        <w:rPr>
          <w:rtl/>
          <w:lang w:eastAsia="he-IL"/>
        </w:rPr>
      </w:pPr>
    </w:p>
    <w:p w:rsidR="00865E88" w:rsidRDefault="00865E88" w:rsidP="00E64E56">
      <w:pPr>
        <w:rPr>
          <w:rtl/>
        </w:rPr>
      </w:pPr>
      <w:bookmarkStart w:id="11725" w:name="_ETM_Q25_698265"/>
      <w:bookmarkStart w:id="11726" w:name="_ETM_Q25_693684"/>
      <w:bookmarkStart w:id="11727" w:name="_ETM_Q25_693744"/>
      <w:bookmarkStart w:id="11728" w:name="_ETM_Q25_693781"/>
      <w:bookmarkStart w:id="11729" w:name="_ETM_Q25_688671"/>
      <w:bookmarkStart w:id="11730" w:name="_ETM_Q25_688716"/>
      <w:bookmarkEnd w:id="11725"/>
      <w:bookmarkEnd w:id="11726"/>
      <w:bookmarkEnd w:id="11727"/>
      <w:bookmarkEnd w:id="11728"/>
      <w:bookmarkEnd w:id="11729"/>
      <w:bookmarkEnd w:id="11730"/>
      <w:r>
        <w:rPr>
          <w:rFonts w:hint="cs"/>
          <w:rtl/>
        </w:rPr>
        <w:t>חברי הכנסת</w:t>
      </w:r>
      <w:bookmarkStart w:id="11731" w:name="_ETM_Q25_692542"/>
      <w:bookmarkEnd w:id="11731"/>
      <w:r>
        <w:rPr>
          <w:rFonts w:hint="cs"/>
          <w:rtl/>
        </w:rPr>
        <w:t xml:space="preserve">, זה שאתם צועקים כדי שלא ישמעו </w:t>
      </w:r>
      <w:bookmarkStart w:id="11732" w:name="_ETM_Q25_702337"/>
      <w:bookmarkStart w:id="11733" w:name="_ETM_Q25_686465"/>
      <w:bookmarkStart w:id="11734" w:name="_ETM_Q25_686530"/>
      <w:bookmarkStart w:id="11735" w:name="_ETM_Q25_691989"/>
      <w:bookmarkStart w:id="11736" w:name="_ETM_Q25_697469"/>
      <w:bookmarkStart w:id="11737" w:name="_ETM_Q25_694750"/>
      <w:bookmarkStart w:id="11738" w:name="_ETM_Q25_695050"/>
      <w:bookmarkStart w:id="11739" w:name="_ETM_Q25_698720"/>
      <w:bookmarkStart w:id="11740" w:name="_ETM_Q25_700020"/>
      <w:bookmarkStart w:id="11741" w:name="_ETM_Q25_700319"/>
      <w:bookmarkStart w:id="11742" w:name="_ETM_Q25_700559"/>
      <w:bookmarkStart w:id="11743" w:name="_ETM_Q25_700920"/>
      <w:bookmarkEnd w:id="11732"/>
      <w:bookmarkEnd w:id="11733"/>
      <w:bookmarkEnd w:id="11734"/>
      <w:bookmarkEnd w:id="11735"/>
      <w:bookmarkEnd w:id="11736"/>
      <w:bookmarkEnd w:id="11737"/>
      <w:bookmarkEnd w:id="11738"/>
      <w:bookmarkEnd w:id="11739"/>
      <w:bookmarkEnd w:id="11740"/>
      <w:bookmarkEnd w:id="11741"/>
      <w:bookmarkEnd w:id="11742"/>
      <w:bookmarkEnd w:id="11743"/>
      <w:r>
        <w:rPr>
          <w:rtl/>
        </w:rPr>
        <w:t xml:space="preserve">את </w:t>
      </w:r>
      <w:bookmarkStart w:id="11744" w:name="_ETM_Q25_701010"/>
      <w:bookmarkEnd w:id="11744"/>
      <w:r>
        <w:rPr>
          <w:rtl/>
        </w:rPr>
        <w:t>הדברים</w:t>
      </w:r>
      <w:bookmarkStart w:id="11745" w:name="_ETM_Q25_697484"/>
      <w:bookmarkEnd w:id="11745"/>
      <w:r w:rsidR="00E64E56">
        <w:rPr>
          <w:rFonts w:hint="cs"/>
          <w:rtl/>
        </w:rPr>
        <w:t>,</w:t>
      </w:r>
      <w:r>
        <w:rPr>
          <w:rtl/>
        </w:rPr>
        <w:t xml:space="preserve"> </w:t>
      </w:r>
      <w:bookmarkStart w:id="11746" w:name="_ETM_Q25_701489"/>
      <w:bookmarkEnd w:id="11746"/>
      <w:r>
        <w:rPr>
          <w:rtl/>
        </w:rPr>
        <w:t xml:space="preserve">זה </w:t>
      </w:r>
      <w:bookmarkStart w:id="11747" w:name="_ETM_Q25_701700"/>
      <w:bookmarkEnd w:id="11747"/>
      <w:r>
        <w:rPr>
          <w:rtl/>
        </w:rPr>
        <w:t xml:space="preserve">רק </w:t>
      </w:r>
      <w:bookmarkStart w:id="11748" w:name="_ETM_Q25_701940"/>
      <w:bookmarkEnd w:id="11748"/>
      <w:r>
        <w:rPr>
          <w:rtl/>
        </w:rPr>
        <w:t xml:space="preserve">מוסיף </w:t>
      </w:r>
      <w:bookmarkStart w:id="11749" w:name="_ETM_Q25_702360"/>
      <w:bookmarkEnd w:id="11749"/>
      <w:r>
        <w:rPr>
          <w:rtl/>
        </w:rPr>
        <w:t xml:space="preserve">לו </w:t>
      </w:r>
      <w:bookmarkStart w:id="11750" w:name="_ETM_Q25_702480"/>
      <w:bookmarkEnd w:id="11750"/>
      <w:r>
        <w:rPr>
          <w:rtl/>
        </w:rPr>
        <w:t>זמן</w:t>
      </w:r>
      <w:r>
        <w:rPr>
          <w:rFonts w:hint="cs"/>
          <w:rtl/>
        </w:rPr>
        <w:t>.</w:t>
      </w:r>
      <w:bookmarkStart w:id="11751" w:name="_ETM_Q25_704000"/>
      <w:bookmarkEnd w:id="11751"/>
    </w:p>
    <w:p w:rsidR="00865E88" w:rsidRDefault="00865E88" w:rsidP="00671C29">
      <w:pPr>
        <w:rPr>
          <w:rtl/>
        </w:rPr>
      </w:pPr>
      <w:bookmarkStart w:id="11752" w:name="_ETM_Q25_700292"/>
      <w:bookmarkStart w:id="11753" w:name="_ETM_Q25_700355"/>
      <w:bookmarkEnd w:id="11752"/>
      <w:bookmarkEnd w:id="11753"/>
    </w:p>
    <w:p w:rsidR="00865E88" w:rsidRDefault="00865E88" w:rsidP="00671C29">
      <w:pPr>
        <w:pStyle w:val="-"/>
        <w:rPr>
          <w:rtl/>
        </w:rPr>
      </w:pPr>
      <w:bookmarkStart w:id="11754" w:name="ET_speakercontinue_6085_72"/>
      <w:r w:rsidRPr="00914EF3">
        <w:rPr>
          <w:rStyle w:val="TagStyle"/>
          <w:rtl/>
        </w:rPr>
        <w:t xml:space="preserve"> &lt;&lt; דובר_המשך &gt;&gt;</w:t>
      </w:r>
      <w:r w:rsidRPr="007A77DC">
        <w:rPr>
          <w:rStyle w:val="TagStyle"/>
          <w:rtl/>
        </w:rPr>
        <w:t xml:space="preserve"> </w:t>
      </w:r>
      <w:r>
        <w:rPr>
          <w:rtl/>
        </w:rPr>
        <w:t>שר ההתיישבות צחי הנגבי:</w:t>
      </w:r>
      <w:r w:rsidRPr="007A77DC">
        <w:rPr>
          <w:rStyle w:val="TagStyle"/>
          <w:rtl/>
        </w:rPr>
        <w:t xml:space="preserve"> </w:t>
      </w:r>
      <w:r w:rsidRPr="00914EF3">
        <w:rPr>
          <w:rStyle w:val="TagStyle"/>
          <w:rtl/>
        </w:rPr>
        <w:t>&lt;&lt; דובר_המשך &gt;&gt;</w:t>
      </w:r>
      <w:r>
        <w:rPr>
          <w:rtl/>
        </w:rPr>
        <w:t xml:space="preserve">  </w:t>
      </w:r>
      <w:bookmarkEnd w:id="11754"/>
    </w:p>
    <w:p w:rsidR="00865E88" w:rsidRDefault="00865E88" w:rsidP="00753B1E">
      <w:pPr>
        <w:rPr>
          <w:rtl/>
          <w:lang w:eastAsia="he-IL"/>
        </w:rPr>
      </w:pPr>
    </w:p>
    <w:p w:rsidR="00865E88" w:rsidRDefault="00865E88" w:rsidP="00671C29">
      <w:pPr>
        <w:rPr>
          <w:rtl/>
          <w:lang w:eastAsia="he-IL"/>
        </w:rPr>
      </w:pPr>
      <w:bookmarkStart w:id="11755" w:name="_ETM_Q25_702053"/>
      <w:bookmarkEnd w:id="11755"/>
      <w:r>
        <w:rPr>
          <w:rFonts w:hint="cs"/>
          <w:rtl/>
          <w:lang w:eastAsia="he-IL"/>
        </w:rPr>
        <w:t>אני לא שומע.</w:t>
      </w:r>
    </w:p>
    <w:p w:rsidR="00865E88" w:rsidRDefault="00865E88" w:rsidP="00671C29">
      <w:pPr>
        <w:rPr>
          <w:rtl/>
          <w:lang w:eastAsia="he-IL"/>
        </w:rPr>
      </w:pPr>
    </w:p>
    <w:p w:rsidR="00865E88" w:rsidRDefault="00865E88" w:rsidP="00671C29">
      <w:pPr>
        <w:pStyle w:val="af6"/>
        <w:rPr>
          <w:rtl/>
        </w:rPr>
      </w:pPr>
      <w:bookmarkStart w:id="11756" w:name="ET_yor_6028_73"/>
      <w:r w:rsidRPr="00914EF3">
        <w:rPr>
          <w:rStyle w:val="TagStyle"/>
          <w:rtl/>
        </w:rPr>
        <w:t xml:space="preserve"> &lt;&lt; יור &gt;&gt;</w:t>
      </w:r>
      <w:r w:rsidRPr="007A77DC">
        <w:rPr>
          <w:rStyle w:val="TagStyle"/>
          <w:rtl/>
        </w:rPr>
        <w:t xml:space="preserve"> </w:t>
      </w:r>
      <w:r>
        <w:rPr>
          <w:rtl/>
        </w:rPr>
        <w:t>היו"ר קרן ברק:</w:t>
      </w:r>
      <w:r w:rsidRPr="007A77DC">
        <w:rPr>
          <w:rStyle w:val="TagStyle"/>
          <w:rtl/>
        </w:rPr>
        <w:t xml:space="preserve"> </w:t>
      </w:r>
      <w:r w:rsidRPr="00914EF3">
        <w:rPr>
          <w:rStyle w:val="TagStyle"/>
          <w:rtl/>
        </w:rPr>
        <w:t>&lt;&lt; יור &gt;&gt;</w:t>
      </w:r>
      <w:r>
        <w:rPr>
          <w:rtl/>
        </w:rPr>
        <w:t xml:space="preserve">  </w:t>
      </w:r>
      <w:bookmarkEnd w:id="11756"/>
    </w:p>
    <w:p w:rsidR="00865E88" w:rsidRDefault="00865E88" w:rsidP="00753B1E">
      <w:pPr>
        <w:rPr>
          <w:rtl/>
          <w:lang w:eastAsia="he-IL"/>
        </w:rPr>
      </w:pPr>
    </w:p>
    <w:p w:rsidR="00865E88" w:rsidRDefault="00865E88" w:rsidP="00671C29">
      <w:pPr>
        <w:rPr>
          <w:rtl/>
        </w:rPr>
      </w:pPr>
      <w:bookmarkStart w:id="11757" w:name="_ETM_Q25_699084"/>
      <w:bookmarkStart w:id="11758" w:name="_ETM_Q25_700438"/>
      <w:bookmarkStart w:id="11759" w:name="_ETM_Q25_700504"/>
      <w:bookmarkEnd w:id="11757"/>
      <w:bookmarkEnd w:id="11758"/>
      <w:bookmarkEnd w:id="11759"/>
      <w:r>
        <w:rPr>
          <w:rtl/>
        </w:rPr>
        <w:t xml:space="preserve">זה </w:t>
      </w:r>
      <w:bookmarkStart w:id="11760" w:name="_ETM_Q25_704210"/>
      <w:bookmarkEnd w:id="11760"/>
      <w:r>
        <w:rPr>
          <w:rtl/>
        </w:rPr>
        <w:t xml:space="preserve">רק </w:t>
      </w:r>
      <w:bookmarkStart w:id="11761" w:name="_ETM_Q25_704510"/>
      <w:bookmarkEnd w:id="11761"/>
      <w:r>
        <w:rPr>
          <w:rtl/>
        </w:rPr>
        <w:t xml:space="preserve">מוסיף </w:t>
      </w:r>
      <w:bookmarkStart w:id="11762" w:name="_ETM_Q25_704900"/>
      <w:bookmarkEnd w:id="11762"/>
      <w:r>
        <w:rPr>
          <w:rtl/>
        </w:rPr>
        <w:t xml:space="preserve">לו </w:t>
      </w:r>
      <w:bookmarkStart w:id="11763" w:name="_ETM_Q25_705020"/>
      <w:bookmarkEnd w:id="11763"/>
      <w:r>
        <w:rPr>
          <w:rtl/>
        </w:rPr>
        <w:t>זמן</w:t>
      </w:r>
      <w:r>
        <w:rPr>
          <w:rFonts w:hint="cs"/>
          <w:rtl/>
        </w:rPr>
        <w:t>.</w:t>
      </w:r>
      <w:r>
        <w:rPr>
          <w:rtl/>
        </w:rPr>
        <w:t xml:space="preserve"> </w:t>
      </w:r>
      <w:bookmarkStart w:id="11764" w:name="_ETM_Q25_705680"/>
      <w:bookmarkEnd w:id="11764"/>
      <w:r>
        <w:rPr>
          <w:rtl/>
        </w:rPr>
        <w:t xml:space="preserve">דבריו </w:t>
      </w:r>
      <w:bookmarkStart w:id="11765" w:name="_ETM_Q25_706070"/>
      <w:bookmarkEnd w:id="11765"/>
      <w:r>
        <w:rPr>
          <w:rFonts w:hint="cs"/>
          <w:rtl/>
        </w:rPr>
        <w:t>יישמע</w:t>
      </w:r>
      <w:r>
        <w:rPr>
          <w:rtl/>
        </w:rPr>
        <w:t xml:space="preserve">ו </w:t>
      </w:r>
      <w:bookmarkStart w:id="11766" w:name="_ETM_Q25_707090"/>
      <w:bookmarkEnd w:id="11766"/>
      <w:r>
        <w:rPr>
          <w:rtl/>
        </w:rPr>
        <w:t xml:space="preserve">גם </w:t>
      </w:r>
      <w:bookmarkStart w:id="11767" w:name="_ETM_Q25_707360"/>
      <w:bookmarkEnd w:id="11767"/>
      <w:r>
        <w:rPr>
          <w:rtl/>
        </w:rPr>
        <w:t xml:space="preserve">אם </w:t>
      </w:r>
      <w:bookmarkStart w:id="11768" w:name="_ETM_Q25_707450"/>
      <w:bookmarkEnd w:id="11768"/>
      <w:r>
        <w:rPr>
          <w:rtl/>
        </w:rPr>
        <w:t xml:space="preserve">תמשיכו </w:t>
      </w:r>
      <w:bookmarkStart w:id="11769" w:name="_ETM_Q25_707870"/>
      <w:bookmarkEnd w:id="11769"/>
      <w:r>
        <w:rPr>
          <w:rtl/>
        </w:rPr>
        <w:t>לצעוק</w:t>
      </w:r>
      <w:r>
        <w:rPr>
          <w:rFonts w:hint="cs"/>
          <w:rtl/>
        </w:rPr>
        <w:t>.</w:t>
      </w:r>
      <w:bookmarkStart w:id="11770" w:name="_ETM_Q25_710120"/>
      <w:bookmarkEnd w:id="11770"/>
    </w:p>
    <w:p w:rsidR="00865E88" w:rsidRDefault="00865E88" w:rsidP="00671C29">
      <w:pPr>
        <w:rPr>
          <w:rtl/>
        </w:rPr>
      </w:pPr>
    </w:p>
    <w:p w:rsidR="00865E88" w:rsidRDefault="00865E88" w:rsidP="00671C29">
      <w:pPr>
        <w:pStyle w:val="-"/>
        <w:rPr>
          <w:rtl/>
        </w:rPr>
      </w:pPr>
      <w:bookmarkStart w:id="11771" w:name="ET_speakercontinue_6085_74"/>
      <w:r w:rsidRPr="00914EF3">
        <w:rPr>
          <w:rStyle w:val="TagStyle"/>
          <w:rtl/>
        </w:rPr>
        <w:t xml:space="preserve"> &lt;&lt; דובר_המשך &gt;&gt;</w:t>
      </w:r>
      <w:r w:rsidRPr="007A77DC">
        <w:rPr>
          <w:rStyle w:val="TagStyle"/>
          <w:rtl/>
        </w:rPr>
        <w:t xml:space="preserve"> </w:t>
      </w:r>
      <w:r>
        <w:rPr>
          <w:rtl/>
        </w:rPr>
        <w:t>שר ההתיישבות צחי הנגבי:</w:t>
      </w:r>
      <w:r w:rsidRPr="007A77DC">
        <w:rPr>
          <w:rStyle w:val="TagStyle"/>
          <w:rtl/>
        </w:rPr>
        <w:t xml:space="preserve"> </w:t>
      </w:r>
      <w:r w:rsidRPr="00914EF3">
        <w:rPr>
          <w:rStyle w:val="TagStyle"/>
          <w:rtl/>
        </w:rPr>
        <w:t>&lt;&lt; דובר_המשך &gt;&gt;</w:t>
      </w:r>
      <w:r>
        <w:rPr>
          <w:rtl/>
        </w:rPr>
        <w:t xml:space="preserve">  </w:t>
      </w:r>
      <w:bookmarkEnd w:id="11771"/>
    </w:p>
    <w:p w:rsidR="00865E88" w:rsidRDefault="00865E88" w:rsidP="00753B1E">
      <w:pPr>
        <w:rPr>
          <w:rtl/>
          <w:lang w:eastAsia="he-IL"/>
        </w:rPr>
      </w:pPr>
    </w:p>
    <w:p w:rsidR="00865E88" w:rsidRDefault="00865E88" w:rsidP="00671C29">
      <w:pPr>
        <w:rPr>
          <w:rtl/>
        </w:rPr>
      </w:pPr>
      <w:bookmarkStart w:id="11772" w:name="_ETM_Q25_705781"/>
      <w:bookmarkEnd w:id="11772"/>
      <w:r>
        <w:rPr>
          <w:rtl/>
        </w:rPr>
        <w:t xml:space="preserve">ואני </w:t>
      </w:r>
      <w:bookmarkStart w:id="11773" w:name="_ETM_Q25_710329"/>
      <w:bookmarkEnd w:id="11773"/>
      <w:r>
        <w:rPr>
          <w:rtl/>
        </w:rPr>
        <w:t xml:space="preserve">רוצה </w:t>
      </w:r>
      <w:bookmarkStart w:id="11774" w:name="_ETM_Q25_710569"/>
      <w:bookmarkEnd w:id="11774"/>
      <w:r>
        <w:rPr>
          <w:rtl/>
        </w:rPr>
        <w:t xml:space="preserve">לספר </w:t>
      </w:r>
      <w:bookmarkStart w:id="11775" w:name="_ETM_Q25_710929"/>
      <w:bookmarkEnd w:id="11775"/>
      <w:r>
        <w:rPr>
          <w:rtl/>
        </w:rPr>
        <w:t xml:space="preserve">לכם </w:t>
      </w:r>
      <w:bookmarkStart w:id="11776" w:name="_ETM_Q25_711200"/>
      <w:bookmarkEnd w:id="11776"/>
      <w:r>
        <w:rPr>
          <w:rtl/>
        </w:rPr>
        <w:t xml:space="preserve">משהו </w:t>
      </w:r>
      <w:bookmarkStart w:id="11777" w:name="_ETM_Q25_711469"/>
      <w:bookmarkEnd w:id="11777"/>
      <w:r>
        <w:rPr>
          <w:rtl/>
        </w:rPr>
        <w:t xml:space="preserve">על </w:t>
      </w:r>
      <w:bookmarkStart w:id="11778" w:name="_ETM_Q25_711590"/>
      <w:bookmarkEnd w:id="11778"/>
      <w:r>
        <w:rPr>
          <w:rtl/>
        </w:rPr>
        <w:t xml:space="preserve">הצעת </w:t>
      </w:r>
      <w:bookmarkStart w:id="11779" w:name="_ETM_Q25_711950"/>
      <w:bookmarkEnd w:id="11779"/>
      <w:r>
        <w:rPr>
          <w:rtl/>
        </w:rPr>
        <w:t xml:space="preserve">ההחלטה </w:t>
      </w:r>
      <w:bookmarkStart w:id="11780" w:name="_ETM_Q25_713309"/>
      <w:bookmarkEnd w:id="11780"/>
      <w:r>
        <w:rPr>
          <w:rtl/>
        </w:rPr>
        <w:t xml:space="preserve">שנוסחה </w:t>
      </w:r>
      <w:bookmarkStart w:id="11781" w:name="_ETM_Q25_715099"/>
      <w:bookmarkEnd w:id="11781"/>
      <w:r>
        <w:rPr>
          <w:rtl/>
        </w:rPr>
        <w:t>ע</w:t>
      </w:r>
      <w:r>
        <w:rPr>
          <w:rFonts w:hint="cs"/>
          <w:rtl/>
        </w:rPr>
        <w:t>ל ידי</w:t>
      </w:r>
      <w:r>
        <w:rPr>
          <w:rtl/>
        </w:rPr>
        <w:t xml:space="preserve"> </w:t>
      </w:r>
      <w:bookmarkStart w:id="11782" w:name="_ETM_Q25_716419"/>
      <w:bookmarkEnd w:id="11782"/>
      <w:r>
        <w:rPr>
          <w:rtl/>
        </w:rPr>
        <w:t xml:space="preserve">משרד </w:t>
      </w:r>
      <w:bookmarkStart w:id="11783" w:name="_ETM_Q25_716840"/>
      <w:bookmarkEnd w:id="11783"/>
      <w:r>
        <w:rPr>
          <w:rtl/>
        </w:rPr>
        <w:t xml:space="preserve">הביטחון </w:t>
      </w:r>
      <w:bookmarkStart w:id="11784" w:name="_ETM_Q25_718100"/>
      <w:bookmarkEnd w:id="11784"/>
      <w:r>
        <w:rPr>
          <w:rtl/>
        </w:rPr>
        <w:t>וע</w:t>
      </w:r>
      <w:r>
        <w:rPr>
          <w:rFonts w:hint="cs"/>
          <w:rtl/>
        </w:rPr>
        <w:t>ל ידי</w:t>
      </w:r>
      <w:r>
        <w:rPr>
          <w:rtl/>
        </w:rPr>
        <w:t xml:space="preserve"> </w:t>
      </w:r>
      <w:bookmarkStart w:id="11785" w:name="_ETM_Q25_718550"/>
      <w:bookmarkEnd w:id="11785"/>
      <w:r>
        <w:rPr>
          <w:rtl/>
        </w:rPr>
        <w:t xml:space="preserve">משרד </w:t>
      </w:r>
      <w:bookmarkStart w:id="11786" w:name="_ETM_Q25_719000"/>
      <w:bookmarkEnd w:id="11786"/>
      <w:r>
        <w:rPr>
          <w:rtl/>
        </w:rPr>
        <w:t>ההתיישבות</w:t>
      </w:r>
      <w:r>
        <w:rPr>
          <w:rFonts w:hint="cs"/>
          <w:rtl/>
        </w:rPr>
        <w:t>.</w:t>
      </w:r>
      <w:r>
        <w:rPr>
          <w:rtl/>
        </w:rPr>
        <w:t xml:space="preserve"> </w:t>
      </w:r>
      <w:bookmarkStart w:id="11787" w:name="_ETM_Q25_721829"/>
      <w:bookmarkEnd w:id="11787"/>
      <w:r>
        <w:rPr>
          <w:rtl/>
        </w:rPr>
        <w:t>מיכאל</w:t>
      </w:r>
      <w:r>
        <w:rPr>
          <w:rFonts w:hint="cs"/>
          <w:rtl/>
        </w:rPr>
        <w:t>,</w:t>
      </w:r>
      <w:r>
        <w:rPr>
          <w:rtl/>
        </w:rPr>
        <w:t xml:space="preserve"> </w:t>
      </w:r>
      <w:bookmarkStart w:id="11788" w:name="_ETM_Q25_722370"/>
      <w:bookmarkEnd w:id="11788"/>
      <w:r>
        <w:rPr>
          <w:rtl/>
        </w:rPr>
        <w:t xml:space="preserve">זה </w:t>
      </w:r>
      <w:bookmarkStart w:id="11789" w:name="_ETM_Q25_722519"/>
      <w:bookmarkEnd w:id="11789"/>
      <w:r>
        <w:rPr>
          <w:rtl/>
        </w:rPr>
        <w:t xml:space="preserve">לא </w:t>
      </w:r>
      <w:bookmarkStart w:id="11790" w:name="_ETM_Q25_722670"/>
      <w:bookmarkEnd w:id="11790"/>
      <w:r>
        <w:rPr>
          <w:rtl/>
        </w:rPr>
        <w:t xml:space="preserve">יהיה </w:t>
      </w:r>
      <w:bookmarkStart w:id="11791" w:name="_ETM_Q25_722819"/>
      <w:bookmarkEnd w:id="11791"/>
      <w:r>
        <w:rPr>
          <w:rtl/>
        </w:rPr>
        <w:t>סוד</w:t>
      </w:r>
      <w:r>
        <w:rPr>
          <w:rFonts w:hint="cs"/>
          <w:rtl/>
        </w:rPr>
        <w:t>, ו</w:t>
      </w:r>
      <w:bookmarkStart w:id="11792" w:name="_ETM_Q25_723179"/>
      <w:bookmarkEnd w:id="11792"/>
      <w:r>
        <w:rPr>
          <w:rtl/>
        </w:rPr>
        <w:t>אני</w:t>
      </w:r>
      <w:bookmarkStart w:id="11793" w:name="_ETM_Q25_721450"/>
      <w:bookmarkEnd w:id="11793"/>
      <w:r>
        <w:rPr>
          <w:rtl/>
        </w:rPr>
        <w:t xml:space="preserve"> </w:t>
      </w:r>
      <w:bookmarkStart w:id="11794" w:name="_ETM_Q25_723420"/>
      <w:bookmarkEnd w:id="11794"/>
      <w:r>
        <w:rPr>
          <w:rtl/>
        </w:rPr>
        <w:t>א</w:t>
      </w:r>
      <w:r>
        <w:rPr>
          <w:rFonts w:hint="cs"/>
          <w:rtl/>
        </w:rPr>
        <w:t>ו</w:t>
      </w:r>
      <w:r>
        <w:rPr>
          <w:rtl/>
        </w:rPr>
        <w:t xml:space="preserve">מר </w:t>
      </w:r>
      <w:bookmarkStart w:id="11795" w:name="_ETM_Q25_724530"/>
      <w:bookmarkEnd w:id="11795"/>
      <w:r>
        <w:rPr>
          <w:rtl/>
        </w:rPr>
        <w:t xml:space="preserve">שאתה </w:t>
      </w:r>
      <w:bookmarkStart w:id="11796" w:name="_ETM_Q25_724920"/>
      <w:bookmarkEnd w:id="11796"/>
      <w:r>
        <w:rPr>
          <w:rtl/>
        </w:rPr>
        <w:t xml:space="preserve">דרשת </w:t>
      </w:r>
      <w:bookmarkStart w:id="11797" w:name="_ETM_Q25_725549"/>
      <w:bookmarkEnd w:id="11797"/>
      <w:r>
        <w:rPr>
          <w:rtl/>
        </w:rPr>
        <w:t xml:space="preserve">שבהצעה </w:t>
      </w:r>
      <w:bookmarkStart w:id="11798" w:name="_ETM_Q25_726179"/>
      <w:bookmarkEnd w:id="11798"/>
      <w:r>
        <w:rPr>
          <w:rtl/>
        </w:rPr>
        <w:t xml:space="preserve">הזאת </w:t>
      </w:r>
      <w:bookmarkStart w:id="11799" w:name="_ETM_Q25_727019"/>
      <w:bookmarkEnd w:id="11799"/>
      <w:r>
        <w:rPr>
          <w:rtl/>
        </w:rPr>
        <w:t xml:space="preserve">אנחנו </w:t>
      </w:r>
      <w:bookmarkStart w:id="11800" w:name="_ETM_Q25_727590"/>
      <w:bookmarkEnd w:id="11800"/>
      <w:r>
        <w:rPr>
          <w:rtl/>
        </w:rPr>
        <w:t xml:space="preserve">נקצה </w:t>
      </w:r>
      <w:bookmarkStart w:id="11801" w:name="_ETM_Q25_728040"/>
      <w:bookmarkEnd w:id="11801"/>
      <w:r>
        <w:rPr>
          <w:rtl/>
        </w:rPr>
        <w:t xml:space="preserve">משאבים </w:t>
      </w:r>
      <w:bookmarkStart w:id="11802" w:name="_ETM_Q25_728640"/>
      <w:bookmarkEnd w:id="11802"/>
      <w:proofErr w:type="spellStart"/>
      <w:r>
        <w:rPr>
          <w:rtl/>
        </w:rPr>
        <w:t>למ</w:t>
      </w:r>
      <w:r>
        <w:rPr>
          <w:rFonts w:hint="cs"/>
          <w:rtl/>
        </w:rPr>
        <w:t>י</w:t>
      </w:r>
      <w:r>
        <w:rPr>
          <w:rtl/>
        </w:rPr>
        <w:t>נהל</w:t>
      </w:r>
      <w:proofErr w:type="spellEnd"/>
      <w:r>
        <w:rPr>
          <w:rtl/>
        </w:rPr>
        <w:t xml:space="preserve"> </w:t>
      </w:r>
      <w:bookmarkStart w:id="11803" w:name="_ETM_Q25_729090"/>
      <w:bookmarkEnd w:id="11803"/>
      <w:r>
        <w:rPr>
          <w:rtl/>
        </w:rPr>
        <w:t>האזרחי</w:t>
      </w:r>
      <w:r>
        <w:rPr>
          <w:rFonts w:hint="cs"/>
          <w:rtl/>
        </w:rPr>
        <w:t>,</w:t>
      </w:r>
      <w:bookmarkStart w:id="11804" w:name="_ETM_Q25_726429"/>
      <w:bookmarkEnd w:id="11804"/>
      <w:r>
        <w:rPr>
          <w:rtl/>
        </w:rPr>
        <w:t xml:space="preserve"> </w:t>
      </w:r>
      <w:bookmarkStart w:id="11805" w:name="_ETM_Q25_730709"/>
      <w:bookmarkEnd w:id="11805"/>
      <w:r>
        <w:rPr>
          <w:rtl/>
        </w:rPr>
        <w:t xml:space="preserve">כי </w:t>
      </w:r>
      <w:bookmarkStart w:id="11806" w:name="_ETM_Q25_730889"/>
      <w:bookmarkEnd w:id="11806"/>
      <w:r>
        <w:rPr>
          <w:rtl/>
        </w:rPr>
        <w:t>באמת</w:t>
      </w:r>
      <w:r>
        <w:rPr>
          <w:rFonts w:hint="cs"/>
          <w:rtl/>
        </w:rPr>
        <w:t>,</w:t>
      </w:r>
      <w:r>
        <w:rPr>
          <w:rtl/>
        </w:rPr>
        <w:t xml:space="preserve"> </w:t>
      </w:r>
      <w:bookmarkStart w:id="11807" w:name="_ETM_Q25_731340"/>
      <w:bookmarkEnd w:id="11807"/>
      <w:r>
        <w:rPr>
          <w:rtl/>
        </w:rPr>
        <w:t>אי</w:t>
      </w:r>
      <w:r>
        <w:rPr>
          <w:rFonts w:hint="cs"/>
          <w:rtl/>
        </w:rPr>
        <w:t>-</w:t>
      </w:r>
      <w:bookmarkStart w:id="11808" w:name="_ETM_Q25_731459"/>
      <w:bookmarkEnd w:id="11808"/>
      <w:r>
        <w:rPr>
          <w:rtl/>
        </w:rPr>
        <w:t xml:space="preserve">אפשר </w:t>
      </w:r>
      <w:bookmarkStart w:id="11809" w:name="_ETM_Q25_731670"/>
      <w:bookmarkEnd w:id="11809"/>
      <w:r>
        <w:rPr>
          <w:rtl/>
        </w:rPr>
        <w:t xml:space="preserve">לבוא </w:t>
      </w:r>
      <w:bookmarkStart w:id="11810" w:name="_ETM_Q25_731909"/>
      <w:bookmarkEnd w:id="11810"/>
      <w:proofErr w:type="spellStart"/>
      <w:r>
        <w:rPr>
          <w:rtl/>
        </w:rPr>
        <w:t>למ</w:t>
      </w:r>
      <w:r>
        <w:rPr>
          <w:rFonts w:hint="cs"/>
          <w:rtl/>
        </w:rPr>
        <w:t>י</w:t>
      </w:r>
      <w:r>
        <w:rPr>
          <w:rtl/>
        </w:rPr>
        <w:t>נהל</w:t>
      </w:r>
      <w:proofErr w:type="spellEnd"/>
      <w:r>
        <w:rPr>
          <w:rtl/>
        </w:rPr>
        <w:t xml:space="preserve"> </w:t>
      </w:r>
      <w:bookmarkStart w:id="11811" w:name="_ETM_Q25_732299"/>
      <w:bookmarkEnd w:id="11811"/>
      <w:r>
        <w:rPr>
          <w:rtl/>
        </w:rPr>
        <w:t xml:space="preserve">האזרחי </w:t>
      </w:r>
      <w:bookmarkStart w:id="11812" w:name="_ETM_Q25_732689"/>
      <w:bookmarkEnd w:id="11812"/>
      <w:r>
        <w:rPr>
          <w:rtl/>
        </w:rPr>
        <w:t>ול</w:t>
      </w:r>
      <w:r>
        <w:rPr>
          <w:rFonts w:hint="cs"/>
          <w:rtl/>
        </w:rPr>
        <w:t>ת</w:t>
      </w:r>
      <w:bookmarkStart w:id="11813" w:name="_ETM_Q25_729098"/>
      <w:bookmarkStart w:id="11814" w:name="_ETM_Q25_725067"/>
      <w:bookmarkEnd w:id="11813"/>
      <w:bookmarkEnd w:id="11814"/>
      <w:r>
        <w:rPr>
          <w:rtl/>
        </w:rPr>
        <w:t xml:space="preserve">בוע </w:t>
      </w:r>
      <w:bookmarkStart w:id="11815" w:name="_ETM_Q25_733379"/>
      <w:bookmarkEnd w:id="11815"/>
      <w:r>
        <w:rPr>
          <w:rtl/>
        </w:rPr>
        <w:t xml:space="preserve">ממנו </w:t>
      </w:r>
      <w:bookmarkStart w:id="11816" w:name="_ETM_Q25_734410"/>
      <w:bookmarkEnd w:id="11816"/>
      <w:r>
        <w:rPr>
          <w:rtl/>
        </w:rPr>
        <w:t xml:space="preserve">להסדיר </w:t>
      </w:r>
      <w:bookmarkStart w:id="11817" w:name="_ETM_Q25_735010"/>
      <w:bookmarkEnd w:id="11817"/>
      <w:r>
        <w:rPr>
          <w:rtl/>
        </w:rPr>
        <w:t xml:space="preserve">את </w:t>
      </w:r>
      <w:bookmarkStart w:id="11818" w:name="_ETM_Q25_735130"/>
      <w:bookmarkEnd w:id="11818"/>
      <w:r>
        <w:rPr>
          <w:rtl/>
        </w:rPr>
        <w:t xml:space="preserve">מעמדם </w:t>
      </w:r>
      <w:bookmarkStart w:id="11819" w:name="_ETM_Q25_735940"/>
      <w:bookmarkEnd w:id="11819"/>
      <w:r>
        <w:rPr>
          <w:rFonts w:hint="eastAsia"/>
          <w:rtl/>
        </w:rPr>
        <w:t>–</w:t>
      </w:r>
      <w:r>
        <w:rPr>
          <w:rFonts w:hint="cs"/>
          <w:rtl/>
        </w:rPr>
        <w:t xml:space="preserve"> </w:t>
      </w:r>
      <w:r>
        <w:rPr>
          <w:rtl/>
        </w:rPr>
        <w:t>סליחה</w:t>
      </w:r>
      <w:r>
        <w:rPr>
          <w:rFonts w:hint="cs"/>
          <w:rtl/>
        </w:rPr>
        <w:t>,</w:t>
      </w:r>
      <w:r>
        <w:rPr>
          <w:rtl/>
        </w:rPr>
        <w:t xml:space="preserve"> </w:t>
      </w:r>
      <w:bookmarkStart w:id="11820" w:name="_ETM_Q25_736330"/>
      <w:bookmarkEnd w:id="11820"/>
      <w:r>
        <w:rPr>
          <w:rtl/>
        </w:rPr>
        <w:t>גברתי</w:t>
      </w:r>
      <w:r>
        <w:rPr>
          <w:rFonts w:hint="cs"/>
          <w:rtl/>
        </w:rPr>
        <w:t>.</w:t>
      </w:r>
      <w:bookmarkStart w:id="11821" w:name="_ETM_Q25_738900"/>
      <w:bookmarkEnd w:id="11821"/>
    </w:p>
    <w:p w:rsidR="00865E88" w:rsidRDefault="00865E88" w:rsidP="00671C29">
      <w:pPr>
        <w:rPr>
          <w:rtl/>
        </w:rPr>
      </w:pPr>
      <w:bookmarkStart w:id="11822" w:name="_ETM_Q25_735529"/>
      <w:bookmarkEnd w:id="11822"/>
    </w:p>
    <w:p w:rsidR="00865E88" w:rsidRDefault="00865E88" w:rsidP="00671C29">
      <w:pPr>
        <w:pStyle w:val="af5"/>
        <w:rPr>
          <w:rtl/>
        </w:rPr>
      </w:pPr>
      <w:bookmarkStart w:id="11823" w:name="ET_interruption_5806_75"/>
      <w:r w:rsidRPr="00914EF3">
        <w:rPr>
          <w:rStyle w:val="TagStyle"/>
          <w:rtl/>
        </w:rPr>
        <w:t xml:space="preserve"> &lt;&lt; קריאה &gt;&gt;</w:t>
      </w:r>
      <w:r w:rsidRPr="00B372BA">
        <w:rPr>
          <w:rStyle w:val="TagStyle"/>
          <w:rtl/>
        </w:rPr>
        <w:t xml:space="preserve"> </w:t>
      </w:r>
      <w:r>
        <w:rPr>
          <w:rtl/>
        </w:rPr>
        <w:t>אנטאנס שחאדה (הרשימה המשותפת):</w:t>
      </w:r>
      <w:r w:rsidRPr="00B372BA">
        <w:rPr>
          <w:rStyle w:val="TagStyle"/>
          <w:rtl/>
        </w:rPr>
        <w:t xml:space="preserve"> </w:t>
      </w:r>
      <w:r w:rsidRPr="00914EF3">
        <w:rPr>
          <w:rStyle w:val="TagStyle"/>
          <w:rtl/>
        </w:rPr>
        <w:t>&lt;&lt; קריאה &gt;&gt;</w:t>
      </w:r>
      <w:r>
        <w:rPr>
          <w:rtl/>
        </w:rPr>
        <w:t xml:space="preserve">  </w:t>
      </w:r>
      <w:bookmarkEnd w:id="11823"/>
    </w:p>
    <w:p w:rsidR="00865E88" w:rsidRDefault="00865E88" w:rsidP="00753B1E">
      <w:pPr>
        <w:rPr>
          <w:rtl/>
          <w:lang w:eastAsia="he-IL"/>
        </w:rPr>
      </w:pPr>
    </w:p>
    <w:p w:rsidR="00865E88" w:rsidRDefault="00753B1E" w:rsidP="00671C29">
      <w:pPr>
        <w:rPr>
          <w:rtl/>
          <w:lang w:eastAsia="he-IL"/>
        </w:rPr>
      </w:pPr>
      <w:bookmarkStart w:id="11824" w:name="_ETM_Q25_740717"/>
      <w:bookmarkStart w:id="11825" w:name="_ETM_Q25_740958"/>
      <w:bookmarkStart w:id="11826" w:name="_ETM_Q25_741022"/>
      <w:bookmarkEnd w:id="11824"/>
      <w:bookmarkEnd w:id="11825"/>
      <w:bookmarkEnd w:id="11826"/>
      <w:r>
        <w:rPr>
          <w:rFonts w:hint="cs"/>
          <w:rtl/>
          <w:lang w:eastAsia="he-IL"/>
        </w:rPr>
        <w:t>– – –</w:t>
      </w:r>
      <w:bookmarkStart w:id="11827" w:name="_ETM_Q25_737049"/>
      <w:bookmarkEnd w:id="11827"/>
    </w:p>
    <w:p w:rsidR="00865E88" w:rsidRDefault="00865E88" w:rsidP="00671C29">
      <w:pPr>
        <w:rPr>
          <w:rtl/>
          <w:lang w:eastAsia="he-IL"/>
        </w:rPr>
      </w:pPr>
      <w:bookmarkStart w:id="11828" w:name="_ETM_Q25_737252"/>
      <w:bookmarkStart w:id="11829" w:name="_ETM_Q25_737320"/>
      <w:bookmarkEnd w:id="11828"/>
      <w:bookmarkEnd w:id="11829"/>
    </w:p>
    <w:p w:rsidR="00865E88" w:rsidRDefault="00865E88" w:rsidP="00671C29">
      <w:pPr>
        <w:pStyle w:val="af6"/>
        <w:rPr>
          <w:rtl/>
        </w:rPr>
      </w:pPr>
      <w:r w:rsidRPr="00914EF3">
        <w:rPr>
          <w:rStyle w:val="TagStyle"/>
          <w:rtl/>
        </w:rPr>
        <w:t xml:space="preserve"> &lt;&lt; יור &gt;&gt;</w:t>
      </w:r>
      <w:r w:rsidRPr="00B372BA">
        <w:rPr>
          <w:rStyle w:val="TagStyle"/>
          <w:rtl/>
        </w:rPr>
        <w:t xml:space="preserve"> </w:t>
      </w:r>
      <w:r>
        <w:rPr>
          <w:rtl/>
        </w:rPr>
        <w:t>היו"ר קרן ברק:</w:t>
      </w:r>
      <w:r w:rsidRPr="00B372BA">
        <w:rPr>
          <w:rStyle w:val="TagStyle"/>
          <w:rtl/>
        </w:rPr>
        <w:t xml:space="preserve"> </w:t>
      </w:r>
      <w:r w:rsidRPr="00914EF3">
        <w:rPr>
          <w:rStyle w:val="TagStyle"/>
          <w:rtl/>
        </w:rPr>
        <w:t>&lt;&lt; יור &gt;&gt;</w:t>
      </w:r>
      <w:r>
        <w:rPr>
          <w:rtl/>
        </w:rPr>
        <w:t xml:space="preserve">  </w:t>
      </w:r>
    </w:p>
    <w:p w:rsidR="00865E88" w:rsidRDefault="00865E88" w:rsidP="00753B1E">
      <w:pPr>
        <w:rPr>
          <w:rtl/>
          <w:lang w:eastAsia="he-IL"/>
        </w:rPr>
      </w:pPr>
    </w:p>
    <w:p w:rsidR="00865E88" w:rsidRDefault="00865E88" w:rsidP="00671C29">
      <w:pPr>
        <w:rPr>
          <w:rtl/>
        </w:rPr>
      </w:pPr>
      <w:bookmarkStart w:id="11830" w:name="_ETM_Q25_737957"/>
      <w:bookmarkEnd w:id="11830"/>
      <w:r>
        <w:rPr>
          <w:rtl/>
        </w:rPr>
        <w:t xml:space="preserve">חברי </w:t>
      </w:r>
      <w:bookmarkStart w:id="11831" w:name="_ETM_Q25_739289"/>
      <w:bookmarkEnd w:id="11831"/>
      <w:r>
        <w:rPr>
          <w:rtl/>
        </w:rPr>
        <w:t>הכנסת</w:t>
      </w:r>
      <w:r>
        <w:rPr>
          <w:rFonts w:hint="cs"/>
          <w:rtl/>
        </w:rPr>
        <w:t xml:space="preserve"> </w:t>
      </w:r>
      <w:r>
        <w:rPr>
          <w:rFonts w:hint="eastAsia"/>
        </w:rPr>
        <w:t>–</w:t>
      </w:r>
      <w:r>
        <w:rPr>
          <w:rFonts w:hint="cs"/>
          <w:rtl/>
        </w:rPr>
        <w:t xml:space="preserve"> אנט</w:t>
      </w:r>
      <w:bookmarkStart w:id="11832" w:name="_ETM_Q25_737480"/>
      <w:bookmarkEnd w:id="11832"/>
      <w:r>
        <w:rPr>
          <w:rFonts w:hint="cs"/>
          <w:rtl/>
        </w:rPr>
        <w:t xml:space="preserve">אנס, חבר הכנסת </w:t>
      </w:r>
      <w:bookmarkStart w:id="11833" w:name="_ETM_Q25_742692"/>
      <w:bookmarkEnd w:id="11833"/>
      <w:r>
        <w:rPr>
          <w:rFonts w:hint="cs"/>
          <w:rtl/>
        </w:rPr>
        <w:t xml:space="preserve">שחאדה, אתה </w:t>
      </w:r>
      <w:bookmarkStart w:id="11834" w:name="_ETM_Q25_739030"/>
      <w:bookmarkStart w:id="11835" w:name="_ETM_Q25_740909"/>
      <w:bookmarkStart w:id="11836" w:name="_ETM_Q25_741240"/>
      <w:bookmarkStart w:id="11837" w:name="_ETM_Q25_741659"/>
      <w:bookmarkStart w:id="11838" w:name="_ETM_Q25_743039"/>
      <w:bookmarkStart w:id="11839" w:name="_ETM_Q25_743370"/>
      <w:bookmarkEnd w:id="11834"/>
      <w:bookmarkEnd w:id="11835"/>
      <w:bookmarkEnd w:id="11836"/>
      <w:bookmarkEnd w:id="11837"/>
      <w:bookmarkEnd w:id="11838"/>
      <w:bookmarkEnd w:id="11839"/>
      <w:r>
        <w:rPr>
          <w:rtl/>
        </w:rPr>
        <w:t>מפריע</w:t>
      </w:r>
      <w:r>
        <w:rPr>
          <w:rFonts w:hint="cs"/>
          <w:rtl/>
        </w:rPr>
        <w:t>,</w:t>
      </w:r>
      <w:r>
        <w:rPr>
          <w:rtl/>
        </w:rPr>
        <w:t xml:space="preserve"> </w:t>
      </w:r>
      <w:bookmarkStart w:id="11840" w:name="_ETM_Q25_743819"/>
      <w:bookmarkEnd w:id="11840"/>
      <w:r>
        <w:rPr>
          <w:rtl/>
        </w:rPr>
        <w:t xml:space="preserve">ואני </w:t>
      </w:r>
      <w:bookmarkStart w:id="11841" w:name="_ETM_Q25_744059"/>
      <w:bookmarkEnd w:id="11841"/>
      <w:r>
        <w:rPr>
          <w:rtl/>
        </w:rPr>
        <w:t xml:space="preserve">אוסיף </w:t>
      </w:r>
      <w:bookmarkStart w:id="11842" w:name="_ETM_Q25_744419"/>
      <w:bookmarkEnd w:id="11842"/>
      <w:r>
        <w:rPr>
          <w:rtl/>
        </w:rPr>
        <w:t xml:space="preserve">לו </w:t>
      </w:r>
      <w:bookmarkStart w:id="11843" w:name="_ETM_Q25_744629"/>
      <w:bookmarkEnd w:id="11843"/>
      <w:r>
        <w:rPr>
          <w:rtl/>
        </w:rPr>
        <w:t>זמן</w:t>
      </w:r>
      <w:r>
        <w:rPr>
          <w:rFonts w:hint="cs"/>
          <w:rtl/>
        </w:rPr>
        <w:t xml:space="preserve">. </w:t>
      </w:r>
    </w:p>
    <w:p w:rsidR="00865E88" w:rsidRDefault="00865E88" w:rsidP="00671C29">
      <w:pPr>
        <w:rPr>
          <w:rtl/>
        </w:rPr>
      </w:pPr>
    </w:p>
    <w:p w:rsidR="00865E88" w:rsidRDefault="00865E88" w:rsidP="00671C29">
      <w:pPr>
        <w:pStyle w:val="af5"/>
        <w:keepNext/>
        <w:rPr>
          <w:rtl/>
        </w:rPr>
      </w:pPr>
      <w:bookmarkStart w:id="11844" w:name="ET_interruption_5806_77"/>
      <w:r w:rsidRPr="00814DF0">
        <w:rPr>
          <w:rStyle w:val="TagStyle"/>
          <w:rtl/>
        </w:rPr>
        <w:t xml:space="preserve"> &lt;&lt; קריאה &gt;&gt; </w:t>
      </w:r>
      <w:r>
        <w:rPr>
          <w:rtl/>
        </w:rPr>
        <w:t>אנטאנס שחאדה (הרשימה המשותפת):</w:t>
      </w:r>
      <w:r w:rsidRPr="00814DF0">
        <w:rPr>
          <w:rStyle w:val="TagStyle"/>
          <w:rtl/>
        </w:rPr>
        <w:t xml:space="preserve"> &lt;&lt; קריאה &gt;&gt;</w:t>
      </w:r>
      <w:r>
        <w:rPr>
          <w:rtl/>
        </w:rPr>
        <w:t xml:space="preserve">  </w:t>
      </w:r>
      <w:bookmarkEnd w:id="11844"/>
    </w:p>
    <w:p w:rsidR="00865E88" w:rsidRDefault="00865E88" w:rsidP="00753B1E">
      <w:pPr>
        <w:rPr>
          <w:rtl/>
          <w:lang w:eastAsia="he-IL"/>
        </w:rPr>
      </w:pPr>
    </w:p>
    <w:p w:rsidR="00865E88" w:rsidRPr="00814DF0" w:rsidRDefault="00753B1E" w:rsidP="00E64E56">
      <w:pPr>
        <w:rPr>
          <w:rtl/>
          <w:lang w:eastAsia="he-IL"/>
        </w:rPr>
      </w:pPr>
      <w:r>
        <w:rPr>
          <w:rFonts w:hint="cs"/>
          <w:rtl/>
          <w:lang w:eastAsia="he-IL"/>
        </w:rPr>
        <w:t>– – –</w:t>
      </w:r>
    </w:p>
    <w:p w:rsidR="00865E88" w:rsidRDefault="00865E88" w:rsidP="00671C29">
      <w:pPr>
        <w:rPr>
          <w:rtl/>
        </w:rPr>
      </w:pPr>
      <w:bookmarkStart w:id="11845" w:name="_ETM_Q25_732000"/>
      <w:bookmarkEnd w:id="11845"/>
    </w:p>
    <w:p w:rsidR="00865E88" w:rsidRDefault="00865E88" w:rsidP="00671C29">
      <w:pPr>
        <w:pStyle w:val="af6"/>
        <w:keepNext/>
        <w:rPr>
          <w:rtl/>
        </w:rPr>
      </w:pPr>
      <w:bookmarkStart w:id="11846" w:name="ET_yor_6028_76"/>
      <w:r w:rsidRPr="00814DF0">
        <w:rPr>
          <w:rStyle w:val="TagStyle"/>
          <w:rtl/>
        </w:rPr>
        <w:t xml:space="preserve"> &lt;&lt; יור &gt;&gt; </w:t>
      </w:r>
      <w:r>
        <w:rPr>
          <w:rtl/>
        </w:rPr>
        <w:t>היו"ר קרן ברק:</w:t>
      </w:r>
      <w:r w:rsidRPr="00814DF0">
        <w:rPr>
          <w:rStyle w:val="TagStyle"/>
          <w:rtl/>
        </w:rPr>
        <w:t xml:space="preserve"> &lt;&lt; יור &gt;&gt;</w:t>
      </w:r>
      <w:r>
        <w:rPr>
          <w:rtl/>
        </w:rPr>
        <w:t xml:space="preserve">  </w:t>
      </w:r>
      <w:bookmarkEnd w:id="11846"/>
    </w:p>
    <w:p w:rsidR="00865E88" w:rsidRDefault="00865E88" w:rsidP="00753B1E">
      <w:pPr>
        <w:rPr>
          <w:rtl/>
          <w:lang w:eastAsia="he-IL"/>
        </w:rPr>
      </w:pPr>
    </w:p>
    <w:p w:rsidR="00865E88" w:rsidRDefault="00865E88" w:rsidP="00671C29">
      <w:pPr>
        <w:rPr>
          <w:rtl/>
        </w:rPr>
      </w:pPr>
      <w:bookmarkStart w:id="11847" w:name="_ETM_Q25_734000"/>
      <w:bookmarkStart w:id="11848" w:name="_ETM_Q25_733000"/>
      <w:bookmarkEnd w:id="11847"/>
      <w:bookmarkEnd w:id="11848"/>
      <w:r>
        <w:rPr>
          <w:rFonts w:hint="cs"/>
          <w:rtl/>
        </w:rPr>
        <w:t>אתם פשוט</w:t>
      </w:r>
      <w:bookmarkStart w:id="11849" w:name="_ETM_Q25_742272"/>
      <w:bookmarkEnd w:id="11849"/>
      <w:r>
        <w:rPr>
          <w:rtl/>
        </w:rPr>
        <w:t xml:space="preserve"> </w:t>
      </w:r>
      <w:bookmarkStart w:id="11850" w:name="_ETM_Q25_746580"/>
      <w:bookmarkEnd w:id="11850"/>
      <w:r>
        <w:rPr>
          <w:rtl/>
        </w:rPr>
        <w:t>מ</w:t>
      </w:r>
      <w:r>
        <w:rPr>
          <w:rFonts w:hint="cs"/>
          <w:rtl/>
        </w:rPr>
        <w:t>א</w:t>
      </w:r>
      <w:r>
        <w:rPr>
          <w:rtl/>
        </w:rPr>
        <w:t xml:space="preserve">ריכים </w:t>
      </w:r>
      <w:bookmarkStart w:id="11851" w:name="_ETM_Q25_747150"/>
      <w:bookmarkEnd w:id="11851"/>
      <w:r>
        <w:rPr>
          <w:rtl/>
        </w:rPr>
        <w:t xml:space="preserve">את </w:t>
      </w:r>
      <w:bookmarkStart w:id="11852" w:name="_ETM_Q25_747719"/>
      <w:bookmarkEnd w:id="11852"/>
      <w:r>
        <w:rPr>
          <w:rFonts w:hint="cs"/>
          <w:rtl/>
        </w:rPr>
        <w:t xml:space="preserve">הזמן של </w:t>
      </w:r>
      <w:bookmarkStart w:id="11853" w:name="_ETM_Q25_743598"/>
      <w:bookmarkEnd w:id="11853"/>
      <w:r>
        <w:rPr>
          <w:rtl/>
        </w:rPr>
        <w:t xml:space="preserve">התשובה </w:t>
      </w:r>
      <w:bookmarkStart w:id="11854" w:name="_ETM_Q25_748139"/>
      <w:bookmarkEnd w:id="11854"/>
      <w:r>
        <w:rPr>
          <w:rtl/>
        </w:rPr>
        <w:t xml:space="preserve">שלו </w:t>
      </w:r>
      <w:bookmarkStart w:id="11855" w:name="_ETM_Q25_748740"/>
      <w:bookmarkEnd w:id="11855"/>
      <w:r>
        <w:rPr>
          <w:rFonts w:hint="cs"/>
          <w:rtl/>
        </w:rPr>
        <w:t>ב</w:t>
      </w:r>
      <w:r>
        <w:rPr>
          <w:rtl/>
        </w:rPr>
        <w:t xml:space="preserve">צעקות </w:t>
      </w:r>
      <w:bookmarkStart w:id="11856" w:name="_ETM_Q25_749280"/>
      <w:bookmarkEnd w:id="11856"/>
      <w:r>
        <w:rPr>
          <w:rtl/>
        </w:rPr>
        <w:t>שלכם</w:t>
      </w:r>
      <w:bookmarkStart w:id="11857" w:name="_ETM_Q25_745529"/>
      <w:bookmarkEnd w:id="11857"/>
      <w:r>
        <w:rPr>
          <w:rFonts w:hint="cs"/>
          <w:rtl/>
        </w:rPr>
        <w:t xml:space="preserve"> </w:t>
      </w:r>
      <w:r w:rsidR="00753B1E">
        <w:rPr>
          <w:rFonts w:hint="cs"/>
          <w:rtl/>
        </w:rPr>
        <w:t>– –</w:t>
      </w:r>
    </w:p>
    <w:p w:rsidR="00865E88" w:rsidRDefault="00865E88" w:rsidP="00671C29">
      <w:pPr>
        <w:rPr>
          <w:rtl/>
        </w:rPr>
      </w:pPr>
    </w:p>
    <w:p w:rsidR="00865E88" w:rsidRDefault="00865E88" w:rsidP="00671C29">
      <w:pPr>
        <w:pStyle w:val="af5"/>
        <w:keepNext/>
        <w:rPr>
          <w:rtl/>
        </w:rPr>
      </w:pPr>
      <w:bookmarkStart w:id="11858" w:name="ET_interruption_5806_79"/>
      <w:r w:rsidRPr="00814DF0">
        <w:rPr>
          <w:rStyle w:val="TagStyle"/>
          <w:rtl/>
        </w:rPr>
        <w:t xml:space="preserve"> &lt;&lt; קריאה &gt;&gt; </w:t>
      </w:r>
      <w:r>
        <w:rPr>
          <w:rtl/>
        </w:rPr>
        <w:t>אנטאנס שחאדה (הרשימה המשותפת):</w:t>
      </w:r>
      <w:r w:rsidRPr="00814DF0">
        <w:rPr>
          <w:rStyle w:val="TagStyle"/>
          <w:rtl/>
        </w:rPr>
        <w:t xml:space="preserve"> &lt;&lt; קריאה &gt;&gt;</w:t>
      </w:r>
      <w:r>
        <w:rPr>
          <w:rtl/>
        </w:rPr>
        <w:t xml:space="preserve">  </w:t>
      </w:r>
      <w:bookmarkEnd w:id="11858"/>
    </w:p>
    <w:p w:rsidR="00865E88" w:rsidRDefault="00865E88" w:rsidP="00753B1E">
      <w:pPr>
        <w:rPr>
          <w:rtl/>
          <w:lang w:eastAsia="he-IL"/>
        </w:rPr>
      </w:pPr>
    </w:p>
    <w:p w:rsidR="00865E88" w:rsidRPr="00814DF0" w:rsidRDefault="00753B1E" w:rsidP="00671C29">
      <w:pPr>
        <w:rPr>
          <w:rtl/>
          <w:lang w:eastAsia="he-IL"/>
        </w:rPr>
      </w:pPr>
      <w:bookmarkStart w:id="11859" w:name="_ETM_Q25_745000"/>
      <w:bookmarkStart w:id="11860" w:name="_ETM_Q25_747000"/>
      <w:bookmarkEnd w:id="11859"/>
      <w:bookmarkEnd w:id="11860"/>
      <w:r>
        <w:rPr>
          <w:rFonts w:hint="cs"/>
          <w:rtl/>
          <w:lang w:eastAsia="he-IL"/>
        </w:rPr>
        <w:t>– – –</w:t>
      </w:r>
    </w:p>
    <w:p w:rsidR="00865E88" w:rsidRDefault="00865E88" w:rsidP="00671C29">
      <w:pPr>
        <w:rPr>
          <w:rtl/>
        </w:rPr>
      </w:pPr>
    </w:p>
    <w:p w:rsidR="00865E88" w:rsidRDefault="00865E88" w:rsidP="00671C29">
      <w:pPr>
        <w:pStyle w:val="af6"/>
        <w:keepNext/>
        <w:rPr>
          <w:rtl/>
        </w:rPr>
      </w:pPr>
      <w:bookmarkStart w:id="11861" w:name="ET_yor_6028_78"/>
      <w:r w:rsidRPr="00814DF0">
        <w:rPr>
          <w:rStyle w:val="TagStyle"/>
          <w:rtl/>
        </w:rPr>
        <w:t xml:space="preserve"> &lt;&lt; יור &gt;&gt; </w:t>
      </w:r>
      <w:r>
        <w:rPr>
          <w:rtl/>
        </w:rPr>
        <w:t>היו"ר קרן ברק:</w:t>
      </w:r>
      <w:r w:rsidRPr="00814DF0">
        <w:rPr>
          <w:rStyle w:val="TagStyle"/>
          <w:rtl/>
        </w:rPr>
        <w:t xml:space="preserve"> &lt;&lt; יור &gt;&gt;</w:t>
      </w:r>
      <w:r>
        <w:rPr>
          <w:rtl/>
        </w:rPr>
        <w:t xml:space="preserve">  </w:t>
      </w:r>
      <w:bookmarkEnd w:id="11861"/>
    </w:p>
    <w:p w:rsidR="00865E88" w:rsidRDefault="00865E88" w:rsidP="00753B1E">
      <w:pPr>
        <w:rPr>
          <w:rtl/>
          <w:lang w:eastAsia="he-IL"/>
        </w:rPr>
      </w:pPr>
    </w:p>
    <w:p w:rsidR="00865E88" w:rsidRDefault="00753B1E" w:rsidP="00671C29">
      <w:pPr>
        <w:rPr>
          <w:rtl/>
        </w:rPr>
      </w:pPr>
      <w:bookmarkStart w:id="11862" w:name="_ETM_Q25_741000"/>
      <w:bookmarkStart w:id="11863" w:name="_ETM_Q25_740000"/>
      <w:bookmarkEnd w:id="11862"/>
      <w:bookmarkEnd w:id="11863"/>
      <w:r>
        <w:rPr>
          <w:rFonts w:hint="cs"/>
          <w:rtl/>
        </w:rPr>
        <w:t>– –</w:t>
      </w:r>
      <w:r w:rsidR="00865E88">
        <w:rPr>
          <w:rFonts w:hint="cs"/>
          <w:rtl/>
        </w:rPr>
        <w:t xml:space="preserve"> כי את</w:t>
      </w:r>
      <w:bookmarkStart w:id="11864" w:name="_ETM_Q25_750600"/>
      <w:bookmarkEnd w:id="11864"/>
      <w:r w:rsidR="00865E88">
        <w:rPr>
          <w:rtl/>
        </w:rPr>
        <w:t xml:space="preserve"> </w:t>
      </w:r>
      <w:bookmarkStart w:id="11865" w:name="_ETM_Q25_750870"/>
      <w:bookmarkEnd w:id="11865"/>
      <w:r w:rsidR="00865E88">
        <w:rPr>
          <w:rFonts w:hint="cs"/>
          <w:rtl/>
        </w:rPr>
        <w:t>ה</w:t>
      </w:r>
      <w:r w:rsidR="00865E88">
        <w:rPr>
          <w:rtl/>
        </w:rPr>
        <w:t xml:space="preserve">דברים </w:t>
      </w:r>
      <w:bookmarkStart w:id="11866" w:name="_ETM_Q25_751200"/>
      <w:bookmarkEnd w:id="11866"/>
      <w:r w:rsidR="00865E88">
        <w:rPr>
          <w:rtl/>
        </w:rPr>
        <w:t>של</w:t>
      </w:r>
      <w:r w:rsidR="00865E88">
        <w:rPr>
          <w:rFonts w:hint="cs"/>
          <w:rtl/>
        </w:rPr>
        <w:t>ו</w:t>
      </w:r>
      <w:bookmarkStart w:id="11867" w:name="_ETM_Q25_747388"/>
      <w:bookmarkEnd w:id="11867"/>
      <w:r w:rsidR="00865E88">
        <w:rPr>
          <w:rtl/>
        </w:rPr>
        <w:t xml:space="preserve"> </w:t>
      </w:r>
      <w:bookmarkStart w:id="11868" w:name="_ETM_Q25_751470"/>
      <w:bookmarkEnd w:id="11868"/>
      <w:r w:rsidR="00865E88">
        <w:rPr>
          <w:rtl/>
        </w:rPr>
        <w:t>ישמע</w:t>
      </w:r>
      <w:r w:rsidR="00865E88">
        <w:rPr>
          <w:rFonts w:hint="cs"/>
          <w:rtl/>
        </w:rPr>
        <w:t xml:space="preserve">ו. </w:t>
      </w:r>
      <w:bookmarkStart w:id="11869" w:name="_ETM_Q25_752400"/>
      <w:bookmarkEnd w:id="11869"/>
      <w:r w:rsidR="00865E88">
        <w:rPr>
          <w:rtl/>
        </w:rPr>
        <w:t xml:space="preserve">גם </w:t>
      </w:r>
      <w:bookmarkStart w:id="11870" w:name="_ETM_Q25_752730"/>
      <w:bookmarkStart w:id="11871" w:name="_ETM_Q25_748378"/>
      <w:bookmarkEnd w:id="11870"/>
      <w:bookmarkEnd w:id="11871"/>
      <w:r w:rsidR="00865E88">
        <w:rPr>
          <w:rFonts w:hint="cs"/>
          <w:rtl/>
        </w:rPr>
        <w:t xml:space="preserve">אם </w:t>
      </w:r>
      <w:r w:rsidR="00865E88">
        <w:rPr>
          <w:rtl/>
        </w:rPr>
        <w:t xml:space="preserve">תצעקו </w:t>
      </w:r>
      <w:bookmarkStart w:id="11872" w:name="_ETM_Q25_753270"/>
      <w:bookmarkEnd w:id="11872"/>
      <w:r w:rsidR="00865E88">
        <w:rPr>
          <w:rtl/>
        </w:rPr>
        <w:t xml:space="preserve">ותנסו </w:t>
      </w:r>
      <w:bookmarkStart w:id="11873" w:name="_ETM_Q25_753690"/>
      <w:bookmarkEnd w:id="11873"/>
      <w:r w:rsidR="00865E88">
        <w:rPr>
          <w:rFonts w:hint="cs"/>
          <w:rtl/>
        </w:rPr>
        <w:t>שלא</w:t>
      </w:r>
      <w:r w:rsidR="00865E88">
        <w:rPr>
          <w:rtl/>
        </w:rPr>
        <w:t xml:space="preserve"> </w:t>
      </w:r>
      <w:bookmarkStart w:id="11874" w:name="_ETM_Q25_754139"/>
      <w:bookmarkStart w:id="11875" w:name="_ETM_Q25_754350"/>
      <w:bookmarkStart w:id="11876" w:name="_ETM_Q25_749095"/>
      <w:bookmarkEnd w:id="11874"/>
      <w:bookmarkEnd w:id="11875"/>
      <w:bookmarkEnd w:id="11876"/>
      <w:r w:rsidR="00865E88">
        <w:rPr>
          <w:rFonts w:hint="cs"/>
          <w:rtl/>
        </w:rPr>
        <w:t>י</w:t>
      </w:r>
      <w:r w:rsidR="00865E88">
        <w:rPr>
          <w:rtl/>
        </w:rPr>
        <w:t>שמעו</w:t>
      </w:r>
      <w:r w:rsidR="00865E88">
        <w:rPr>
          <w:rFonts w:hint="cs"/>
          <w:rtl/>
        </w:rPr>
        <w:t xml:space="preserve"> </w:t>
      </w:r>
      <w:r w:rsidR="00865E88">
        <w:rPr>
          <w:rtl/>
        </w:rPr>
        <w:t>–</w:t>
      </w:r>
      <w:r w:rsidR="00865E88">
        <w:rPr>
          <w:rFonts w:hint="cs"/>
          <w:rtl/>
        </w:rPr>
        <w:t xml:space="preserve"> </w:t>
      </w:r>
      <w:bookmarkStart w:id="11877" w:name="_ETM_Q25_754436"/>
      <w:bookmarkEnd w:id="11877"/>
      <w:r w:rsidR="00865E88">
        <w:rPr>
          <w:rFonts w:hint="cs"/>
          <w:rtl/>
        </w:rPr>
        <w:t>ישמעו.</w:t>
      </w:r>
      <w:r w:rsidR="00865E88">
        <w:rPr>
          <w:rtl/>
        </w:rPr>
        <w:t xml:space="preserve"> </w:t>
      </w:r>
      <w:bookmarkStart w:id="11878" w:name="_ETM_Q25_755429"/>
      <w:bookmarkEnd w:id="11878"/>
      <w:r w:rsidR="00865E88">
        <w:rPr>
          <w:rtl/>
        </w:rPr>
        <w:t>קדימה</w:t>
      </w:r>
      <w:bookmarkStart w:id="11879" w:name="_ETM_Q25_754652"/>
      <w:bookmarkEnd w:id="11879"/>
      <w:r w:rsidR="00865E88">
        <w:rPr>
          <w:rFonts w:hint="cs"/>
          <w:rtl/>
        </w:rPr>
        <w:t>.</w:t>
      </w:r>
      <w:bookmarkStart w:id="11880" w:name="_ETM_Q25_759770"/>
      <w:bookmarkEnd w:id="11880"/>
    </w:p>
    <w:p w:rsidR="00865E88" w:rsidRDefault="00865E88" w:rsidP="00753B1E">
      <w:pPr>
        <w:rPr>
          <w:rtl/>
          <w:lang w:eastAsia="he-IL"/>
        </w:rPr>
      </w:pPr>
      <w:bookmarkStart w:id="11881" w:name="_ETM_Q25_755455"/>
      <w:bookmarkStart w:id="11882" w:name="_ETM_Q25_755500"/>
      <w:bookmarkStart w:id="11883" w:name="_ETM_Q25_751182"/>
      <w:bookmarkStart w:id="11884" w:name="_ETM_Q25_751620"/>
      <w:bookmarkStart w:id="11885" w:name="_ETM_Q25_761241"/>
      <w:bookmarkStart w:id="11886" w:name="_ETM_Q25_757828"/>
      <w:bookmarkStart w:id="11887" w:name="_ETM_Q25_753763"/>
      <w:bookmarkStart w:id="11888" w:name="_ETM_Q25_749186"/>
      <w:bookmarkEnd w:id="11881"/>
      <w:bookmarkEnd w:id="11882"/>
      <w:bookmarkEnd w:id="11883"/>
      <w:bookmarkEnd w:id="11884"/>
      <w:bookmarkEnd w:id="11885"/>
      <w:bookmarkEnd w:id="11886"/>
      <w:bookmarkEnd w:id="11887"/>
      <w:bookmarkEnd w:id="11888"/>
    </w:p>
    <w:p w:rsidR="00865E88" w:rsidRDefault="00865E88" w:rsidP="00671C29">
      <w:pPr>
        <w:pStyle w:val="af5"/>
        <w:rPr>
          <w:rtl/>
        </w:rPr>
      </w:pPr>
      <w:bookmarkStart w:id="11889" w:name="ET_interruption_4615_79"/>
      <w:r w:rsidRPr="00914EF3">
        <w:rPr>
          <w:rStyle w:val="TagStyle"/>
          <w:rtl/>
        </w:rPr>
        <w:t xml:space="preserve"> &lt;&lt; קריאה &gt;&gt;</w:t>
      </w:r>
      <w:r w:rsidRPr="00A277F9">
        <w:rPr>
          <w:rStyle w:val="TagStyle"/>
          <w:rtl/>
        </w:rPr>
        <w:t xml:space="preserve"> </w:t>
      </w:r>
      <w:r>
        <w:rPr>
          <w:rtl/>
        </w:rPr>
        <w:t>ניצן הורוביץ (מרצ):</w:t>
      </w:r>
      <w:r w:rsidRPr="00A277F9">
        <w:rPr>
          <w:rStyle w:val="TagStyle"/>
          <w:rtl/>
        </w:rPr>
        <w:t xml:space="preserve"> </w:t>
      </w:r>
      <w:r w:rsidRPr="00914EF3">
        <w:rPr>
          <w:rStyle w:val="TagStyle"/>
          <w:rtl/>
        </w:rPr>
        <w:t>&lt;&lt; קריאה &gt;&gt;</w:t>
      </w:r>
      <w:r>
        <w:rPr>
          <w:rtl/>
        </w:rPr>
        <w:t xml:space="preserve">  </w:t>
      </w:r>
      <w:bookmarkEnd w:id="11889"/>
    </w:p>
    <w:p w:rsidR="00865E88" w:rsidRDefault="00865E88" w:rsidP="00753B1E">
      <w:pPr>
        <w:rPr>
          <w:rtl/>
          <w:lang w:eastAsia="he-IL"/>
        </w:rPr>
      </w:pPr>
    </w:p>
    <w:p w:rsidR="00865E88" w:rsidRDefault="00865E88" w:rsidP="00671C29">
      <w:pPr>
        <w:rPr>
          <w:rtl/>
          <w:lang w:eastAsia="he-IL"/>
        </w:rPr>
      </w:pPr>
      <w:bookmarkStart w:id="11890" w:name="_ETM_Q25_767308"/>
      <w:bookmarkStart w:id="11891" w:name="_ETM_Q25_767564"/>
      <w:bookmarkStart w:id="11892" w:name="_ETM_Q25_767639"/>
      <w:bookmarkStart w:id="11893" w:name="_ETM_Q25_762673"/>
      <w:bookmarkStart w:id="11894" w:name="_ETM_Q25_756441"/>
      <w:bookmarkStart w:id="11895" w:name="_ETM_Q25_752043"/>
      <w:bookmarkStart w:id="11896" w:name="_ETM_Q25_751835"/>
      <w:bookmarkEnd w:id="11890"/>
      <w:bookmarkEnd w:id="11891"/>
      <w:bookmarkEnd w:id="11892"/>
      <w:bookmarkEnd w:id="11893"/>
      <w:bookmarkEnd w:id="11894"/>
      <w:bookmarkEnd w:id="11895"/>
      <w:bookmarkEnd w:id="11896"/>
      <w:r>
        <w:rPr>
          <w:rFonts w:hint="cs"/>
          <w:rtl/>
          <w:lang w:eastAsia="he-IL"/>
        </w:rPr>
        <w:t>כמה זמן</w:t>
      </w:r>
      <w:bookmarkStart w:id="11897" w:name="_ETM_Q25_754552"/>
      <w:bookmarkEnd w:id="11897"/>
      <w:r>
        <w:rPr>
          <w:rFonts w:hint="cs"/>
          <w:rtl/>
          <w:lang w:eastAsia="he-IL"/>
        </w:rPr>
        <w:t xml:space="preserve"> </w:t>
      </w:r>
      <w:r w:rsidR="00753B1E">
        <w:rPr>
          <w:rFonts w:hint="cs"/>
          <w:rtl/>
          <w:lang w:eastAsia="he-IL"/>
        </w:rPr>
        <w:t>– – –</w:t>
      </w:r>
      <w:r>
        <w:rPr>
          <w:rFonts w:hint="cs"/>
          <w:rtl/>
          <w:lang w:eastAsia="he-IL"/>
        </w:rPr>
        <w:t xml:space="preserve"> כמה זמן?</w:t>
      </w:r>
    </w:p>
    <w:p w:rsidR="00865E88" w:rsidRDefault="00865E88" w:rsidP="00671C29">
      <w:pPr>
        <w:rPr>
          <w:rtl/>
          <w:lang w:eastAsia="he-IL"/>
        </w:rPr>
      </w:pPr>
      <w:bookmarkStart w:id="11898" w:name="_ETM_Q25_759495"/>
      <w:bookmarkStart w:id="11899" w:name="_ETM_Q25_759576"/>
      <w:bookmarkEnd w:id="11898"/>
      <w:bookmarkEnd w:id="11899"/>
    </w:p>
    <w:p w:rsidR="00865E88" w:rsidRDefault="00865E88" w:rsidP="00671C29">
      <w:pPr>
        <w:pStyle w:val="af6"/>
        <w:keepNext/>
        <w:rPr>
          <w:rtl/>
        </w:rPr>
      </w:pPr>
      <w:bookmarkStart w:id="11900" w:name="ET_yor_6028_4"/>
      <w:r w:rsidRPr="00B22629">
        <w:rPr>
          <w:rStyle w:val="TagStyle"/>
          <w:rtl/>
        </w:rPr>
        <w:t xml:space="preserve">&lt;&lt; יור &gt;&gt; </w:t>
      </w:r>
      <w:r>
        <w:rPr>
          <w:rtl/>
        </w:rPr>
        <w:t>היו"ר קרן ברק:</w:t>
      </w:r>
      <w:r w:rsidRPr="00B22629">
        <w:rPr>
          <w:rStyle w:val="TagStyle"/>
          <w:rtl/>
        </w:rPr>
        <w:t xml:space="preserve"> &lt;&lt; יור &gt;&gt;</w:t>
      </w:r>
      <w:r>
        <w:rPr>
          <w:rtl/>
        </w:rPr>
        <w:t xml:space="preserve">   </w:t>
      </w:r>
      <w:bookmarkEnd w:id="11900"/>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אני מוסיפה לו את הזמן, הוא ידבר, </w:t>
      </w:r>
      <w:bookmarkStart w:id="11901" w:name="_ETM_Q26_161000"/>
      <w:bookmarkEnd w:id="11901"/>
      <w:r>
        <w:rPr>
          <w:rFonts w:hint="cs"/>
          <w:rtl/>
          <w:lang w:eastAsia="he-IL"/>
        </w:rPr>
        <w:t>הכול בסדר. תודה רבה. תודה רבה. אני באמת צריכה עזרה. כן.</w:t>
      </w:r>
    </w:p>
    <w:p w:rsidR="00865E88" w:rsidRDefault="00865E88" w:rsidP="00671C29">
      <w:pPr>
        <w:rPr>
          <w:rtl/>
          <w:lang w:eastAsia="he-IL"/>
        </w:rPr>
      </w:pPr>
    </w:p>
    <w:p w:rsidR="00865E88" w:rsidRDefault="00865E88" w:rsidP="00671C29">
      <w:pPr>
        <w:pStyle w:val="-"/>
        <w:keepNext/>
        <w:rPr>
          <w:rtl/>
        </w:rPr>
      </w:pPr>
      <w:bookmarkStart w:id="11902" w:name="ET_speakercontinue_6085_5"/>
      <w:r w:rsidRPr="00B22629">
        <w:rPr>
          <w:rStyle w:val="TagStyle"/>
          <w:rtl/>
        </w:rPr>
        <w:t xml:space="preserve"> &lt;&lt; דובר_המשך &gt;&gt; </w:t>
      </w:r>
      <w:r>
        <w:rPr>
          <w:rtl/>
        </w:rPr>
        <w:t>שר ההתיישבות צחי הנגבי:</w:t>
      </w:r>
      <w:r w:rsidRPr="00B22629">
        <w:rPr>
          <w:rStyle w:val="TagStyle"/>
          <w:rtl/>
        </w:rPr>
        <w:t xml:space="preserve"> &lt;&lt; דובר_המשך &gt;&gt;</w:t>
      </w:r>
      <w:r>
        <w:rPr>
          <w:rtl/>
        </w:rPr>
        <w:t xml:space="preserve">   </w:t>
      </w:r>
      <w:bookmarkEnd w:id="11902"/>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תודה. ואנחנו, גברתי היושבת-ראש, הסכמנו כמובן לחזק </w:t>
      </w:r>
      <w:bookmarkStart w:id="11903" w:name="_ETM_Q26_171000"/>
      <w:bookmarkEnd w:id="11903"/>
      <w:r>
        <w:rPr>
          <w:rFonts w:hint="cs"/>
          <w:rtl/>
          <w:lang w:eastAsia="he-IL"/>
        </w:rPr>
        <w:t xml:space="preserve">את </w:t>
      </w:r>
      <w:proofErr w:type="spellStart"/>
      <w:r>
        <w:rPr>
          <w:rFonts w:hint="cs"/>
          <w:rtl/>
          <w:lang w:eastAsia="he-IL"/>
        </w:rPr>
        <w:t>המינהל</w:t>
      </w:r>
      <w:proofErr w:type="spellEnd"/>
      <w:r>
        <w:rPr>
          <w:rFonts w:hint="cs"/>
          <w:rtl/>
          <w:lang w:eastAsia="he-IL"/>
        </w:rPr>
        <w:t xml:space="preserve"> האזרחי, להקצות לו תקנים, להקצות לו משאבים, מכיוון </w:t>
      </w:r>
      <w:bookmarkStart w:id="11904" w:name="_ETM_Q26_178000"/>
      <w:bookmarkEnd w:id="11904"/>
      <w:r w:rsidR="001D417F">
        <w:rPr>
          <w:rFonts w:hint="cs"/>
          <w:rtl/>
          <w:lang w:eastAsia="he-IL"/>
        </w:rPr>
        <w:t>שאי-</w:t>
      </w:r>
      <w:bookmarkStart w:id="11905" w:name="_GoBack"/>
      <w:bookmarkEnd w:id="11905"/>
      <w:r>
        <w:rPr>
          <w:rFonts w:hint="cs"/>
          <w:rtl/>
          <w:lang w:eastAsia="he-IL"/>
        </w:rPr>
        <w:t xml:space="preserve">אפשר לבוא בדרישה לגוף שיש בו היום מספר מועט, </w:t>
      </w:r>
      <w:bookmarkStart w:id="11906" w:name="_ETM_Q26_185000"/>
      <w:bookmarkEnd w:id="11906"/>
      <w:r>
        <w:rPr>
          <w:rFonts w:hint="cs"/>
          <w:rtl/>
          <w:lang w:eastAsia="he-IL"/>
        </w:rPr>
        <w:t xml:space="preserve">מינימלי, של עובדים </w:t>
      </w:r>
      <w:r>
        <w:rPr>
          <w:rFonts w:hint="eastAsia"/>
          <w:rtl/>
          <w:lang w:eastAsia="he-IL"/>
        </w:rPr>
        <w:t xml:space="preserve">– </w:t>
      </w:r>
      <w:r>
        <w:rPr>
          <w:rFonts w:hint="cs"/>
          <w:rtl/>
          <w:lang w:eastAsia="he-IL"/>
        </w:rPr>
        <w:t xml:space="preserve">לבקש מהם להסדיר עשרות יישובים. בהחלטה שלנו הופיעו 46 יישובים ביהודה ושומרון שמן הראוי להשלים את מהלכי ההסדרה </w:t>
      </w:r>
      <w:bookmarkStart w:id="11907" w:name="_ETM_Q26_195000"/>
      <w:bookmarkEnd w:id="11907"/>
      <w:r>
        <w:rPr>
          <w:rFonts w:hint="cs"/>
          <w:rtl/>
          <w:lang w:eastAsia="he-IL"/>
        </w:rPr>
        <w:t>שלהם.</w:t>
      </w:r>
    </w:p>
    <w:p w:rsidR="00865E88" w:rsidRDefault="00865E88" w:rsidP="00671C29">
      <w:pPr>
        <w:rPr>
          <w:rtl/>
          <w:lang w:eastAsia="he-IL"/>
        </w:rPr>
      </w:pPr>
    </w:p>
    <w:p w:rsidR="00865E88" w:rsidRDefault="00865E88" w:rsidP="00671C29">
      <w:pPr>
        <w:pStyle w:val="af5"/>
        <w:keepNext/>
        <w:rPr>
          <w:rtl/>
        </w:rPr>
      </w:pPr>
      <w:bookmarkStart w:id="11908" w:name="ET_interruption_5785_38"/>
      <w:r w:rsidRPr="00E324BF">
        <w:rPr>
          <w:rStyle w:val="TagStyle"/>
          <w:rtl/>
        </w:rPr>
        <w:t xml:space="preserve"> &lt;&lt; קריאה &gt;&gt; </w:t>
      </w:r>
      <w:r>
        <w:rPr>
          <w:rtl/>
        </w:rPr>
        <w:t>עופר כסיף (הרשימה המשותפת):</w:t>
      </w:r>
      <w:r w:rsidRPr="00E324BF">
        <w:rPr>
          <w:rStyle w:val="TagStyle"/>
          <w:rtl/>
        </w:rPr>
        <w:t xml:space="preserve"> &lt;&lt; קריאה &gt;&gt;</w:t>
      </w:r>
      <w:r>
        <w:rPr>
          <w:rtl/>
        </w:rPr>
        <w:t xml:space="preserve">   </w:t>
      </w:r>
      <w:bookmarkEnd w:id="11908"/>
    </w:p>
    <w:p w:rsidR="00865E88" w:rsidRDefault="00865E88" w:rsidP="00753B1E">
      <w:pPr>
        <w:rPr>
          <w:rtl/>
          <w:lang w:eastAsia="he-IL"/>
        </w:rPr>
      </w:pPr>
    </w:p>
    <w:p w:rsidR="00865E88" w:rsidRDefault="00865E88" w:rsidP="00671C29">
      <w:pPr>
        <w:rPr>
          <w:rtl/>
          <w:lang w:eastAsia="he-IL"/>
        </w:rPr>
      </w:pPr>
      <w:bookmarkStart w:id="11909" w:name="_ETM_Q26_153000"/>
      <w:bookmarkEnd w:id="11909"/>
      <w:r>
        <w:rPr>
          <w:rFonts w:hint="cs"/>
          <w:rtl/>
          <w:lang w:eastAsia="he-IL"/>
        </w:rPr>
        <w:t>גם אם ניתן חותמת לשוד, זה עדיין שוד, ולא יעזור לא לך ולא לכנופיה שלך. זה שוד. על השוד הזה אתם תשלמו וכל</w:t>
      </w:r>
      <w:bookmarkStart w:id="11910" w:name="_ETM_Q26_205000"/>
      <w:bookmarkEnd w:id="11910"/>
      <w:r>
        <w:rPr>
          <w:rFonts w:hint="cs"/>
          <w:rtl/>
          <w:lang w:eastAsia="he-IL"/>
        </w:rPr>
        <w:t xml:space="preserve"> </w:t>
      </w:r>
      <w:r w:rsidR="00753B1E">
        <w:rPr>
          <w:rFonts w:hint="cs"/>
          <w:rtl/>
          <w:lang w:eastAsia="he-IL"/>
        </w:rPr>
        <w:t>– – –</w:t>
      </w:r>
    </w:p>
    <w:p w:rsidR="00865E88" w:rsidRDefault="00865E88" w:rsidP="00671C29">
      <w:pPr>
        <w:rPr>
          <w:rtl/>
          <w:lang w:eastAsia="he-IL"/>
        </w:rPr>
      </w:pPr>
    </w:p>
    <w:p w:rsidR="00865E88" w:rsidRDefault="00865E88" w:rsidP="00671C29">
      <w:pPr>
        <w:pStyle w:val="af6"/>
        <w:keepNext/>
        <w:rPr>
          <w:rtl/>
        </w:rPr>
      </w:pPr>
      <w:r w:rsidRPr="00B22629">
        <w:rPr>
          <w:rStyle w:val="TagStyle"/>
          <w:rtl/>
        </w:rPr>
        <w:t xml:space="preserve"> &lt;&lt; יור &gt;&gt; </w:t>
      </w:r>
      <w:r>
        <w:rPr>
          <w:rtl/>
        </w:rPr>
        <w:t>היו"ר קרן ברק:</w:t>
      </w:r>
      <w:r w:rsidRPr="00B22629">
        <w:rPr>
          <w:rStyle w:val="TagStyle"/>
          <w:rtl/>
        </w:rPr>
        <w:t xml:space="preserve"> &lt;&lt; יור &gt;&gt;</w:t>
      </w:r>
      <w:r>
        <w:rPr>
          <w:rtl/>
        </w:rPr>
        <w:t xml:space="preserve">   </w:t>
      </w:r>
    </w:p>
    <w:p w:rsidR="00865E88" w:rsidRDefault="00865E88" w:rsidP="00753B1E">
      <w:pPr>
        <w:rPr>
          <w:rtl/>
          <w:lang w:eastAsia="he-IL"/>
        </w:rPr>
      </w:pPr>
    </w:p>
    <w:p w:rsidR="00865E88" w:rsidRDefault="00865E88" w:rsidP="00E64E56">
      <w:pPr>
        <w:rPr>
          <w:rtl/>
          <w:lang w:eastAsia="he-IL"/>
        </w:rPr>
      </w:pPr>
      <w:r>
        <w:rPr>
          <w:rFonts w:hint="cs"/>
          <w:rtl/>
          <w:lang w:eastAsia="he-IL"/>
        </w:rPr>
        <w:t xml:space="preserve">חבר </w:t>
      </w:r>
      <w:bookmarkStart w:id="11911" w:name="_ETM_Q26_204000"/>
      <w:bookmarkEnd w:id="11911"/>
      <w:r>
        <w:rPr>
          <w:rFonts w:hint="cs"/>
          <w:rtl/>
          <w:lang w:eastAsia="he-IL"/>
        </w:rPr>
        <w:t>הכנסת כסיף</w:t>
      </w:r>
      <w:r w:rsidR="00E64E56">
        <w:rPr>
          <w:rFonts w:hint="cs"/>
          <w:rtl/>
          <w:lang w:eastAsia="he-IL"/>
        </w:rPr>
        <w:t>,</w:t>
      </w:r>
      <w:r>
        <w:rPr>
          <w:rFonts w:hint="cs"/>
          <w:rtl/>
          <w:lang w:eastAsia="he-IL"/>
        </w:rPr>
        <w:t xml:space="preserve"> </w:t>
      </w:r>
      <w:r w:rsidRPr="00FE7044">
        <w:rPr>
          <w:rtl/>
          <w:lang w:eastAsia="he-IL"/>
        </w:rPr>
        <w:t>ח</w:t>
      </w:r>
      <w:r>
        <w:rPr>
          <w:rFonts w:hint="cs"/>
          <w:rtl/>
          <w:lang w:eastAsia="he-IL"/>
        </w:rPr>
        <w:t xml:space="preserve">בר הכנסת כסיף, אני קוראת </w:t>
      </w:r>
      <w:r w:rsidR="00E64E56">
        <w:rPr>
          <w:rFonts w:hint="cs"/>
          <w:rtl/>
          <w:lang w:eastAsia="he-IL"/>
        </w:rPr>
        <w:t>אותך</w:t>
      </w:r>
      <w:r>
        <w:rPr>
          <w:rFonts w:hint="cs"/>
          <w:rtl/>
          <w:lang w:eastAsia="he-IL"/>
        </w:rPr>
        <w:t xml:space="preserve"> לסדר פעם ראשונה.</w:t>
      </w:r>
    </w:p>
    <w:p w:rsidR="00865E88" w:rsidRDefault="00865E88" w:rsidP="00671C29">
      <w:pPr>
        <w:rPr>
          <w:rtl/>
          <w:lang w:eastAsia="he-IL"/>
        </w:rPr>
      </w:pPr>
    </w:p>
    <w:p w:rsidR="00865E88" w:rsidRDefault="00865E88" w:rsidP="00671C29">
      <w:pPr>
        <w:pStyle w:val="af5"/>
        <w:keepNext/>
        <w:rPr>
          <w:rtl/>
        </w:rPr>
      </w:pPr>
      <w:bookmarkStart w:id="11912" w:name="ET_interruption_5785_39"/>
      <w:r w:rsidRPr="004F7626">
        <w:rPr>
          <w:rStyle w:val="TagStyle"/>
          <w:rtl/>
        </w:rPr>
        <w:t xml:space="preserve"> &lt;&lt; קריאה &gt;&gt; </w:t>
      </w:r>
      <w:r>
        <w:rPr>
          <w:rtl/>
        </w:rPr>
        <w:t>עופר כסיף (הרשימה המשותפת):</w:t>
      </w:r>
      <w:r w:rsidRPr="004F7626">
        <w:rPr>
          <w:rStyle w:val="TagStyle"/>
          <w:rtl/>
        </w:rPr>
        <w:t xml:space="preserve"> &lt;&lt; קריאה &gt;&gt;</w:t>
      </w:r>
      <w:r>
        <w:rPr>
          <w:rtl/>
        </w:rPr>
        <w:t xml:space="preserve">   </w:t>
      </w:r>
      <w:bookmarkEnd w:id="11912"/>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יופי. </w:t>
      </w:r>
    </w:p>
    <w:p w:rsidR="00865E88" w:rsidRPr="004F7626" w:rsidRDefault="00865E88" w:rsidP="00671C29">
      <w:pPr>
        <w:rPr>
          <w:rtl/>
          <w:lang w:eastAsia="he-IL"/>
        </w:rPr>
      </w:pPr>
      <w:bookmarkStart w:id="11913" w:name="_ETM_Q26_206000"/>
      <w:bookmarkEnd w:id="11913"/>
    </w:p>
    <w:p w:rsidR="00865E88" w:rsidRDefault="00865E88" w:rsidP="00671C29">
      <w:pPr>
        <w:pStyle w:val="-"/>
        <w:keepNext/>
        <w:rPr>
          <w:rtl/>
        </w:rPr>
      </w:pPr>
      <w:bookmarkStart w:id="11914" w:name="ET_speakercontinue_6085_7"/>
      <w:r w:rsidRPr="00B22629">
        <w:rPr>
          <w:rStyle w:val="TagStyle"/>
          <w:rtl/>
        </w:rPr>
        <w:t xml:space="preserve"> &lt;&lt; דובר_המשך &gt;&gt; </w:t>
      </w:r>
      <w:r>
        <w:rPr>
          <w:rtl/>
        </w:rPr>
        <w:t>שר ההתיישבות צחי הנגבי:</w:t>
      </w:r>
      <w:r w:rsidRPr="00B22629">
        <w:rPr>
          <w:rStyle w:val="TagStyle"/>
          <w:rtl/>
        </w:rPr>
        <w:t xml:space="preserve"> &lt;&lt; דובר_המשך &gt;&gt;</w:t>
      </w:r>
      <w:r>
        <w:rPr>
          <w:rtl/>
        </w:rPr>
        <w:t xml:space="preserve">   </w:t>
      </w:r>
      <w:bookmarkEnd w:id="11914"/>
    </w:p>
    <w:p w:rsidR="00865E88" w:rsidRDefault="00865E88" w:rsidP="00753B1E">
      <w:pPr>
        <w:rPr>
          <w:rtl/>
          <w:lang w:eastAsia="he-IL"/>
        </w:rPr>
      </w:pPr>
    </w:p>
    <w:p w:rsidR="00865E88" w:rsidRDefault="00865E88" w:rsidP="00671C29">
      <w:pPr>
        <w:rPr>
          <w:rtl/>
          <w:lang w:eastAsia="he-IL"/>
        </w:rPr>
      </w:pPr>
      <w:r>
        <w:rPr>
          <w:rFonts w:hint="cs"/>
          <w:rtl/>
          <w:lang w:eastAsia="he-IL"/>
        </w:rPr>
        <w:t>אכן</w:t>
      </w:r>
      <w:r w:rsidR="00E64E56">
        <w:rPr>
          <w:rFonts w:hint="cs"/>
          <w:rtl/>
          <w:lang w:eastAsia="he-IL"/>
        </w:rPr>
        <w:t>,</w:t>
      </w:r>
      <w:r>
        <w:rPr>
          <w:rFonts w:hint="cs"/>
          <w:rtl/>
          <w:lang w:eastAsia="he-IL"/>
        </w:rPr>
        <w:t xml:space="preserve"> כללנו בהצעת ההחלטה תקציב ראוי </w:t>
      </w:r>
      <w:proofErr w:type="spellStart"/>
      <w:r>
        <w:rPr>
          <w:rFonts w:hint="cs"/>
          <w:rtl/>
          <w:lang w:eastAsia="he-IL"/>
        </w:rPr>
        <w:t>למינהל</w:t>
      </w:r>
      <w:proofErr w:type="spellEnd"/>
      <w:r>
        <w:rPr>
          <w:rFonts w:hint="cs"/>
          <w:rtl/>
          <w:lang w:eastAsia="he-IL"/>
        </w:rPr>
        <w:t xml:space="preserve"> האזרחי. כמו כן, כללנו בה תקציב לחטיבה </w:t>
      </w:r>
      <w:bookmarkStart w:id="11915" w:name="_ETM_Q26_223000"/>
      <w:bookmarkEnd w:id="11915"/>
      <w:r>
        <w:rPr>
          <w:rFonts w:hint="cs"/>
          <w:rtl/>
          <w:lang w:eastAsia="he-IL"/>
        </w:rPr>
        <w:t>להתיישבות, מכיוון שהחטיבה להתיישבות בסופו של דבר היא הגוף המיישב המוביל</w:t>
      </w:r>
      <w:r w:rsidR="00E64E56">
        <w:rPr>
          <w:rFonts w:hint="cs"/>
          <w:rtl/>
          <w:lang w:eastAsia="he-IL"/>
        </w:rPr>
        <w:t>,</w:t>
      </w:r>
      <w:r>
        <w:rPr>
          <w:rFonts w:hint="cs"/>
          <w:rtl/>
          <w:lang w:eastAsia="he-IL"/>
        </w:rPr>
        <w:t xml:space="preserve"> המרכזי</w:t>
      </w:r>
      <w:r w:rsidR="00E64E56">
        <w:rPr>
          <w:rFonts w:hint="cs"/>
          <w:rtl/>
          <w:lang w:eastAsia="he-IL"/>
        </w:rPr>
        <w:t>,</w:t>
      </w:r>
      <w:r>
        <w:rPr>
          <w:rFonts w:hint="cs"/>
          <w:rtl/>
          <w:lang w:eastAsia="he-IL"/>
        </w:rPr>
        <w:t xml:space="preserve"> במדינת ישראל, וגם לו צריך להעניק את הכלים </w:t>
      </w:r>
      <w:bookmarkStart w:id="11916" w:name="_ETM_Q26_234000"/>
      <w:bookmarkEnd w:id="11916"/>
      <w:r>
        <w:rPr>
          <w:rFonts w:hint="cs"/>
          <w:rtl/>
          <w:lang w:eastAsia="he-IL"/>
        </w:rPr>
        <w:t>הבסיסיים לחזק את ההתיישבות ביהודה ושומרון.</w:t>
      </w:r>
    </w:p>
    <w:p w:rsidR="00865E88" w:rsidRDefault="00865E88" w:rsidP="00671C29">
      <w:pPr>
        <w:rPr>
          <w:rtl/>
          <w:lang w:eastAsia="he-IL"/>
        </w:rPr>
      </w:pPr>
    </w:p>
    <w:p w:rsidR="00865E88" w:rsidRDefault="00865E88" w:rsidP="00671C29">
      <w:pPr>
        <w:pStyle w:val="af6"/>
        <w:keepNext/>
        <w:rPr>
          <w:rtl/>
        </w:rPr>
      </w:pPr>
      <w:r w:rsidRPr="00B22629">
        <w:rPr>
          <w:rStyle w:val="TagStyle"/>
          <w:rtl/>
        </w:rPr>
        <w:t xml:space="preserve"> &lt;&lt; יור &gt;&gt; </w:t>
      </w:r>
      <w:r>
        <w:rPr>
          <w:rtl/>
        </w:rPr>
        <w:t>היו"ר קרן ברק:</w:t>
      </w:r>
      <w:r w:rsidRPr="00B22629">
        <w:rPr>
          <w:rStyle w:val="TagStyle"/>
          <w:rtl/>
        </w:rPr>
        <w:t xml:space="preserve"> &lt;&lt; יור &gt;&gt;</w:t>
      </w:r>
      <w:r>
        <w:rPr>
          <w:rtl/>
        </w:rPr>
        <w:t xml:space="preserve">   </w:t>
      </w:r>
    </w:p>
    <w:p w:rsidR="00865E88" w:rsidRDefault="00865E88" w:rsidP="00753B1E">
      <w:pPr>
        <w:rPr>
          <w:rtl/>
          <w:lang w:eastAsia="he-IL"/>
        </w:rPr>
      </w:pPr>
    </w:p>
    <w:p w:rsidR="00865E88" w:rsidRDefault="00865E88" w:rsidP="00671C29">
      <w:pPr>
        <w:rPr>
          <w:rtl/>
          <w:lang w:eastAsia="he-IL"/>
        </w:rPr>
      </w:pPr>
      <w:r>
        <w:rPr>
          <w:rFonts w:hint="cs"/>
          <w:rtl/>
          <w:lang w:eastAsia="he-IL"/>
        </w:rPr>
        <w:t>תודה.</w:t>
      </w:r>
    </w:p>
    <w:p w:rsidR="00865E88" w:rsidRDefault="00865E88" w:rsidP="00671C29">
      <w:pPr>
        <w:rPr>
          <w:rtl/>
          <w:lang w:eastAsia="he-IL"/>
        </w:rPr>
      </w:pPr>
    </w:p>
    <w:p w:rsidR="00865E88" w:rsidRDefault="00865E88" w:rsidP="00671C29">
      <w:pPr>
        <w:pStyle w:val="-"/>
        <w:keepNext/>
        <w:rPr>
          <w:rtl/>
        </w:rPr>
      </w:pPr>
      <w:bookmarkStart w:id="11917" w:name="ET_speakercontinue_6085_9"/>
      <w:r w:rsidRPr="00B22629">
        <w:rPr>
          <w:rStyle w:val="TagStyle"/>
          <w:rtl/>
        </w:rPr>
        <w:t xml:space="preserve"> &lt;&lt; דובר_המשך &gt;&gt; </w:t>
      </w:r>
      <w:r>
        <w:rPr>
          <w:rtl/>
        </w:rPr>
        <w:t>שר ההתיישבות צחי הנגבי:</w:t>
      </w:r>
      <w:r w:rsidRPr="00B22629">
        <w:rPr>
          <w:rStyle w:val="TagStyle"/>
          <w:rtl/>
        </w:rPr>
        <w:t xml:space="preserve"> &lt;&lt; דובר_המשך &gt;&gt;</w:t>
      </w:r>
      <w:r>
        <w:rPr>
          <w:rtl/>
        </w:rPr>
        <w:t xml:space="preserve">   </w:t>
      </w:r>
      <w:bookmarkEnd w:id="11917"/>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לכן, רבותיי </w:t>
      </w:r>
      <w:r w:rsidR="00753B1E">
        <w:rPr>
          <w:rFonts w:hint="cs"/>
          <w:rtl/>
          <w:lang w:eastAsia="he-IL"/>
        </w:rPr>
        <w:t>– – –</w:t>
      </w:r>
    </w:p>
    <w:p w:rsidR="00865E88" w:rsidRDefault="00865E88" w:rsidP="00671C29">
      <w:pPr>
        <w:rPr>
          <w:rtl/>
          <w:lang w:eastAsia="he-IL"/>
        </w:rPr>
      </w:pPr>
    </w:p>
    <w:p w:rsidR="00865E88" w:rsidRDefault="00865E88" w:rsidP="00671C29">
      <w:pPr>
        <w:pStyle w:val="af6"/>
        <w:keepNext/>
        <w:rPr>
          <w:rtl/>
        </w:rPr>
      </w:pPr>
      <w:r w:rsidRPr="00B22629">
        <w:rPr>
          <w:rStyle w:val="TagStyle"/>
          <w:rtl/>
        </w:rPr>
        <w:t xml:space="preserve"> &lt;&lt; יור &gt;&gt; </w:t>
      </w:r>
      <w:r>
        <w:rPr>
          <w:rtl/>
        </w:rPr>
        <w:t>היו"ר קרן ברק:</w:t>
      </w:r>
      <w:r w:rsidRPr="00B22629">
        <w:rPr>
          <w:rStyle w:val="TagStyle"/>
          <w:rtl/>
        </w:rPr>
        <w:t xml:space="preserve"> &lt;&lt; יור &gt;&gt;</w:t>
      </w:r>
      <w:r>
        <w:rPr>
          <w:rtl/>
        </w:rPr>
        <w:t xml:space="preserve">   </w:t>
      </w:r>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תודה. תתכנס לסיום, השר הנגבי. </w:t>
      </w:r>
      <w:bookmarkStart w:id="11918" w:name="_ETM_Q26_242000"/>
      <w:bookmarkEnd w:id="11918"/>
      <w:r>
        <w:rPr>
          <w:rFonts w:hint="cs"/>
          <w:rtl/>
          <w:lang w:eastAsia="he-IL"/>
        </w:rPr>
        <w:t>צריך לסיים.</w:t>
      </w:r>
    </w:p>
    <w:p w:rsidR="00865E88" w:rsidRDefault="00865E88" w:rsidP="00671C29">
      <w:pPr>
        <w:rPr>
          <w:rtl/>
          <w:lang w:eastAsia="he-IL"/>
        </w:rPr>
      </w:pPr>
    </w:p>
    <w:p w:rsidR="00865E88" w:rsidRDefault="00865E88" w:rsidP="00671C29">
      <w:pPr>
        <w:pStyle w:val="-"/>
        <w:keepNext/>
        <w:rPr>
          <w:rtl/>
        </w:rPr>
      </w:pPr>
      <w:bookmarkStart w:id="11919" w:name="ET_speakercontinue_6085_11"/>
      <w:r w:rsidRPr="00B22629">
        <w:rPr>
          <w:rStyle w:val="TagStyle"/>
          <w:rtl/>
        </w:rPr>
        <w:t xml:space="preserve"> &lt;&lt; דובר_המשך &gt;&gt; </w:t>
      </w:r>
      <w:r>
        <w:rPr>
          <w:rtl/>
        </w:rPr>
        <w:t>שר ההתיישבות צחי הנגבי:</w:t>
      </w:r>
      <w:r w:rsidRPr="00B22629">
        <w:rPr>
          <w:rStyle w:val="TagStyle"/>
          <w:rtl/>
        </w:rPr>
        <w:t xml:space="preserve"> &lt;&lt; דובר_המשך &gt;&gt;</w:t>
      </w:r>
      <w:r>
        <w:rPr>
          <w:rtl/>
        </w:rPr>
        <w:t xml:space="preserve">   </w:t>
      </w:r>
      <w:bookmarkEnd w:id="11919"/>
    </w:p>
    <w:p w:rsidR="00865E88" w:rsidRDefault="00865E88" w:rsidP="00753B1E">
      <w:pPr>
        <w:rPr>
          <w:rtl/>
          <w:lang w:eastAsia="he-IL"/>
        </w:rPr>
      </w:pPr>
    </w:p>
    <w:p w:rsidR="00865E88" w:rsidRDefault="00865E88" w:rsidP="00E64E56">
      <w:pPr>
        <w:rPr>
          <w:rtl/>
          <w:lang w:eastAsia="he-IL"/>
        </w:rPr>
      </w:pPr>
      <w:r>
        <w:rPr>
          <w:rFonts w:hint="cs"/>
          <w:rtl/>
          <w:lang w:eastAsia="he-IL"/>
        </w:rPr>
        <w:t xml:space="preserve">אוקיי. אני חייב להשיב לחבר הכנסת אחמד טיבי. </w:t>
      </w:r>
      <w:bookmarkStart w:id="11920" w:name="_ETM_Q26_247000"/>
      <w:bookmarkEnd w:id="11920"/>
      <w:r>
        <w:rPr>
          <w:rFonts w:hint="cs"/>
          <w:rtl/>
          <w:lang w:eastAsia="he-IL"/>
        </w:rPr>
        <w:t xml:space="preserve">זו שאלה מכובדת ומנומסת, כדרכו, לא בצעקות, אלא בסקרנות אמיתית. אני אומר כך: ברשימה נכללו אך ורק </w:t>
      </w:r>
      <w:bookmarkStart w:id="11921" w:name="_ETM_Q26_257000"/>
      <w:bookmarkEnd w:id="11921"/>
      <w:r>
        <w:rPr>
          <w:rFonts w:hint="cs"/>
          <w:rtl/>
          <w:lang w:eastAsia="he-IL"/>
        </w:rPr>
        <w:t>יישובים שהם לא על קרקע פרטית, לא על קרקע של אנשים; זו קרקע מדינה,</w:t>
      </w:r>
      <w:r>
        <w:rPr>
          <w:rFonts w:hint="eastAsia"/>
          <w:rtl/>
          <w:lang w:eastAsia="he-IL"/>
        </w:rPr>
        <w:t xml:space="preserve"> </w:t>
      </w:r>
      <w:r>
        <w:rPr>
          <w:rFonts w:hint="cs"/>
          <w:rtl/>
          <w:lang w:eastAsia="he-IL"/>
        </w:rPr>
        <w:t xml:space="preserve">שלגביה </w:t>
      </w:r>
      <w:bookmarkStart w:id="11922" w:name="_ETM_Q26_266000"/>
      <w:bookmarkEnd w:id="11922"/>
      <w:r>
        <w:rPr>
          <w:rFonts w:hint="cs"/>
          <w:rtl/>
          <w:lang w:eastAsia="he-IL"/>
        </w:rPr>
        <w:t xml:space="preserve">אכן צריכים להיערך עדיין תהליכי הסדרה, אבל </w:t>
      </w:r>
      <w:bookmarkStart w:id="11923" w:name="_ETM_Q26_271000"/>
      <w:bookmarkEnd w:id="11923"/>
      <w:r>
        <w:rPr>
          <w:rFonts w:hint="cs"/>
          <w:rtl/>
          <w:lang w:eastAsia="he-IL"/>
        </w:rPr>
        <w:t xml:space="preserve">בשום יישוב מהיישובים שברשימה </w:t>
      </w:r>
      <w:r w:rsidR="00E64E56">
        <w:rPr>
          <w:rFonts w:hint="eastAsia"/>
          <w:rtl/>
          <w:lang w:eastAsia="he-IL"/>
        </w:rPr>
        <w:t xml:space="preserve">– </w:t>
      </w:r>
      <w:r>
        <w:rPr>
          <w:rFonts w:hint="cs"/>
          <w:rtl/>
          <w:lang w:eastAsia="he-IL"/>
        </w:rPr>
        <w:t xml:space="preserve">אלו 46 יישובים </w:t>
      </w:r>
      <w:r w:rsidR="00E64E56">
        <w:rPr>
          <w:rFonts w:hint="eastAsia"/>
          <w:rtl/>
          <w:lang w:eastAsia="he-IL"/>
        </w:rPr>
        <w:t xml:space="preserve">– </w:t>
      </w:r>
      <w:r>
        <w:rPr>
          <w:rFonts w:hint="cs"/>
          <w:rtl/>
          <w:lang w:eastAsia="he-IL"/>
        </w:rPr>
        <w:t xml:space="preserve">לא מדובר בקרקעות </w:t>
      </w:r>
      <w:bookmarkStart w:id="11924" w:name="_ETM_Q26_274000"/>
      <w:bookmarkEnd w:id="11924"/>
      <w:r>
        <w:rPr>
          <w:rFonts w:hint="cs"/>
          <w:rtl/>
          <w:lang w:eastAsia="he-IL"/>
        </w:rPr>
        <w:t>פרטיות</w:t>
      </w:r>
      <w:r w:rsidR="00E64E56">
        <w:rPr>
          <w:rFonts w:hint="cs"/>
          <w:rtl/>
          <w:lang w:eastAsia="he-IL"/>
        </w:rPr>
        <w:t>,</w:t>
      </w:r>
      <w:r>
        <w:rPr>
          <w:rFonts w:hint="eastAsia"/>
          <w:rtl/>
          <w:lang w:eastAsia="he-IL"/>
        </w:rPr>
        <w:t xml:space="preserve"> </w:t>
      </w:r>
      <w:r>
        <w:rPr>
          <w:rFonts w:hint="cs"/>
          <w:rtl/>
          <w:lang w:eastAsia="he-IL"/>
        </w:rPr>
        <w:t xml:space="preserve">כדי לעמוד בסטנדרט שהיועץ המשפטי לממשלה, הייעוץ המשפטי </w:t>
      </w:r>
      <w:bookmarkStart w:id="11925" w:name="_ETM_Q26_282000"/>
      <w:bookmarkEnd w:id="11925"/>
      <w:r>
        <w:rPr>
          <w:rFonts w:hint="cs"/>
          <w:rtl/>
          <w:lang w:eastAsia="he-IL"/>
        </w:rPr>
        <w:t xml:space="preserve">במשרד הביטחון </w:t>
      </w:r>
      <w:r w:rsidR="00E64E56">
        <w:rPr>
          <w:rFonts w:hint="eastAsia"/>
          <w:rtl/>
          <w:lang w:eastAsia="he-IL"/>
        </w:rPr>
        <w:t xml:space="preserve">– </w:t>
      </w:r>
      <w:r>
        <w:rPr>
          <w:rFonts w:hint="cs"/>
          <w:rtl/>
          <w:lang w:eastAsia="he-IL"/>
        </w:rPr>
        <w:t>למעשה כל ישראלי לא רוצה שיישוב יוקם תוך כדי פגיעה באחר.</w:t>
      </w:r>
    </w:p>
    <w:p w:rsidR="00865E88" w:rsidRDefault="00865E88" w:rsidP="00671C29">
      <w:pPr>
        <w:rPr>
          <w:rtl/>
          <w:lang w:eastAsia="he-IL"/>
        </w:rPr>
      </w:pPr>
    </w:p>
    <w:p w:rsidR="00865E88" w:rsidRDefault="00865E88" w:rsidP="00671C29">
      <w:pPr>
        <w:pStyle w:val="af6"/>
        <w:keepNext/>
        <w:rPr>
          <w:rtl/>
        </w:rPr>
      </w:pPr>
      <w:r w:rsidRPr="00B22629">
        <w:rPr>
          <w:rStyle w:val="TagStyle"/>
          <w:rtl/>
        </w:rPr>
        <w:t xml:space="preserve"> &lt;&lt; יור &gt;&gt; </w:t>
      </w:r>
      <w:r>
        <w:rPr>
          <w:rtl/>
        </w:rPr>
        <w:t>היו"ר קרן ברק:</w:t>
      </w:r>
      <w:r w:rsidRPr="00B22629">
        <w:rPr>
          <w:rStyle w:val="TagStyle"/>
          <w:rtl/>
        </w:rPr>
        <w:t xml:space="preserve"> &lt;&lt; יור &gt;&gt;</w:t>
      </w:r>
      <w:r>
        <w:rPr>
          <w:rtl/>
        </w:rPr>
        <w:t xml:space="preserve">   </w:t>
      </w:r>
    </w:p>
    <w:p w:rsidR="00865E88" w:rsidRDefault="00865E88" w:rsidP="00753B1E">
      <w:pPr>
        <w:rPr>
          <w:rtl/>
          <w:lang w:eastAsia="he-IL"/>
        </w:rPr>
      </w:pPr>
    </w:p>
    <w:p w:rsidR="00865E88" w:rsidRDefault="00865E88" w:rsidP="00671C29">
      <w:pPr>
        <w:rPr>
          <w:rtl/>
          <w:lang w:eastAsia="he-IL"/>
        </w:rPr>
      </w:pPr>
      <w:r>
        <w:rPr>
          <w:rFonts w:hint="cs"/>
          <w:rtl/>
          <w:lang w:eastAsia="he-IL"/>
        </w:rPr>
        <w:t>תודה.</w:t>
      </w:r>
    </w:p>
    <w:p w:rsidR="00865E88" w:rsidRDefault="00865E88" w:rsidP="00671C29">
      <w:pPr>
        <w:rPr>
          <w:rtl/>
          <w:lang w:eastAsia="he-IL"/>
        </w:rPr>
      </w:pPr>
    </w:p>
    <w:p w:rsidR="00865E88" w:rsidRDefault="00865E88" w:rsidP="00671C29">
      <w:pPr>
        <w:pStyle w:val="-"/>
        <w:keepNext/>
        <w:rPr>
          <w:rtl/>
        </w:rPr>
      </w:pPr>
      <w:bookmarkStart w:id="11926" w:name="ET_speakercontinue_6085_13"/>
      <w:r w:rsidRPr="00B22629">
        <w:rPr>
          <w:rStyle w:val="TagStyle"/>
          <w:rtl/>
        </w:rPr>
        <w:t xml:space="preserve"> &lt;&lt; דובר_המשך &gt;&gt; </w:t>
      </w:r>
      <w:r>
        <w:rPr>
          <w:rtl/>
        </w:rPr>
        <w:t>שר ההתיישבות צחי הנגבי:</w:t>
      </w:r>
      <w:r w:rsidRPr="00B22629">
        <w:rPr>
          <w:rStyle w:val="TagStyle"/>
          <w:rtl/>
        </w:rPr>
        <w:t xml:space="preserve"> &lt;&lt; דובר_המשך &gt;&gt;</w:t>
      </w:r>
      <w:r>
        <w:rPr>
          <w:rtl/>
        </w:rPr>
        <w:t xml:space="preserve">   </w:t>
      </w:r>
      <w:bookmarkEnd w:id="11926"/>
    </w:p>
    <w:p w:rsidR="00865E88" w:rsidRDefault="00865E88" w:rsidP="00753B1E">
      <w:pPr>
        <w:rPr>
          <w:rtl/>
          <w:lang w:eastAsia="he-IL"/>
        </w:rPr>
      </w:pPr>
    </w:p>
    <w:p w:rsidR="00865E88" w:rsidRDefault="00865E88" w:rsidP="00E64E56">
      <w:pPr>
        <w:rPr>
          <w:rtl/>
          <w:lang w:eastAsia="he-IL"/>
        </w:rPr>
      </w:pPr>
      <w:r>
        <w:rPr>
          <w:rFonts w:hint="cs"/>
          <w:rtl/>
          <w:lang w:eastAsia="he-IL"/>
        </w:rPr>
        <w:t xml:space="preserve">אני רוצה לבקש מהכנסת </w:t>
      </w:r>
      <w:bookmarkStart w:id="11927" w:name="_ETM_Q26_293000"/>
      <w:bookmarkEnd w:id="11927"/>
      <w:r>
        <w:rPr>
          <w:rFonts w:hint="cs"/>
          <w:rtl/>
          <w:lang w:eastAsia="he-IL"/>
        </w:rPr>
        <w:t>ולהצטרף לאמירות שנאמרו כאן: לחוק הזה יש משמעות</w:t>
      </w:r>
      <w:bookmarkStart w:id="11928" w:name="_ETM_Q26_294000"/>
      <w:bookmarkEnd w:id="11928"/>
      <w:r>
        <w:rPr>
          <w:rFonts w:hint="cs"/>
          <w:rtl/>
          <w:lang w:eastAsia="he-IL"/>
        </w:rPr>
        <w:t xml:space="preserve"> אך ורק אם נעביר אותו בשלוש קריאות, אחרת הוא זעקה באפלה. הכנסת אולי </w:t>
      </w:r>
      <w:proofErr w:type="spellStart"/>
      <w:r>
        <w:rPr>
          <w:rFonts w:hint="cs"/>
          <w:rtl/>
          <w:lang w:eastAsia="he-IL"/>
        </w:rPr>
        <w:t>תתפזר</w:t>
      </w:r>
      <w:proofErr w:type="spellEnd"/>
      <w:r>
        <w:rPr>
          <w:rFonts w:hint="cs"/>
          <w:rtl/>
          <w:lang w:eastAsia="he-IL"/>
        </w:rPr>
        <w:t xml:space="preserve"> בשבוע הבא. לכן, גברתי היושבת-ראש, אבקש, אם ניתן, לאחר מכן להעביר ליושב-ראש הכנסת את בקשתנו לקדם את תהליכי החוק הזה גם </w:t>
      </w:r>
      <w:bookmarkStart w:id="11929" w:name="_ETM_Q26_317000"/>
      <w:bookmarkEnd w:id="11929"/>
      <w:r>
        <w:rPr>
          <w:rFonts w:hint="cs"/>
          <w:rtl/>
          <w:lang w:eastAsia="he-IL"/>
        </w:rPr>
        <w:t>בשבוע הבא עד להשלמתו. תודה.</w:t>
      </w:r>
    </w:p>
    <w:p w:rsidR="00865E88" w:rsidRDefault="00865E88" w:rsidP="00671C29">
      <w:pPr>
        <w:rPr>
          <w:rtl/>
          <w:lang w:eastAsia="he-IL"/>
        </w:rPr>
      </w:pPr>
    </w:p>
    <w:p w:rsidR="00865E88" w:rsidRDefault="00865E88" w:rsidP="00671C29">
      <w:pPr>
        <w:pStyle w:val="af6"/>
        <w:keepNext/>
        <w:rPr>
          <w:rtl/>
        </w:rPr>
      </w:pPr>
      <w:r w:rsidRPr="00B22629">
        <w:rPr>
          <w:rStyle w:val="TagStyle"/>
          <w:rtl/>
        </w:rPr>
        <w:t xml:space="preserve"> &lt;&lt; יור &gt;&gt; </w:t>
      </w:r>
      <w:r>
        <w:rPr>
          <w:rtl/>
        </w:rPr>
        <w:t>היו"ר קרן ברק:</w:t>
      </w:r>
      <w:r w:rsidRPr="00B22629">
        <w:rPr>
          <w:rStyle w:val="TagStyle"/>
          <w:rtl/>
        </w:rPr>
        <w:t xml:space="preserve"> &lt;&lt; יור &gt;&gt;</w:t>
      </w:r>
      <w:r>
        <w:rPr>
          <w:rtl/>
        </w:rPr>
        <w:t xml:space="preserve">   </w:t>
      </w:r>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אוקיי. תודה רבה. תודה רבה לשר הנגבי. </w:t>
      </w:r>
      <w:bookmarkStart w:id="11930" w:name="_ETM_Q26_218000"/>
      <w:bookmarkStart w:id="11931" w:name="_ETM_Q26_219000"/>
      <w:bookmarkEnd w:id="11930"/>
      <w:bookmarkEnd w:id="11931"/>
      <w:r>
        <w:rPr>
          <w:rFonts w:hint="cs"/>
          <w:rtl/>
          <w:lang w:eastAsia="he-IL"/>
        </w:rPr>
        <w:t xml:space="preserve">ביקש להתנגד </w:t>
      </w:r>
      <w:bookmarkStart w:id="11932" w:name="_ETM_Q26_321000"/>
      <w:bookmarkEnd w:id="11932"/>
      <w:r>
        <w:rPr>
          <w:rtl/>
          <w:lang w:eastAsia="he-IL"/>
        </w:rPr>
        <w:t>–</w:t>
      </w:r>
      <w:r>
        <w:rPr>
          <w:rFonts w:hint="cs"/>
          <w:rtl/>
          <w:lang w:eastAsia="he-IL"/>
        </w:rPr>
        <w:t xml:space="preserve"> באופן חריג אנחנו מאשרים, יושב-ראש הכנסת אישר – חבר הכנסת אוסאמה סעדי. יש לך שלוש דקות.</w:t>
      </w:r>
    </w:p>
    <w:p w:rsidR="00865E88" w:rsidRDefault="00865E88" w:rsidP="00671C29">
      <w:pPr>
        <w:rPr>
          <w:rtl/>
          <w:lang w:eastAsia="he-IL"/>
        </w:rPr>
      </w:pPr>
    </w:p>
    <w:p w:rsidR="00865E88" w:rsidRDefault="00865E88" w:rsidP="00671C29">
      <w:pPr>
        <w:pStyle w:val="a4"/>
        <w:keepNext/>
        <w:rPr>
          <w:rtl/>
        </w:rPr>
      </w:pPr>
      <w:bookmarkStart w:id="11933" w:name="ET_speaker_5292_15"/>
      <w:r w:rsidRPr="00B22629">
        <w:rPr>
          <w:rStyle w:val="TagStyle"/>
          <w:rtl/>
        </w:rPr>
        <w:t xml:space="preserve"> &lt;&lt; דובר &gt;&gt; </w:t>
      </w:r>
      <w:bookmarkStart w:id="11934" w:name="_Toc59040324"/>
      <w:bookmarkStart w:id="11935" w:name="_Toc59042228"/>
      <w:r>
        <w:rPr>
          <w:rtl/>
        </w:rPr>
        <w:t>אוסאמה סעדי (הרשימה המשותפת):</w:t>
      </w:r>
      <w:bookmarkEnd w:id="11934"/>
      <w:bookmarkEnd w:id="11935"/>
      <w:r w:rsidRPr="00B22629">
        <w:rPr>
          <w:rStyle w:val="TagStyle"/>
          <w:rtl/>
        </w:rPr>
        <w:t xml:space="preserve"> &lt;&lt; דובר &gt;&gt;</w:t>
      </w:r>
      <w:r>
        <w:rPr>
          <w:rtl/>
        </w:rPr>
        <w:t xml:space="preserve">   </w:t>
      </w:r>
      <w:bookmarkEnd w:id="11933"/>
    </w:p>
    <w:p w:rsidR="00865E88" w:rsidRDefault="00865E88" w:rsidP="00753B1E">
      <w:pPr>
        <w:rPr>
          <w:rtl/>
          <w:lang w:eastAsia="he-IL"/>
        </w:rPr>
      </w:pPr>
    </w:p>
    <w:p w:rsidR="00865E88" w:rsidRDefault="00865E88" w:rsidP="00E64E56">
      <w:pPr>
        <w:rPr>
          <w:rtl/>
          <w:lang w:eastAsia="he-IL"/>
        </w:rPr>
      </w:pPr>
      <w:r>
        <w:rPr>
          <w:rFonts w:hint="cs"/>
          <w:rtl/>
          <w:lang w:eastAsia="he-IL"/>
        </w:rPr>
        <w:t>גברתי היושבת-ראש, חבריי חברי הכנסת, על זה בדיוק נאמר "הרצחת וגם ירשת"</w:t>
      </w:r>
      <w:r w:rsidR="00E64E56">
        <w:rPr>
          <w:rFonts w:hint="cs"/>
          <w:rtl/>
          <w:lang w:eastAsia="he-IL"/>
        </w:rPr>
        <w:t>,</w:t>
      </w:r>
      <w:r>
        <w:rPr>
          <w:rFonts w:hint="cs"/>
          <w:rtl/>
          <w:lang w:eastAsia="he-IL"/>
        </w:rPr>
        <w:t xml:space="preserve"> על זה בדיוק </w:t>
      </w:r>
      <w:r w:rsidR="00E64E56">
        <w:rPr>
          <w:rFonts w:hint="eastAsia"/>
          <w:rtl/>
          <w:lang w:eastAsia="he-IL"/>
        </w:rPr>
        <w:t xml:space="preserve">– </w:t>
      </w:r>
      <w:r>
        <w:rPr>
          <w:rFonts w:hint="cs"/>
          <w:rtl/>
          <w:lang w:eastAsia="he-IL"/>
        </w:rPr>
        <w:t>שאתם גוזלים קרקע של הבעלים שלה, קרקע של פלסטינים, ועכשיו אתם אומרים שזאת קרקע מדינה. איז</w:t>
      </w:r>
      <w:r w:rsidR="00E64E56">
        <w:rPr>
          <w:rFonts w:hint="cs"/>
          <w:rtl/>
          <w:lang w:eastAsia="he-IL"/>
        </w:rPr>
        <w:t>ו</w:t>
      </w:r>
      <w:r>
        <w:rPr>
          <w:rFonts w:hint="cs"/>
          <w:rtl/>
          <w:lang w:eastAsia="he-IL"/>
        </w:rPr>
        <w:t xml:space="preserve"> מדינה יש שם</w:t>
      </w:r>
      <w:r w:rsidR="00E64E56">
        <w:rPr>
          <w:rFonts w:hint="cs"/>
          <w:rtl/>
          <w:lang w:eastAsia="he-IL"/>
        </w:rPr>
        <w:t>?</w:t>
      </w:r>
      <w:r>
        <w:rPr>
          <w:rFonts w:hint="cs"/>
          <w:rtl/>
          <w:lang w:eastAsia="he-IL"/>
        </w:rPr>
        <w:t xml:space="preserve"> איז</w:t>
      </w:r>
      <w:r w:rsidR="00E64E56">
        <w:rPr>
          <w:rFonts w:hint="cs"/>
          <w:rtl/>
          <w:lang w:eastAsia="he-IL"/>
        </w:rPr>
        <w:t>ו</w:t>
      </w:r>
      <w:r>
        <w:rPr>
          <w:rFonts w:hint="cs"/>
          <w:rtl/>
          <w:lang w:eastAsia="he-IL"/>
        </w:rPr>
        <w:t xml:space="preserve"> מדינה? יש מדינה אחת והיא המדינה הפלסטינית. </w:t>
      </w:r>
    </w:p>
    <w:p w:rsidR="00865E88" w:rsidRDefault="00865E88" w:rsidP="00671C29">
      <w:pPr>
        <w:rPr>
          <w:rtl/>
          <w:lang w:eastAsia="he-IL"/>
        </w:rPr>
      </w:pPr>
    </w:p>
    <w:p w:rsidR="00865E88" w:rsidRDefault="00865E88" w:rsidP="00671C29">
      <w:pPr>
        <w:pStyle w:val="af5"/>
        <w:keepNext/>
        <w:rPr>
          <w:rtl/>
        </w:rPr>
      </w:pPr>
      <w:bookmarkStart w:id="11936" w:name="ET_interruption_5520_40"/>
      <w:r w:rsidRPr="00F023DF">
        <w:rPr>
          <w:rStyle w:val="TagStyle"/>
          <w:rtl/>
        </w:rPr>
        <w:t xml:space="preserve"> &lt;&lt; קריאה &gt;&gt; </w:t>
      </w:r>
      <w:r>
        <w:rPr>
          <w:rtl/>
        </w:rPr>
        <w:t>עודד פורר (ישראל ביתנו):</w:t>
      </w:r>
      <w:r w:rsidRPr="00F023DF">
        <w:rPr>
          <w:rStyle w:val="TagStyle"/>
          <w:rtl/>
        </w:rPr>
        <w:t xml:space="preserve"> &lt;&lt; קריאה &gt;&gt;</w:t>
      </w:r>
      <w:r>
        <w:rPr>
          <w:rtl/>
        </w:rPr>
        <w:t xml:space="preserve">   </w:t>
      </w:r>
      <w:bookmarkEnd w:id="11936"/>
    </w:p>
    <w:p w:rsidR="00865E88" w:rsidRDefault="00865E88" w:rsidP="00753B1E">
      <w:pPr>
        <w:rPr>
          <w:rtl/>
          <w:lang w:eastAsia="he-IL"/>
        </w:rPr>
      </w:pPr>
    </w:p>
    <w:p w:rsidR="00865E88" w:rsidRDefault="00865E88" w:rsidP="00671C29">
      <w:pPr>
        <w:rPr>
          <w:rtl/>
          <w:lang w:eastAsia="he-IL"/>
        </w:rPr>
      </w:pPr>
      <w:r>
        <w:rPr>
          <w:rFonts w:hint="cs"/>
          <w:rtl/>
          <w:lang w:eastAsia="he-IL"/>
        </w:rPr>
        <w:t>מתי הייתה כזאת?</w:t>
      </w:r>
    </w:p>
    <w:p w:rsidR="00865E88" w:rsidRDefault="00865E88" w:rsidP="00671C29">
      <w:pPr>
        <w:rPr>
          <w:rtl/>
          <w:lang w:eastAsia="he-IL"/>
        </w:rPr>
      </w:pPr>
    </w:p>
    <w:p w:rsidR="00865E88" w:rsidRDefault="00865E88" w:rsidP="00671C29">
      <w:pPr>
        <w:pStyle w:val="-"/>
        <w:keepNext/>
        <w:rPr>
          <w:rtl/>
        </w:rPr>
      </w:pPr>
      <w:r w:rsidRPr="00B22629">
        <w:rPr>
          <w:rStyle w:val="TagStyle"/>
          <w:rtl/>
        </w:rPr>
        <w:t xml:space="preserve">&lt;&lt; דובר_המשך &gt;&gt; </w:t>
      </w:r>
      <w:r>
        <w:rPr>
          <w:rtl/>
        </w:rPr>
        <w:t>אוסאמה סעדי (הרשימה המשותפת):</w:t>
      </w:r>
      <w:r w:rsidRPr="00B22629">
        <w:rPr>
          <w:rStyle w:val="TagStyle"/>
          <w:rtl/>
        </w:rPr>
        <w:t xml:space="preserve"> &lt;&lt; דובר_המשך &gt;&gt;</w:t>
      </w:r>
      <w:r>
        <w:rPr>
          <w:rtl/>
        </w:rPr>
        <w:t xml:space="preserve">   </w:t>
      </w:r>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היא המדינה </w:t>
      </w:r>
      <w:bookmarkStart w:id="11937" w:name="_ETM_Q26_377000"/>
      <w:bookmarkEnd w:id="11937"/>
      <w:r>
        <w:rPr>
          <w:rFonts w:hint="cs"/>
          <w:rtl/>
          <w:lang w:eastAsia="he-IL"/>
        </w:rPr>
        <w:t>הפלסטינית.</w:t>
      </w:r>
    </w:p>
    <w:p w:rsidR="00865E88" w:rsidRDefault="00865E88" w:rsidP="00671C29">
      <w:pPr>
        <w:rPr>
          <w:rtl/>
          <w:lang w:eastAsia="he-IL"/>
        </w:rPr>
      </w:pPr>
    </w:p>
    <w:p w:rsidR="00865E88" w:rsidRDefault="00865E88" w:rsidP="00671C29">
      <w:pPr>
        <w:pStyle w:val="af5"/>
        <w:keepNext/>
        <w:rPr>
          <w:rtl/>
        </w:rPr>
      </w:pPr>
      <w:bookmarkStart w:id="11938" w:name="ET_interruption_5520_41"/>
      <w:r w:rsidRPr="0046671C">
        <w:rPr>
          <w:rStyle w:val="TagStyle"/>
          <w:rtl/>
        </w:rPr>
        <w:t xml:space="preserve"> &lt;&lt; קריאה &gt;&gt; </w:t>
      </w:r>
      <w:r>
        <w:rPr>
          <w:rtl/>
        </w:rPr>
        <w:t>עודד פורר (ישראל ביתנו):</w:t>
      </w:r>
      <w:r w:rsidRPr="0046671C">
        <w:rPr>
          <w:rStyle w:val="TagStyle"/>
          <w:rtl/>
        </w:rPr>
        <w:t xml:space="preserve"> &lt;&lt; קריאה &gt;&gt;</w:t>
      </w:r>
      <w:r>
        <w:rPr>
          <w:rtl/>
        </w:rPr>
        <w:t xml:space="preserve">   </w:t>
      </w:r>
      <w:bookmarkEnd w:id="11938"/>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מתי הייתה כזאת? </w:t>
      </w:r>
    </w:p>
    <w:p w:rsidR="00865E88" w:rsidRDefault="00865E88" w:rsidP="00671C29">
      <w:pPr>
        <w:rPr>
          <w:rtl/>
          <w:lang w:eastAsia="he-IL"/>
        </w:rPr>
      </w:pPr>
    </w:p>
    <w:p w:rsidR="00865E88" w:rsidRDefault="00865E88" w:rsidP="00671C29">
      <w:pPr>
        <w:pStyle w:val="-"/>
        <w:keepNext/>
        <w:rPr>
          <w:rtl/>
        </w:rPr>
      </w:pPr>
      <w:r w:rsidRPr="00B22629">
        <w:rPr>
          <w:rStyle w:val="TagStyle"/>
          <w:rtl/>
        </w:rPr>
        <w:t xml:space="preserve">&lt;&lt; דובר_המשך &gt;&gt; </w:t>
      </w:r>
      <w:r>
        <w:rPr>
          <w:rtl/>
        </w:rPr>
        <w:t>אוסאמה סעדי (הרשימה המשותפת):</w:t>
      </w:r>
      <w:r w:rsidRPr="00B22629">
        <w:rPr>
          <w:rStyle w:val="TagStyle"/>
          <w:rtl/>
        </w:rPr>
        <w:t xml:space="preserve"> &lt;&lt; דובר_המשך &gt;&gt;</w:t>
      </w:r>
      <w:r>
        <w:rPr>
          <w:rtl/>
        </w:rPr>
        <w:t xml:space="preserve">   </w:t>
      </w:r>
    </w:p>
    <w:p w:rsidR="00865E88" w:rsidRDefault="00865E88" w:rsidP="00753B1E">
      <w:pPr>
        <w:rPr>
          <w:rtl/>
          <w:lang w:eastAsia="he-IL"/>
        </w:rPr>
      </w:pPr>
    </w:p>
    <w:p w:rsidR="00865E88" w:rsidRDefault="00865E88" w:rsidP="00671C29">
      <w:pPr>
        <w:rPr>
          <w:rtl/>
          <w:lang w:eastAsia="he-IL"/>
        </w:rPr>
      </w:pPr>
      <w:r>
        <w:rPr>
          <w:rFonts w:hint="cs"/>
          <w:rtl/>
          <w:lang w:eastAsia="he-IL"/>
        </w:rPr>
        <w:t>היא המדינה הפלסטינית.</w:t>
      </w:r>
    </w:p>
    <w:p w:rsidR="00865E88" w:rsidRDefault="00865E88" w:rsidP="00671C29">
      <w:pPr>
        <w:rPr>
          <w:rtl/>
          <w:lang w:eastAsia="he-IL"/>
        </w:rPr>
      </w:pPr>
      <w:bookmarkStart w:id="11939" w:name="_ETM_Q26_380000"/>
      <w:bookmarkEnd w:id="11939"/>
    </w:p>
    <w:p w:rsidR="00865E88" w:rsidRDefault="00865E88" w:rsidP="00671C29">
      <w:pPr>
        <w:pStyle w:val="af5"/>
        <w:keepNext/>
        <w:rPr>
          <w:rtl/>
        </w:rPr>
      </w:pPr>
      <w:bookmarkStart w:id="11940" w:name="ET_interruption_5520_42"/>
      <w:r w:rsidRPr="007F051F">
        <w:rPr>
          <w:rStyle w:val="TagStyle"/>
          <w:rtl/>
        </w:rPr>
        <w:t xml:space="preserve"> &lt;&lt; קריאה &gt;&gt; </w:t>
      </w:r>
      <w:r>
        <w:rPr>
          <w:rtl/>
        </w:rPr>
        <w:t>עודד פורר (ישראל ביתנו):</w:t>
      </w:r>
      <w:r w:rsidRPr="007F051F">
        <w:rPr>
          <w:rStyle w:val="TagStyle"/>
          <w:rtl/>
        </w:rPr>
        <w:t xml:space="preserve"> &lt;&lt; קריאה &gt;&gt;</w:t>
      </w:r>
      <w:r>
        <w:rPr>
          <w:rtl/>
        </w:rPr>
        <w:t xml:space="preserve">   </w:t>
      </w:r>
      <w:bookmarkEnd w:id="11940"/>
    </w:p>
    <w:p w:rsidR="00865E88" w:rsidRDefault="00865E88" w:rsidP="00753B1E">
      <w:pPr>
        <w:rPr>
          <w:rtl/>
          <w:lang w:eastAsia="he-IL"/>
        </w:rPr>
      </w:pPr>
    </w:p>
    <w:p w:rsidR="00865E88" w:rsidRDefault="00753B1E" w:rsidP="00671C29">
      <w:pPr>
        <w:rPr>
          <w:rtl/>
          <w:lang w:eastAsia="he-IL"/>
        </w:rPr>
      </w:pPr>
      <w:r>
        <w:rPr>
          <w:rFonts w:hint="cs"/>
          <w:rtl/>
          <w:lang w:eastAsia="he-IL"/>
        </w:rPr>
        <w:t>– – –</w:t>
      </w:r>
      <w:r w:rsidR="00865E88">
        <w:rPr>
          <w:rFonts w:hint="cs"/>
          <w:rtl/>
          <w:lang w:eastAsia="he-IL"/>
        </w:rPr>
        <w:t xml:space="preserve"> אתה </w:t>
      </w:r>
      <w:r>
        <w:rPr>
          <w:rFonts w:hint="cs"/>
          <w:rtl/>
          <w:lang w:eastAsia="he-IL"/>
        </w:rPr>
        <w:t>– – –</w:t>
      </w:r>
    </w:p>
    <w:p w:rsidR="00865E88" w:rsidRDefault="00865E88" w:rsidP="00671C29">
      <w:pPr>
        <w:rPr>
          <w:rtl/>
          <w:lang w:eastAsia="he-IL"/>
        </w:rPr>
      </w:pPr>
    </w:p>
    <w:p w:rsidR="00865E88" w:rsidRDefault="00865E88" w:rsidP="00671C29">
      <w:pPr>
        <w:pStyle w:val="-"/>
        <w:keepNext/>
        <w:rPr>
          <w:rtl/>
        </w:rPr>
      </w:pPr>
      <w:r w:rsidRPr="00B22629">
        <w:rPr>
          <w:rStyle w:val="TagStyle"/>
          <w:rtl/>
        </w:rPr>
        <w:t xml:space="preserve">&lt;&lt; דובר_המשך &gt;&gt; </w:t>
      </w:r>
      <w:r>
        <w:rPr>
          <w:rtl/>
        </w:rPr>
        <w:t>אוסאמה סעדי (הרשימה המשותפת):</w:t>
      </w:r>
      <w:r w:rsidRPr="00B22629">
        <w:rPr>
          <w:rStyle w:val="TagStyle"/>
          <w:rtl/>
        </w:rPr>
        <w:t xml:space="preserve"> &lt;&lt; דובר_המשך &gt;&gt;</w:t>
      </w:r>
      <w:r>
        <w:rPr>
          <w:rtl/>
        </w:rPr>
        <w:t xml:space="preserve">   </w:t>
      </w:r>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בשטחים </w:t>
      </w:r>
      <w:r w:rsidR="00753B1E">
        <w:rPr>
          <w:rFonts w:hint="cs"/>
          <w:rtl/>
          <w:lang w:eastAsia="he-IL"/>
        </w:rPr>
        <w:t>– – –</w:t>
      </w:r>
      <w:r>
        <w:rPr>
          <w:rFonts w:hint="cs"/>
          <w:rtl/>
          <w:lang w:eastAsia="he-IL"/>
        </w:rPr>
        <w:t xml:space="preserve"> יש מדינה פלסטינית. </w:t>
      </w:r>
    </w:p>
    <w:p w:rsidR="00865E88" w:rsidRDefault="00865E88" w:rsidP="00671C29">
      <w:pPr>
        <w:rPr>
          <w:rtl/>
          <w:lang w:eastAsia="he-IL"/>
        </w:rPr>
      </w:pPr>
      <w:bookmarkStart w:id="11941" w:name="_ETM_Q26_382000"/>
      <w:bookmarkEnd w:id="11941"/>
    </w:p>
    <w:p w:rsidR="00865E88" w:rsidRDefault="00865E88" w:rsidP="00671C29">
      <w:pPr>
        <w:pStyle w:val="af5"/>
        <w:keepNext/>
        <w:rPr>
          <w:rtl/>
        </w:rPr>
      </w:pPr>
      <w:bookmarkStart w:id="11942" w:name="ET_interruption_5520_43"/>
      <w:r w:rsidRPr="00092E30">
        <w:rPr>
          <w:rStyle w:val="TagStyle"/>
          <w:rtl/>
        </w:rPr>
        <w:t xml:space="preserve"> &lt;&lt; קריאה &gt;&gt; </w:t>
      </w:r>
      <w:r>
        <w:rPr>
          <w:rtl/>
        </w:rPr>
        <w:t>עודד פורר (ישראל ביתנו):</w:t>
      </w:r>
      <w:r w:rsidRPr="00092E30">
        <w:rPr>
          <w:rStyle w:val="TagStyle"/>
          <w:rtl/>
        </w:rPr>
        <w:t xml:space="preserve"> &lt;&lt; קריאה &gt;&gt;</w:t>
      </w:r>
      <w:r>
        <w:rPr>
          <w:rtl/>
        </w:rPr>
        <w:t xml:space="preserve">   </w:t>
      </w:r>
      <w:bookmarkEnd w:id="11942"/>
    </w:p>
    <w:p w:rsidR="00865E88" w:rsidRDefault="00865E88" w:rsidP="00753B1E">
      <w:pPr>
        <w:rPr>
          <w:rtl/>
          <w:lang w:eastAsia="he-IL"/>
        </w:rPr>
      </w:pPr>
    </w:p>
    <w:p w:rsidR="00865E88" w:rsidRDefault="00865E88" w:rsidP="00E64E56">
      <w:pPr>
        <w:rPr>
          <w:rtl/>
          <w:lang w:eastAsia="he-IL"/>
        </w:rPr>
      </w:pPr>
      <w:bookmarkStart w:id="11943" w:name="_ETM_Q26_384000"/>
      <w:bookmarkEnd w:id="11943"/>
      <w:r>
        <w:rPr>
          <w:rFonts w:hint="cs"/>
          <w:rtl/>
          <w:lang w:eastAsia="he-IL"/>
        </w:rPr>
        <w:t>על מה אתה מדבר</w:t>
      </w:r>
      <w:r w:rsidR="00E64E56">
        <w:rPr>
          <w:rFonts w:hint="cs"/>
          <w:rtl/>
          <w:lang w:eastAsia="he-IL"/>
        </w:rPr>
        <w:t>?</w:t>
      </w:r>
      <w:r>
        <w:rPr>
          <w:rFonts w:hint="cs"/>
          <w:rtl/>
          <w:lang w:eastAsia="he-IL"/>
        </w:rPr>
        <w:t xml:space="preserve"> מה אתה מדבר שטויות?</w:t>
      </w:r>
    </w:p>
    <w:p w:rsidR="00865E88" w:rsidRDefault="00865E88" w:rsidP="00671C29">
      <w:pPr>
        <w:rPr>
          <w:rtl/>
          <w:lang w:eastAsia="he-IL"/>
        </w:rPr>
      </w:pPr>
    </w:p>
    <w:p w:rsidR="00865E88" w:rsidRDefault="00865E88" w:rsidP="00671C29">
      <w:pPr>
        <w:pStyle w:val="-"/>
        <w:keepNext/>
        <w:rPr>
          <w:rtl/>
        </w:rPr>
      </w:pPr>
      <w:bookmarkStart w:id="11944" w:name="ET_speakercontinue_5292_16"/>
      <w:r w:rsidRPr="00B22629">
        <w:rPr>
          <w:rStyle w:val="TagStyle"/>
          <w:rtl/>
        </w:rPr>
        <w:t xml:space="preserve"> &lt;&lt; דובר_המשך &gt;&gt; </w:t>
      </w:r>
      <w:r>
        <w:rPr>
          <w:rtl/>
        </w:rPr>
        <w:t>אוסאמה סעדי (הרשימה המשותפת):</w:t>
      </w:r>
      <w:r w:rsidRPr="00B22629">
        <w:rPr>
          <w:rStyle w:val="TagStyle"/>
          <w:rtl/>
        </w:rPr>
        <w:t xml:space="preserve"> &lt;&lt; דובר_המשך &gt;&gt;</w:t>
      </w:r>
      <w:r>
        <w:rPr>
          <w:rtl/>
        </w:rPr>
        <w:t xml:space="preserve">   </w:t>
      </w:r>
      <w:bookmarkEnd w:id="11944"/>
    </w:p>
    <w:p w:rsidR="00865E88" w:rsidRDefault="00865E88" w:rsidP="00753B1E">
      <w:pPr>
        <w:rPr>
          <w:rtl/>
          <w:lang w:eastAsia="he-IL"/>
        </w:rPr>
      </w:pPr>
    </w:p>
    <w:p w:rsidR="00865E88" w:rsidRDefault="00865E88" w:rsidP="00E64E56">
      <w:pPr>
        <w:rPr>
          <w:rtl/>
          <w:lang w:eastAsia="he-IL"/>
        </w:rPr>
      </w:pPr>
      <w:r>
        <w:rPr>
          <w:rFonts w:hint="cs"/>
          <w:rtl/>
          <w:lang w:eastAsia="he-IL"/>
        </w:rPr>
        <w:t xml:space="preserve">ואתם עוד </w:t>
      </w:r>
      <w:r>
        <w:rPr>
          <w:rtl/>
          <w:lang w:eastAsia="he-IL"/>
        </w:rPr>
        <w:t>–</w:t>
      </w:r>
      <w:r>
        <w:rPr>
          <w:rFonts w:hint="cs"/>
          <w:rtl/>
          <w:lang w:eastAsia="he-IL"/>
        </w:rPr>
        <w:t xml:space="preserve"> השר הנגבי, אתה עוד מזיל דמעות: יש שם </w:t>
      </w:r>
      <w:bookmarkStart w:id="11945" w:name="_ETM_Q26_387000"/>
      <w:bookmarkEnd w:id="11945"/>
      <w:r>
        <w:rPr>
          <w:rFonts w:hint="cs"/>
          <w:rtl/>
          <w:lang w:eastAsia="he-IL"/>
        </w:rPr>
        <w:t>תושבים, יש אזרחים. מי שלח אותם? אתם שלחתם אותם ואתם תחזירו אותם לתוך הגבולות של המדינה. אני לא שמעתי אות</w:t>
      </w:r>
      <w:bookmarkStart w:id="11946" w:name="_ETM_Q26_401000"/>
      <w:bookmarkEnd w:id="11946"/>
      <w:r>
        <w:rPr>
          <w:rFonts w:hint="cs"/>
          <w:rtl/>
          <w:lang w:eastAsia="he-IL"/>
        </w:rPr>
        <w:t xml:space="preserve">ך, השר הנגבי </w:t>
      </w:r>
      <w:r>
        <w:rPr>
          <w:rtl/>
          <w:lang w:eastAsia="he-IL"/>
        </w:rPr>
        <w:t>–</w:t>
      </w:r>
      <w:r>
        <w:rPr>
          <w:rFonts w:hint="cs"/>
          <w:rtl/>
          <w:lang w:eastAsia="he-IL"/>
        </w:rPr>
        <w:t xml:space="preserve"> לא שמעתי אותך ולא שמעתי </w:t>
      </w:r>
      <w:bookmarkStart w:id="11947" w:name="_ETM_Q26_400000"/>
      <w:bookmarkEnd w:id="11947"/>
      <w:r>
        <w:rPr>
          <w:rFonts w:hint="cs"/>
          <w:rtl/>
          <w:lang w:eastAsia="he-IL"/>
        </w:rPr>
        <w:t xml:space="preserve">אתכם, כולכם, לא שמעתי אתכם: </w:t>
      </w:r>
      <w:bookmarkStart w:id="11948" w:name="_ETM_Q26_421996"/>
      <w:bookmarkEnd w:id="11948"/>
      <w:r>
        <w:rPr>
          <w:rFonts w:hint="cs"/>
          <w:rtl/>
          <w:lang w:eastAsia="he-IL"/>
        </w:rPr>
        <w:t>יש 30 יישובים בלתי מוכרים</w:t>
      </w:r>
      <w:r w:rsidR="00E64E56">
        <w:rPr>
          <w:rFonts w:hint="cs"/>
          <w:rtl/>
          <w:lang w:eastAsia="he-IL"/>
        </w:rPr>
        <w:t>.</w:t>
      </w:r>
      <w:r>
        <w:rPr>
          <w:rFonts w:hint="cs"/>
          <w:rtl/>
          <w:lang w:eastAsia="he-IL"/>
        </w:rPr>
        <w:t xml:space="preserve"> יש </w:t>
      </w:r>
      <w:bookmarkStart w:id="11949" w:name="_ETM_Q26_411000"/>
      <w:bookmarkEnd w:id="11949"/>
      <w:r>
        <w:rPr>
          <w:rFonts w:hint="cs"/>
          <w:rtl/>
          <w:lang w:eastAsia="he-IL"/>
        </w:rPr>
        <w:t xml:space="preserve">עשרות אלפים שאין להם חשמל, אין להם מים. 35 יישובים בלתי </w:t>
      </w:r>
      <w:bookmarkStart w:id="11950" w:name="_ETM_Q26_415000"/>
      <w:bookmarkEnd w:id="11950"/>
      <w:r>
        <w:rPr>
          <w:rFonts w:hint="cs"/>
          <w:rtl/>
          <w:lang w:eastAsia="he-IL"/>
        </w:rPr>
        <w:t>מוכרים בנגב</w:t>
      </w:r>
      <w:r w:rsidR="00E64E56">
        <w:rPr>
          <w:rFonts w:hint="cs"/>
          <w:rtl/>
          <w:lang w:eastAsia="he-IL"/>
        </w:rPr>
        <w:t>.</w:t>
      </w:r>
      <w:r>
        <w:rPr>
          <w:rFonts w:hint="cs"/>
          <w:rtl/>
          <w:lang w:eastAsia="he-IL"/>
        </w:rPr>
        <w:t xml:space="preserve"> 35. </w:t>
      </w:r>
    </w:p>
    <w:p w:rsidR="00865E88" w:rsidRDefault="00865E88" w:rsidP="00671C29">
      <w:pPr>
        <w:rPr>
          <w:rtl/>
          <w:lang w:eastAsia="he-IL"/>
        </w:rPr>
      </w:pPr>
      <w:bookmarkStart w:id="11951" w:name="_ETM_Q26_421000"/>
      <w:bookmarkEnd w:id="11951"/>
    </w:p>
    <w:p w:rsidR="00865E88" w:rsidRDefault="00865E88" w:rsidP="00671C29">
      <w:pPr>
        <w:pStyle w:val="af5"/>
        <w:keepNext/>
        <w:rPr>
          <w:rtl/>
        </w:rPr>
      </w:pPr>
      <w:bookmarkStart w:id="11952" w:name="ET_interruption_5851_44"/>
      <w:r w:rsidRPr="00FD6CE7">
        <w:rPr>
          <w:rStyle w:val="TagStyle"/>
          <w:rtl/>
        </w:rPr>
        <w:t xml:space="preserve"> &lt;&lt; קריאה &gt;&gt; </w:t>
      </w:r>
      <w:r>
        <w:rPr>
          <w:rtl/>
        </w:rPr>
        <w:t>משה אבוטבול (ש"ס):</w:t>
      </w:r>
      <w:r w:rsidRPr="00FD6CE7">
        <w:rPr>
          <w:rStyle w:val="TagStyle"/>
          <w:rtl/>
        </w:rPr>
        <w:t xml:space="preserve"> &lt;&lt; קריאה &gt;&gt;</w:t>
      </w:r>
      <w:r>
        <w:rPr>
          <w:rtl/>
        </w:rPr>
        <w:t xml:space="preserve">   </w:t>
      </w:r>
      <w:bookmarkEnd w:id="11952"/>
    </w:p>
    <w:p w:rsidR="00865E88" w:rsidRDefault="00865E88" w:rsidP="00753B1E">
      <w:pPr>
        <w:rPr>
          <w:rtl/>
          <w:lang w:eastAsia="he-IL"/>
        </w:rPr>
      </w:pPr>
    </w:p>
    <w:p w:rsidR="00865E88" w:rsidRDefault="00753B1E" w:rsidP="00671C29">
      <w:pPr>
        <w:rPr>
          <w:rtl/>
          <w:lang w:eastAsia="he-IL"/>
        </w:rPr>
      </w:pPr>
      <w:r>
        <w:rPr>
          <w:rFonts w:hint="cs"/>
          <w:rtl/>
          <w:lang w:eastAsia="he-IL"/>
        </w:rPr>
        <w:t>– – –</w:t>
      </w:r>
    </w:p>
    <w:p w:rsidR="00865E88" w:rsidRDefault="00865E88" w:rsidP="00671C29">
      <w:pPr>
        <w:rPr>
          <w:rtl/>
          <w:lang w:eastAsia="he-IL"/>
        </w:rPr>
      </w:pPr>
    </w:p>
    <w:p w:rsidR="00865E88" w:rsidRDefault="00865E88" w:rsidP="00671C29">
      <w:pPr>
        <w:pStyle w:val="-"/>
        <w:keepNext/>
        <w:rPr>
          <w:rtl/>
        </w:rPr>
      </w:pPr>
      <w:r w:rsidRPr="00B22629">
        <w:rPr>
          <w:rStyle w:val="TagStyle"/>
          <w:rtl/>
        </w:rPr>
        <w:t xml:space="preserve">&lt;&lt; דובר_המשך &gt;&gt; </w:t>
      </w:r>
      <w:r>
        <w:rPr>
          <w:rtl/>
        </w:rPr>
        <w:t>אוסאמה סעדי (הרשימה המשותפת):</w:t>
      </w:r>
      <w:r w:rsidRPr="00B22629">
        <w:rPr>
          <w:rStyle w:val="TagStyle"/>
          <w:rtl/>
        </w:rPr>
        <w:t xml:space="preserve"> &lt;&lt; דובר_המשך &gt;&gt;</w:t>
      </w:r>
      <w:r>
        <w:rPr>
          <w:rtl/>
        </w:rPr>
        <w:t xml:space="preserve">   </w:t>
      </w:r>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אני מבקש, גברתי היושבת-ראש, אי-אפשר. אתה צועק לי </w:t>
      </w:r>
      <w:r w:rsidR="00753B1E">
        <w:rPr>
          <w:rFonts w:hint="cs"/>
          <w:rtl/>
          <w:lang w:eastAsia="he-IL"/>
        </w:rPr>
        <w:t>– – –</w:t>
      </w:r>
    </w:p>
    <w:p w:rsidR="00865E88" w:rsidRDefault="00865E88" w:rsidP="00671C29">
      <w:pPr>
        <w:rPr>
          <w:rtl/>
          <w:lang w:eastAsia="he-IL"/>
        </w:rPr>
      </w:pPr>
      <w:bookmarkStart w:id="11953" w:name="_ETM_Q26_424000"/>
      <w:bookmarkEnd w:id="11953"/>
    </w:p>
    <w:p w:rsidR="00865E88" w:rsidRDefault="00865E88" w:rsidP="00671C29">
      <w:pPr>
        <w:pStyle w:val="af5"/>
        <w:keepNext/>
        <w:rPr>
          <w:rtl/>
        </w:rPr>
      </w:pPr>
      <w:bookmarkStart w:id="11954" w:name="ET_interruption_5851_95"/>
      <w:r w:rsidRPr="006F49F9">
        <w:rPr>
          <w:rStyle w:val="TagStyle"/>
          <w:rtl/>
        </w:rPr>
        <w:t xml:space="preserve"> &lt;&lt; קריאה &gt;&gt; </w:t>
      </w:r>
      <w:r>
        <w:rPr>
          <w:rtl/>
        </w:rPr>
        <w:t>משה אבוטבול (ש"ס):</w:t>
      </w:r>
      <w:r w:rsidRPr="006F49F9">
        <w:rPr>
          <w:rStyle w:val="TagStyle"/>
          <w:rtl/>
        </w:rPr>
        <w:t xml:space="preserve"> &lt;&lt; קריאה &gt;&gt;</w:t>
      </w:r>
      <w:r>
        <w:rPr>
          <w:rtl/>
        </w:rPr>
        <w:t xml:space="preserve">   </w:t>
      </w:r>
      <w:bookmarkEnd w:id="11954"/>
    </w:p>
    <w:p w:rsidR="00865E88" w:rsidRDefault="00865E88" w:rsidP="00753B1E">
      <w:pPr>
        <w:rPr>
          <w:rtl/>
          <w:lang w:eastAsia="he-IL"/>
        </w:rPr>
      </w:pPr>
    </w:p>
    <w:p w:rsidR="00865E88" w:rsidRDefault="00753B1E" w:rsidP="00671C29">
      <w:pPr>
        <w:rPr>
          <w:lang w:eastAsia="he-IL"/>
        </w:rPr>
      </w:pPr>
      <w:r>
        <w:rPr>
          <w:rFonts w:hint="cs"/>
          <w:rtl/>
          <w:lang w:eastAsia="he-IL"/>
        </w:rPr>
        <w:t>– – –</w:t>
      </w:r>
    </w:p>
    <w:p w:rsidR="00865E88" w:rsidRPr="006F49F9" w:rsidRDefault="00865E88" w:rsidP="00671C29">
      <w:pPr>
        <w:rPr>
          <w:rtl/>
          <w:lang w:eastAsia="he-IL"/>
        </w:rPr>
      </w:pPr>
      <w:bookmarkStart w:id="11955" w:name="_ETM_Q26_426000"/>
      <w:bookmarkEnd w:id="11955"/>
      <w:r>
        <w:rPr>
          <w:rFonts w:hint="cs"/>
          <w:rtl/>
          <w:lang w:eastAsia="he-IL"/>
        </w:rPr>
        <w:t xml:space="preserve"> </w:t>
      </w:r>
    </w:p>
    <w:p w:rsidR="00865E88" w:rsidRDefault="00865E88" w:rsidP="00671C29">
      <w:pPr>
        <w:pStyle w:val="af6"/>
        <w:keepNext/>
        <w:rPr>
          <w:rtl/>
        </w:rPr>
      </w:pPr>
      <w:r w:rsidRPr="00B22629">
        <w:rPr>
          <w:rStyle w:val="TagStyle"/>
          <w:rtl/>
        </w:rPr>
        <w:t xml:space="preserve"> &lt;&lt; יור &gt;&gt; </w:t>
      </w:r>
      <w:r>
        <w:rPr>
          <w:rtl/>
        </w:rPr>
        <w:t>היו"ר קרן ברק:</w:t>
      </w:r>
      <w:r w:rsidRPr="00B22629">
        <w:rPr>
          <w:rStyle w:val="TagStyle"/>
          <w:rtl/>
        </w:rPr>
        <w:t xml:space="preserve"> &lt;&lt; יור &gt;&gt;</w:t>
      </w:r>
      <w:r>
        <w:rPr>
          <w:rtl/>
        </w:rPr>
        <w:t xml:space="preserve">   </w:t>
      </w:r>
    </w:p>
    <w:p w:rsidR="00865E88" w:rsidRDefault="00865E88" w:rsidP="00753B1E">
      <w:pPr>
        <w:rPr>
          <w:rtl/>
          <w:lang w:eastAsia="he-IL"/>
        </w:rPr>
      </w:pPr>
    </w:p>
    <w:p w:rsidR="00865E88" w:rsidRDefault="00865E88" w:rsidP="00671C29">
      <w:pPr>
        <w:rPr>
          <w:rtl/>
          <w:lang w:eastAsia="he-IL"/>
        </w:rPr>
      </w:pPr>
      <w:r>
        <w:rPr>
          <w:rFonts w:hint="cs"/>
          <w:rtl/>
          <w:lang w:eastAsia="he-IL"/>
        </w:rPr>
        <w:t>חבר הכנסת אבוטבול. חבר הכנסת אבוטבול.</w:t>
      </w:r>
    </w:p>
    <w:p w:rsidR="00865E88" w:rsidRDefault="00865E88" w:rsidP="00671C29">
      <w:pPr>
        <w:rPr>
          <w:rtl/>
          <w:lang w:eastAsia="he-IL"/>
        </w:rPr>
      </w:pPr>
    </w:p>
    <w:p w:rsidR="00865E88" w:rsidRDefault="00865E88" w:rsidP="00671C29">
      <w:pPr>
        <w:pStyle w:val="af5"/>
        <w:keepNext/>
        <w:rPr>
          <w:rtl/>
        </w:rPr>
      </w:pPr>
      <w:bookmarkStart w:id="11956" w:name="ET_interruption_5851_45"/>
      <w:r w:rsidRPr="00FD6CE7">
        <w:rPr>
          <w:rStyle w:val="TagStyle"/>
          <w:rtl/>
        </w:rPr>
        <w:t xml:space="preserve"> &lt;&lt; קריאה &gt;&gt; </w:t>
      </w:r>
      <w:r>
        <w:rPr>
          <w:rtl/>
        </w:rPr>
        <w:t>משה אבוטבול (ש"ס):</w:t>
      </w:r>
      <w:r w:rsidRPr="00FD6CE7">
        <w:rPr>
          <w:rStyle w:val="TagStyle"/>
          <w:rtl/>
        </w:rPr>
        <w:t xml:space="preserve"> &lt;&lt; קריאה &gt;&gt;</w:t>
      </w:r>
      <w:r>
        <w:rPr>
          <w:rtl/>
        </w:rPr>
        <w:t xml:space="preserve">   </w:t>
      </w:r>
      <w:bookmarkEnd w:id="11956"/>
    </w:p>
    <w:p w:rsidR="00865E88" w:rsidRDefault="00865E88" w:rsidP="00753B1E">
      <w:pPr>
        <w:rPr>
          <w:rtl/>
          <w:lang w:eastAsia="he-IL"/>
        </w:rPr>
      </w:pPr>
    </w:p>
    <w:p w:rsidR="00865E88" w:rsidRDefault="00753B1E" w:rsidP="00671C29">
      <w:pPr>
        <w:rPr>
          <w:rtl/>
          <w:lang w:eastAsia="he-IL"/>
        </w:rPr>
      </w:pPr>
      <w:r>
        <w:rPr>
          <w:rFonts w:hint="cs"/>
          <w:rtl/>
          <w:lang w:eastAsia="he-IL"/>
        </w:rPr>
        <w:t>– – –</w:t>
      </w:r>
    </w:p>
    <w:p w:rsidR="00865E88" w:rsidRPr="00FD6CE7" w:rsidRDefault="00865E88" w:rsidP="00671C29">
      <w:pPr>
        <w:rPr>
          <w:rtl/>
          <w:lang w:eastAsia="he-IL"/>
        </w:rPr>
      </w:pPr>
      <w:bookmarkStart w:id="11957" w:name="_ETM_Q26_423000"/>
      <w:bookmarkEnd w:id="11957"/>
    </w:p>
    <w:p w:rsidR="00865E88" w:rsidRDefault="00865E88" w:rsidP="00671C29">
      <w:pPr>
        <w:pStyle w:val="af6"/>
        <w:keepNext/>
        <w:rPr>
          <w:rtl/>
        </w:rPr>
      </w:pPr>
      <w:r w:rsidRPr="00B22629">
        <w:rPr>
          <w:rStyle w:val="TagStyle"/>
          <w:rtl/>
        </w:rPr>
        <w:t xml:space="preserve"> &lt;&lt; יור &gt;&gt; </w:t>
      </w:r>
      <w:r>
        <w:rPr>
          <w:rtl/>
        </w:rPr>
        <w:t>היו"ר קרן ברק:</w:t>
      </w:r>
      <w:r w:rsidRPr="00B22629">
        <w:rPr>
          <w:rStyle w:val="TagStyle"/>
          <w:rtl/>
        </w:rPr>
        <w:t xml:space="preserve"> &lt;&lt; יור &gt;&gt;</w:t>
      </w:r>
      <w:r>
        <w:rPr>
          <w:rtl/>
        </w:rPr>
        <w:t xml:space="preserve">   </w:t>
      </w:r>
    </w:p>
    <w:p w:rsidR="00865E88" w:rsidRDefault="00865E88" w:rsidP="00753B1E">
      <w:pPr>
        <w:rPr>
          <w:rtl/>
          <w:lang w:eastAsia="he-IL"/>
        </w:rPr>
      </w:pPr>
    </w:p>
    <w:p w:rsidR="00865E88" w:rsidRDefault="00865E88" w:rsidP="00671C29">
      <w:pPr>
        <w:rPr>
          <w:rtl/>
          <w:lang w:eastAsia="he-IL"/>
        </w:rPr>
      </w:pPr>
      <w:r>
        <w:rPr>
          <w:rFonts w:hint="cs"/>
          <w:rtl/>
          <w:lang w:eastAsia="he-IL"/>
        </w:rPr>
        <w:t>חבר הכנסת אבוטבול. חבר הכנסת אבוטבול.</w:t>
      </w:r>
    </w:p>
    <w:p w:rsidR="00865E88" w:rsidRDefault="00865E88" w:rsidP="00671C29">
      <w:pPr>
        <w:rPr>
          <w:rtl/>
          <w:lang w:eastAsia="he-IL"/>
        </w:rPr>
      </w:pPr>
    </w:p>
    <w:p w:rsidR="00865E88" w:rsidRDefault="00865E88" w:rsidP="00671C29">
      <w:pPr>
        <w:pStyle w:val="-"/>
        <w:keepNext/>
        <w:rPr>
          <w:rtl/>
        </w:rPr>
      </w:pPr>
      <w:bookmarkStart w:id="11958" w:name="_ETM_Q26_427000"/>
      <w:bookmarkEnd w:id="11958"/>
      <w:r w:rsidRPr="00B22629">
        <w:rPr>
          <w:rStyle w:val="TagStyle"/>
          <w:rtl/>
        </w:rPr>
        <w:t xml:space="preserve">&lt;&lt; דובר_המשך &gt;&gt; </w:t>
      </w:r>
      <w:r>
        <w:rPr>
          <w:rtl/>
        </w:rPr>
        <w:t>אוסאמה סעדי (הרשימה המשותפת):</w:t>
      </w:r>
      <w:r w:rsidRPr="00B22629">
        <w:rPr>
          <w:rStyle w:val="TagStyle"/>
          <w:rtl/>
        </w:rPr>
        <w:t xml:space="preserve"> &lt;&lt; דובר_המשך &gt;&gt;</w:t>
      </w:r>
      <w:r>
        <w:rPr>
          <w:rtl/>
        </w:rPr>
        <w:t xml:space="preserve">   </w:t>
      </w:r>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אז אני לא רוצה לקבל ממך את זה. </w:t>
      </w:r>
    </w:p>
    <w:p w:rsidR="00865E88" w:rsidRDefault="00865E88" w:rsidP="00671C29">
      <w:pPr>
        <w:rPr>
          <w:rtl/>
          <w:lang w:eastAsia="he-IL"/>
        </w:rPr>
      </w:pPr>
    </w:p>
    <w:p w:rsidR="00865E88" w:rsidRDefault="00865E88" w:rsidP="00671C29">
      <w:pPr>
        <w:pStyle w:val="af5"/>
        <w:keepNext/>
        <w:rPr>
          <w:rtl/>
        </w:rPr>
      </w:pPr>
      <w:bookmarkStart w:id="11959" w:name="ET_interruption_5851_96"/>
      <w:r w:rsidRPr="006F49F9">
        <w:rPr>
          <w:rStyle w:val="TagStyle"/>
          <w:rtl/>
        </w:rPr>
        <w:t xml:space="preserve"> &lt;&lt; קריאה &gt;&gt; </w:t>
      </w:r>
      <w:r>
        <w:rPr>
          <w:rtl/>
        </w:rPr>
        <w:t>משה אבוטבול (ש"ס):</w:t>
      </w:r>
      <w:r w:rsidRPr="006F49F9">
        <w:rPr>
          <w:rStyle w:val="TagStyle"/>
          <w:rtl/>
        </w:rPr>
        <w:t xml:space="preserve"> &lt;&lt; קריאה &gt;&gt;</w:t>
      </w:r>
      <w:r>
        <w:rPr>
          <w:rtl/>
        </w:rPr>
        <w:t xml:space="preserve">   </w:t>
      </w:r>
      <w:bookmarkEnd w:id="11959"/>
    </w:p>
    <w:p w:rsidR="00865E88" w:rsidRDefault="00865E88" w:rsidP="00753B1E">
      <w:pPr>
        <w:rPr>
          <w:rtl/>
          <w:lang w:eastAsia="he-IL"/>
        </w:rPr>
      </w:pPr>
    </w:p>
    <w:p w:rsidR="00865E88" w:rsidRDefault="00753B1E" w:rsidP="00671C29">
      <w:pPr>
        <w:rPr>
          <w:lang w:eastAsia="he-IL"/>
        </w:rPr>
      </w:pPr>
      <w:bookmarkStart w:id="11960" w:name="_ETM_Q26_429000"/>
      <w:bookmarkEnd w:id="11960"/>
      <w:r>
        <w:rPr>
          <w:rFonts w:hint="cs"/>
          <w:rtl/>
          <w:lang w:eastAsia="he-IL"/>
        </w:rPr>
        <w:t>– – –</w:t>
      </w:r>
    </w:p>
    <w:p w:rsidR="00865E88" w:rsidRPr="006F49F9" w:rsidRDefault="00865E88" w:rsidP="00671C29">
      <w:pPr>
        <w:rPr>
          <w:rtl/>
          <w:lang w:eastAsia="he-IL"/>
        </w:rPr>
      </w:pPr>
      <w:bookmarkStart w:id="11961" w:name="_ETM_Q26_431000"/>
      <w:bookmarkEnd w:id="11961"/>
    </w:p>
    <w:p w:rsidR="00865E88" w:rsidRDefault="00865E88" w:rsidP="00671C29">
      <w:pPr>
        <w:pStyle w:val="af6"/>
        <w:keepNext/>
        <w:rPr>
          <w:rtl/>
        </w:rPr>
      </w:pPr>
      <w:bookmarkStart w:id="11962" w:name="ET_yor_6028_46"/>
      <w:r w:rsidRPr="00FD6CE7">
        <w:rPr>
          <w:rStyle w:val="TagStyle"/>
          <w:rtl/>
        </w:rPr>
        <w:t xml:space="preserve"> &lt;&lt; יור &gt;&gt; </w:t>
      </w:r>
      <w:r>
        <w:rPr>
          <w:rtl/>
        </w:rPr>
        <w:t>היו"ר קרן ברק:</w:t>
      </w:r>
      <w:r w:rsidRPr="00FD6CE7">
        <w:rPr>
          <w:rStyle w:val="TagStyle"/>
          <w:rtl/>
        </w:rPr>
        <w:t xml:space="preserve"> &lt;&lt; יור &gt;&gt;</w:t>
      </w:r>
      <w:r>
        <w:rPr>
          <w:rtl/>
        </w:rPr>
        <w:t xml:space="preserve">   </w:t>
      </w:r>
      <w:bookmarkEnd w:id="11962"/>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חבר הכנסת אבוטבול. חבר הכנסת אבוטבול, תן לחבר הכנסת סעדי להשיב. אני מבינה שהדברים מקוממים. </w:t>
      </w:r>
    </w:p>
    <w:p w:rsidR="00865E88" w:rsidRDefault="00865E88" w:rsidP="00671C29">
      <w:pPr>
        <w:rPr>
          <w:rtl/>
          <w:lang w:eastAsia="he-IL"/>
        </w:rPr>
      </w:pPr>
      <w:bookmarkStart w:id="11963" w:name="_ETM_Q26_439000"/>
      <w:bookmarkEnd w:id="11963"/>
    </w:p>
    <w:p w:rsidR="00865E88" w:rsidRDefault="00865E88" w:rsidP="00671C29">
      <w:pPr>
        <w:pStyle w:val="af5"/>
        <w:keepNext/>
        <w:rPr>
          <w:rtl/>
        </w:rPr>
      </w:pPr>
      <w:bookmarkStart w:id="11964" w:name="ET_interruption_קריאה_98"/>
      <w:r w:rsidRPr="006F49F9">
        <w:rPr>
          <w:rStyle w:val="TagStyle"/>
          <w:rtl/>
        </w:rPr>
        <w:t xml:space="preserve"> &lt;&lt; קריאה &gt;&gt; </w:t>
      </w:r>
      <w:r>
        <w:rPr>
          <w:rtl/>
        </w:rPr>
        <w:t>קריאה:</w:t>
      </w:r>
      <w:r w:rsidRPr="006F49F9">
        <w:rPr>
          <w:rStyle w:val="TagStyle"/>
          <w:rtl/>
        </w:rPr>
        <w:t xml:space="preserve"> &lt;&lt; קריאה &gt;&gt;</w:t>
      </w:r>
      <w:r>
        <w:rPr>
          <w:rtl/>
        </w:rPr>
        <w:t xml:space="preserve">   </w:t>
      </w:r>
      <w:bookmarkEnd w:id="11964"/>
    </w:p>
    <w:p w:rsidR="00865E88" w:rsidRDefault="00865E88" w:rsidP="00753B1E">
      <w:pPr>
        <w:rPr>
          <w:rtl/>
          <w:lang w:eastAsia="he-IL"/>
        </w:rPr>
      </w:pPr>
      <w:bookmarkStart w:id="11965" w:name="_ETM_Q26_440000"/>
      <w:bookmarkEnd w:id="11965"/>
    </w:p>
    <w:p w:rsidR="00865E88" w:rsidRPr="006F49F9" w:rsidRDefault="00753B1E" w:rsidP="00671C29">
      <w:pPr>
        <w:rPr>
          <w:rtl/>
          <w:lang w:eastAsia="he-IL"/>
        </w:rPr>
      </w:pPr>
      <w:r>
        <w:rPr>
          <w:rFonts w:hint="cs"/>
          <w:rtl/>
          <w:lang w:eastAsia="he-IL"/>
        </w:rPr>
        <w:t>– – –</w:t>
      </w:r>
      <w:r w:rsidR="00865E88">
        <w:rPr>
          <w:rFonts w:hint="cs"/>
          <w:rtl/>
          <w:lang w:eastAsia="he-IL"/>
        </w:rPr>
        <w:t xml:space="preserve"> </w:t>
      </w:r>
    </w:p>
    <w:p w:rsidR="00865E88" w:rsidRDefault="00865E88" w:rsidP="00671C29">
      <w:pPr>
        <w:rPr>
          <w:rtl/>
          <w:lang w:eastAsia="he-IL"/>
        </w:rPr>
      </w:pPr>
    </w:p>
    <w:p w:rsidR="00865E88" w:rsidRDefault="00865E88" w:rsidP="00671C29">
      <w:pPr>
        <w:pStyle w:val="af6"/>
        <w:keepNext/>
        <w:rPr>
          <w:rtl/>
        </w:rPr>
      </w:pPr>
      <w:bookmarkStart w:id="11966" w:name="ET_yor_6028_97"/>
      <w:r w:rsidRPr="006F49F9">
        <w:rPr>
          <w:rStyle w:val="TagStyle"/>
          <w:rtl/>
        </w:rPr>
        <w:t xml:space="preserve"> &lt;&lt; יור &gt;&gt; </w:t>
      </w:r>
      <w:r>
        <w:rPr>
          <w:rtl/>
        </w:rPr>
        <w:t>היו"ר קרן ברק:</w:t>
      </w:r>
      <w:r w:rsidRPr="006F49F9">
        <w:rPr>
          <w:rStyle w:val="TagStyle"/>
          <w:rtl/>
        </w:rPr>
        <w:t xml:space="preserve"> &lt;&lt; יור &gt;&gt;</w:t>
      </w:r>
      <w:r>
        <w:rPr>
          <w:rtl/>
        </w:rPr>
        <w:t xml:space="preserve">   </w:t>
      </w:r>
      <w:bookmarkEnd w:id="11966"/>
    </w:p>
    <w:p w:rsidR="00865E88" w:rsidRDefault="00865E88" w:rsidP="00753B1E">
      <w:pPr>
        <w:rPr>
          <w:rtl/>
          <w:lang w:eastAsia="he-IL"/>
        </w:rPr>
      </w:pPr>
    </w:p>
    <w:p w:rsidR="00865E88" w:rsidRDefault="00865E88" w:rsidP="00671C29">
      <w:pPr>
        <w:rPr>
          <w:rtl/>
          <w:lang w:eastAsia="he-IL"/>
        </w:rPr>
      </w:pPr>
      <w:bookmarkStart w:id="11967" w:name="_ETM_Q26_434000"/>
      <w:bookmarkEnd w:id="11967"/>
      <w:r>
        <w:rPr>
          <w:rFonts w:hint="cs"/>
          <w:rtl/>
          <w:lang w:eastAsia="he-IL"/>
        </w:rPr>
        <w:t>תן לו להשיב. הוא לא משם – הוא משם.</w:t>
      </w:r>
      <w:bookmarkStart w:id="11968" w:name="_ETM_Q26_443000"/>
      <w:bookmarkEnd w:id="11968"/>
      <w:r>
        <w:rPr>
          <w:rFonts w:hint="cs"/>
          <w:rtl/>
          <w:lang w:eastAsia="he-IL"/>
        </w:rPr>
        <w:t xml:space="preserve"> קדימה. זה גם היה בניגוד </w:t>
      </w:r>
      <w:r w:rsidR="00753B1E">
        <w:rPr>
          <w:rFonts w:hint="cs"/>
          <w:rtl/>
          <w:lang w:eastAsia="he-IL"/>
        </w:rPr>
        <w:t>– – –</w:t>
      </w:r>
    </w:p>
    <w:p w:rsidR="00865E88" w:rsidRDefault="00865E88" w:rsidP="00671C29">
      <w:pPr>
        <w:rPr>
          <w:rtl/>
          <w:lang w:eastAsia="he-IL"/>
        </w:rPr>
      </w:pPr>
    </w:p>
    <w:p w:rsidR="00865E88" w:rsidRDefault="00865E88" w:rsidP="00671C29">
      <w:pPr>
        <w:pStyle w:val="-"/>
        <w:keepNext/>
        <w:rPr>
          <w:rtl/>
        </w:rPr>
      </w:pPr>
      <w:bookmarkStart w:id="11969" w:name="ET_speakercontinue_5292_19"/>
      <w:r w:rsidRPr="00B22629">
        <w:rPr>
          <w:rStyle w:val="TagStyle"/>
          <w:rtl/>
        </w:rPr>
        <w:t xml:space="preserve"> &lt;&lt; דובר_המשך &gt;&gt; </w:t>
      </w:r>
      <w:r>
        <w:rPr>
          <w:rtl/>
        </w:rPr>
        <w:t>אוסאמה סעדי (הרשימה המשותפת):</w:t>
      </w:r>
      <w:r w:rsidRPr="00B22629">
        <w:rPr>
          <w:rStyle w:val="TagStyle"/>
          <w:rtl/>
        </w:rPr>
        <w:t xml:space="preserve"> &lt;&lt; דובר_המשך &gt;&gt;</w:t>
      </w:r>
      <w:r>
        <w:rPr>
          <w:rtl/>
        </w:rPr>
        <w:t xml:space="preserve">   </w:t>
      </w:r>
      <w:bookmarkEnd w:id="11969"/>
    </w:p>
    <w:p w:rsidR="00865E88" w:rsidRDefault="00865E88" w:rsidP="00753B1E">
      <w:pPr>
        <w:rPr>
          <w:rtl/>
          <w:lang w:eastAsia="he-IL"/>
        </w:rPr>
      </w:pPr>
    </w:p>
    <w:p w:rsidR="00865E88" w:rsidRDefault="00865E88" w:rsidP="00E64E56">
      <w:pPr>
        <w:rPr>
          <w:rtl/>
          <w:lang w:eastAsia="he-IL"/>
        </w:rPr>
      </w:pPr>
      <w:r>
        <w:rPr>
          <w:rFonts w:hint="cs"/>
          <w:rtl/>
          <w:lang w:eastAsia="he-IL"/>
        </w:rPr>
        <w:t>לא שמעתי את כל שרי הממשלה, אותך, השר הנגבי:</w:t>
      </w:r>
      <w:r>
        <w:rPr>
          <w:rFonts w:hint="eastAsia"/>
          <w:rtl/>
          <w:lang w:eastAsia="he-IL"/>
        </w:rPr>
        <w:t xml:space="preserve"> </w:t>
      </w:r>
      <w:r>
        <w:rPr>
          <w:rFonts w:hint="cs"/>
          <w:rtl/>
          <w:lang w:eastAsia="he-IL"/>
        </w:rPr>
        <w:t xml:space="preserve">35 יישובים בלתי מוכרים בנגב. אין להם מים, אין להם חשמל, אין להם תשתיות, אין להם כבישים. מה </w:t>
      </w:r>
      <w:bookmarkStart w:id="11970" w:name="_ETM_Q26_467000"/>
      <w:bookmarkEnd w:id="11970"/>
      <w:r>
        <w:rPr>
          <w:rFonts w:hint="cs"/>
          <w:rtl/>
          <w:lang w:eastAsia="he-IL"/>
        </w:rPr>
        <w:t>פתאום עכשיו פתאום השר הנגבי רוצה לעשות את החוק הזה, להעביר את הזה בשנייה ושלישית? מה עם תקציב המדינה</w:t>
      </w:r>
      <w:r w:rsidR="00E64E56">
        <w:rPr>
          <w:rFonts w:hint="cs"/>
          <w:rtl/>
          <w:lang w:eastAsia="he-IL"/>
        </w:rPr>
        <w:t>?</w:t>
      </w:r>
      <w:r>
        <w:rPr>
          <w:rFonts w:hint="cs"/>
          <w:rtl/>
          <w:lang w:eastAsia="he-IL"/>
        </w:rPr>
        <w:t xml:space="preserve"> מה עם תקציב המדינה? למה אתם לא מעבירים</w:t>
      </w:r>
      <w:r w:rsidR="00E64E56">
        <w:rPr>
          <w:rFonts w:hint="cs"/>
          <w:rtl/>
          <w:lang w:eastAsia="he-IL"/>
        </w:rPr>
        <w:t>?</w:t>
      </w:r>
      <w:r>
        <w:rPr>
          <w:rFonts w:hint="cs"/>
          <w:rtl/>
          <w:lang w:eastAsia="he-IL"/>
        </w:rPr>
        <w:t xml:space="preserve"> למה </w:t>
      </w:r>
      <w:bookmarkStart w:id="11971" w:name="_ETM_Q26_483000"/>
      <w:bookmarkEnd w:id="11971"/>
      <w:r>
        <w:rPr>
          <w:rFonts w:hint="cs"/>
          <w:rtl/>
          <w:lang w:eastAsia="he-IL"/>
        </w:rPr>
        <w:t xml:space="preserve">אתם לא מעבירים? זו הפוליטיקה שלהם. ואתה עוד </w:t>
      </w:r>
      <w:bookmarkStart w:id="11972" w:name="_ETM_Q26_485000"/>
      <w:bookmarkEnd w:id="11972"/>
      <w:r>
        <w:rPr>
          <w:rFonts w:hint="cs"/>
          <w:rtl/>
          <w:lang w:eastAsia="he-IL"/>
        </w:rPr>
        <w:t xml:space="preserve">מתגאה וראש הממשלה מתגאה בהסכמי השלום. </w:t>
      </w:r>
    </w:p>
    <w:p w:rsidR="00865E88" w:rsidRDefault="00865E88" w:rsidP="00671C29">
      <w:pPr>
        <w:rPr>
          <w:rtl/>
          <w:lang w:eastAsia="he-IL"/>
        </w:rPr>
      </w:pPr>
    </w:p>
    <w:p w:rsidR="00865E88" w:rsidRDefault="00865E88" w:rsidP="00671C29">
      <w:pPr>
        <w:pStyle w:val="af6"/>
        <w:keepNext/>
        <w:rPr>
          <w:rtl/>
        </w:rPr>
      </w:pPr>
      <w:bookmarkStart w:id="11973" w:name="ET_yor_6028_20"/>
      <w:r w:rsidRPr="00B22629">
        <w:rPr>
          <w:rStyle w:val="TagStyle"/>
          <w:rtl/>
        </w:rPr>
        <w:t xml:space="preserve"> &lt;&lt; יור &gt;&gt; </w:t>
      </w:r>
      <w:r>
        <w:rPr>
          <w:rtl/>
        </w:rPr>
        <w:t>היו"ר קרן ברק:</w:t>
      </w:r>
      <w:r w:rsidRPr="00B22629">
        <w:rPr>
          <w:rStyle w:val="TagStyle"/>
          <w:rtl/>
        </w:rPr>
        <w:t xml:space="preserve"> &lt;&lt; יור &gt;&gt;</w:t>
      </w:r>
      <w:r>
        <w:rPr>
          <w:rtl/>
        </w:rPr>
        <w:t xml:space="preserve">   </w:t>
      </w:r>
      <w:bookmarkEnd w:id="11973"/>
    </w:p>
    <w:p w:rsidR="00865E88" w:rsidRDefault="00865E88" w:rsidP="00753B1E">
      <w:pPr>
        <w:rPr>
          <w:rtl/>
          <w:lang w:eastAsia="he-IL"/>
        </w:rPr>
      </w:pPr>
    </w:p>
    <w:p w:rsidR="00865E88" w:rsidRDefault="00865E88" w:rsidP="00671C29">
      <w:pPr>
        <w:rPr>
          <w:rtl/>
          <w:lang w:eastAsia="he-IL"/>
        </w:rPr>
      </w:pPr>
      <w:r>
        <w:rPr>
          <w:rFonts w:hint="cs"/>
          <w:rtl/>
          <w:lang w:eastAsia="he-IL"/>
        </w:rPr>
        <w:t>תודה רבה.</w:t>
      </w:r>
    </w:p>
    <w:p w:rsidR="00865E88" w:rsidRDefault="00865E88" w:rsidP="00671C29">
      <w:pPr>
        <w:rPr>
          <w:rtl/>
          <w:lang w:eastAsia="he-IL"/>
        </w:rPr>
      </w:pPr>
    </w:p>
    <w:p w:rsidR="00865E88" w:rsidRDefault="00865E88" w:rsidP="00671C29">
      <w:pPr>
        <w:pStyle w:val="-"/>
        <w:keepNext/>
        <w:rPr>
          <w:rtl/>
        </w:rPr>
      </w:pPr>
      <w:bookmarkStart w:id="11974" w:name="ET_speakercontinue_5292_21"/>
      <w:r w:rsidRPr="00B22629">
        <w:rPr>
          <w:rStyle w:val="TagStyle"/>
          <w:rtl/>
        </w:rPr>
        <w:t xml:space="preserve"> &lt;&lt; דובר_המשך &gt;&gt; </w:t>
      </w:r>
      <w:r>
        <w:rPr>
          <w:rtl/>
        </w:rPr>
        <w:t>אוסאמה סעדי (הרשימה המשותפת):</w:t>
      </w:r>
      <w:r w:rsidRPr="00B22629">
        <w:rPr>
          <w:rStyle w:val="TagStyle"/>
          <w:rtl/>
        </w:rPr>
        <w:t xml:space="preserve"> &lt;&lt; דובר_המשך &gt;&gt;</w:t>
      </w:r>
      <w:r>
        <w:rPr>
          <w:rtl/>
        </w:rPr>
        <w:t xml:space="preserve">   </w:t>
      </w:r>
      <w:bookmarkEnd w:id="11974"/>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אני רוצה שמדינות ערב ישמעו </w:t>
      </w:r>
      <w:r w:rsidR="00753B1E">
        <w:rPr>
          <w:rFonts w:hint="cs"/>
          <w:rtl/>
          <w:lang w:eastAsia="he-IL"/>
        </w:rPr>
        <w:t>– –</w:t>
      </w:r>
    </w:p>
    <w:p w:rsidR="00865E88" w:rsidRDefault="00865E88" w:rsidP="00671C29">
      <w:pPr>
        <w:rPr>
          <w:rtl/>
          <w:lang w:eastAsia="he-IL"/>
        </w:rPr>
      </w:pPr>
    </w:p>
    <w:p w:rsidR="00865E88" w:rsidRDefault="00865E88" w:rsidP="00671C29">
      <w:pPr>
        <w:pStyle w:val="af6"/>
        <w:keepNext/>
        <w:rPr>
          <w:rtl/>
        </w:rPr>
      </w:pPr>
      <w:r w:rsidRPr="00B22629">
        <w:rPr>
          <w:rStyle w:val="TagStyle"/>
          <w:rtl/>
        </w:rPr>
        <w:t xml:space="preserve"> &lt;&lt; יור &gt;&gt; </w:t>
      </w:r>
      <w:r>
        <w:rPr>
          <w:rtl/>
        </w:rPr>
        <w:t>היו"ר קרן ברק:</w:t>
      </w:r>
      <w:r w:rsidRPr="00B22629">
        <w:rPr>
          <w:rStyle w:val="TagStyle"/>
          <w:rtl/>
        </w:rPr>
        <w:t xml:space="preserve"> &lt;&lt; יור &gt;&gt;</w:t>
      </w:r>
      <w:r>
        <w:rPr>
          <w:rtl/>
        </w:rPr>
        <w:t xml:space="preserve">   </w:t>
      </w:r>
    </w:p>
    <w:p w:rsidR="00865E88" w:rsidRDefault="00865E88" w:rsidP="00753B1E">
      <w:pPr>
        <w:rPr>
          <w:rtl/>
          <w:lang w:eastAsia="he-IL"/>
        </w:rPr>
      </w:pPr>
    </w:p>
    <w:p w:rsidR="00865E88" w:rsidRDefault="00865E88" w:rsidP="00671C29">
      <w:pPr>
        <w:rPr>
          <w:rtl/>
          <w:lang w:eastAsia="he-IL"/>
        </w:rPr>
      </w:pPr>
      <w:r>
        <w:rPr>
          <w:rFonts w:hint="cs"/>
          <w:rtl/>
          <w:lang w:eastAsia="he-IL"/>
        </w:rPr>
        <w:t>תודה.</w:t>
      </w:r>
    </w:p>
    <w:p w:rsidR="00865E88" w:rsidRDefault="00865E88" w:rsidP="00671C29">
      <w:pPr>
        <w:rPr>
          <w:rtl/>
          <w:lang w:eastAsia="he-IL"/>
        </w:rPr>
      </w:pPr>
    </w:p>
    <w:p w:rsidR="00865E88" w:rsidRDefault="00865E88" w:rsidP="00671C29">
      <w:pPr>
        <w:pStyle w:val="-"/>
        <w:keepNext/>
        <w:rPr>
          <w:rtl/>
        </w:rPr>
      </w:pPr>
      <w:r w:rsidRPr="00B22629">
        <w:rPr>
          <w:rStyle w:val="TagStyle"/>
          <w:rtl/>
        </w:rPr>
        <w:t xml:space="preserve">&lt;&lt; דובר_המשך &gt;&gt; </w:t>
      </w:r>
      <w:r>
        <w:rPr>
          <w:rtl/>
        </w:rPr>
        <w:t>אוסאמה סעדי (הרשימה המשותפת):</w:t>
      </w:r>
      <w:r w:rsidRPr="00B22629">
        <w:rPr>
          <w:rStyle w:val="TagStyle"/>
          <w:rtl/>
        </w:rPr>
        <w:t xml:space="preserve"> &lt;&lt; דובר_המשך &gt;&gt;</w:t>
      </w:r>
      <w:r>
        <w:rPr>
          <w:rtl/>
        </w:rPr>
        <w:t xml:space="preserve">   </w:t>
      </w:r>
    </w:p>
    <w:p w:rsidR="00865E88" w:rsidRDefault="00865E88" w:rsidP="00753B1E">
      <w:pPr>
        <w:rPr>
          <w:rtl/>
          <w:lang w:eastAsia="he-IL"/>
        </w:rPr>
      </w:pPr>
    </w:p>
    <w:p w:rsidR="00865E88" w:rsidRDefault="00753B1E" w:rsidP="00E64E56">
      <w:pPr>
        <w:rPr>
          <w:rtl/>
          <w:lang w:eastAsia="he-IL"/>
        </w:rPr>
      </w:pPr>
      <w:r>
        <w:rPr>
          <w:rFonts w:hint="cs"/>
          <w:rtl/>
          <w:lang w:eastAsia="he-IL"/>
        </w:rPr>
        <w:t>– –</w:t>
      </w:r>
      <w:r w:rsidR="00865E88">
        <w:rPr>
          <w:rFonts w:hint="cs"/>
          <w:rtl/>
          <w:lang w:eastAsia="he-IL"/>
        </w:rPr>
        <w:t xml:space="preserve"> מה אתם עושים פה היום </w:t>
      </w:r>
      <w:bookmarkStart w:id="11975" w:name="_ETM_Q26_492000"/>
      <w:bookmarkEnd w:id="11975"/>
      <w:r w:rsidR="00E64E56">
        <w:rPr>
          <w:rFonts w:hint="eastAsia"/>
          <w:rtl/>
          <w:lang w:eastAsia="he-IL"/>
        </w:rPr>
        <w:t xml:space="preserve">– </w:t>
      </w:r>
      <w:r w:rsidR="00E64E56">
        <w:rPr>
          <w:rFonts w:hint="cs"/>
          <w:rtl/>
          <w:lang w:eastAsia="he-IL"/>
        </w:rPr>
        <w:t>שאתם מספחים שטחים, שזה פשע בין-</w:t>
      </w:r>
      <w:r w:rsidR="00865E88">
        <w:rPr>
          <w:rFonts w:hint="cs"/>
          <w:rtl/>
          <w:lang w:eastAsia="he-IL"/>
        </w:rPr>
        <w:t>לאומי</w:t>
      </w:r>
      <w:r w:rsidR="00E64E56">
        <w:rPr>
          <w:rFonts w:hint="cs"/>
          <w:rtl/>
          <w:lang w:eastAsia="he-IL"/>
        </w:rPr>
        <w:t>,</w:t>
      </w:r>
      <w:r w:rsidR="00865E88">
        <w:rPr>
          <w:rFonts w:hint="cs"/>
          <w:rtl/>
          <w:lang w:eastAsia="he-IL"/>
        </w:rPr>
        <w:t xml:space="preserve"> זה פשע</w:t>
      </w:r>
      <w:bookmarkStart w:id="11976" w:name="_ETM_Q26_497000"/>
      <w:bookmarkEnd w:id="11976"/>
      <w:r w:rsidR="00865E88">
        <w:rPr>
          <w:rFonts w:hint="cs"/>
          <w:rtl/>
          <w:lang w:eastAsia="he-IL"/>
        </w:rPr>
        <w:t xml:space="preserve"> מלחמה. לא יעזור לכם.</w:t>
      </w:r>
    </w:p>
    <w:p w:rsidR="00865E88" w:rsidRDefault="00865E88" w:rsidP="00671C29">
      <w:pPr>
        <w:rPr>
          <w:rtl/>
          <w:lang w:eastAsia="he-IL"/>
        </w:rPr>
      </w:pPr>
    </w:p>
    <w:p w:rsidR="00865E88" w:rsidRDefault="00865E88" w:rsidP="00671C29">
      <w:pPr>
        <w:pStyle w:val="af6"/>
        <w:keepNext/>
        <w:rPr>
          <w:rtl/>
        </w:rPr>
      </w:pPr>
      <w:bookmarkStart w:id="11977" w:name="ET_yor_6028_47"/>
      <w:r w:rsidRPr="00A002CA">
        <w:rPr>
          <w:rStyle w:val="TagStyle"/>
          <w:rtl/>
        </w:rPr>
        <w:t xml:space="preserve"> &lt;&lt; יור &gt;&gt; </w:t>
      </w:r>
      <w:r>
        <w:rPr>
          <w:rtl/>
        </w:rPr>
        <w:t>היו"ר קרן ברק:</w:t>
      </w:r>
      <w:r w:rsidRPr="00A002CA">
        <w:rPr>
          <w:rStyle w:val="TagStyle"/>
          <w:rtl/>
        </w:rPr>
        <w:t xml:space="preserve"> &lt;&lt; יור &gt;&gt;</w:t>
      </w:r>
      <w:r>
        <w:rPr>
          <w:rtl/>
        </w:rPr>
        <w:t xml:space="preserve">   </w:t>
      </w:r>
      <w:bookmarkEnd w:id="11977"/>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תודה רבה, חבר הכנסת סעדי. אני מבינה שלא שמעת את מילותיו </w:t>
      </w:r>
      <w:r w:rsidR="00753B1E">
        <w:rPr>
          <w:rFonts w:hint="cs"/>
          <w:rtl/>
          <w:lang w:eastAsia="he-IL"/>
        </w:rPr>
        <w:t>– – –</w:t>
      </w:r>
    </w:p>
    <w:p w:rsidR="00865E88" w:rsidRDefault="00865E88" w:rsidP="00671C29">
      <w:pPr>
        <w:rPr>
          <w:rtl/>
          <w:lang w:eastAsia="he-IL"/>
        </w:rPr>
      </w:pPr>
      <w:bookmarkStart w:id="11978" w:name="_ETM_Q26_503000"/>
      <w:bookmarkEnd w:id="11978"/>
    </w:p>
    <w:p w:rsidR="00865E88" w:rsidRDefault="00865E88" w:rsidP="00671C29">
      <w:pPr>
        <w:pStyle w:val="af5"/>
        <w:keepNext/>
        <w:rPr>
          <w:rtl/>
        </w:rPr>
      </w:pPr>
      <w:bookmarkStart w:id="11979" w:name="ET_interruption_5785_48"/>
      <w:r w:rsidRPr="006C57C9">
        <w:rPr>
          <w:rStyle w:val="TagStyle"/>
          <w:rtl/>
        </w:rPr>
        <w:t xml:space="preserve"> &lt;&lt; קריאה &gt;&gt; </w:t>
      </w:r>
      <w:r>
        <w:rPr>
          <w:rtl/>
        </w:rPr>
        <w:t>עופר כסיף (הרשימה המשותפת):</w:t>
      </w:r>
      <w:r w:rsidRPr="006C57C9">
        <w:rPr>
          <w:rStyle w:val="TagStyle"/>
          <w:rtl/>
        </w:rPr>
        <w:t xml:space="preserve"> &lt;&lt; קריאה &gt;&gt;</w:t>
      </w:r>
      <w:r>
        <w:rPr>
          <w:rtl/>
        </w:rPr>
        <w:t xml:space="preserve">   </w:t>
      </w:r>
      <w:bookmarkEnd w:id="11979"/>
    </w:p>
    <w:p w:rsidR="00865E88" w:rsidRDefault="00865E88" w:rsidP="00753B1E">
      <w:pPr>
        <w:rPr>
          <w:rtl/>
          <w:lang w:eastAsia="he-IL"/>
        </w:rPr>
      </w:pPr>
    </w:p>
    <w:p w:rsidR="00865E88" w:rsidRDefault="00753B1E" w:rsidP="00671C29">
      <w:pPr>
        <w:rPr>
          <w:rtl/>
          <w:lang w:eastAsia="he-IL"/>
        </w:rPr>
      </w:pPr>
      <w:r>
        <w:rPr>
          <w:rFonts w:hint="cs"/>
          <w:rtl/>
          <w:lang w:eastAsia="he-IL"/>
        </w:rPr>
        <w:t>– – –</w:t>
      </w:r>
    </w:p>
    <w:p w:rsidR="00865E88" w:rsidRDefault="00865E88" w:rsidP="00671C29">
      <w:pPr>
        <w:rPr>
          <w:rtl/>
          <w:lang w:eastAsia="he-IL"/>
        </w:rPr>
      </w:pPr>
    </w:p>
    <w:p w:rsidR="00865E88" w:rsidRDefault="00865E88" w:rsidP="00671C29">
      <w:pPr>
        <w:pStyle w:val="af6"/>
        <w:keepNext/>
        <w:rPr>
          <w:rtl/>
        </w:rPr>
      </w:pPr>
      <w:bookmarkStart w:id="11980" w:name="ET_yor_6028_49"/>
      <w:r w:rsidRPr="006C57C9">
        <w:rPr>
          <w:rStyle w:val="TagStyle"/>
          <w:rtl/>
        </w:rPr>
        <w:t xml:space="preserve"> &lt;&lt; יור &gt;&gt; </w:t>
      </w:r>
      <w:r>
        <w:rPr>
          <w:rtl/>
        </w:rPr>
        <w:t>היו"ר קרן ברק:</w:t>
      </w:r>
      <w:r w:rsidRPr="006C57C9">
        <w:rPr>
          <w:rStyle w:val="TagStyle"/>
          <w:rtl/>
        </w:rPr>
        <w:t xml:space="preserve"> &lt;&lt; יור &gt;&gt;</w:t>
      </w:r>
      <w:r>
        <w:rPr>
          <w:rtl/>
        </w:rPr>
        <w:t xml:space="preserve">   </w:t>
      </w:r>
      <w:bookmarkEnd w:id="11980"/>
    </w:p>
    <w:p w:rsidR="00865E88" w:rsidRDefault="00865E88" w:rsidP="00753B1E">
      <w:pPr>
        <w:rPr>
          <w:rtl/>
          <w:lang w:eastAsia="he-IL"/>
        </w:rPr>
      </w:pPr>
    </w:p>
    <w:p w:rsidR="00865E88" w:rsidRDefault="00753B1E" w:rsidP="00671C29">
      <w:pPr>
        <w:rPr>
          <w:rtl/>
          <w:lang w:eastAsia="he-IL"/>
        </w:rPr>
      </w:pPr>
      <w:r>
        <w:rPr>
          <w:rFonts w:hint="cs"/>
          <w:rtl/>
          <w:lang w:eastAsia="he-IL"/>
        </w:rPr>
        <w:t>– – –</w:t>
      </w:r>
      <w:r w:rsidR="00E64E56">
        <w:rPr>
          <w:rFonts w:hint="cs"/>
          <w:rtl/>
          <w:lang w:eastAsia="he-IL"/>
        </w:rPr>
        <w:t xml:space="preserve"> </w:t>
      </w:r>
      <w:r w:rsidR="00865E88">
        <w:rPr>
          <w:rFonts w:hint="cs"/>
          <w:rtl/>
          <w:lang w:eastAsia="he-IL"/>
        </w:rPr>
        <w:t>את ההיסטוריה של מדינת ישראל ואיך יישובים קמים כאן באופן קבוע.</w:t>
      </w:r>
    </w:p>
    <w:p w:rsidR="00865E88" w:rsidRDefault="00865E88" w:rsidP="00671C29">
      <w:pPr>
        <w:rPr>
          <w:rtl/>
          <w:lang w:eastAsia="he-IL"/>
        </w:rPr>
      </w:pPr>
    </w:p>
    <w:p w:rsidR="00865E88" w:rsidRDefault="00865E88" w:rsidP="00671C29">
      <w:pPr>
        <w:pStyle w:val="af5"/>
        <w:keepNext/>
        <w:rPr>
          <w:rtl/>
        </w:rPr>
      </w:pPr>
      <w:bookmarkStart w:id="11981" w:name="ET_interruption_5785_50"/>
      <w:r w:rsidRPr="006C57C9">
        <w:rPr>
          <w:rStyle w:val="TagStyle"/>
          <w:rtl/>
        </w:rPr>
        <w:t xml:space="preserve"> &lt;&lt; קריאה &gt;&gt; </w:t>
      </w:r>
      <w:r>
        <w:rPr>
          <w:rtl/>
        </w:rPr>
        <w:t>עופר כסיף (הרשימה המשותפת):</w:t>
      </w:r>
      <w:r w:rsidRPr="006C57C9">
        <w:rPr>
          <w:rStyle w:val="TagStyle"/>
          <w:rtl/>
        </w:rPr>
        <w:t xml:space="preserve"> &lt;&lt; קריאה &gt;&gt;</w:t>
      </w:r>
      <w:r>
        <w:rPr>
          <w:rtl/>
        </w:rPr>
        <w:t xml:space="preserve">   </w:t>
      </w:r>
      <w:bookmarkEnd w:id="11981"/>
    </w:p>
    <w:p w:rsidR="00865E88" w:rsidRDefault="00865E88" w:rsidP="00753B1E">
      <w:pPr>
        <w:rPr>
          <w:rtl/>
          <w:lang w:eastAsia="he-IL"/>
        </w:rPr>
      </w:pPr>
    </w:p>
    <w:p w:rsidR="00865E88" w:rsidRDefault="00865E88" w:rsidP="00671C29">
      <w:pPr>
        <w:rPr>
          <w:rtl/>
          <w:lang w:eastAsia="he-IL"/>
        </w:rPr>
      </w:pPr>
      <w:r>
        <w:rPr>
          <w:rFonts w:hint="cs"/>
          <w:rtl/>
          <w:lang w:eastAsia="he-IL"/>
        </w:rPr>
        <w:t>את לא יודעת את ההיסטוריה, ואין לך סמכות, גם בתור היושבת-ראש, להתחיל לחלק פה ציונים.</w:t>
      </w:r>
    </w:p>
    <w:p w:rsidR="00865E88" w:rsidRDefault="00865E88" w:rsidP="00671C29">
      <w:pPr>
        <w:rPr>
          <w:rtl/>
          <w:lang w:eastAsia="he-IL"/>
        </w:rPr>
      </w:pPr>
    </w:p>
    <w:p w:rsidR="00865E88" w:rsidRDefault="00865E88" w:rsidP="00671C29">
      <w:pPr>
        <w:pStyle w:val="af6"/>
        <w:keepNext/>
        <w:rPr>
          <w:rtl/>
        </w:rPr>
      </w:pPr>
      <w:bookmarkStart w:id="11982" w:name="ET_yor_6028_51"/>
      <w:r w:rsidRPr="006C57C9">
        <w:rPr>
          <w:rStyle w:val="TagStyle"/>
          <w:rtl/>
        </w:rPr>
        <w:t xml:space="preserve"> &lt;&lt; יור &gt;&gt; </w:t>
      </w:r>
      <w:r>
        <w:rPr>
          <w:rtl/>
        </w:rPr>
        <w:t>היו"ר קרן ברק:</w:t>
      </w:r>
      <w:r w:rsidRPr="006C57C9">
        <w:rPr>
          <w:rStyle w:val="TagStyle"/>
          <w:rtl/>
        </w:rPr>
        <w:t xml:space="preserve"> &lt;&lt; יור &gt;&gt;</w:t>
      </w:r>
      <w:r>
        <w:rPr>
          <w:rtl/>
        </w:rPr>
        <w:t xml:space="preserve">   </w:t>
      </w:r>
      <w:bookmarkEnd w:id="11982"/>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חבר הכנסת כסיף, אני מבקשת אותך </w:t>
      </w:r>
      <w:r w:rsidR="00753B1E">
        <w:rPr>
          <w:rFonts w:hint="cs"/>
          <w:rtl/>
          <w:lang w:eastAsia="he-IL"/>
        </w:rPr>
        <w:t>– – –</w:t>
      </w:r>
    </w:p>
    <w:p w:rsidR="00865E88" w:rsidRDefault="00865E88" w:rsidP="00671C29">
      <w:pPr>
        <w:rPr>
          <w:rtl/>
          <w:lang w:eastAsia="he-IL"/>
        </w:rPr>
      </w:pPr>
    </w:p>
    <w:p w:rsidR="00865E88" w:rsidRDefault="00865E88" w:rsidP="00671C29">
      <w:pPr>
        <w:pStyle w:val="af5"/>
        <w:keepNext/>
        <w:rPr>
          <w:rtl/>
        </w:rPr>
      </w:pPr>
      <w:bookmarkStart w:id="11983" w:name="ET_interruption_5785_52"/>
      <w:r w:rsidRPr="006C57C9">
        <w:rPr>
          <w:rStyle w:val="TagStyle"/>
          <w:rtl/>
        </w:rPr>
        <w:t xml:space="preserve"> &lt;&lt; קריאה &gt;&gt; </w:t>
      </w:r>
      <w:r>
        <w:rPr>
          <w:rtl/>
        </w:rPr>
        <w:t>עופר כסיף (הרשימה המשותפת):</w:t>
      </w:r>
      <w:r w:rsidRPr="006C57C9">
        <w:rPr>
          <w:rStyle w:val="TagStyle"/>
          <w:rtl/>
        </w:rPr>
        <w:t xml:space="preserve"> &lt;&lt; קריאה &gt;&gt;</w:t>
      </w:r>
      <w:r>
        <w:rPr>
          <w:rtl/>
        </w:rPr>
        <w:t xml:space="preserve">   </w:t>
      </w:r>
      <w:bookmarkEnd w:id="11983"/>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אין לך את הסמכות </w:t>
      </w:r>
      <w:r w:rsidR="00753B1E">
        <w:rPr>
          <w:rFonts w:hint="cs"/>
          <w:rtl/>
          <w:lang w:eastAsia="he-IL"/>
        </w:rPr>
        <w:t>– – –</w:t>
      </w:r>
      <w:r>
        <w:rPr>
          <w:rFonts w:hint="cs"/>
          <w:rtl/>
          <w:lang w:eastAsia="he-IL"/>
        </w:rPr>
        <w:t xml:space="preserve"> </w:t>
      </w:r>
    </w:p>
    <w:p w:rsidR="00865E88" w:rsidRDefault="00865E88" w:rsidP="00671C29">
      <w:pPr>
        <w:rPr>
          <w:rtl/>
          <w:lang w:eastAsia="he-IL"/>
        </w:rPr>
      </w:pPr>
    </w:p>
    <w:p w:rsidR="00865E88" w:rsidRDefault="00865E88" w:rsidP="00671C29">
      <w:pPr>
        <w:pStyle w:val="af6"/>
        <w:keepNext/>
        <w:rPr>
          <w:rtl/>
        </w:rPr>
      </w:pPr>
      <w:bookmarkStart w:id="11984" w:name="ET_yor_6028_53"/>
      <w:r w:rsidRPr="00696E6D">
        <w:rPr>
          <w:rStyle w:val="TagStyle"/>
          <w:rtl/>
        </w:rPr>
        <w:t xml:space="preserve"> &lt;&lt; יור &gt;&gt; </w:t>
      </w:r>
      <w:r>
        <w:rPr>
          <w:rtl/>
        </w:rPr>
        <w:t>היו"ר קרן ברק:</w:t>
      </w:r>
      <w:r w:rsidRPr="00696E6D">
        <w:rPr>
          <w:rStyle w:val="TagStyle"/>
          <w:rtl/>
        </w:rPr>
        <w:t xml:space="preserve"> &lt;&lt; יור &gt;&gt;</w:t>
      </w:r>
      <w:r>
        <w:rPr>
          <w:rtl/>
        </w:rPr>
        <w:t xml:space="preserve">   </w:t>
      </w:r>
      <w:bookmarkEnd w:id="11984"/>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חבר הכנסת כסיף, אני קוראת אותך לסדר פעם שנייה. </w:t>
      </w:r>
    </w:p>
    <w:p w:rsidR="00865E88" w:rsidRDefault="00865E88" w:rsidP="00671C29">
      <w:pPr>
        <w:rPr>
          <w:rtl/>
          <w:lang w:eastAsia="he-IL"/>
        </w:rPr>
      </w:pPr>
      <w:bookmarkStart w:id="11985" w:name="_ETM_Q26_517000"/>
      <w:bookmarkEnd w:id="11985"/>
    </w:p>
    <w:p w:rsidR="00865E88" w:rsidRDefault="00865E88" w:rsidP="00671C29">
      <w:pPr>
        <w:pStyle w:val="af5"/>
        <w:keepNext/>
        <w:rPr>
          <w:rtl/>
        </w:rPr>
      </w:pPr>
      <w:bookmarkStart w:id="11986" w:name="ET_interruption_5785_54"/>
      <w:r w:rsidRPr="00696E6D">
        <w:rPr>
          <w:rStyle w:val="TagStyle"/>
          <w:rtl/>
        </w:rPr>
        <w:t xml:space="preserve"> &lt;&lt; קריאה &gt;&gt; </w:t>
      </w:r>
      <w:r>
        <w:rPr>
          <w:rtl/>
        </w:rPr>
        <w:t>עופר כסיף (הרשימה המשותפת):</w:t>
      </w:r>
      <w:r w:rsidRPr="00696E6D">
        <w:rPr>
          <w:rStyle w:val="TagStyle"/>
          <w:rtl/>
        </w:rPr>
        <w:t xml:space="preserve"> &lt;&lt; קריאה &gt;&gt;</w:t>
      </w:r>
      <w:r>
        <w:rPr>
          <w:rtl/>
        </w:rPr>
        <w:t xml:space="preserve">   </w:t>
      </w:r>
      <w:bookmarkEnd w:id="11986"/>
    </w:p>
    <w:p w:rsidR="00865E88" w:rsidRDefault="00865E88" w:rsidP="00753B1E">
      <w:pPr>
        <w:rPr>
          <w:rtl/>
          <w:lang w:eastAsia="he-IL"/>
        </w:rPr>
      </w:pPr>
    </w:p>
    <w:p w:rsidR="00865E88" w:rsidRDefault="00865E88" w:rsidP="00671C29">
      <w:pPr>
        <w:rPr>
          <w:rtl/>
          <w:lang w:eastAsia="he-IL"/>
        </w:rPr>
      </w:pPr>
      <w:r>
        <w:rPr>
          <w:rFonts w:hint="cs"/>
          <w:rtl/>
          <w:lang w:eastAsia="he-IL"/>
        </w:rPr>
        <w:t>חוצפה.</w:t>
      </w:r>
    </w:p>
    <w:p w:rsidR="00865E88" w:rsidRDefault="00865E88" w:rsidP="00671C29">
      <w:pPr>
        <w:rPr>
          <w:rtl/>
          <w:lang w:eastAsia="he-IL"/>
        </w:rPr>
      </w:pPr>
    </w:p>
    <w:p w:rsidR="00865E88" w:rsidRDefault="00865E88" w:rsidP="00671C29">
      <w:pPr>
        <w:pStyle w:val="af6"/>
        <w:keepNext/>
        <w:rPr>
          <w:rtl/>
        </w:rPr>
      </w:pPr>
      <w:r w:rsidRPr="00B22629">
        <w:rPr>
          <w:rStyle w:val="TagStyle"/>
          <w:rtl/>
        </w:rPr>
        <w:t xml:space="preserve"> &lt;&lt; יור &gt;&gt; </w:t>
      </w:r>
      <w:r>
        <w:rPr>
          <w:rtl/>
        </w:rPr>
        <w:t>היו"ר קרן ברק:</w:t>
      </w:r>
      <w:r w:rsidRPr="00B22629">
        <w:rPr>
          <w:rStyle w:val="TagStyle"/>
          <w:rtl/>
        </w:rPr>
        <w:t xml:space="preserve"> &lt;&lt; יור &gt;&gt;</w:t>
      </w:r>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ישיב חבר </w:t>
      </w:r>
      <w:bookmarkStart w:id="11987" w:name="_ETM_Q26_521000"/>
      <w:bookmarkEnd w:id="11987"/>
      <w:r>
        <w:rPr>
          <w:rFonts w:hint="cs"/>
          <w:rtl/>
          <w:lang w:eastAsia="he-IL"/>
        </w:rPr>
        <w:t>הכנסת חיים כץ</w:t>
      </w:r>
      <w:r w:rsidR="00E64E56">
        <w:rPr>
          <w:rFonts w:hint="cs"/>
          <w:rtl/>
          <w:lang w:eastAsia="he-IL"/>
        </w:rPr>
        <w:t>,</w:t>
      </w:r>
      <w:r>
        <w:rPr>
          <w:rFonts w:hint="cs"/>
          <w:rtl/>
          <w:lang w:eastAsia="he-IL"/>
        </w:rPr>
        <w:t xml:space="preserve"> במקומו של חבר הכנסת בצלאל סמוטריץ', מציע החוק.</w:t>
      </w:r>
    </w:p>
    <w:p w:rsidR="00865E88" w:rsidRDefault="00865E88" w:rsidP="00671C29">
      <w:pPr>
        <w:rPr>
          <w:rtl/>
          <w:lang w:eastAsia="he-IL"/>
        </w:rPr>
      </w:pPr>
    </w:p>
    <w:p w:rsidR="00865E88" w:rsidRDefault="00865E88" w:rsidP="00671C29">
      <w:pPr>
        <w:pStyle w:val="af5"/>
        <w:keepNext/>
        <w:rPr>
          <w:rtl/>
        </w:rPr>
      </w:pPr>
      <w:bookmarkStart w:id="11988" w:name="ET_interruption_קריאה_100"/>
      <w:r w:rsidRPr="006F49F9">
        <w:rPr>
          <w:rStyle w:val="TagStyle"/>
          <w:rtl/>
        </w:rPr>
        <w:t xml:space="preserve"> &lt;&lt; קריאה &gt;&gt; </w:t>
      </w:r>
      <w:r>
        <w:rPr>
          <w:rtl/>
        </w:rPr>
        <w:t>קריאה:</w:t>
      </w:r>
      <w:r w:rsidRPr="006F49F9">
        <w:rPr>
          <w:rStyle w:val="TagStyle"/>
          <w:rtl/>
        </w:rPr>
        <w:t xml:space="preserve"> &lt;&lt; קריאה &gt;&gt;</w:t>
      </w:r>
      <w:r>
        <w:rPr>
          <w:rtl/>
        </w:rPr>
        <w:t xml:space="preserve">   </w:t>
      </w:r>
      <w:bookmarkEnd w:id="11988"/>
    </w:p>
    <w:p w:rsidR="00865E88" w:rsidRDefault="00865E88" w:rsidP="00753B1E">
      <w:pPr>
        <w:rPr>
          <w:rtl/>
          <w:lang w:eastAsia="he-IL"/>
        </w:rPr>
      </w:pPr>
    </w:p>
    <w:p w:rsidR="00865E88" w:rsidRDefault="00753B1E" w:rsidP="00671C29">
      <w:pPr>
        <w:rPr>
          <w:rtl/>
          <w:lang w:eastAsia="he-IL"/>
        </w:rPr>
      </w:pPr>
      <w:r>
        <w:rPr>
          <w:rFonts w:hint="cs"/>
          <w:rtl/>
          <w:lang w:eastAsia="he-IL"/>
        </w:rPr>
        <w:t>– – –</w:t>
      </w:r>
    </w:p>
    <w:p w:rsidR="00865E88" w:rsidRPr="006F49F9" w:rsidRDefault="00865E88" w:rsidP="00671C29">
      <w:pPr>
        <w:rPr>
          <w:rtl/>
          <w:lang w:eastAsia="he-IL"/>
        </w:rPr>
      </w:pPr>
      <w:bookmarkStart w:id="11989" w:name="_ETM_Q26_528000"/>
      <w:bookmarkEnd w:id="11989"/>
    </w:p>
    <w:p w:rsidR="00865E88" w:rsidRDefault="00865E88" w:rsidP="00671C29">
      <w:pPr>
        <w:pStyle w:val="af6"/>
        <w:keepNext/>
        <w:rPr>
          <w:rtl/>
        </w:rPr>
      </w:pPr>
      <w:bookmarkStart w:id="11990" w:name="ET_yor_6028_99"/>
      <w:r w:rsidRPr="006F49F9">
        <w:rPr>
          <w:rStyle w:val="TagStyle"/>
          <w:rtl/>
        </w:rPr>
        <w:t xml:space="preserve"> &lt;&lt; יור &gt;&gt; </w:t>
      </w:r>
      <w:r>
        <w:rPr>
          <w:rtl/>
        </w:rPr>
        <w:t>היו"ר קרן ברק:</w:t>
      </w:r>
      <w:r w:rsidRPr="006F49F9">
        <w:rPr>
          <w:rStyle w:val="TagStyle"/>
          <w:rtl/>
        </w:rPr>
        <w:t xml:space="preserve"> &lt;&lt; יור &gt;&gt;</w:t>
      </w:r>
      <w:r>
        <w:rPr>
          <w:rtl/>
        </w:rPr>
        <w:t xml:space="preserve">   </w:t>
      </w:r>
      <w:bookmarkEnd w:id="11990"/>
    </w:p>
    <w:p w:rsidR="00865E88" w:rsidRPr="006F49F9" w:rsidRDefault="00865E88" w:rsidP="00671C29">
      <w:pPr>
        <w:rPr>
          <w:rtl/>
          <w:lang w:eastAsia="he-IL"/>
        </w:rPr>
      </w:pPr>
      <w:bookmarkStart w:id="11991" w:name="_ETM_Q26_526000"/>
      <w:bookmarkEnd w:id="11991"/>
    </w:p>
    <w:p w:rsidR="00865E88" w:rsidRDefault="00865E88" w:rsidP="00671C29">
      <w:pPr>
        <w:rPr>
          <w:rtl/>
          <w:lang w:eastAsia="he-IL"/>
        </w:rPr>
      </w:pPr>
      <w:bookmarkStart w:id="11992" w:name="_ETM_Q26_531000"/>
      <w:bookmarkEnd w:id="11992"/>
      <w:r>
        <w:rPr>
          <w:rFonts w:hint="cs"/>
          <w:rtl/>
          <w:lang w:eastAsia="he-IL"/>
        </w:rPr>
        <w:t xml:space="preserve">יש לך שלוש דקות מהרגע שתתחיל, </w:t>
      </w:r>
      <w:bookmarkStart w:id="11993" w:name="_ETM_Q26_534000"/>
      <w:bookmarkEnd w:id="11993"/>
      <w:r>
        <w:rPr>
          <w:rFonts w:hint="cs"/>
          <w:rtl/>
          <w:lang w:eastAsia="he-IL"/>
        </w:rPr>
        <w:t>בסדר?</w:t>
      </w:r>
    </w:p>
    <w:p w:rsidR="00865E88" w:rsidRDefault="00865E88" w:rsidP="00671C29">
      <w:pPr>
        <w:rPr>
          <w:rtl/>
          <w:lang w:eastAsia="he-IL"/>
        </w:rPr>
      </w:pPr>
    </w:p>
    <w:p w:rsidR="00865E88" w:rsidRDefault="00865E88" w:rsidP="00671C29">
      <w:pPr>
        <w:pStyle w:val="af5"/>
        <w:keepNext/>
        <w:rPr>
          <w:rtl/>
        </w:rPr>
      </w:pPr>
      <w:bookmarkStart w:id="11994" w:name="ET_interruption_קריאות_55"/>
      <w:r w:rsidRPr="00320E17">
        <w:rPr>
          <w:rStyle w:val="TagStyle"/>
          <w:rtl/>
        </w:rPr>
        <w:t xml:space="preserve"> &lt;&lt; קריאה &gt;&gt; </w:t>
      </w:r>
      <w:r>
        <w:rPr>
          <w:rtl/>
        </w:rPr>
        <w:t>קריאות:</w:t>
      </w:r>
      <w:r w:rsidRPr="00320E17">
        <w:rPr>
          <w:rStyle w:val="TagStyle"/>
          <w:rtl/>
        </w:rPr>
        <w:t xml:space="preserve"> &lt;&lt; קריאה &gt;&gt;</w:t>
      </w:r>
      <w:r>
        <w:rPr>
          <w:rtl/>
        </w:rPr>
        <w:t xml:space="preserve">   </w:t>
      </w:r>
      <w:bookmarkEnd w:id="11994"/>
    </w:p>
    <w:p w:rsidR="00865E88" w:rsidRDefault="00865E88" w:rsidP="00753B1E">
      <w:pPr>
        <w:rPr>
          <w:rtl/>
          <w:lang w:eastAsia="he-IL"/>
        </w:rPr>
      </w:pPr>
    </w:p>
    <w:p w:rsidR="00865E88" w:rsidRDefault="00753B1E" w:rsidP="00671C29">
      <w:pPr>
        <w:rPr>
          <w:rtl/>
          <w:lang w:eastAsia="he-IL"/>
        </w:rPr>
      </w:pPr>
      <w:bookmarkStart w:id="11995" w:name="_ETM_Q26_541000"/>
      <w:bookmarkEnd w:id="11995"/>
      <w:r>
        <w:rPr>
          <w:rFonts w:hint="cs"/>
          <w:rtl/>
          <w:lang w:eastAsia="he-IL"/>
        </w:rPr>
        <w:t>– – –</w:t>
      </w:r>
    </w:p>
    <w:p w:rsidR="00865E88" w:rsidRPr="00320E17" w:rsidRDefault="00865E88" w:rsidP="00671C29">
      <w:pPr>
        <w:rPr>
          <w:rtl/>
          <w:lang w:eastAsia="he-IL"/>
        </w:rPr>
      </w:pPr>
      <w:bookmarkStart w:id="11996" w:name="_ETM_Q26_543000"/>
      <w:bookmarkEnd w:id="11996"/>
    </w:p>
    <w:p w:rsidR="00865E88" w:rsidRDefault="00865E88" w:rsidP="00671C29">
      <w:pPr>
        <w:pStyle w:val="a4"/>
        <w:keepNext/>
        <w:rPr>
          <w:rtl/>
        </w:rPr>
      </w:pPr>
      <w:bookmarkStart w:id="11997" w:name="ET_speaker_4643_24"/>
      <w:r w:rsidRPr="00B22629">
        <w:rPr>
          <w:rStyle w:val="TagStyle"/>
          <w:rtl/>
        </w:rPr>
        <w:t xml:space="preserve"> &lt;&lt; דובר &gt;&gt; </w:t>
      </w:r>
      <w:bookmarkStart w:id="11998" w:name="_Toc59040325"/>
      <w:bookmarkStart w:id="11999" w:name="_Toc59042229"/>
      <w:r>
        <w:rPr>
          <w:rtl/>
        </w:rPr>
        <w:t>חיים כץ (הליכוד):</w:t>
      </w:r>
      <w:bookmarkEnd w:id="11998"/>
      <w:bookmarkEnd w:id="11999"/>
      <w:r w:rsidRPr="00B22629">
        <w:rPr>
          <w:rStyle w:val="TagStyle"/>
          <w:rtl/>
        </w:rPr>
        <w:t xml:space="preserve"> &lt;&lt; דובר &gt;&gt;</w:t>
      </w:r>
      <w:r>
        <w:rPr>
          <w:rtl/>
        </w:rPr>
        <w:t xml:space="preserve">   </w:t>
      </w:r>
      <w:bookmarkEnd w:id="11997"/>
    </w:p>
    <w:p w:rsidR="00865E88" w:rsidRDefault="00865E88" w:rsidP="00753B1E">
      <w:pPr>
        <w:rPr>
          <w:rtl/>
          <w:lang w:eastAsia="he-IL"/>
        </w:rPr>
      </w:pPr>
    </w:p>
    <w:p w:rsidR="00865E88" w:rsidRDefault="00865E88" w:rsidP="00671C29">
      <w:pPr>
        <w:rPr>
          <w:rtl/>
          <w:lang w:eastAsia="he-IL"/>
        </w:rPr>
      </w:pPr>
      <w:r>
        <w:rPr>
          <w:rFonts w:hint="cs"/>
          <w:rtl/>
          <w:lang w:eastAsia="he-IL"/>
        </w:rPr>
        <w:t>גברתי היושבת-ראש, חבריי חברי הכנסת, שמעתי את דבריו הנרגשים של חברי אוסאמה סעדי. זה נראה לך נורמלי שמקימים יישוב בשנת 1992</w:t>
      </w:r>
      <w:bookmarkStart w:id="12000" w:name="_ETM_Q26_564000"/>
      <w:bookmarkEnd w:id="12000"/>
      <w:r>
        <w:rPr>
          <w:rFonts w:hint="cs"/>
          <w:rtl/>
          <w:lang w:eastAsia="he-IL"/>
        </w:rPr>
        <w:t xml:space="preserve"> ולא נותנים שם שירותי רפואה? שאין שם כביש?</w:t>
      </w:r>
    </w:p>
    <w:p w:rsidR="00865E88" w:rsidRDefault="00865E88" w:rsidP="00671C29">
      <w:pPr>
        <w:rPr>
          <w:rtl/>
          <w:lang w:eastAsia="he-IL"/>
        </w:rPr>
      </w:pPr>
    </w:p>
    <w:p w:rsidR="00865E88" w:rsidRDefault="00865E88" w:rsidP="00671C29">
      <w:pPr>
        <w:pStyle w:val="af5"/>
        <w:keepNext/>
        <w:rPr>
          <w:rtl/>
        </w:rPr>
      </w:pPr>
      <w:bookmarkStart w:id="12001" w:name="ET_interruption_5785_56"/>
      <w:r w:rsidRPr="006A1BED">
        <w:rPr>
          <w:rStyle w:val="TagStyle"/>
          <w:rtl/>
        </w:rPr>
        <w:t xml:space="preserve"> &lt;&lt; קריאה &gt;&gt; </w:t>
      </w:r>
      <w:r>
        <w:rPr>
          <w:rFonts w:hint="cs"/>
          <w:rtl/>
        </w:rPr>
        <w:t>קריאות</w:t>
      </w:r>
      <w:r>
        <w:rPr>
          <w:rtl/>
        </w:rPr>
        <w:t>:</w:t>
      </w:r>
      <w:r w:rsidRPr="006A1BED">
        <w:rPr>
          <w:rStyle w:val="TagStyle"/>
          <w:rtl/>
        </w:rPr>
        <w:t xml:space="preserve"> &lt;&lt; קריאה &gt;&gt;</w:t>
      </w:r>
      <w:r>
        <w:rPr>
          <w:rtl/>
        </w:rPr>
        <w:t xml:space="preserve">   </w:t>
      </w:r>
      <w:bookmarkEnd w:id="12001"/>
    </w:p>
    <w:p w:rsidR="00865E88" w:rsidRDefault="00865E88" w:rsidP="00753B1E">
      <w:pPr>
        <w:rPr>
          <w:rtl/>
          <w:lang w:eastAsia="he-IL"/>
        </w:rPr>
      </w:pPr>
    </w:p>
    <w:p w:rsidR="00865E88" w:rsidRDefault="00753B1E" w:rsidP="00671C29">
      <w:pPr>
        <w:rPr>
          <w:rtl/>
          <w:lang w:eastAsia="he-IL"/>
        </w:rPr>
      </w:pPr>
      <w:bookmarkStart w:id="12002" w:name="_ETM_Q26_569000"/>
      <w:bookmarkEnd w:id="12002"/>
      <w:r>
        <w:rPr>
          <w:rFonts w:hint="cs"/>
          <w:rtl/>
          <w:lang w:eastAsia="he-IL"/>
        </w:rPr>
        <w:t>– – –</w:t>
      </w:r>
    </w:p>
    <w:p w:rsidR="00865E88" w:rsidRDefault="00865E88" w:rsidP="00671C29">
      <w:pPr>
        <w:rPr>
          <w:rtl/>
          <w:lang w:eastAsia="he-IL"/>
        </w:rPr>
      </w:pPr>
    </w:p>
    <w:p w:rsidR="00865E88" w:rsidRDefault="00865E88" w:rsidP="00671C29">
      <w:pPr>
        <w:pStyle w:val="af5"/>
        <w:keepNext/>
        <w:rPr>
          <w:rtl/>
        </w:rPr>
      </w:pPr>
      <w:bookmarkStart w:id="12003" w:name="ET_interruption_5850_59"/>
      <w:r w:rsidRPr="00333AB1">
        <w:rPr>
          <w:rStyle w:val="TagStyle"/>
          <w:rtl/>
        </w:rPr>
        <w:t xml:space="preserve"> &lt;&lt; קריאה &gt;&gt; </w:t>
      </w:r>
      <w:r>
        <w:rPr>
          <w:rtl/>
        </w:rPr>
        <w:t>סמי אבו שחאדה (הרשימה המשותפת):</w:t>
      </w:r>
      <w:r w:rsidRPr="00333AB1">
        <w:rPr>
          <w:rStyle w:val="TagStyle"/>
          <w:rtl/>
        </w:rPr>
        <w:t xml:space="preserve"> &lt;&lt; קריאה &gt;&gt;</w:t>
      </w:r>
      <w:r>
        <w:rPr>
          <w:rtl/>
        </w:rPr>
        <w:t xml:space="preserve">   </w:t>
      </w:r>
      <w:bookmarkEnd w:id="12003"/>
    </w:p>
    <w:p w:rsidR="00865E88" w:rsidRDefault="00865E88" w:rsidP="00753B1E">
      <w:pPr>
        <w:rPr>
          <w:rtl/>
          <w:lang w:eastAsia="he-IL"/>
        </w:rPr>
      </w:pPr>
    </w:p>
    <w:p w:rsidR="00865E88" w:rsidRDefault="00865E88" w:rsidP="00E64E56">
      <w:pPr>
        <w:rPr>
          <w:rtl/>
          <w:lang w:eastAsia="he-IL"/>
        </w:rPr>
      </w:pPr>
      <w:r>
        <w:rPr>
          <w:rFonts w:hint="cs"/>
          <w:rtl/>
          <w:lang w:eastAsia="he-IL"/>
        </w:rPr>
        <w:t>אסור לשלוח אזרחים לשם</w:t>
      </w:r>
      <w:r w:rsidR="00E64E56">
        <w:rPr>
          <w:rFonts w:hint="cs"/>
          <w:rtl/>
          <w:lang w:eastAsia="he-IL"/>
        </w:rPr>
        <w:t>.</w:t>
      </w:r>
      <w:r>
        <w:rPr>
          <w:rFonts w:hint="cs"/>
          <w:rtl/>
          <w:lang w:eastAsia="he-IL"/>
        </w:rPr>
        <w:t xml:space="preserve"> זה לא שלך. </w:t>
      </w:r>
    </w:p>
    <w:p w:rsidR="00865E88" w:rsidRDefault="00865E88" w:rsidP="00671C29">
      <w:pPr>
        <w:rPr>
          <w:rtl/>
          <w:lang w:eastAsia="he-IL"/>
        </w:rPr>
      </w:pPr>
    </w:p>
    <w:p w:rsidR="00865E88" w:rsidRDefault="00865E88" w:rsidP="00671C29">
      <w:pPr>
        <w:pStyle w:val="-"/>
        <w:keepNext/>
        <w:rPr>
          <w:rtl/>
        </w:rPr>
      </w:pPr>
      <w:bookmarkStart w:id="12004" w:name="ET_speakercontinue_4643_25"/>
      <w:r w:rsidRPr="00B22629">
        <w:rPr>
          <w:rStyle w:val="TagStyle"/>
          <w:rtl/>
        </w:rPr>
        <w:t xml:space="preserve">&lt;&lt; דובר_המשך &gt;&gt; </w:t>
      </w:r>
      <w:r>
        <w:rPr>
          <w:rtl/>
        </w:rPr>
        <w:t>חיים כץ (הליכוד):</w:t>
      </w:r>
      <w:r w:rsidRPr="00B22629">
        <w:rPr>
          <w:rStyle w:val="TagStyle"/>
          <w:rtl/>
        </w:rPr>
        <w:t xml:space="preserve"> &lt;&lt; דובר_המשך &gt;&gt;</w:t>
      </w:r>
      <w:r>
        <w:rPr>
          <w:rtl/>
        </w:rPr>
        <w:t xml:space="preserve">   </w:t>
      </w:r>
      <w:bookmarkEnd w:id="12004"/>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זה נראה לך נורמלי שליישובים הבלתי-מוכרים </w:t>
      </w:r>
      <w:r w:rsidR="00753B1E">
        <w:rPr>
          <w:rFonts w:hint="cs"/>
          <w:rtl/>
          <w:lang w:eastAsia="he-IL"/>
        </w:rPr>
        <w:t>– –</w:t>
      </w:r>
      <w:r>
        <w:rPr>
          <w:rFonts w:hint="cs"/>
          <w:rtl/>
          <w:lang w:eastAsia="he-IL"/>
        </w:rPr>
        <w:t xml:space="preserve"> </w:t>
      </w:r>
    </w:p>
    <w:p w:rsidR="00865E88" w:rsidRPr="00333AB1" w:rsidRDefault="00865E88" w:rsidP="00671C29">
      <w:pPr>
        <w:rPr>
          <w:rtl/>
          <w:lang w:eastAsia="he-IL"/>
        </w:rPr>
      </w:pPr>
    </w:p>
    <w:p w:rsidR="00865E88" w:rsidRDefault="00865E88" w:rsidP="00671C29">
      <w:pPr>
        <w:pStyle w:val="af5"/>
        <w:keepNext/>
        <w:rPr>
          <w:rtl/>
        </w:rPr>
      </w:pPr>
      <w:bookmarkStart w:id="12005" w:name="ET_interruption_5848_60"/>
      <w:r w:rsidRPr="00333AB1">
        <w:rPr>
          <w:rStyle w:val="TagStyle"/>
          <w:rtl/>
        </w:rPr>
        <w:t xml:space="preserve"> &lt;&lt; קריאה &gt;&gt; </w:t>
      </w:r>
      <w:r>
        <w:rPr>
          <w:rtl/>
        </w:rPr>
        <w:t>היבה יזבק (הרשימה המשותפת):</w:t>
      </w:r>
      <w:r w:rsidRPr="00333AB1">
        <w:rPr>
          <w:rStyle w:val="TagStyle"/>
          <w:rtl/>
        </w:rPr>
        <w:t xml:space="preserve"> &lt;&lt; קריאה &gt;&gt;</w:t>
      </w:r>
      <w:r>
        <w:rPr>
          <w:rtl/>
        </w:rPr>
        <w:t xml:space="preserve">   </w:t>
      </w:r>
      <w:bookmarkEnd w:id="12005"/>
    </w:p>
    <w:p w:rsidR="00865E88" w:rsidRDefault="00865E88" w:rsidP="00753B1E">
      <w:pPr>
        <w:rPr>
          <w:rtl/>
          <w:lang w:eastAsia="he-IL"/>
        </w:rPr>
      </w:pPr>
    </w:p>
    <w:p w:rsidR="00865E88" w:rsidRDefault="00753B1E" w:rsidP="00671C29">
      <w:pPr>
        <w:rPr>
          <w:rtl/>
          <w:lang w:eastAsia="he-IL"/>
        </w:rPr>
      </w:pPr>
      <w:r>
        <w:rPr>
          <w:rFonts w:hint="cs"/>
          <w:rtl/>
          <w:lang w:eastAsia="he-IL"/>
        </w:rPr>
        <w:t>– – –</w:t>
      </w:r>
      <w:r w:rsidR="00865E88">
        <w:rPr>
          <w:rFonts w:hint="cs"/>
          <w:rtl/>
          <w:lang w:eastAsia="he-IL"/>
        </w:rPr>
        <w:t xml:space="preserve"> אסור </w:t>
      </w:r>
      <w:r>
        <w:rPr>
          <w:rFonts w:hint="cs"/>
          <w:rtl/>
          <w:lang w:eastAsia="he-IL"/>
        </w:rPr>
        <w:t>– – –</w:t>
      </w:r>
      <w:r w:rsidR="00865E88">
        <w:rPr>
          <w:rFonts w:hint="cs"/>
          <w:rtl/>
          <w:lang w:eastAsia="he-IL"/>
        </w:rPr>
        <w:t xml:space="preserve"> אסור להקים יישובים שם. אסור. זה פשע. זה פשע. זה פשע. זה פשע. זה פשע. </w:t>
      </w:r>
    </w:p>
    <w:p w:rsidR="00865E88" w:rsidRDefault="00865E88" w:rsidP="00671C29">
      <w:pPr>
        <w:rPr>
          <w:rtl/>
          <w:lang w:eastAsia="he-IL"/>
        </w:rPr>
      </w:pPr>
    </w:p>
    <w:p w:rsidR="00865E88" w:rsidRDefault="00865E88" w:rsidP="00671C29">
      <w:pPr>
        <w:pStyle w:val="-"/>
        <w:keepNext/>
        <w:rPr>
          <w:rtl/>
        </w:rPr>
      </w:pPr>
      <w:bookmarkStart w:id="12006" w:name="ET_speakercontinue_4643_62"/>
      <w:r w:rsidRPr="001553C5">
        <w:rPr>
          <w:rStyle w:val="TagStyle"/>
          <w:rtl/>
        </w:rPr>
        <w:t xml:space="preserve"> &lt;&lt; דובר_המשך &gt;&gt; </w:t>
      </w:r>
      <w:r>
        <w:rPr>
          <w:rtl/>
        </w:rPr>
        <w:t>חיים כץ (הליכוד):</w:t>
      </w:r>
      <w:r w:rsidRPr="001553C5">
        <w:rPr>
          <w:rStyle w:val="TagStyle"/>
          <w:rtl/>
        </w:rPr>
        <w:t xml:space="preserve"> &lt;&lt; דובר_המשך &gt;&gt;</w:t>
      </w:r>
      <w:r>
        <w:rPr>
          <w:rtl/>
        </w:rPr>
        <w:t xml:space="preserve">   </w:t>
      </w:r>
      <w:bookmarkEnd w:id="12006"/>
    </w:p>
    <w:p w:rsidR="00865E88" w:rsidRDefault="00865E88" w:rsidP="00753B1E">
      <w:pPr>
        <w:rPr>
          <w:rtl/>
          <w:lang w:eastAsia="he-IL"/>
        </w:rPr>
      </w:pPr>
    </w:p>
    <w:p w:rsidR="00865E88" w:rsidRDefault="00753B1E" w:rsidP="00E64E56">
      <w:pPr>
        <w:rPr>
          <w:rtl/>
          <w:lang w:eastAsia="he-IL"/>
        </w:rPr>
      </w:pPr>
      <w:r>
        <w:rPr>
          <w:rFonts w:hint="cs"/>
          <w:rtl/>
          <w:lang w:eastAsia="he-IL"/>
        </w:rPr>
        <w:t>– –</w:t>
      </w:r>
      <w:r w:rsidR="00865E88">
        <w:rPr>
          <w:rFonts w:hint="cs"/>
          <w:rtl/>
          <w:lang w:eastAsia="he-IL"/>
        </w:rPr>
        <w:t xml:space="preserve"> בנגב </w:t>
      </w:r>
      <w:bookmarkStart w:id="12007" w:name="_ETM_Q26_580000"/>
      <w:bookmarkEnd w:id="12007"/>
      <w:r w:rsidR="00865E88">
        <w:rPr>
          <w:rFonts w:hint="cs"/>
          <w:rtl/>
          <w:lang w:eastAsia="he-IL"/>
        </w:rPr>
        <w:t>אנחנו דואגים ופה מפקירים?</w:t>
      </w:r>
    </w:p>
    <w:p w:rsidR="00865E88" w:rsidRPr="001553C5" w:rsidRDefault="00865E88" w:rsidP="00671C29">
      <w:pPr>
        <w:rPr>
          <w:rtl/>
          <w:lang w:eastAsia="he-IL"/>
        </w:rPr>
      </w:pPr>
      <w:bookmarkStart w:id="12008" w:name="_ETM_Q26_577000"/>
      <w:bookmarkEnd w:id="12008"/>
    </w:p>
    <w:p w:rsidR="00865E88" w:rsidRDefault="00865E88" w:rsidP="00671C29">
      <w:pPr>
        <w:pStyle w:val="af5"/>
        <w:keepNext/>
        <w:rPr>
          <w:rtl/>
        </w:rPr>
      </w:pPr>
      <w:bookmarkStart w:id="12009" w:name="ET_interruption_5850_61"/>
      <w:r w:rsidRPr="00333AB1">
        <w:rPr>
          <w:rStyle w:val="TagStyle"/>
          <w:rtl/>
        </w:rPr>
        <w:t xml:space="preserve"> &lt;&lt; קריאה &gt;&gt; </w:t>
      </w:r>
      <w:r>
        <w:rPr>
          <w:rtl/>
        </w:rPr>
        <w:t>סמי אבו שחאדה (הרשימה המשותפת):</w:t>
      </w:r>
      <w:r w:rsidRPr="00333AB1">
        <w:rPr>
          <w:rStyle w:val="TagStyle"/>
          <w:rtl/>
        </w:rPr>
        <w:t xml:space="preserve"> &lt;&lt; קריאה &gt;&gt;</w:t>
      </w:r>
      <w:r>
        <w:rPr>
          <w:rtl/>
        </w:rPr>
        <w:t xml:space="preserve">   </w:t>
      </w:r>
      <w:bookmarkEnd w:id="12009"/>
    </w:p>
    <w:p w:rsidR="00865E88" w:rsidRDefault="00865E88" w:rsidP="00753B1E">
      <w:pPr>
        <w:rPr>
          <w:rtl/>
          <w:lang w:eastAsia="he-IL"/>
        </w:rPr>
      </w:pPr>
    </w:p>
    <w:p w:rsidR="00865E88" w:rsidRDefault="00865E88" w:rsidP="00671C29">
      <w:pPr>
        <w:rPr>
          <w:rtl/>
          <w:lang w:eastAsia="he-IL"/>
        </w:rPr>
      </w:pPr>
      <w:r>
        <w:rPr>
          <w:rFonts w:hint="cs"/>
          <w:rtl/>
          <w:lang w:eastAsia="he-IL"/>
        </w:rPr>
        <w:t>זה לא שלך.</w:t>
      </w:r>
    </w:p>
    <w:p w:rsidR="00865E88" w:rsidRDefault="00865E88" w:rsidP="00671C29">
      <w:pPr>
        <w:rPr>
          <w:rtl/>
          <w:lang w:eastAsia="he-IL"/>
        </w:rPr>
      </w:pPr>
      <w:bookmarkStart w:id="12010" w:name="_ETM_Q26_566000"/>
      <w:bookmarkEnd w:id="12010"/>
    </w:p>
    <w:p w:rsidR="00865E88" w:rsidRDefault="00865E88" w:rsidP="00671C29">
      <w:pPr>
        <w:pStyle w:val="af5"/>
        <w:keepNext/>
        <w:rPr>
          <w:rtl/>
        </w:rPr>
      </w:pPr>
      <w:bookmarkStart w:id="12011" w:name="ET_interruption_5856_63"/>
      <w:r w:rsidRPr="00D37FB1">
        <w:rPr>
          <w:rStyle w:val="TagStyle"/>
          <w:rtl/>
        </w:rPr>
        <w:t xml:space="preserve"> &lt;&lt; קריאה &gt;&gt; </w:t>
      </w:r>
      <w:r>
        <w:rPr>
          <w:rtl/>
        </w:rPr>
        <w:t>ג'אבר עסאקלה (הרשימה המשותפת):</w:t>
      </w:r>
      <w:r w:rsidRPr="00D37FB1">
        <w:rPr>
          <w:rStyle w:val="TagStyle"/>
          <w:rtl/>
        </w:rPr>
        <w:t xml:space="preserve"> &lt;&lt; קריאה &gt;&gt;</w:t>
      </w:r>
      <w:r>
        <w:rPr>
          <w:rtl/>
        </w:rPr>
        <w:t xml:space="preserve">   </w:t>
      </w:r>
      <w:bookmarkEnd w:id="12011"/>
    </w:p>
    <w:p w:rsidR="00865E88" w:rsidRDefault="00865E88" w:rsidP="00753B1E">
      <w:pPr>
        <w:rPr>
          <w:rtl/>
          <w:lang w:eastAsia="he-IL"/>
        </w:rPr>
      </w:pPr>
    </w:p>
    <w:p w:rsidR="00865E88" w:rsidRDefault="00865E88" w:rsidP="00671C29">
      <w:pPr>
        <w:rPr>
          <w:rtl/>
          <w:lang w:eastAsia="he-IL"/>
        </w:rPr>
      </w:pPr>
      <w:r>
        <w:rPr>
          <w:rFonts w:hint="cs"/>
          <w:rtl/>
          <w:lang w:eastAsia="he-IL"/>
        </w:rPr>
        <w:t>ואין בהם הכרה.</w:t>
      </w:r>
    </w:p>
    <w:p w:rsidR="00865E88" w:rsidRDefault="00865E88" w:rsidP="00671C29">
      <w:pPr>
        <w:rPr>
          <w:rtl/>
          <w:lang w:eastAsia="he-IL"/>
        </w:rPr>
      </w:pPr>
    </w:p>
    <w:p w:rsidR="00865E88" w:rsidRDefault="00865E88" w:rsidP="00671C29">
      <w:pPr>
        <w:pStyle w:val="-"/>
        <w:keepNext/>
        <w:rPr>
          <w:rtl/>
        </w:rPr>
      </w:pPr>
      <w:bookmarkStart w:id="12012" w:name="ET_speakercontinue_4643_26"/>
      <w:r w:rsidRPr="00B22629">
        <w:rPr>
          <w:rStyle w:val="TagStyle"/>
          <w:rtl/>
        </w:rPr>
        <w:t xml:space="preserve"> &lt;&lt; דובר_המשך &gt;&gt; </w:t>
      </w:r>
      <w:r>
        <w:rPr>
          <w:rtl/>
        </w:rPr>
        <w:t>חיים כץ (הליכוד):</w:t>
      </w:r>
      <w:r w:rsidRPr="00B22629">
        <w:rPr>
          <w:rStyle w:val="TagStyle"/>
          <w:rtl/>
        </w:rPr>
        <w:t xml:space="preserve"> &lt;&lt; דובר_המשך &gt;&gt;</w:t>
      </w:r>
      <w:r>
        <w:rPr>
          <w:rtl/>
        </w:rPr>
        <w:t xml:space="preserve">   </w:t>
      </w:r>
      <w:bookmarkEnd w:id="12012"/>
    </w:p>
    <w:p w:rsidR="00865E88" w:rsidRDefault="00865E88" w:rsidP="00753B1E">
      <w:pPr>
        <w:rPr>
          <w:rtl/>
          <w:lang w:eastAsia="he-IL"/>
        </w:rPr>
      </w:pPr>
    </w:p>
    <w:p w:rsidR="00865E88" w:rsidRDefault="00865E88" w:rsidP="00E64E56">
      <w:pPr>
        <w:rPr>
          <w:rtl/>
          <w:lang w:eastAsia="he-IL"/>
        </w:rPr>
      </w:pPr>
      <w:r>
        <w:rPr>
          <w:rFonts w:hint="cs"/>
          <w:rtl/>
          <w:lang w:eastAsia="he-IL"/>
        </w:rPr>
        <w:t xml:space="preserve">אוסאמה, אתה לא כסיף. זה נראה לך נורמלי ש-103 ילדים </w:t>
      </w:r>
      <w:bookmarkStart w:id="12013" w:name="_ETM_Q26_589000"/>
      <w:bookmarkEnd w:id="12013"/>
      <w:r>
        <w:rPr>
          <w:rFonts w:hint="cs"/>
          <w:rtl/>
          <w:lang w:eastAsia="he-IL"/>
        </w:rPr>
        <w:t>ביישוב</w:t>
      </w:r>
      <w:r w:rsidR="00E64E56">
        <w:rPr>
          <w:rFonts w:hint="cs"/>
          <w:rtl/>
          <w:lang w:eastAsia="he-IL"/>
        </w:rPr>
        <w:t>,</w:t>
      </w:r>
      <w:r w:rsidR="00E64E56">
        <w:rPr>
          <w:rFonts w:hint="eastAsia"/>
          <w:rtl/>
          <w:lang w:eastAsia="he-IL"/>
        </w:rPr>
        <w:t xml:space="preserve"> </w:t>
      </w:r>
      <w:r>
        <w:rPr>
          <w:rFonts w:hint="cs"/>
          <w:rtl/>
          <w:lang w:eastAsia="he-IL"/>
        </w:rPr>
        <w:t>לא מקימים להם גן</w:t>
      </w:r>
      <w:r w:rsidR="00E64E56">
        <w:rPr>
          <w:rFonts w:hint="cs"/>
          <w:rtl/>
          <w:lang w:eastAsia="he-IL"/>
        </w:rPr>
        <w:t>?</w:t>
      </w:r>
      <w:r>
        <w:rPr>
          <w:rFonts w:hint="cs"/>
          <w:rtl/>
          <w:lang w:eastAsia="he-IL"/>
        </w:rPr>
        <w:t xml:space="preserve"> ששולחים אותם ברכב ממוגן ירי? </w:t>
      </w:r>
      <w:bookmarkStart w:id="12014" w:name="_ETM_Q26_593000"/>
      <w:bookmarkEnd w:id="12014"/>
      <w:r>
        <w:rPr>
          <w:rFonts w:hint="cs"/>
          <w:rtl/>
          <w:lang w:eastAsia="he-IL"/>
        </w:rPr>
        <w:t xml:space="preserve">זה נראה לך סביר </w:t>
      </w:r>
      <w:r w:rsidR="00753B1E">
        <w:rPr>
          <w:rFonts w:hint="cs"/>
          <w:rtl/>
          <w:lang w:eastAsia="he-IL"/>
        </w:rPr>
        <w:t>– –</w:t>
      </w:r>
    </w:p>
    <w:p w:rsidR="00865E88" w:rsidRDefault="00865E88" w:rsidP="00753B1E">
      <w:pPr>
        <w:rPr>
          <w:rtl/>
          <w:lang w:eastAsia="he-IL"/>
        </w:rPr>
      </w:pPr>
    </w:p>
    <w:p w:rsidR="00865E88" w:rsidRDefault="00865E88" w:rsidP="00671C29">
      <w:pPr>
        <w:pStyle w:val="af5"/>
        <w:keepNext/>
        <w:rPr>
          <w:rtl/>
        </w:rPr>
      </w:pPr>
      <w:bookmarkStart w:id="12015" w:name="ET_interruption_5850_66"/>
      <w:r w:rsidRPr="00D37FB1">
        <w:rPr>
          <w:rStyle w:val="TagStyle"/>
          <w:rtl/>
        </w:rPr>
        <w:t xml:space="preserve"> &lt;&lt; קריאה &gt;&gt; </w:t>
      </w:r>
      <w:r>
        <w:rPr>
          <w:rtl/>
        </w:rPr>
        <w:t>סמי אבו שחאדה (הרשימה המשותפת):</w:t>
      </w:r>
      <w:r w:rsidRPr="00D37FB1">
        <w:rPr>
          <w:rStyle w:val="TagStyle"/>
          <w:rtl/>
        </w:rPr>
        <w:t xml:space="preserve"> &lt;&lt; קריאה &gt;&gt;</w:t>
      </w:r>
      <w:r>
        <w:rPr>
          <w:rtl/>
        </w:rPr>
        <w:t xml:space="preserve">   </w:t>
      </w:r>
      <w:bookmarkEnd w:id="12015"/>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תחזירו אותם הביתה. </w:t>
      </w:r>
    </w:p>
    <w:p w:rsidR="00865E88" w:rsidRDefault="00865E88" w:rsidP="00671C29">
      <w:pPr>
        <w:rPr>
          <w:rtl/>
          <w:lang w:eastAsia="he-IL"/>
        </w:rPr>
      </w:pPr>
      <w:bookmarkStart w:id="12016" w:name="_ETM_Q26_597000"/>
      <w:bookmarkEnd w:id="12016"/>
    </w:p>
    <w:p w:rsidR="00865E88" w:rsidRDefault="00865E88" w:rsidP="00671C29">
      <w:pPr>
        <w:pStyle w:val="-"/>
        <w:keepNext/>
        <w:rPr>
          <w:rtl/>
        </w:rPr>
      </w:pPr>
      <w:bookmarkStart w:id="12017" w:name="ET_speakercontinue_4643_68"/>
      <w:r w:rsidRPr="00D37FB1">
        <w:rPr>
          <w:rStyle w:val="TagStyle"/>
          <w:rtl/>
        </w:rPr>
        <w:t xml:space="preserve"> &lt;&lt; דובר_המשך &gt;&gt; </w:t>
      </w:r>
      <w:r>
        <w:rPr>
          <w:rtl/>
        </w:rPr>
        <w:t>חיים כץ (הליכוד):</w:t>
      </w:r>
      <w:r w:rsidRPr="00D37FB1">
        <w:rPr>
          <w:rStyle w:val="TagStyle"/>
          <w:rtl/>
        </w:rPr>
        <w:t xml:space="preserve"> &lt;&lt; דובר_המשך &gt;&gt;</w:t>
      </w:r>
      <w:r>
        <w:rPr>
          <w:rtl/>
        </w:rPr>
        <w:t xml:space="preserve">   </w:t>
      </w:r>
      <w:bookmarkEnd w:id="12017"/>
    </w:p>
    <w:p w:rsidR="00865E88" w:rsidRDefault="00865E88" w:rsidP="00753B1E">
      <w:pPr>
        <w:rPr>
          <w:rtl/>
          <w:lang w:eastAsia="he-IL"/>
        </w:rPr>
      </w:pPr>
    </w:p>
    <w:p w:rsidR="00865E88" w:rsidRPr="00D37FB1" w:rsidRDefault="00753B1E" w:rsidP="00671C29">
      <w:pPr>
        <w:rPr>
          <w:rtl/>
          <w:lang w:eastAsia="he-IL"/>
        </w:rPr>
      </w:pPr>
      <w:bookmarkStart w:id="12018" w:name="_ETM_Q26_592000"/>
      <w:bookmarkEnd w:id="12018"/>
      <w:r>
        <w:rPr>
          <w:rFonts w:hint="cs"/>
          <w:rtl/>
          <w:lang w:eastAsia="he-IL"/>
        </w:rPr>
        <w:t>– –</w:t>
      </w:r>
      <w:r w:rsidR="00865E88">
        <w:rPr>
          <w:rFonts w:hint="cs"/>
          <w:rtl/>
          <w:lang w:eastAsia="he-IL"/>
        </w:rPr>
        <w:t xml:space="preserve"> שראש הממשלה החליפי </w:t>
      </w:r>
      <w:r>
        <w:rPr>
          <w:rFonts w:hint="cs"/>
          <w:rtl/>
          <w:lang w:eastAsia="he-IL"/>
        </w:rPr>
        <w:t>– –</w:t>
      </w:r>
    </w:p>
    <w:p w:rsidR="00865E88" w:rsidRDefault="00865E88" w:rsidP="00671C29">
      <w:pPr>
        <w:rPr>
          <w:rtl/>
          <w:lang w:eastAsia="he-IL"/>
        </w:rPr>
      </w:pPr>
    </w:p>
    <w:p w:rsidR="00865E88" w:rsidRDefault="00865E88" w:rsidP="00671C29">
      <w:pPr>
        <w:pStyle w:val="af5"/>
        <w:keepNext/>
        <w:rPr>
          <w:rtl/>
        </w:rPr>
      </w:pPr>
      <w:bookmarkStart w:id="12019" w:name="ET_interruption_5785_69"/>
      <w:r w:rsidRPr="005B25A1">
        <w:rPr>
          <w:rStyle w:val="TagStyle"/>
          <w:rtl/>
        </w:rPr>
        <w:t xml:space="preserve"> &lt;&lt; קריאה &gt;&gt; </w:t>
      </w:r>
      <w:r>
        <w:rPr>
          <w:rtl/>
        </w:rPr>
        <w:t>עופר כסיף (הרשימה המשותפת):</w:t>
      </w:r>
      <w:r w:rsidRPr="005B25A1">
        <w:rPr>
          <w:rStyle w:val="TagStyle"/>
          <w:rtl/>
        </w:rPr>
        <w:t xml:space="preserve"> &lt;&lt; קריאה &gt;&gt;</w:t>
      </w:r>
      <w:r>
        <w:rPr>
          <w:rtl/>
        </w:rPr>
        <w:t xml:space="preserve">   </w:t>
      </w:r>
      <w:bookmarkEnd w:id="12019"/>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מה אתה מבלבל את המוח </w:t>
      </w:r>
      <w:r w:rsidR="00753B1E">
        <w:rPr>
          <w:rFonts w:hint="cs"/>
          <w:rtl/>
          <w:lang w:eastAsia="he-IL"/>
        </w:rPr>
        <w:t>– – –</w:t>
      </w:r>
    </w:p>
    <w:p w:rsidR="00865E88" w:rsidRDefault="00865E88" w:rsidP="00671C29">
      <w:pPr>
        <w:rPr>
          <w:rtl/>
          <w:lang w:eastAsia="he-IL"/>
        </w:rPr>
      </w:pPr>
    </w:p>
    <w:p w:rsidR="00865E88" w:rsidRDefault="00865E88" w:rsidP="00671C29">
      <w:pPr>
        <w:pStyle w:val="-"/>
        <w:keepNext/>
        <w:rPr>
          <w:rtl/>
        </w:rPr>
      </w:pPr>
      <w:bookmarkStart w:id="12020" w:name="ET_speakercontinue_4643_27"/>
      <w:r w:rsidRPr="00B22629">
        <w:rPr>
          <w:rStyle w:val="TagStyle"/>
          <w:rtl/>
        </w:rPr>
        <w:t xml:space="preserve"> &lt;&lt; דובר_המשך &gt;&gt; </w:t>
      </w:r>
      <w:r>
        <w:rPr>
          <w:rtl/>
        </w:rPr>
        <w:t>חיים כץ (הליכוד):</w:t>
      </w:r>
      <w:r w:rsidRPr="00B22629">
        <w:rPr>
          <w:rStyle w:val="TagStyle"/>
          <w:rtl/>
        </w:rPr>
        <w:t xml:space="preserve"> &lt;&lt; דובר_המשך &gt;&gt;</w:t>
      </w:r>
      <w:r>
        <w:rPr>
          <w:rtl/>
        </w:rPr>
        <w:t xml:space="preserve">   </w:t>
      </w:r>
      <w:bookmarkEnd w:id="12020"/>
    </w:p>
    <w:p w:rsidR="00865E88" w:rsidRDefault="00865E88" w:rsidP="00753B1E">
      <w:pPr>
        <w:rPr>
          <w:rtl/>
          <w:lang w:eastAsia="he-IL"/>
        </w:rPr>
      </w:pPr>
    </w:p>
    <w:p w:rsidR="00865E88" w:rsidRDefault="00753B1E" w:rsidP="00671C29">
      <w:pPr>
        <w:rPr>
          <w:rtl/>
          <w:lang w:eastAsia="he-IL"/>
        </w:rPr>
      </w:pPr>
      <w:r>
        <w:rPr>
          <w:rFonts w:hint="cs"/>
          <w:rtl/>
          <w:lang w:eastAsia="he-IL"/>
        </w:rPr>
        <w:t>– –</w:t>
      </w:r>
      <w:r w:rsidR="00865E88">
        <w:rPr>
          <w:rFonts w:hint="cs"/>
          <w:rtl/>
          <w:lang w:eastAsia="he-IL"/>
        </w:rPr>
        <w:t xml:space="preserve"> שאני שומע אותו ברדיו ובטלוויזיה עם: </w:t>
      </w:r>
      <w:bookmarkStart w:id="12021" w:name="_ETM_Q26_613240"/>
      <w:bookmarkEnd w:id="12021"/>
      <w:r w:rsidR="00865E88">
        <w:rPr>
          <w:rFonts w:hint="cs"/>
          <w:rtl/>
          <w:lang w:eastAsia="he-IL"/>
        </w:rPr>
        <w:t xml:space="preserve">העיקר מדינת ישראל, נותן </w:t>
      </w:r>
      <w:bookmarkStart w:id="12022" w:name="_ETM_Q26_607000"/>
      <w:bookmarkEnd w:id="12022"/>
      <w:r w:rsidR="00865E88">
        <w:rPr>
          <w:rFonts w:hint="cs"/>
          <w:rtl/>
          <w:lang w:eastAsia="he-IL"/>
        </w:rPr>
        <w:t xml:space="preserve">שבמדינת ישראל יהיו 73 יישובים שלא מכירים בהם? הם תת-יישוב. </w:t>
      </w:r>
    </w:p>
    <w:p w:rsidR="00865E88" w:rsidRDefault="00865E88" w:rsidP="00671C29">
      <w:pPr>
        <w:rPr>
          <w:rtl/>
          <w:lang w:eastAsia="he-IL"/>
        </w:rPr>
      </w:pPr>
    </w:p>
    <w:p w:rsidR="00865E88" w:rsidRDefault="00865E88" w:rsidP="00671C29">
      <w:pPr>
        <w:pStyle w:val="af5"/>
        <w:keepNext/>
        <w:rPr>
          <w:rtl/>
        </w:rPr>
      </w:pPr>
      <w:r w:rsidRPr="005B25A1">
        <w:rPr>
          <w:rStyle w:val="TagStyle"/>
          <w:rtl/>
        </w:rPr>
        <w:t xml:space="preserve"> &lt;&lt; קריאה &gt;&gt; </w:t>
      </w:r>
      <w:r>
        <w:rPr>
          <w:rtl/>
        </w:rPr>
        <w:t>אוסאמה סעדי (הרשימה המשותפת):</w:t>
      </w:r>
      <w:r w:rsidRPr="005B25A1">
        <w:rPr>
          <w:rStyle w:val="TagStyle"/>
          <w:rtl/>
        </w:rPr>
        <w:t xml:space="preserve"> &lt;&lt; קריאה &gt;&gt;</w:t>
      </w:r>
      <w:r>
        <w:rPr>
          <w:rtl/>
        </w:rPr>
        <w:t xml:space="preserve">   </w:t>
      </w:r>
    </w:p>
    <w:p w:rsidR="00865E88" w:rsidRDefault="00865E88" w:rsidP="00753B1E">
      <w:pPr>
        <w:rPr>
          <w:rtl/>
          <w:lang w:eastAsia="he-IL"/>
        </w:rPr>
      </w:pPr>
    </w:p>
    <w:p w:rsidR="00865E88" w:rsidRDefault="00753B1E" w:rsidP="00671C29">
      <w:pPr>
        <w:rPr>
          <w:rtl/>
          <w:lang w:eastAsia="he-IL"/>
        </w:rPr>
      </w:pPr>
      <w:r>
        <w:rPr>
          <w:rFonts w:hint="cs"/>
          <w:rtl/>
          <w:lang w:eastAsia="he-IL"/>
        </w:rPr>
        <w:t>– – –</w:t>
      </w:r>
      <w:r w:rsidR="00865E88">
        <w:rPr>
          <w:rFonts w:hint="cs"/>
          <w:rtl/>
          <w:lang w:eastAsia="he-IL"/>
        </w:rPr>
        <w:t xml:space="preserve"> </w:t>
      </w:r>
      <w:bookmarkStart w:id="12023" w:name="_ETM_Q26_614000"/>
      <w:bookmarkEnd w:id="12023"/>
      <w:r w:rsidR="00865E88">
        <w:rPr>
          <w:rFonts w:hint="cs"/>
          <w:rtl/>
          <w:lang w:eastAsia="he-IL"/>
        </w:rPr>
        <w:t>מקום המדינה. מה עשיתם עם זה? מה עשיתם עם זה?</w:t>
      </w:r>
    </w:p>
    <w:p w:rsidR="00865E88" w:rsidRDefault="00865E88" w:rsidP="00671C29">
      <w:pPr>
        <w:rPr>
          <w:rtl/>
          <w:lang w:eastAsia="he-IL"/>
        </w:rPr>
      </w:pPr>
    </w:p>
    <w:p w:rsidR="00865E88" w:rsidRDefault="00865E88" w:rsidP="00671C29">
      <w:pPr>
        <w:pStyle w:val="-"/>
        <w:keepNext/>
        <w:rPr>
          <w:rtl/>
        </w:rPr>
      </w:pPr>
      <w:bookmarkStart w:id="12024" w:name="ET_speakercontinue_4643_28"/>
      <w:r w:rsidRPr="00B22629">
        <w:rPr>
          <w:rStyle w:val="TagStyle"/>
          <w:rtl/>
        </w:rPr>
        <w:t xml:space="preserve"> &lt;&lt; דובר_המשך &gt;&gt; </w:t>
      </w:r>
      <w:r>
        <w:rPr>
          <w:rtl/>
        </w:rPr>
        <w:t>חיים כץ (הליכוד):</w:t>
      </w:r>
      <w:r w:rsidRPr="00B22629">
        <w:rPr>
          <w:rStyle w:val="TagStyle"/>
          <w:rtl/>
        </w:rPr>
        <w:t xml:space="preserve"> &lt;&lt; דובר_המשך &gt;&gt;</w:t>
      </w:r>
      <w:r>
        <w:rPr>
          <w:rtl/>
        </w:rPr>
        <w:t xml:space="preserve">   </w:t>
      </w:r>
      <w:bookmarkEnd w:id="12024"/>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נראה לך שיש ילדים שצריכים הנשמה, ואם יש הפסקת חשמל מצרפים להם מצבר של אוטו? </w:t>
      </w:r>
    </w:p>
    <w:p w:rsidR="00865E88" w:rsidRDefault="00865E88" w:rsidP="00671C29">
      <w:pPr>
        <w:rPr>
          <w:rtl/>
          <w:lang w:eastAsia="he-IL"/>
        </w:rPr>
      </w:pPr>
    </w:p>
    <w:p w:rsidR="00865E88" w:rsidRDefault="00865E88" w:rsidP="00671C29">
      <w:pPr>
        <w:pStyle w:val="af5"/>
        <w:keepNext/>
        <w:rPr>
          <w:rtl/>
        </w:rPr>
      </w:pPr>
      <w:bookmarkStart w:id="12025" w:name="ET_interruption_5850_71"/>
      <w:r w:rsidRPr="002B1E92">
        <w:rPr>
          <w:rStyle w:val="TagStyle"/>
          <w:rtl/>
        </w:rPr>
        <w:t xml:space="preserve"> &lt;&lt; קריאה &gt;&gt; </w:t>
      </w:r>
      <w:r>
        <w:rPr>
          <w:rtl/>
        </w:rPr>
        <w:t>סמי אבו שחאדה (הרשימה המשותפת):</w:t>
      </w:r>
      <w:r w:rsidRPr="002B1E92">
        <w:rPr>
          <w:rStyle w:val="TagStyle"/>
          <w:rtl/>
        </w:rPr>
        <w:t xml:space="preserve"> &lt;&lt; קריאה &gt;&gt;</w:t>
      </w:r>
      <w:r>
        <w:rPr>
          <w:rtl/>
        </w:rPr>
        <w:t xml:space="preserve">   </w:t>
      </w:r>
      <w:bookmarkEnd w:id="12025"/>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הם פה בנגב, קרוב </w:t>
      </w:r>
      <w:r w:rsidR="00753B1E">
        <w:rPr>
          <w:rFonts w:hint="cs"/>
          <w:rtl/>
          <w:lang w:eastAsia="he-IL"/>
        </w:rPr>
        <w:t>– – –</w:t>
      </w:r>
      <w:r>
        <w:rPr>
          <w:rFonts w:hint="cs"/>
          <w:rtl/>
          <w:lang w:eastAsia="he-IL"/>
        </w:rPr>
        <w:t xml:space="preserve"> </w:t>
      </w:r>
    </w:p>
    <w:p w:rsidR="00865E88" w:rsidRDefault="00865E88" w:rsidP="00671C29">
      <w:pPr>
        <w:rPr>
          <w:rtl/>
          <w:lang w:eastAsia="he-IL"/>
        </w:rPr>
      </w:pPr>
      <w:bookmarkStart w:id="12026" w:name="_ETM_Q26_626000"/>
      <w:bookmarkEnd w:id="12026"/>
    </w:p>
    <w:p w:rsidR="00865E88" w:rsidRDefault="00865E88" w:rsidP="00671C29">
      <w:pPr>
        <w:pStyle w:val="-"/>
        <w:keepNext/>
        <w:rPr>
          <w:rtl/>
        </w:rPr>
      </w:pPr>
      <w:bookmarkStart w:id="12027" w:name="ET_speakercontinue_4643_72"/>
      <w:r w:rsidRPr="002B1E92">
        <w:rPr>
          <w:rStyle w:val="TagStyle"/>
          <w:rtl/>
        </w:rPr>
        <w:t xml:space="preserve"> &lt;&lt; דובר_המשך &gt;&gt; </w:t>
      </w:r>
      <w:r>
        <w:rPr>
          <w:rtl/>
        </w:rPr>
        <w:t>חיים כץ (הליכוד):</w:t>
      </w:r>
      <w:r w:rsidRPr="002B1E92">
        <w:rPr>
          <w:rStyle w:val="TagStyle"/>
          <w:rtl/>
        </w:rPr>
        <w:t xml:space="preserve"> &lt;&lt; דובר_המשך &gt;&gt;</w:t>
      </w:r>
      <w:r>
        <w:rPr>
          <w:rtl/>
        </w:rPr>
        <w:t xml:space="preserve">   </w:t>
      </w:r>
      <w:bookmarkEnd w:id="12027"/>
    </w:p>
    <w:p w:rsidR="00865E88" w:rsidRDefault="00865E88" w:rsidP="00753B1E">
      <w:pPr>
        <w:rPr>
          <w:rtl/>
          <w:lang w:eastAsia="he-IL"/>
        </w:rPr>
      </w:pPr>
    </w:p>
    <w:p w:rsidR="00865E88" w:rsidRDefault="00865E88" w:rsidP="00671C29">
      <w:pPr>
        <w:rPr>
          <w:rtl/>
          <w:lang w:eastAsia="he-IL"/>
        </w:rPr>
      </w:pPr>
      <w:bookmarkStart w:id="12028" w:name="_ETM_Q26_627000"/>
      <w:bookmarkEnd w:id="12028"/>
      <w:r>
        <w:rPr>
          <w:rFonts w:hint="cs"/>
          <w:rtl/>
          <w:lang w:eastAsia="he-IL"/>
        </w:rPr>
        <w:t>זה נראה לכם?</w:t>
      </w:r>
    </w:p>
    <w:p w:rsidR="00865E88" w:rsidRDefault="00865E88" w:rsidP="00671C29">
      <w:pPr>
        <w:rPr>
          <w:rtl/>
          <w:lang w:eastAsia="he-IL"/>
        </w:rPr>
      </w:pPr>
    </w:p>
    <w:p w:rsidR="00865E88" w:rsidRDefault="00865E88" w:rsidP="00671C29">
      <w:pPr>
        <w:pStyle w:val="af5"/>
        <w:keepNext/>
        <w:rPr>
          <w:rtl/>
        </w:rPr>
      </w:pPr>
      <w:bookmarkStart w:id="12029" w:name="ET_interruption_5850_73"/>
      <w:r w:rsidRPr="002B1E92">
        <w:rPr>
          <w:rStyle w:val="TagStyle"/>
          <w:rtl/>
        </w:rPr>
        <w:t xml:space="preserve"> &lt;&lt; קריאה &gt;&gt; </w:t>
      </w:r>
      <w:r>
        <w:rPr>
          <w:rtl/>
        </w:rPr>
        <w:t>סמי אבו שחאדה (הרשימה המשותפת):</w:t>
      </w:r>
      <w:r w:rsidRPr="002B1E92">
        <w:rPr>
          <w:rStyle w:val="TagStyle"/>
          <w:rtl/>
        </w:rPr>
        <w:t xml:space="preserve"> &lt;&lt; קריאה &gt;&gt;</w:t>
      </w:r>
      <w:r>
        <w:rPr>
          <w:rtl/>
        </w:rPr>
        <w:t xml:space="preserve">   </w:t>
      </w:r>
      <w:bookmarkEnd w:id="12029"/>
    </w:p>
    <w:p w:rsidR="00865E88" w:rsidRDefault="00865E88" w:rsidP="00753B1E">
      <w:pPr>
        <w:rPr>
          <w:rtl/>
          <w:lang w:eastAsia="he-IL"/>
        </w:rPr>
      </w:pPr>
    </w:p>
    <w:p w:rsidR="00865E88" w:rsidRDefault="00865E88" w:rsidP="00671C29">
      <w:pPr>
        <w:rPr>
          <w:rtl/>
          <w:lang w:eastAsia="he-IL"/>
        </w:rPr>
      </w:pPr>
      <w:r>
        <w:rPr>
          <w:rFonts w:hint="cs"/>
          <w:rtl/>
          <w:lang w:eastAsia="he-IL"/>
        </w:rPr>
        <w:t>הם פה קרוב</w:t>
      </w:r>
      <w:r w:rsidR="00E64E56">
        <w:rPr>
          <w:rFonts w:hint="cs"/>
          <w:rtl/>
          <w:lang w:eastAsia="he-IL"/>
        </w:rPr>
        <w:t>,</w:t>
      </w:r>
      <w:r>
        <w:rPr>
          <w:rFonts w:hint="cs"/>
          <w:rtl/>
          <w:lang w:eastAsia="he-IL"/>
        </w:rPr>
        <w:t xml:space="preserve"> בנגב.</w:t>
      </w:r>
    </w:p>
    <w:p w:rsidR="00865E88" w:rsidRDefault="00865E88" w:rsidP="00671C29">
      <w:pPr>
        <w:rPr>
          <w:rtl/>
          <w:lang w:eastAsia="he-IL"/>
        </w:rPr>
      </w:pPr>
      <w:bookmarkStart w:id="12030" w:name="_ETM_Q26_634000"/>
      <w:bookmarkEnd w:id="12030"/>
    </w:p>
    <w:p w:rsidR="00865E88" w:rsidRDefault="00865E88" w:rsidP="00671C29">
      <w:pPr>
        <w:pStyle w:val="-"/>
        <w:keepNext/>
        <w:rPr>
          <w:rtl/>
        </w:rPr>
      </w:pPr>
      <w:bookmarkStart w:id="12031" w:name="ET_speakercontinue_4643_74"/>
      <w:r w:rsidRPr="002B1E92">
        <w:rPr>
          <w:rStyle w:val="TagStyle"/>
          <w:rtl/>
        </w:rPr>
        <w:t xml:space="preserve"> &lt;&lt; דובר_המשך &gt;&gt; </w:t>
      </w:r>
      <w:r>
        <w:rPr>
          <w:rtl/>
        </w:rPr>
        <w:t>חיים כץ (הליכוד):</w:t>
      </w:r>
      <w:r w:rsidRPr="002B1E92">
        <w:rPr>
          <w:rStyle w:val="TagStyle"/>
          <w:rtl/>
        </w:rPr>
        <w:t xml:space="preserve"> &lt;&lt; דובר_המשך &gt;&gt;</w:t>
      </w:r>
      <w:r>
        <w:rPr>
          <w:rtl/>
        </w:rPr>
        <w:t xml:space="preserve">   </w:t>
      </w:r>
      <w:bookmarkEnd w:id="12031"/>
    </w:p>
    <w:p w:rsidR="00865E88" w:rsidRDefault="00865E88" w:rsidP="00753B1E">
      <w:pPr>
        <w:rPr>
          <w:rtl/>
          <w:lang w:eastAsia="he-IL"/>
        </w:rPr>
      </w:pPr>
    </w:p>
    <w:p w:rsidR="00865E88" w:rsidRDefault="00865E88" w:rsidP="00671C29">
      <w:pPr>
        <w:rPr>
          <w:rtl/>
          <w:lang w:eastAsia="he-IL"/>
        </w:rPr>
      </w:pPr>
      <w:bookmarkStart w:id="12032" w:name="_ETM_Q26_635000"/>
      <w:bookmarkStart w:id="12033" w:name="_ETM_Q26_631000"/>
      <w:bookmarkEnd w:id="12032"/>
      <w:bookmarkEnd w:id="12033"/>
      <w:r>
        <w:rPr>
          <w:rFonts w:hint="cs"/>
          <w:rtl/>
          <w:lang w:eastAsia="he-IL"/>
        </w:rPr>
        <w:t xml:space="preserve">הגיע הזמן שגם אתם תבינו שליהודים במדינה הזאת יש זכויות </w:t>
      </w:r>
      <w:r w:rsidR="00753B1E">
        <w:rPr>
          <w:rFonts w:hint="cs"/>
          <w:rtl/>
          <w:lang w:eastAsia="he-IL"/>
        </w:rPr>
        <w:t>– –</w:t>
      </w:r>
    </w:p>
    <w:p w:rsidR="00865E88" w:rsidRDefault="00865E88" w:rsidP="00671C29">
      <w:pPr>
        <w:rPr>
          <w:rtl/>
          <w:lang w:eastAsia="he-IL"/>
        </w:rPr>
      </w:pPr>
    </w:p>
    <w:p w:rsidR="00865E88" w:rsidRDefault="00865E88" w:rsidP="00671C29">
      <w:pPr>
        <w:pStyle w:val="af5"/>
        <w:keepNext/>
        <w:rPr>
          <w:rtl/>
        </w:rPr>
      </w:pPr>
      <w:r w:rsidRPr="00C96423">
        <w:rPr>
          <w:rStyle w:val="TagStyle"/>
          <w:rtl/>
        </w:rPr>
        <w:t xml:space="preserve"> &lt;&lt; קריאה &gt;&gt; </w:t>
      </w:r>
      <w:r>
        <w:rPr>
          <w:rtl/>
        </w:rPr>
        <w:t>עופר כסיף (הרשימה המשותפת):</w:t>
      </w:r>
      <w:r w:rsidRPr="00C96423">
        <w:rPr>
          <w:rStyle w:val="TagStyle"/>
          <w:rtl/>
        </w:rPr>
        <w:t xml:space="preserve"> &lt;&lt; קריאה &gt;&gt;</w:t>
      </w:r>
      <w:r>
        <w:rPr>
          <w:rtl/>
        </w:rPr>
        <w:t xml:space="preserve">   </w:t>
      </w:r>
    </w:p>
    <w:p w:rsidR="00865E88" w:rsidRDefault="00865E88" w:rsidP="00753B1E">
      <w:pPr>
        <w:rPr>
          <w:rtl/>
          <w:lang w:eastAsia="he-IL"/>
        </w:rPr>
      </w:pPr>
    </w:p>
    <w:p w:rsidR="00865E88" w:rsidRDefault="00865E88" w:rsidP="00671C29">
      <w:pPr>
        <w:rPr>
          <w:rtl/>
          <w:lang w:eastAsia="he-IL"/>
        </w:rPr>
      </w:pPr>
      <w:bookmarkStart w:id="12034" w:name="_ETM_Q26_639000"/>
      <w:bookmarkEnd w:id="12034"/>
      <w:r>
        <w:rPr>
          <w:rFonts w:hint="cs"/>
          <w:rtl/>
          <w:lang w:eastAsia="he-IL"/>
        </w:rPr>
        <w:t xml:space="preserve">לא </w:t>
      </w:r>
      <w:bookmarkStart w:id="12035" w:name="_ETM_Q26_641000"/>
      <w:bookmarkEnd w:id="12035"/>
      <w:r w:rsidR="00753B1E">
        <w:rPr>
          <w:rFonts w:hint="cs"/>
          <w:rtl/>
          <w:lang w:eastAsia="he-IL"/>
        </w:rPr>
        <w:t>– – –</w:t>
      </w:r>
    </w:p>
    <w:p w:rsidR="00865E88" w:rsidRDefault="00865E88" w:rsidP="00671C29">
      <w:pPr>
        <w:rPr>
          <w:rtl/>
          <w:lang w:eastAsia="he-IL"/>
        </w:rPr>
      </w:pPr>
      <w:bookmarkStart w:id="12036" w:name="_ETM_Q26_643000"/>
      <w:bookmarkEnd w:id="12036"/>
    </w:p>
    <w:p w:rsidR="00865E88" w:rsidRDefault="00865E88" w:rsidP="00671C29">
      <w:pPr>
        <w:pStyle w:val="-"/>
        <w:keepNext/>
        <w:rPr>
          <w:rtl/>
        </w:rPr>
      </w:pPr>
      <w:bookmarkStart w:id="12037" w:name="ET_speakercontinue_4643_76"/>
      <w:r w:rsidRPr="00C96423">
        <w:rPr>
          <w:rStyle w:val="TagStyle"/>
          <w:rtl/>
        </w:rPr>
        <w:t xml:space="preserve"> &lt;&lt; דובר_המשך &gt;&gt; </w:t>
      </w:r>
      <w:r>
        <w:rPr>
          <w:rtl/>
        </w:rPr>
        <w:t>חיים כץ (הליכוד):</w:t>
      </w:r>
      <w:r w:rsidRPr="00C96423">
        <w:rPr>
          <w:rStyle w:val="TagStyle"/>
          <w:rtl/>
        </w:rPr>
        <w:t xml:space="preserve"> &lt;&lt; דובר_המשך &gt;&gt;</w:t>
      </w:r>
      <w:r>
        <w:rPr>
          <w:rtl/>
        </w:rPr>
        <w:t xml:space="preserve">   </w:t>
      </w:r>
      <w:bookmarkEnd w:id="12037"/>
    </w:p>
    <w:p w:rsidR="00865E88" w:rsidRDefault="00865E88" w:rsidP="00753B1E">
      <w:pPr>
        <w:rPr>
          <w:rtl/>
          <w:lang w:eastAsia="he-IL"/>
        </w:rPr>
      </w:pPr>
    </w:p>
    <w:p w:rsidR="00865E88" w:rsidRDefault="00753B1E" w:rsidP="00671C29">
      <w:pPr>
        <w:rPr>
          <w:rtl/>
          <w:lang w:eastAsia="he-IL"/>
        </w:rPr>
      </w:pPr>
      <w:r>
        <w:rPr>
          <w:rFonts w:hint="cs"/>
          <w:rtl/>
          <w:lang w:eastAsia="he-IL"/>
        </w:rPr>
        <w:t>– –</w:t>
      </w:r>
      <w:r w:rsidR="00865E88">
        <w:rPr>
          <w:rFonts w:hint="cs"/>
          <w:rtl/>
          <w:lang w:eastAsia="he-IL"/>
        </w:rPr>
        <w:t xml:space="preserve"> לא רק לכם.</w:t>
      </w:r>
    </w:p>
    <w:p w:rsidR="00865E88" w:rsidRDefault="00865E88" w:rsidP="00671C29">
      <w:pPr>
        <w:rPr>
          <w:rtl/>
          <w:lang w:eastAsia="he-IL"/>
        </w:rPr>
      </w:pPr>
    </w:p>
    <w:p w:rsidR="00865E88" w:rsidRDefault="00865E88" w:rsidP="00671C29">
      <w:pPr>
        <w:pStyle w:val="af5"/>
        <w:keepNext/>
        <w:rPr>
          <w:rtl/>
        </w:rPr>
      </w:pPr>
      <w:bookmarkStart w:id="12038" w:name="ET_interruption_5850_77"/>
      <w:r w:rsidRPr="00C96423">
        <w:rPr>
          <w:rStyle w:val="TagStyle"/>
          <w:rtl/>
        </w:rPr>
        <w:t xml:space="preserve"> &lt;&lt; קריאה &gt;&gt; </w:t>
      </w:r>
      <w:r>
        <w:rPr>
          <w:rtl/>
        </w:rPr>
        <w:t>סמי אבו שחאדה (הרשימה המשותפת):</w:t>
      </w:r>
      <w:r w:rsidRPr="00C96423">
        <w:rPr>
          <w:rStyle w:val="TagStyle"/>
          <w:rtl/>
        </w:rPr>
        <w:t xml:space="preserve"> &lt;&lt; קריאה &gt;&gt;</w:t>
      </w:r>
      <w:r>
        <w:rPr>
          <w:rtl/>
        </w:rPr>
        <w:t xml:space="preserve">   </w:t>
      </w:r>
      <w:bookmarkEnd w:id="12038"/>
    </w:p>
    <w:p w:rsidR="00865E88" w:rsidRDefault="00865E88" w:rsidP="00753B1E">
      <w:pPr>
        <w:rPr>
          <w:rtl/>
          <w:lang w:eastAsia="he-IL"/>
        </w:rPr>
      </w:pPr>
    </w:p>
    <w:p w:rsidR="00865E88" w:rsidRPr="00C96423" w:rsidRDefault="00865E88" w:rsidP="00671C29">
      <w:pPr>
        <w:rPr>
          <w:rtl/>
          <w:lang w:eastAsia="he-IL"/>
        </w:rPr>
      </w:pPr>
      <w:r>
        <w:rPr>
          <w:rFonts w:hint="cs"/>
          <w:rtl/>
          <w:lang w:eastAsia="he-IL"/>
        </w:rPr>
        <w:t xml:space="preserve">בכל גבולות המדינה </w:t>
      </w:r>
      <w:r w:rsidR="00753B1E">
        <w:rPr>
          <w:rFonts w:hint="cs"/>
          <w:rtl/>
          <w:lang w:eastAsia="he-IL"/>
        </w:rPr>
        <w:t>– – –</w:t>
      </w:r>
    </w:p>
    <w:p w:rsidR="00865E88" w:rsidRDefault="00865E88" w:rsidP="00671C29">
      <w:pPr>
        <w:rPr>
          <w:rtl/>
          <w:lang w:eastAsia="he-IL"/>
        </w:rPr>
      </w:pPr>
    </w:p>
    <w:p w:rsidR="00865E88" w:rsidRDefault="00865E88" w:rsidP="00671C29">
      <w:pPr>
        <w:pStyle w:val="-"/>
        <w:keepNext/>
        <w:rPr>
          <w:rtl/>
        </w:rPr>
      </w:pPr>
      <w:bookmarkStart w:id="12039" w:name="ET_speakercontinue_4643_29"/>
      <w:r w:rsidRPr="00B22629">
        <w:rPr>
          <w:rStyle w:val="TagStyle"/>
          <w:rtl/>
        </w:rPr>
        <w:t xml:space="preserve"> &lt;&lt; דובר_המשך &gt;&gt; </w:t>
      </w:r>
      <w:r>
        <w:rPr>
          <w:rtl/>
        </w:rPr>
        <w:t>חיים כץ (הליכוד):</w:t>
      </w:r>
      <w:r w:rsidRPr="00B22629">
        <w:rPr>
          <w:rStyle w:val="TagStyle"/>
          <w:rtl/>
        </w:rPr>
        <w:t xml:space="preserve"> &lt;&lt; דובר_המשך &gt;&gt;</w:t>
      </w:r>
      <w:r>
        <w:rPr>
          <w:rtl/>
        </w:rPr>
        <w:t xml:space="preserve">   </w:t>
      </w:r>
      <w:bookmarkEnd w:id="12039"/>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גם ליהודים במדינה הזאת יש זכויות. </w:t>
      </w:r>
    </w:p>
    <w:p w:rsidR="00865E88" w:rsidRDefault="00865E88" w:rsidP="00671C29">
      <w:pPr>
        <w:rPr>
          <w:rtl/>
          <w:lang w:eastAsia="he-IL"/>
        </w:rPr>
      </w:pPr>
    </w:p>
    <w:p w:rsidR="00865E88" w:rsidRDefault="00865E88" w:rsidP="00671C29">
      <w:pPr>
        <w:pStyle w:val="af5"/>
        <w:keepNext/>
        <w:rPr>
          <w:rtl/>
        </w:rPr>
      </w:pPr>
      <w:bookmarkStart w:id="12040" w:name="ET_interruption_5785_78"/>
      <w:r w:rsidRPr="00C96423">
        <w:rPr>
          <w:rStyle w:val="TagStyle"/>
          <w:rtl/>
        </w:rPr>
        <w:t xml:space="preserve"> &lt;&lt; קריאה &gt;&gt; </w:t>
      </w:r>
      <w:r>
        <w:rPr>
          <w:rFonts w:hint="cs"/>
          <w:rtl/>
        </w:rPr>
        <w:t>קריאות</w:t>
      </w:r>
      <w:r>
        <w:rPr>
          <w:rtl/>
        </w:rPr>
        <w:t>:</w:t>
      </w:r>
      <w:r w:rsidRPr="00C96423">
        <w:rPr>
          <w:rStyle w:val="TagStyle"/>
          <w:rtl/>
        </w:rPr>
        <w:t xml:space="preserve"> &lt;&lt; קריאה &gt;&gt;</w:t>
      </w:r>
      <w:r>
        <w:rPr>
          <w:rtl/>
        </w:rPr>
        <w:t xml:space="preserve">   </w:t>
      </w:r>
      <w:bookmarkEnd w:id="12040"/>
    </w:p>
    <w:p w:rsidR="00865E88" w:rsidRDefault="00865E88" w:rsidP="00753B1E">
      <w:pPr>
        <w:rPr>
          <w:rtl/>
          <w:lang w:eastAsia="he-IL"/>
        </w:rPr>
      </w:pPr>
    </w:p>
    <w:p w:rsidR="00865E88" w:rsidRDefault="00753B1E" w:rsidP="00671C29">
      <w:pPr>
        <w:rPr>
          <w:rtl/>
          <w:lang w:eastAsia="he-IL"/>
        </w:rPr>
      </w:pPr>
      <w:r>
        <w:rPr>
          <w:rFonts w:hint="cs"/>
          <w:rtl/>
          <w:lang w:eastAsia="he-IL"/>
        </w:rPr>
        <w:t>– – –</w:t>
      </w:r>
    </w:p>
    <w:p w:rsidR="00865E88" w:rsidRDefault="00865E88" w:rsidP="00671C29">
      <w:pPr>
        <w:rPr>
          <w:rtl/>
          <w:lang w:eastAsia="he-IL"/>
        </w:rPr>
      </w:pPr>
      <w:bookmarkStart w:id="12041" w:name="_ETM_Q26_645000"/>
      <w:bookmarkEnd w:id="12041"/>
    </w:p>
    <w:p w:rsidR="00865E88" w:rsidRDefault="00865E88" w:rsidP="00671C29">
      <w:pPr>
        <w:pStyle w:val="-"/>
        <w:keepNext/>
        <w:rPr>
          <w:rtl/>
        </w:rPr>
      </w:pPr>
      <w:bookmarkStart w:id="12042" w:name="ET_speakercontinue_4643_80"/>
      <w:r w:rsidRPr="00C96423">
        <w:rPr>
          <w:rStyle w:val="TagStyle"/>
          <w:rtl/>
        </w:rPr>
        <w:t xml:space="preserve"> &lt;&lt; דובר_המשך &gt;&gt; </w:t>
      </w:r>
      <w:r>
        <w:rPr>
          <w:rtl/>
        </w:rPr>
        <w:t>חיים כץ (הליכוד):</w:t>
      </w:r>
      <w:r w:rsidRPr="00C96423">
        <w:rPr>
          <w:rStyle w:val="TagStyle"/>
          <w:rtl/>
        </w:rPr>
        <w:t xml:space="preserve"> &lt;&lt; דובר_המשך &gt;&gt;</w:t>
      </w:r>
      <w:r>
        <w:rPr>
          <w:rtl/>
        </w:rPr>
        <w:t xml:space="preserve">   </w:t>
      </w:r>
      <w:bookmarkEnd w:id="12042"/>
    </w:p>
    <w:p w:rsidR="00865E88" w:rsidRDefault="00865E88" w:rsidP="00753B1E">
      <w:pPr>
        <w:rPr>
          <w:rtl/>
          <w:lang w:eastAsia="he-IL"/>
        </w:rPr>
      </w:pPr>
    </w:p>
    <w:p w:rsidR="00865E88" w:rsidRDefault="00865E88" w:rsidP="00671C29">
      <w:pPr>
        <w:rPr>
          <w:rtl/>
          <w:lang w:eastAsia="he-IL"/>
        </w:rPr>
      </w:pPr>
      <w:bookmarkStart w:id="12043" w:name="_ETM_Q26_646000"/>
      <w:bookmarkEnd w:id="12043"/>
      <w:r>
        <w:rPr>
          <w:rFonts w:hint="cs"/>
          <w:rtl/>
          <w:lang w:eastAsia="he-IL"/>
        </w:rPr>
        <w:t>וילד קטן</w:t>
      </w:r>
      <w:r w:rsidR="004442DA">
        <w:rPr>
          <w:rFonts w:hint="cs"/>
          <w:rtl/>
          <w:lang w:eastAsia="he-IL"/>
        </w:rPr>
        <w:t xml:space="preserve"> </w:t>
      </w:r>
      <w:r w:rsidR="004442DA">
        <w:rPr>
          <w:rFonts w:hint="eastAsia"/>
          <w:rtl/>
          <w:lang w:eastAsia="he-IL"/>
        </w:rPr>
        <w:t>–</w:t>
      </w:r>
      <w:r>
        <w:rPr>
          <w:rFonts w:hint="cs"/>
          <w:rtl/>
          <w:lang w:eastAsia="he-IL"/>
        </w:rPr>
        <w:t xml:space="preserve"> </w:t>
      </w:r>
      <w:r w:rsidR="00753B1E">
        <w:rPr>
          <w:rFonts w:hint="cs"/>
          <w:rtl/>
          <w:lang w:eastAsia="he-IL"/>
        </w:rPr>
        <w:t>– –</w:t>
      </w:r>
    </w:p>
    <w:p w:rsidR="00865E88" w:rsidRPr="00C96423" w:rsidRDefault="00865E88" w:rsidP="00671C29">
      <w:pPr>
        <w:rPr>
          <w:rtl/>
          <w:lang w:eastAsia="he-IL"/>
        </w:rPr>
      </w:pPr>
    </w:p>
    <w:p w:rsidR="00865E88" w:rsidRDefault="00865E88" w:rsidP="00671C29">
      <w:pPr>
        <w:pStyle w:val="af6"/>
        <w:keepNext/>
        <w:rPr>
          <w:rtl/>
        </w:rPr>
      </w:pPr>
      <w:bookmarkStart w:id="12044" w:name="ET_yor_6028_30"/>
      <w:r w:rsidRPr="00B22629">
        <w:rPr>
          <w:rStyle w:val="TagStyle"/>
          <w:rtl/>
        </w:rPr>
        <w:t xml:space="preserve"> &lt;&lt; יור &gt;&gt; </w:t>
      </w:r>
      <w:r>
        <w:rPr>
          <w:rtl/>
        </w:rPr>
        <w:t>היו"ר קרן ברק:</w:t>
      </w:r>
      <w:r w:rsidRPr="00B22629">
        <w:rPr>
          <w:rStyle w:val="TagStyle"/>
          <w:rtl/>
        </w:rPr>
        <w:t xml:space="preserve"> &lt;&lt; יור &gt;&gt;</w:t>
      </w:r>
      <w:r>
        <w:rPr>
          <w:rtl/>
        </w:rPr>
        <w:t xml:space="preserve">   </w:t>
      </w:r>
      <w:bookmarkEnd w:id="12044"/>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חברי הכנסת כסיף </w:t>
      </w:r>
      <w:proofErr w:type="spellStart"/>
      <w:r>
        <w:rPr>
          <w:rFonts w:hint="cs"/>
          <w:rtl/>
          <w:lang w:eastAsia="he-IL"/>
        </w:rPr>
        <w:t>ועסאקלה</w:t>
      </w:r>
      <w:proofErr w:type="spellEnd"/>
      <w:r>
        <w:rPr>
          <w:rFonts w:hint="cs"/>
          <w:rtl/>
          <w:lang w:eastAsia="he-IL"/>
        </w:rPr>
        <w:t>, תשבו</w:t>
      </w:r>
      <w:r w:rsidR="00E64E56">
        <w:rPr>
          <w:rFonts w:hint="cs"/>
          <w:rtl/>
          <w:lang w:eastAsia="he-IL"/>
        </w:rPr>
        <w:t>,</w:t>
      </w:r>
      <w:r>
        <w:rPr>
          <w:rFonts w:hint="cs"/>
          <w:rtl/>
          <w:lang w:eastAsia="he-IL"/>
        </w:rPr>
        <w:t xml:space="preserve"> בבקשה.</w:t>
      </w:r>
    </w:p>
    <w:p w:rsidR="00865E88" w:rsidRDefault="00865E88" w:rsidP="00671C29">
      <w:pPr>
        <w:rPr>
          <w:rtl/>
          <w:lang w:eastAsia="he-IL"/>
        </w:rPr>
      </w:pPr>
    </w:p>
    <w:p w:rsidR="00865E88" w:rsidRDefault="00865E88" w:rsidP="00671C29">
      <w:pPr>
        <w:pStyle w:val="af5"/>
        <w:keepNext/>
        <w:rPr>
          <w:rtl/>
        </w:rPr>
      </w:pPr>
      <w:bookmarkStart w:id="12045" w:name="_ETM_Q26_652000"/>
      <w:bookmarkEnd w:id="12045"/>
      <w:r w:rsidRPr="00C96423">
        <w:rPr>
          <w:rStyle w:val="TagStyle"/>
          <w:rtl/>
        </w:rPr>
        <w:t xml:space="preserve">&lt;&lt; קריאה &gt;&gt; </w:t>
      </w:r>
      <w:r>
        <w:rPr>
          <w:rFonts w:hint="cs"/>
          <w:rtl/>
        </w:rPr>
        <w:t>קריאות</w:t>
      </w:r>
      <w:r>
        <w:rPr>
          <w:rtl/>
        </w:rPr>
        <w:t>:</w:t>
      </w:r>
      <w:r w:rsidRPr="00C96423">
        <w:rPr>
          <w:rStyle w:val="TagStyle"/>
          <w:rtl/>
        </w:rPr>
        <w:t xml:space="preserve"> &lt;&lt; קריאה &gt;&gt;</w:t>
      </w:r>
      <w:r>
        <w:rPr>
          <w:rtl/>
        </w:rPr>
        <w:t xml:space="preserve">   </w:t>
      </w:r>
    </w:p>
    <w:p w:rsidR="00865E88" w:rsidRDefault="00865E88" w:rsidP="00753B1E">
      <w:pPr>
        <w:rPr>
          <w:rtl/>
          <w:lang w:eastAsia="he-IL"/>
        </w:rPr>
      </w:pPr>
    </w:p>
    <w:p w:rsidR="00865E88" w:rsidRDefault="00753B1E" w:rsidP="00671C29">
      <w:pPr>
        <w:rPr>
          <w:rtl/>
          <w:lang w:eastAsia="he-IL"/>
        </w:rPr>
      </w:pPr>
      <w:r>
        <w:rPr>
          <w:rFonts w:hint="cs"/>
          <w:rtl/>
          <w:lang w:eastAsia="he-IL"/>
        </w:rPr>
        <w:t>– – –</w:t>
      </w:r>
    </w:p>
    <w:p w:rsidR="00865E88" w:rsidRDefault="00865E88" w:rsidP="00671C29">
      <w:pPr>
        <w:rPr>
          <w:rtl/>
          <w:lang w:eastAsia="he-IL"/>
        </w:rPr>
      </w:pPr>
    </w:p>
    <w:p w:rsidR="00865E88" w:rsidRDefault="00865E88" w:rsidP="00671C29">
      <w:pPr>
        <w:pStyle w:val="af6"/>
        <w:keepNext/>
        <w:rPr>
          <w:rtl/>
        </w:rPr>
      </w:pPr>
      <w:bookmarkStart w:id="12046" w:name="ET_yor_6028_83"/>
      <w:r w:rsidRPr="00C96423">
        <w:rPr>
          <w:rStyle w:val="TagStyle"/>
          <w:rtl/>
        </w:rPr>
        <w:t xml:space="preserve"> &lt;&lt; יור &gt;&gt; </w:t>
      </w:r>
      <w:r>
        <w:rPr>
          <w:rtl/>
        </w:rPr>
        <w:t>היו"ר קרן ברק:</w:t>
      </w:r>
      <w:r w:rsidRPr="00C96423">
        <w:rPr>
          <w:rStyle w:val="TagStyle"/>
          <w:rtl/>
        </w:rPr>
        <w:t xml:space="preserve"> &lt;&lt; יור &gt;&gt;</w:t>
      </w:r>
      <w:r>
        <w:rPr>
          <w:rtl/>
        </w:rPr>
        <w:t xml:space="preserve">   </w:t>
      </w:r>
      <w:bookmarkEnd w:id="12046"/>
    </w:p>
    <w:p w:rsidR="00865E88" w:rsidRDefault="00865E88" w:rsidP="00753B1E">
      <w:pPr>
        <w:rPr>
          <w:rtl/>
          <w:lang w:eastAsia="he-IL"/>
        </w:rPr>
      </w:pPr>
    </w:p>
    <w:p w:rsidR="00865E88" w:rsidRDefault="00865E88" w:rsidP="00671C29">
      <w:pPr>
        <w:rPr>
          <w:rtl/>
          <w:lang w:eastAsia="he-IL"/>
        </w:rPr>
      </w:pPr>
      <w:bookmarkStart w:id="12047" w:name="_ETM_Q26_654000"/>
      <w:bookmarkEnd w:id="12047"/>
      <w:r>
        <w:rPr>
          <w:rFonts w:hint="cs"/>
          <w:rtl/>
          <w:lang w:eastAsia="he-IL"/>
        </w:rPr>
        <w:t xml:space="preserve">חבר הכנסת כסיף, תשב, בבקשה, </w:t>
      </w:r>
      <w:bookmarkStart w:id="12048" w:name="_ETM_Q26_650000"/>
      <w:bookmarkEnd w:id="12048"/>
      <w:r>
        <w:rPr>
          <w:rFonts w:hint="cs"/>
          <w:rtl/>
          <w:lang w:eastAsia="he-IL"/>
        </w:rPr>
        <w:t>לפני שאני מוציאה אותך מהאולם. זו תהיה הפעם השלישית.</w:t>
      </w:r>
    </w:p>
    <w:p w:rsidR="00865E88" w:rsidRDefault="00865E88" w:rsidP="00671C29">
      <w:pPr>
        <w:rPr>
          <w:rtl/>
          <w:lang w:eastAsia="he-IL"/>
        </w:rPr>
      </w:pPr>
    </w:p>
    <w:p w:rsidR="00865E88" w:rsidRDefault="00865E88" w:rsidP="00671C29">
      <w:pPr>
        <w:pStyle w:val="af5"/>
        <w:keepNext/>
        <w:rPr>
          <w:rtl/>
        </w:rPr>
      </w:pPr>
      <w:bookmarkStart w:id="12049" w:name="ET_interruption_5856_84"/>
      <w:r w:rsidRPr="00C96423">
        <w:rPr>
          <w:rStyle w:val="TagStyle"/>
          <w:rtl/>
        </w:rPr>
        <w:t xml:space="preserve"> &lt;&lt; קריאה &gt;&gt; </w:t>
      </w:r>
      <w:r>
        <w:rPr>
          <w:rtl/>
        </w:rPr>
        <w:t>ג'אבר עסאקלה (הרשימה המשותפת):</w:t>
      </w:r>
      <w:r w:rsidRPr="00C96423">
        <w:rPr>
          <w:rStyle w:val="TagStyle"/>
          <w:rtl/>
        </w:rPr>
        <w:t xml:space="preserve"> &lt;&lt; קריאה &gt;&gt;</w:t>
      </w:r>
      <w:r>
        <w:rPr>
          <w:rtl/>
        </w:rPr>
        <w:t xml:space="preserve">   </w:t>
      </w:r>
      <w:bookmarkEnd w:id="12049"/>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אנחנו לא </w:t>
      </w:r>
      <w:bookmarkStart w:id="12050" w:name="_ETM_Q26_657000"/>
      <w:bookmarkEnd w:id="12050"/>
      <w:r w:rsidR="00753B1E">
        <w:rPr>
          <w:rFonts w:hint="cs"/>
          <w:rtl/>
          <w:lang w:eastAsia="he-IL"/>
        </w:rPr>
        <w:t>– – –</w:t>
      </w:r>
    </w:p>
    <w:p w:rsidR="00865E88" w:rsidRDefault="00865E88" w:rsidP="00671C29">
      <w:pPr>
        <w:rPr>
          <w:rtl/>
          <w:lang w:eastAsia="he-IL"/>
        </w:rPr>
      </w:pPr>
    </w:p>
    <w:p w:rsidR="00865E88" w:rsidRDefault="00865E88" w:rsidP="00671C29">
      <w:pPr>
        <w:pStyle w:val="af5"/>
        <w:keepNext/>
        <w:rPr>
          <w:rtl/>
        </w:rPr>
      </w:pPr>
      <w:bookmarkStart w:id="12051" w:name="ET_interruption_קריאה_85"/>
      <w:r w:rsidRPr="00E05D10">
        <w:rPr>
          <w:rStyle w:val="TagStyle"/>
          <w:rtl/>
        </w:rPr>
        <w:t xml:space="preserve"> &lt;&lt; קריאה &gt;&gt; </w:t>
      </w:r>
      <w:r>
        <w:rPr>
          <w:rtl/>
        </w:rPr>
        <w:t>קריאה:</w:t>
      </w:r>
      <w:r w:rsidRPr="00E05D10">
        <w:rPr>
          <w:rStyle w:val="TagStyle"/>
          <w:rtl/>
        </w:rPr>
        <w:t xml:space="preserve"> &lt;&lt; קריאה &gt;&gt;</w:t>
      </w:r>
      <w:r>
        <w:rPr>
          <w:rtl/>
        </w:rPr>
        <w:t xml:space="preserve">   </w:t>
      </w:r>
      <w:bookmarkEnd w:id="12051"/>
    </w:p>
    <w:p w:rsidR="00865E88" w:rsidRDefault="00865E88" w:rsidP="00753B1E">
      <w:pPr>
        <w:rPr>
          <w:rtl/>
          <w:lang w:eastAsia="he-IL"/>
        </w:rPr>
      </w:pPr>
    </w:p>
    <w:p w:rsidR="00865E88" w:rsidRDefault="00753B1E" w:rsidP="00671C29">
      <w:pPr>
        <w:rPr>
          <w:rtl/>
          <w:lang w:eastAsia="he-IL"/>
        </w:rPr>
      </w:pPr>
      <w:r>
        <w:rPr>
          <w:rFonts w:hint="cs"/>
          <w:rtl/>
          <w:lang w:eastAsia="he-IL"/>
        </w:rPr>
        <w:t>– – –</w:t>
      </w:r>
      <w:r w:rsidR="00865E88">
        <w:rPr>
          <w:rFonts w:hint="cs"/>
          <w:rtl/>
          <w:lang w:eastAsia="he-IL"/>
        </w:rPr>
        <w:t xml:space="preserve"> ליהודים יש כאן זכויות.</w:t>
      </w:r>
    </w:p>
    <w:p w:rsidR="00865E88" w:rsidRDefault="00865E88" w:rsidP="00671C29">
      <w:pPr>
        <w:rPr>
          <w:rtl/>
          <w:lang w:eastAsia="he-IL"/>
        </w:rPr>
      </w:pPr>
    </w:p>
    <w:p w:rsidR="00865E88" w:rsidRDefault="00865E88" w:rsidP="00671C29">
      <w:pPr>
        <w:pStyle w:val="-"/>
        <w:keepNext/>
        <w:rPr>
          <w:rtl/>
        </w:rPr>
      </w:pPr>
      <w:bookmarkStart w:id="12052" w:name="ET_speakercontinue_4643_31"/>
      <w:r w:rsidRPr="00B22629">
        <w:rPr>
          <w:rStyle w:val="TagStyle"/>
          <w:rtl/>
        </w:rPr>
        <w:t xml:space="preserve"> &lt;&lt; דובר_המשך &gt;&gt; </w:t>
      </w:r>
      <w:r>
        <w:rPr>
          <w:rtl/>
        </w:rPr>
        <w:t>חיים כץ (הליכוד):</w:t>
      </w:r>
      <w:r w:rsidRPr="00B22629">
        <w:rPr>
          <w:rStyle w:val="TagStyle"/>
          <w:rtl/>
        </w:rPr>
        <w:t xml:space="preserve"> &lt;&lt; דובר_המשך &gt;&gt;</w:t>
      </w:r>
      <w:r>
        <w:rPr>
          <w:rtl/>
        </w:rPr>
        <w:t xml:space="preserve">   </w:t>
      </w:r>
      <w:bookmarkEnd w:id="12052"/>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אין סיבה בעולם </w:t>
      </w:r>
      <w:bookmarkStart w:id="12053" w:name="_ETM_Q26_662000"/>
      <w:bookmarkEnd w:id="12053"/>
      <w:r>
        <w:rPr>
          <w:rFonts w:hint="cs"/>
          <w:rtl/>
          <w:lang w:eastAsia="he-IL"/>
        </w:rPr>
        <w:t xml:space="preserve">שיהיו 73 יישובים עשרות שנים בלי חשמל, בלי מים, בלי שירותים. </w:t>
      </w:r>
    </w:p>
    <w:p w:rsidR="00865E88" w:rsidRDefault="00865E88" w:rsidP="00671C29">
      <w:pPr>
        <w:rPr>
          <w:rtl/>
          <w:lang w:eastAsia="he-IL"/>
        </w:rPr>
      </w:pPr>
    </w:p>
    <w:p w:rsidR="00865E88" w:rsidRDefault="00865E88" w:rsidP="00671C29">
      <w:pPr>
        <w:pStyle w:val="af5"/>
        <w:keepNext/>
        <w:rPr>
          <w:rtl/>
        </w:rPr>
      </w:pPr>
      <w:bookmarkStart w:id="12054" w:name="ET_interruption_קריאה_86"/>
      <w:r w:rsidRPr="00E05D10">
        <w:rPr>
          <w:rStyle w:val="TagStyle"/>
          <w:rtl/>
        </w:rPr>
        <w:t xml:space="preserve"> &lt;&lt; קריאה &gt;&gt; </w:t>
      </w:r>
      <w:r>
        <w:rPr>
          <w:rtl/>
        </w:rPr>
        <w:t>קריאה:</w:t>
      </w:r>
      <w:r w:rsidRPr="00E05D10">
        <w:rPr>
          <w:rStyle w:val="TagStyle"/>
          <w:rtl/>
        </w:rPr>
        <w:t xml:space="preserve"> &lt;&lt; קריאה &gt;&gt;</w:t>
      </w:r>
      <w:r>
        <w:rPr>
          <w:rtl/>
        </w:rPr>
        <w:t xml:space="preserve">   </w:t>
      </w:r>
      <w:bookmarkEnd w:id="12054"/>
    </w:p>
    <w:p w:rsidR="00865E88" w:rsidRDefault="00865E88" w:rsidP="00753B1E">
      <w:pPr>
        <w:rPr>
          <w:rtl/>
          <w:lang w:eastAsia="he-IL"/>
        </w:rPr>
      </w:pPr>
    </w:p>
    <w:p w:rsidR="00865E88" w:rsidRDefault="00753B1E" w:rsidP="00671C29">
      <w:pPr>
        <w:rPr>
          <w:rtl/>
          <w:lang w:eastAsia="he-IL"/>
        </w:rPr>
      </w:pPr>
      <w:r>
        <w:rPr>
          <w:rFonts w:hint="cs"/>
          <w:rtl/>
          <w:lang w:eastAsia="he-IL"/>
        </w:rPr>
        <w:t>– – –</w:t>
      </w:r>
      <w:r w:rsidR="00865E88">
        <w:rPr>
          <w:rFonts w:hint="cs"/>
          <w:rtl/>
          <w:lang w:eastAsia="he-IL"/>
        </w:rPr>
        <w:t xml:space="preserve"> בנגב.</w:t>
      </w:r>
    </w:p>
    <w:p w:rsidR="00865E88" w:rsidRDefault="00865E88" w:rsidP="00671C29">
      <w:pPr>
        <w:rPr>
          <w:rtl/>
          <w:lang w:eastAsia="he-IL"/>
        </w:rPr>
      </w:pPr>
      <w:bookmarkStart w:id="12055" w:name="_ETM_Q26_669000"/>
      <w:bookmarkEnd w:id="12055"/>
    </w:p>
    <w:p w:rsidR="00865E88" w:rsidRDefault="00865E88" w:rsidP="00671C29">
      <w:pPr>
        <w:pStyle w:val="-"/>
        <w:keepNext/>
        <w:rPr>
          <w:rtl/>
        </w:rPr>
      </w:pPr>
      <w:bookmarkStart w:id="12056" w:name="ET_speakercontinue_4643_87"/>
      <w:r w:rsidRPr="00E05D10">
        <w:rPr>
          <w:rStyle w:val="TagStyle"/>
          <w:rtl/>
        </w:rPr>
        <w:t xml:space="preserve"> &lt;&lt; דובר_המשך &gt;&gt; </w:t>
      </w:r>
      <w:r>
        <w:rPr>
          <w:rtl/>
        </w:rPr>
        <w:t>חיים כץ (הליכוד):</w:t>
      </w:r>
      <w:r w:rsidRPr="00E05D10">
        <w:rPr>
          <w:rStyle w:val="TagStyle"/>
          <w:rtl/>
        </w:rPr>
        <w:t xml:space="preserve"> &lt;&lt; דובר_המשך &gt;&gt;</w:t>
      </w:r>
      <w:r>
        <w:rPr>
          <w:rtl/>
        </w:rPr>
        <w:t xml:space="preserve">   </w:t>
      </w:r>
      <w:bookmarkEnd w:id="12056"/>
    </w:p>
    <w:p w:rsidR="00865E88" w:rsidRDefault="00865E88" w:rsidP="00753B1E">
      <w:pPr>
        <w:rPr>
          <w:rtl/>
          <w:lang w:eastAsia="he-IL"/>
        </w:rPr>
      </w:pPr>
    </w:p>
    <w:p w:rsidR="00865E88" w:rsidRDefault="00865E88" w:rsidP="00671C29">
      <w:pPr>
        <w:rPr>
          <w:rtl/>
          <w:lang w:eastAsia="he-IL"/>
        </w:rPr>
      </w:pPr>
      <w:bookmarkStart w:id="12057" w:name="_ETM_Q26_670000"/>
      <w:bookmarkEnd w:id="12057"/>
      <w:r>
        <w:rPr>
          <w:rFonts w:hint="cs"/>
          <w:rtl/>
          <w:lang w:eastAsia="he-IL"/>
        </w:rPr>
        <w:t>זה הבית שלהם. זו אדמת מדינה, זה לא אדמות פלסטיניות.</w:t>
      </w:r>
    </w:p>
    <w:p w:rsidR="00865E88" w:rsidRDefault="00865E88" w:rsidP="00671C29">
      <w:pPr>
        <w:rPr>
          <w:rtl/>
          <w:lang w:eastAsia="he-IL"/>
        </w:rPr>
      </w:pPr>
      <w:bookmarkStart w:id="12058" w:name="_ETM_Q26_676000"/>
      <w:bookmarkEnd w:id="12058"/>
    </w:p>
    <w:p w:rsidR="00865E88" w:rsidRDefault="00865E88" w:rsidP="00671C29">
      <w:pPr>
        <w:pStyle w:val="af5"/>
        <w:keepNext/>
        <w:rPr>
          <w:rtl/>
        </w:rPr>
      </w:pPr>
      <w:bookmarkStart w:id="12059" w:name="ET_interruption_5848_88"/>
      <w:r w:rsidRPr="00E05D10">
        <w:rPr>
          <w:rStyle w:val="TagStyle"/>
          <w:rtl/>
        </w:rPr>
        <w:t xml:space="preserve"> &lt;&lt; קריאה &gt;&gt; </w:t>
      </w:r>
      <w:r>
        <w:rPr>
          <w:rtl/>
        </w:rPr>
        <w:t>היבה יזבק (הרשימה המשותפת):</w:t>
      </w:r>
      <w:r w:rsidRPr="00E05D10">
        <w:rPr>
          <w:rStyle w:val="TagStyle"/>
          <w:rtl/>
        </w:rPr>
        <w:t xml:space="preserve"> &lt;&lt; קריאה &gt;&gt;</w:t>
      </w:r>
      <w:r>
        <w:rPr>
          <w:rtl/>
        </w:rPr>
        <w:t xml:space="preserve">   </w:t>
      </w:r>
      <w:bookmarkEnd w:id="12059"/>
    </w:p>
    <w:p w:rsidR="00865E88" w:rsidRDefault="00865E88" w:rsidP="00753B1E">
      <w:pPr>
        <w:rPr>
          <w:rtl/>
        </w:rPr>
      </w:pPr>
    </w:p>
    <w:p w:rsidR="00865E88" w:rsidRDefault="00753B1E" w:rsidP="00671C29">
      <w:pPr>
        <w:rPr>
          <w:rtl/>
          <w:lang w:eastAsia="he-IL"/>
        </w:rPr>
      </w:pPr>
      <w:r>
        <w:rPr>
          <w:rFonts w:hint="cs"/>
          <w:rtl/>
        </w:rPr>
        <w:t>– – –</w:t>
      </w:r>
      <w:r w:rsidR="00865E88">
        <w:rPr>
          <w:rFonts w:hint="cs"/>
          <w:rtl/>
          <w:lang w:eastAsia="he-IL"/>
        </w:rPr>
        <w:t xml:space="preserve"> זה פשע. זה פשע.</w:t>
      </w:r>
    </w:p>
    <w:p w:rsidR="00865E88" w:rsidRDefault="00865E88" w:rsidP="00671C29">
      <w:pPr>
        <w:rPr>
          <w:rtl/>
          <w:lang w:eastAsia="he-IL"/>
        </w:rPr>
      </w:pPr>
    </w:p>
    <w:p w:rsidR="00865E88" w:rsidRDefault="00865E88" w:rsidP="00671C29">
      <w:pPr>
        <w:pStyle w:val="af5"/>
        <w:keepNext/>
        <w:rPr>
          <w:rtl/>
        </w:rPr>
      </w:pPr>
      <w:bookmarkStart w:id="12060" w:name="ET_interruption_5292_89"/>
      <w:r w:rsidRPr="004D0731">
        <w:rPr>
          <w:rStyle w:val="TagStyle"/>
          <w:rtl/>
        </w:rPr>
        <w:t xml:space="preserve"> &lt;&lt; קריאה &gt;&gt; </w:t>
      </w:r>
      <w:r>
        <w:rPr>
          <w:rtl/>
        </w:rPr>
        <w:t>אוסאמה סעדי (הרשימה המשותפת):</w:t>
      </w:r>
      <w:r w:rsidRPr="004D0731">
        <w:rPr>
          <w:rStyle w:val="TagStyle"/>
          <w:rtl/>
        </w:rPr>
        <w:t xml:space="preserve"> &lt;&lt; קריאה &gt;&gt;</w:t>
      </w:r>
      <w:r>
        <w:rPr>
          <w:rtl/>
        </w:rPr>
        <w:t xml:space="preserve">   </w:t>
      </w:r>
      <w:bookmarkEnd w:id="12060"/>
    </w:p>
    <w:p w:rsidR="00865E88" w:rsidRDefault="00865E88" w:rsidP="00753B1E">
      <w:pPr>
        <w:rPr>
          <w:rtl/>
          <w:lang w:eastAsia="he-IL"/>
        </w:rPr>
      </w:pPr>
    </w:p>
    <w:p w:rsidR="00865E88" w:rsidRDefault="00753B1E" w:rsidP="00671C29">
      <w:pPr>
        <w:rPr>
          <w:rtl/>
          <w:lang w:eastAsia="he-IL"/>
        </w:rPr>
      </w:pPr>
      <w:r>
        <w:rPr>
          <w:rFonts w:hint="cs"/>
          <w:rtl/>
          <w:lang w:eastAsia="he-IL"/>
        </w:rPr>
        <w:t>– – –</w:t>
      </w:r>
    </w:p>
    <w:p w:rsidR="00865E88" w:rsidRDefault="00865E88" w:rsidP="00671C29">
      <w:pPr>
        <w:rPr>
          <w:rtl/>
          <w:lang w:eastAsia="he-IL"/>
        </w:rPr>
      </w:pPr>
      <w:bookmarkStart w:id="12061" w:name="_ETM_Q26_674000"/>
      <w:bookmarkEnd w:id="12061"/>
    </w:p>
    <w:p w:rsidR="00865E88" w:rsidRDefault="00865E88" w:rsidP="00671C29">
      <w:pPr>
        <w:pStyle w:val="-"/>
        <w:keepNext/>
        <w:rPr>
          <w:rtl/>
        </w:rPr>
      </w:pPr>
      <w:bookmarkStart w:id="12062" w:name="ET_speakercontinue_4643_90"/>
      <w:r w:rsidRPr="004D0731">
        <w:rPr>
          <w:rStyle w:val="TagStyle"/>
          <w:rtl/>
        </w:rPr>
        <w:t xml:space="preserve"> &lt;&lt; דובר_המשך &gt;&gt; </w:t>
      </w:r>
      <w:r>
        <w:rPr>
          <w:rtl/>
        </w:rPr>
        <w:t>חיים כץ (הליכוד):</w:t>
      </w:r>
      <w:r w:rsidRPr="004D0731">
        <w:rPr>
          <w:rStyle w:val="TagStyle"/>
          <w:rtl/>
        </w:rPr>
        <w:t xml:space="preserve"> &lt;&lt; דובר_המשך &gt;&gt;</w:t>
      </w:r>
      <w:r>
        <w:rPr>
          <w:rtl/>
        </w:rPr>
        <w:t xml:space="preserve">   </w:t>
      </w:r>
      <w:bookmarkEnd w:id="12062"/>
    </w:p>
    <w:p w:rsidR="00865E88" w:rsidRDefault="00865E88" w:rsidP="00753B1E">
      <w:pPr>
        <w:rPr>
          <w:rtl/>
          <w:lang w:eastAsia="he-IL"/>
        </w:rPr>
      </w:pPr>
    </w:p>
    <w:p w:rsidR="00865E88" w:rsidRDefault="00865E88" w:rsidP="00671C29">
      <w:pPr>
        <w:rPr>
          <w:rtl/>
          <w:lang w:eastAsia="he-IL"/>
        </w:rPr>
      </w:pPr>
      <w:bookmarkStart w:id="12063" w:name="_ETM_Q26_679000"/>
      <w:bookmarkEnd w:id="12063"/>
      <w:r>
        <w:rPr>
          <w:rFonts w:hint="cs"/>
          <w:rtl/>
          <w:lang w:eastAsia="he-IL"/>
        </w:rPr>
        <w:t xml:space="preserve">תתחילו </w:t>
      </w:r>
      <w:r w:rsidR="00753B1E">
        <w:rPr>
          <w:rFonts w:hint="cs"/>
          <w:rtl/>
          <w:lang w:eastAsia="he-IL"/>
        </w:rPr>
        <w:t>– – –</w:t>
      </w:r>
    </w:p>
    <w:p w:rsidR="00865E88" w:rsidRDefault="00865E88" w:rsidP="00671C29">
      <w:pPr>
        <w:rPr>
          <w:rtl/>
          <w:lang w:eastAsia="he-IL"/>
        </w:rPr>
      </w:pPr>
    </w:p>
    <w:p w:rsidR="00865E88" w:rsidRDefault="00865E88" w:rsidP="00671C29">
      <w:pPr>
        <w:pStyle w:val="af5"/>
        <w:keepNext/>
        <w:rPr>
          <w:rtl/>
        </w:rPr>
      </w:pPr>
      <w:bookmarkStart w:id="12064" w:name="ET_interruption_5848_91"/>
      <w:r w:rsidRPr="004D0731">
        <w:rPr>
          <w:rStyle w:val="TagStyle"/>
          <w:rtl/>
        </w:rPr>
        <w:t xml:space="preserve"> &lt;&lt; קריאה &gt;&gt; </w:t>
      </w:r>
      <w:r>
        <w:rPr>
          <w:rtl/>
        </w:rPr>
        <w:t>היבה יזבק (הרשימה המשותפת):</w:t>
      </w:r>
      <w:r w:rsidRPr="004D0731">
        <w:rPr>
          <w:rStyle w:val="TagStyle"/>
          <w:rtl/>
        </w:rPr>
        <w:t xml:space="preserve"> &lt;&lt; קריאה &gt;&gt;</w:t>
      </w:r>
      <w:r>
        <w:rPr>
          <w:rtl/>
        </w:rPr>
        <w:t xml:space="preserve">   </w:t>
      </w:r>
      <w:bookmarkEnd w:id="12064"/>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זה פשע. </w:t>
      </w:r>
      <w:bookmarkStart w:id="12065" w:name="_ETM_Q26_678000"/>
      <w:bookmarkEnd w:id="12065"/>
      <w:r>
        <w:rPr>
          <w:rFonts w:hint="cs"/>
          <w:rtl/>
          <w:lang w:eastAsia="he-IL"/>
        </w:rPr>
        <w:t>זה פשע.</w:t>
      </w:r>
    </w:p>
    <w:p w:rsidR="00865E88" w:rsidRDefault="00865E88" w:rsidP="00671C29">
      <w:pPr>
        <w:rPr>
          <w:rtl/>
          <w:lang w:eastAsia="he-IL"/>
        </w:rPr>
      </w:pPr>
      <w:bookmarkStart w:id="12066" w:name="_ETM_Q26_681000"/>
      <w:bookmarkEnd w:id="12066"/>
    </w:p>
    <w:p w:rsidR="00865E88" w:rsidRDefault="00865E88" w:rsidP="00671C29">
      <w:pPr>
        <w:pStyle w:val="-"/>
        <w:keepNext/>
        <w:rPr>
          <w:rtl/>
        </w:rPr>
      </w:pPr>
      <w:bookmarkStart w:id="12067" w:name="ET_speakercontinue_4643_92"/>
      <w:r w:rsidRPr="004D0731">
        <w:rPr>
          <w:rStyle w:val="TagStyle"/>
          <w:rtl/>
        </w:rPr>
        <w:t xml:space="preserve"> &lt;&lt; דובר_המשך &gt;&gt; </w:t>
      </w:r>
      <w:r>
        <w:rPr>
          <w:rtl/>
        </w:rPr>
        <w:t>חיים כץ (הליכוד):</w:t>
      </w:r>
      <w:r w:rsidRPr="004D0731">
        <w:rPr>
          <w:rStyle w:val="TagStyle"/>
          <w:rtl/>
        </w:rPr>
        <w:t xml:space="preserve"> &lt;&lt; דובר_המשך &gt;&gt;</w:t>
      </w:r>
      <w:r>
        <w:rPr>
          <w:rtl/>
        </w:rPr>
        <w:t xml:space="preserve">   </w:t>
      </w:r>
      <w:bookmarkEnd w:id="12067"/>
    </w:p>
    <w:p w:rsidR="00865E88" w:rsidRDefault="00865E88" w:rsidP="00753B1E">
      <w:pPr>
        <w:rPr>
          <w:rtl/>
          <w:lang w:eastAsia="he-IL"/>
        </w:rPr>
      </w:pPr>
    </w:p>
    <w:p w:rsidR="00865E88" w:rsidRDefault="00865E88" w:rsidP="00671C29">
      <w:pPr>
        <w:rPr>
          <w:rtl/>
          <w:lang w:eastAsia="he-IL"/>
        </w:rPr>
      </w:pPr>
      <w:r>
        <w:rPr>
          <w:rFonts w:hint="cs"/>
          <w:rtl/>
          <w:lang w:eastAsia="he-IL"/>
        </w:rPr>
        <w:t>היבה, תתחילי להבין</w:t>
      </w:r>
      <w:bookmarkStart w:id="12068" w:name="_ETM_Q26_685000"/>
      <w:bookmarkEnd w:id="12068"/>
      <w:r>
        <w:rPr>
          <w:rFonts w:hint="cs"/>
          <w:rtl/>
          <w:lang w:eastAsia="he-IL"/>
        </w:rPr>
        <w:t xml:space="preserve"> </w:t>
      </w:r>
      <w:r w:rsidR="00753B1E">
        <w:rPr>
          <w:rFonts w:hint="cs"/>
          <w:rtl/>
          <w:lang w:eastAsia="he-IL"/>
        </w:rPr>
        <w:t>– – –</w:t>
      </w:r>
    </w:p>
    <w:p w:rsidR="00865E88" w:rsidRPr="004D0731" w:rsidRDefault="00865E88" w:rsidP="00671C29">
      <w:pPr>
        <w:rPr>
          <w:rtl/>
          <w:lang w:eastAsia="he-IL"/>
        </w:rPr>
      </w:pPr>
      <w:bookmarkStart w:id="12069" w:name="_ETM_Q26_687000"/>
      <w:bookmarkEnd w:id="12069"/>
    </w:p>
    <w:p w:rsidR="00865E88" w:rsidRDefault="00865E88" w:rsidP="00671C29">
      <w:pPr>
        <w:pStyle w:val="af6"/>
        <w:keepNext/>
        <w:rPr>
          <w:rtl/>
        </w:rPr>
      </w:pPr>
      <w:r w:rsidRPr="00B22629">
        <w:rPr>
          <w:rStyle w:val="TagStyle"/>
          <w:rtl/>
        </w:rPr>
        <w:t xml:space="preserve"> &lt;&lt; יור &gt;&gt; </w:t>
      </w:r>
      <w:r>
        <w:rPr>
          <w:rtl/>
        </w:rPr>
        <w:t>היו"ר קרן ברק:</w:t>
      </w:r>
      <w:r w:rsidRPr="00B22629">
        <w:rPr>
          <w:rStyle w:val="TagStyle"/>
          <w:rtl/>
        </w:rPr>
        <w:t xml:space="preserve"> &lt;&lt; יור &gt;&gt;</w:t>
      </w:r>
      <w:r>
        <w:rPr>
          <w:rtl/>
        </w:rPr>
        <w:t xml:space="preserve">   </w:t>
      </w:r>
    </w:p>
    <w:p w:rsidR="00865E88" w:rsidRDefault="00865E88" w:rsidP="00753B1E">
      <w:pPr>
        <w:rPr>
          <w:rtl/>
          <w:lang w:eastAsia="he-IL"/>
        </w:rPr>
      </w:pPr>
    </w:p>
    <w:p w:rsidR="00865E88" w:rsidRDefault="00865E88" w:rsidP="00671C29">
      <w:pPr>
        <w:rPr>
          <w:rtl/>
          <w:lang w:eastAsia="he-IL"/>
        </w:rPr>
      </w:pPr>
      <w:r>
        <w:rPr>
          <w:rFonts w:hint="cs"/>
          <w:rtl/>
          <w:lang w:eastAsia="he-IL"/>
        </w:rPr>
        <w:t>חברת הכנסת יזבק, שבי, בבקשה.</w:t>
      </w:r>
      <w:r w:rsidRPr="004D0731">
        <w:rPr>
          <w:rFonts w:hint="cs"/>
          <w:rtl/>
          <w:lang w:eastAsia="he-IL"/>
        </w:rPr>
        <w:t xml:space="preserve"> </w:t>
      </w:r>
      <w:r>
        <w:rPr>
          <w:rFonts w:hint="cs"/>
          <w:rtl/>
          <w:lang w:eastAsia="he-IL"/>
        </w:rPr>
        <w:t>חברת הכנסת יזבק, שבי, בבקשה. אני מוסיפה לך את הזמן.</w:t>
      </w:r>
    </w:p>
    <w:p w:rsidR="00865E88" w:rsidRDefault="00865E88" w:rsidP="00671C29">
      <w:pPr>
        <w:rPr>
          <w:rtl/>
          <w:lang w:eastAsia="he-IL"/>
        </w:rPr>
      </w:pPr>
    </w:p>
    <w:p w:rsidR="00865E88" w:rsidRDefault="00865E88" w:rsidP="00671C29">
      <w:pPr>
        <w:pStyle w:val="af5"/>
        <w:keepNext/>
        <w:rPr>
          <w:rtl/>
        </w:rPr>
      </w:pPr>
      <w:bookmarkStart w:id="12070" w:name="ET_interruption_5848_93"/>
      <w:r w:rsidRPr="004D0731">
        <w:rPr>
          <w:rStyle w:val="TagStyle"/>
          <w:rtl/>
        </w:rPr>
        <w:t xml:space="preserve"> &lt;&lt; קריאה &gt;&gt; </w:t>
      </w:r>
      <w:r>
        <w:rPr>
          <w:rtl/>
        </w:rPr>
        <w:t>היבה יזבק (הרשימה המשותפת):</w:t>
      </w:r>
      <w:r w:rsidRPr="004D0731">
        <w:rPr>
          <w:rStyle w:val="TagStyle"/>
          <w:rtl/>
        </w:rPr>
        <w:t xml:space="preserve"> &lt;&lt; קריאה &gt;&gt;</w:t>
      </w:r>
      <w:r>
        <w:rPr>
          <w:rtl/>
        </w:rPr>
        <w:t xml:space="preserve">   </w:t>
      </w:r>
      <w:bookmarkEnd w:id="12070"/>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פשע </w:t>
      </w:r>
      <w:bookmarkStart w:id="12071" w:name="_ETM_Q26_692956"/>
      <w:bookmarkEnd w:id="12071"/>
      <w:r w:rsidR="00753B1E">
        <w:rPr>
          <w:rFonts w:hint="cs"/>
          <w:rtl/>
          <w:lang w:eastAsia="he-IL"/>
        </w:rPr>
        <w:t>– – –</w:t>
      </w:r>
    </w:p>
    <w:p w:rsidR="00865E88" w:rsidRDefault="00865E88" w:rsidP="00671C29">
      <w:pPr>
        <w:rPr>
          <w:rtl/>
          <w:lang w:eastAsia="he-IL"/>
        </w:rPr>
      </w:pPr>
    </w:p>
    <w:p w:rsidR="00865E88" w:rsidRDefault="00865E88" w:rsidP="00671C29">
      <w:pPr>
        <w:pStyle w:val="-"/>
        <w:keepNext/>
        <w:rPr>
          <w:rtl/>
        </w:rPr>
      </w:pPr>
      <w:bookmarkStart w:id="12072" w:name="ET_speakercontinue_4643_94"/>
      <w:r w:rsidRPr="004D0731">
        <w:rPr>
          <w:rStyle w:val="TagStyle"/>
          <w:rtl/>
        </w:rPr>
        <w:t xml:space="preserve"> &lt;&lt; דובר_המשך &gt;&gt; </w:t>
      </w:r>
      <w:r>
        <w:rPr>
          <w:rtl/>
        </w:rPr>
        <w:t>חיים כץ (הליכוד):</w:t>
      </w:r>
      <w:r w:rsidRPr="004D0731">
        <w:rPr>
          <w:rStyle w:val="TagStyle"/>
          <w:rtl/>
        </w:rPr>
        <w:t xml:space="preserve"> &lt;&lt; דובר_המשך &gt;&gt;</w:t>
      </w:r>
      <w:r>
        <w:rPr>
          <w:rtl/>
        </w:rPr>
        <w:t xml:space="preserve">   </w:t>
      </w:r>
      <w:bookmarkEnd w:id="12072"/>
    </w:p>
    <w:p w:rsidR="00865E88" w:rsidRDefault="00865E88" w:rsidP="00753B1E">
      <w:pPr>
        <w:rPr>
          <w:rtl/>
          <w:lang w:eastAsia="he-IL"/>
        </w:rPr>
      </w:pPr>
    </w:p>
    <w:p w:rsidR="00865E88" w:rsidRPr="004D0731" w:rsidRDefault="00865E88" w:rsidP="00671C29">
      <w:pPr>
        <w:rPr>
          <w:rtl/>
          <w:lang w:eastAsia="he-IL"/>
        </w:rPr>
      </w:pPr>
      <w:r>
        <w:rPr>
          <w:rFonts w:hint="cs"/>
          <w:rtl/>
          <w:lang w:eastAsia="he-IL"/>
        </w:rPr>
        <w:t xml:space="preserve">תתחילי להבין שגם </w:t>
      </w:r>
      <w:r w:rsidR="00753B1E">
        <w:rPr>
          <w:rFonts w:hint="cs"/>
          <w:rtl/>
          <w:lang w:eastAsia="he-IL"/>
        </w:rPr>
        <w:t>– –</w:t>
      </w:r>
      <w:r>
        <w:rPr>
          <w:rFonts w:hint="cs"/>
          <w:rtl/>
          <w:lang w:eastAsia="he-IL"/>
        </w:rPr>
        <w:t xml:space="preserve"> </w:t>
      </w:r>
      <w:bookmarkStart w:id="12073" w:name="_ETM_Q26_692000"/>
      <w:bookmarkEnd w:id="12073"/>
    </w:p>
    <w:p w:rsidR="00865E88" w:rsidRDefault="00865E88" w:rsidP="00671C29">
      <w:pPr>
        <w:rPr>
          <w:rtl/>
          <w:lang w:eastAsia="he-IL"/>
        </w:rPr>
      </w:pPr>
    </w:p>
    <w:p w:rsidR="00865E88" w:rsidRDefault="00865E88" w:rsidP="00671C29">
      <w:pPr>
        <w:pStyle w:val="af5"/>
        <w:keepNext/>
        <w:rPr>
          <w:rtl/>
        </w:rPr>
      </w:pPr>
      <w:bookmarkStart w:id="12074" w:name="ET_interruption_5848_95"/>
      <w:r w:rsidRPr="004D0731">
        <w:rPr>
          <w:rStyle w:val="TagStyle"/>
          <w:rtl/>
        </w:rPr>
        <w:t xml:space="preserve"> &lt;&lt; קריאה &gt;&gt; </w:t>
      </w:r>
      <w:r>
        <w:rPr>
          <w:rtl/>
        </w:rPr>
        <w:t>היבה יזבק (הרשימה המשותפת):</w:t>
      </w:r>
      <w:r w:rsidRPr="004D0731">
        <w:rPr>
          <w:rStyle w:val="TagStyle"/>
          <w:rtl/>
        </w:rPr>
        <w:t xml:space="preserve"> &lt;&lt; קריאה &gt;&gt;</w:t>
      </w:r>
      <w:r>
        <w:rPr>
          <w:rtl/>
        </w:rPr>
        <w:t xml:space="preserve">   </w:t>
      </w:r>
      <w:bookmarkEnd w:id="12074"/>
    </w:p>
    <w:p w:rsidR="00865E88" w:rsidRDefault="00865E88" w:rsidP="00753B1E">
      <w:pPr>
        <w:rPr>
          <w:rtl/>
          <w:lang w:eastAsia="he-IL"/>
        </w:rPr>
      </w:pPr>
    </w:p>
    <w:p w:rsidR="00865E88" w:rsidRDefault="00753B1E" w:rsidP="00671C29">
      <w:pPr>
        <w:rPr>
          <w:rtl/>
          <w:lang w:eastAsia="he-IL"/>
        </w:rPr>
      </w:pPr>
      <w:r>
        <w:rPr>
          <w:rFonts w:hint="cs"/>
          <w:rtl/>
          <w:lang w:eastAsia="he-IL"/>
        </w:rPr>
        <w:t>– – –</w:t>
      </w:r>
    </w:p>
    <w:p w:rsidR="00865E88" w:rsidRPr="004D0731" w:rsidRDefault="00865E88" w:rsidP="00671C29">
      <w:pPr>
        <w:rPr>
          <w:rtl/>
          <w:lang w:eastAsia="he-IL"/>
        </w:rPr>
      </w:pPr>
      <w:bookmarkStart w:id="12075" w:name="_ETM_Q26_689000"/>
      <w:bookmarkEnd w:id="12075"/>
    </w:p>
    <w:p w:rsidR="00865E88" w:rsidRDefault="00865E88" w:rsidP="00671C29">
      <w:pPr>
        <w:pStyle w:val="-"/>
        <w:keepNext/>
        <w:rPr>
          <w:rtl/>
        </w:rPr>
      </w:pPr>
      <w:bookmarkStart w:id="12076" w:name="ET_speakercontinue_4643_34"/>
      <w:r w:rsidRPr="00B22629">
        <w:rPr>
          <w:rStyle w:val="TagStyle"/>
          <w:rtl/>
        </w:rPr>
        <w:t xml:space="preserve"> &lt;&lt; דובר_המשך &gt;&gt; </w:t>
      </w:r>
      <w:r>
        <w:rPr>
          <w:rtl/>
        </w:rPr>
        <w:t>חיים כץ (הליכוד):</w:t>
      </w:r>
      <w:r w:rsidRPr="00B22629">
        <w:rPr>
          <w:rStyle w:val="TagStyle"/>
          <w:rtl/>
        </w:rPr>
        <w:t xml:space="preserve"> &lt;&lt; דובר_המשך &gt;&gt;</w:t>
      </w:r>
      <w:r>
        <w:rPr>
          <w:rtl/>
        </w:rPr>
        <w:t xml:space="preserve">   </w:t>
      </w:r>
      <w:bookmarkEnd w:id="12076"/>
    </w:p>
    <w:p w:rsidR="00865E88" w:rsidRDefault="00865E88" w:rsidP="00753B1E">
      <w:pPr>
        <w:rPr>
          <w:rtl/>
          <w:lang w:eastAsia="he-IL"/>
        </w:rPr>
      </w:pPr>
    </w:p>
    <w:p w:rsidR="00865E88" w:rsidRDefault="00753B1E" w:rsidP="00671C29">
      <w:pPr>
        <w:rPr>
          <w:rtl/>
          <w:lang w:eastAsia="he-IL"/>
        </w:rPr>
      </w:pPr>
      <w:r>
        <w:rPr>
          <w:rFonts w:hint="cs"/>
          <w:rtl/>
          <w:lang w:eastAsia="he-IL"/>
        </w:rPr>
        <w:t>– –</w:t>
      </w:r>
      <w:r w:rsidR="00865E88">
        <w:rPr>
          <w:rFonts w:hint="cs"/>
          <w:rtl/>
          <w:lang w:eastAsia="he-IL"/>
        </w:rPr>
        <w:t xml:space="preserve"> שם מגיע לאנשים הרבה יותר ממה שהם מקבלים. וזה לא רק לבוא לטלוויזיה </w:t>
      </w:r>
      <w:r>
        <w:rPr>
          <w:rFonts w:hint="cs"/>
          <w:rtl/>
          <w:lang w:eastAsia="he-IL"/>
        </w:rPr>
        <w:t>– –</w:t>
      </w:r>
      <w:r w:rsidR="00865E88">
        <w:rPr>
          <w:rFonts w:hint="cs"/>
          <w:rtl/>
          <w:lang w:eastAsia="he-IL"/>
        </w:rPr>
        <w:t xml:space="preserve"> </w:t>
      </w:r>
    </w:p>
    <w:p w:rsidR="00865E88" w:rsidRDefault="00865E88" w:rsidP="00671C29">
      <w:pPr>
        <w:rPr>
          <w:rtl/>
          <w:lang w:eastAsia="he-IL"/>
        </w:rPr>
      </w:pPr>
    </w:p>
    <w:p w:rsidR="00865E88" w:rsidRDefault="00865E88" w:rsidP="00671C29">
      <w:pPr>
        <w:pStyle w:val="af5"/>
        <w:keepNext/>
        <w:rPr>
          <w:rtl/>
        </w:rPr>
      </w:pPr>
      <w:bookmarkStart w:id="12077" w:name="ET_interruption_5850_99"/>
      <w:r w:rsidRPr="004C6054">
        <w:rPr>
          <w:rStyle w:val="TagStyle"/>
          <w:rtl/>
        </w:rPr>
        <w:t xml:space="preserve"> &lt;&lt; קריאה &gt;&gt; </w:t>
      </w:r>
      <w:r>
        <w:rPr>
          <w:rtl/>
        </w:rPr>
        <w:t>סמי אבו שחאדה (הרשימה המשותפת):</w:t>
      </w:r>
      <w:r w:rsidRPr="004C6054">
        <w:rPr>
          <w:rStyle w:val="TagStyle"/>
          <w:rtl/>
        </w:rPr>
        <w:t xml:space="preserve"> &lt;&lt; קריאה &gt;&gt;</w:t>
      </w:r>
      <w:r>
        <w:rPr>
          <w:rtl/>
        </w:rPr>
        <w:t xml:space="preserve">   </w:t>
      </w:r>
      <w:bookmarkEnd w:id="12077"/>
    </w:p>
    <w:p w:rsidR="00865E88" w:rsidRDefault="00865E88" w:rsidP="00753B1E">
      <w:pPr>
        <w:rPr>
          <w:rtl/>
          <w:lang w:eastAsia="he-IL"/>
        </w:rPr>
      </w:pPr>
    </w:p>
    <w:p w:rsidR="00865E88" w:rsidRDefault="00865E88" w:rsidP="00671C29">
      <w:pPr>
        <w:rPr>
          <w:rtl/>
          <w:lang w:eastAsia="he-IL"/>
        </w:rPr>
      </w:pPr>
      <w:bookmarkStart w:id="12078" w:name="_ETM_Q26_702000"/>
      <w:bookmarkEnd w:id="12078"/>
      <w:r>
        <w:rPr>
          <w:rFonts w:hint="cs"/>
          <w:rtl/>
          <w:lang w:eastAsia="he-IL"/>
        </w:rPr>
        <w:t>מגיע להם לחזור לפה, לגבולות המדינה.</w:t>
      </w:r>
    </w:p>
    <w:p w:rsidR="00865E88" w:rsidRDefault="00865E88" w:rsidP="00671C29">
      <w:pPr>
        <w:rPr>
          <w:rtl/>
          <w:lang w:eastAsia="he-IL"/>
        </w:rPr>
      </w:pPr>
      <w:bookmarkStart w:id="12079" w:name="_ETM_Q26_705000"/>
      <w:bookmarkEnd w:id="12079"/>
    </w:p>
    <w:p w:rsidR="00865E88" w:rsidRDefault="00865E88" w:rsidP="00671C29">
      <w:pPr>
        <w:pStyle w:val="-"/>
        <w:keepNext/>
        <w:rPr>
          <w:rtl/>
        </w:rPr>
      </w:pPr>
      <w:r w:rsidRPr="00B22629">
        <w:rPr>
          <w:rStyle w:val="TagStyle"/>
          <w:rtl/>
        </w:rPr>
        <w:t xml:space="preserve">&lt;&lt; דובר_המשך &gt;&gt; </w:t>
      </w:r>
      <w:r>
        <w:rPr>
          <w:rtl/>
        </w:rPr>
        <w:t>חיים כץ (הליכוד):</w:t>
      </w:r>
      <w:r w:rsidRPr="00B22629">
        <w:rPr>
          <w:rStyle w:val="TagStyle"/>
          <w:rtl/>
        </w:rPr>
        <w:t xml:space="preserve"> &lt;&lt; דובר_המשך &gt;&gt;</w:t>
      </w:r>
      <w:r>
        <w:rPr>
          <w:rtl/>
        </w:rPr>
        <w:t xml:space="preserve">   </w:t>
      </w:r>
    </w:p>
    <w:p w:rsidR="00865E88" w:rsidRDefault="00865E88" w:rsidP="00753B1E">
      <w:pPr>
        <w:rPr>
          <w:rtl/>
          <w:lang w:eastAsia="he-IL"/>
        </w:rPr>
      </w:pPr>
    </w:p>
    <w:p w:rsidR="00865E88" w:rsidRDefault="00753B1E" w:rsidP="00671C29">
      <w:pPr>
        <w:rPr>
          <w:rtl/>
          <w:lang w:eastAsia="he-IL"/>
        </w:rPr>
      </w:pPr>
      <w:r>
        <w:rPr>
          <w:rFonts w:hint="cs"/>
          <w:rtl/>
          <w:lang w:eastAsia="he-IL"/>
        </w:rPr>
        <w:t>– –</w:t>
      </w:r>
      <w:r w:rsidR="00865E88">
        <w:rPr>
          <w:rFonts w:hint="cs"/>
          <w:rtl/>
          <w:lang w:eastAsia="he-IL"/>
        </w:rPr>
        <w:t xml:space="preserve"> ולהגיד: עזבו שטיקים </w:t>
      </w:r>
      <w:r>
        <w:rPr>
          <w:rFonts w:hint="cs"/>
          <w:rtl/>
          <w:lang w:eastAsia="he-IL"/>
        </w:rPr>
        <w:t>– –</w:t>
      </w:r>
    </w:p>
    <w:p w:rsidR="00865E88" w:rsidRDefault="00865E88" w:rsidP="00671C29">
      <w:pPr>
        <w:rPr>
          <w:rtl/>
          <w:lang w:eastAsia="he-IL"/>
        </w:rPr>
      </w:pPr>
    </w:p>
    <w:p w:rsidR="00865E88" w:rsidRDefault="00865E88" w:rsidP="00671C29">
      <w:pPr>
        <w:pStyle w:val="af5"/>
        <w:keepNext/>
        <w:rPr>
          <w:rtl/>
        </w:rPr>
      </w:pPr>
      <w:bookmarkStart w:id="12080" w:name="ET_interruption_5850_98"/>
      <w:r w:rsidRPr="00FA70D7">
        <w:rPr>
          <w:rStyle w:val="TagStyle"/>
          <w:rtl/>
        </w:rPr>
        <w:t xml:space="preserve"> &lt;&lt; קריאה &gt;&gt; </w:t>
      </w:r>
      <w:r>
        <w:rPr>
          <w:rtl/>
        </w:rPr>
        <w:t>סמי אבו שחאדה (הרשימה המשותפת):</w:t>
      </w:r>
      <w:r w:rsidRPr="00FA70D7">
        <w:rPr>
          <w:rStyle w:val="TagStyle"/>
          <w:rtl/>
        </w:rPr>
        <w:t xml:space="preserve"> &lt;&lt; קריאה &gt;&gt;</w:t>
      </w:r>
      <w:r>
        <w:rPr>
          <w:rtl/>
        </w:rPr>
        <w:t xml:space="preserve">   </w:t>
      </w:r>
      <w:bookmarkEnd w:id="12080"/>
    </w:p>
    <w:p w:rsidR="00865E88" w:rsidRDefault="00865E88" w:rsidP="00753B1E">
      <w:pPr>
        <w:rPr>
          <w:rtl/>
          <w:lang w:eastAsia="he-IL"/>
        </w:rPr>
      </w:pPr>
    </w:p>
    <w:p w:rsidR="00865E88" w:rsidRDefault="00865E88" w:rsidP="00671C29">
      <w:pPr>
        <w:rPr>
          <w:rtl/>
          <w:lang w:eastAsia="he-IL"/>
        </w:rPr>
      </w:pPr>
      <w:r>
        <w:rPr>
          <w:rFonts w:hint="cs"/>
          <w:rtl/>
          <w:lang w:eastAsia="he-IL"/>
        </w:rPr>
        <w:t>תחזירו אותם. למה שלחתם אותם לשם? תחזירו אותם.</w:t>
      </w:r>
    </w:p>
    <w:p w:rsidR="00865E88" w:rsidRDefault="00865E88" w:rsidP="00671C29">
      <w:pPr>
        <w:rPr>
          <w:rtl/>
          <w:lang w:eastAsia="he-IL"/>
        </w:rPr>
      </w:pPr>
    </w:p>
    <w:p w:rsidR="00865E88" w:rsidRDefault="00865E88" w:rsidP="00671C29">
      <w:pPr>
        <w:pStyle w:val="-"/>
        <w:keepNext/>
        <w:rPr>
          <w:rtl/>
        </w:rPr>
      </w:pPr>
      <w:bookmarkStart w:id="12081" w:name="_ETM_Q26_711000"/>
      <w:bookmarkEnd w:id="12081"/>
      <w:r w:rsidRPr="00B22629">
        <w:rPr>
          <w:rStyle w:val="TagStyle"/>
          <w:rtl/>
        </w:rPr>
        <w:t xml:space="preserve">&lt;&lt; דובר_המשך &gt;&gt; </w:t>
      </w:r>
      <w:r>
        <w:rPr>
          <w:rtl/>
        </w:rPr>
        <w:t>חיים כץ (הליכוד):</w:t>
      </w:r>
      <w:r w:rsidRPr="00B22629">
        <w:rPr>
          <w:rStyle w:val="TagStyle"/>
          <w:rtl/>
        </w:rPr>
        <w:t xml:space="preserve"> &lt;&lt; דובר_המשך &gt;&gt;</w:t>
      </w:r>
      <w:r>
        <w:rPr>
          <w:rtl/>
        </w:rPr>
        <w:t xml:space="preserve">   </w:t>
      </w:r>
    </w:p>
    <w:p w:rsidR="00865E88" w:rsidRPr="00FA70D7" w:rsidRDefault="00865E88" w:rsidP="00671C29">
      <w:pPr>
        <w:rPr>
          <w:rtl/>
          <w:lang w:eastAsia="he-IL"/>
        </w:rPr>
      </w:pPr>
    </w:p>
    <w:p w:rsidR="00865E88" w:rsidRDefault="00753B1E" w:rsidP="00E64E56">
      <w:pPr>
        <w:rPr>
          <w:rtl/>
          <w:lang w:eastAsia="he-IL"/>
        </w:rPr>
      </w:pPr>
      <w:r>
        <w:rPr>
          <w:rFonts w:hint="cs"/>
          <w:rtl/>
          <w:lang w:eastAsia="he-IL"/>
        </w:rPr>
        <w:t>– –</w:t>
      </w:r>
      <w:r w:rsidR="00865E88">
        <w:rPr>
          <w:rFonts w:hint="cs"/>
          <w:rtl/>
          <w:lang w:eastAsia="he-IL"/>
        </w:rPr>
        <w:t xml:space="preserve"> עזבו טריקים. אנחנו רוצים לתת למדינה, והגיע הזמן, ובחקיקה הזאת אני מקווה שכך יהיה </w:t>
      </w:r>
      <w:r w:rsidR="00E64E56">
        <w:rPr>
          <w:rFonts w:hint="eastAsia"/>
          <w:rtl/>
          <w:lang w:eastAsia="he-IL"/>
        </w:rPr>
        <w:t xml:space="preserve">– </w:t>
      </w:r>
      <w:r w:rsidR="00865E88">
        <w:rPr>
          <w:rFonts w:hint="cs"/>
          <w:rtl/>
          <w:lang w:eastAsia="he-IL"/>
        </w:rPr>
        <w:t xml:space="preserve">שהיישובים האלה והילדים האלה והאזרחים </w:t>
      </w:r>
      <w:bookmarkStart w:id="12082" w:name="_ETM_Q26_722000"/>
      <w:bookmarkEnd w:id="12082"/>
      <w:r w:rsidR="00865E88">
        <w:rPr>
          <w:rFonts w:hint="cs"/>
          <w:rtl/>
          <w:lang w:eastAsia="he-IL"/>
        </w:rPr>
        <w:t xml:space="preserve">האלה יקבלו את מה שמגיע לכל אזרח בכל מדינה בעולם. </w:t>
      </w:r>
    </w:p>
    <w:p w:rsidR="00865E88" w:rsidRDefault="00865E88" w:rsidP="00671C29">
      <w:pPr>
        <w:rPr>
          <w:rtl/>
          <w:lang w:eastAsia="he-IL"/>
        </w:rPr>
      </w:pPr>
    </w:p>
    <w:p w:rsidR="00865E88" w:rsidRDefault="00865E88" w:rsidP="00671C29">
      <w:pPr>
        <w:pStyle w:val="af5"/>
        <w:keepNext/>
        <w:rPr>
          <w:rtl/>
        </w:rPr>
      </w:pPr>
      <w:bookmarkStart w:id="12083" w:name="ET_interruption_5264_100"/>
      <w:r w:rsidRPr="004C6054">
        <w:rPr>
          <w:rStyle w:val="TagStyle"/>
          <w:rtl/>
        </w:rPr>
        <w:t xml:space="preserve"> &lt;&lt; קריאה &gt;&gt; </w:t>
      </w:r>
      <w:r>
        <w:rPr>
          <w:rtl/>
        </w:rPr>
        <w:t>אחמד טיבי (הרשימה המשותפת):</w:t>
      </w:r>
      <w:r w:rsidRPr="004C6054">
        <w:rPr>
          <w:rStyle w:val="TagStyle"/>
          <w:rtl/>
        </w:rPr>
        <w:t xml:space="preserve"> &lt;&lt; קריאה &gt;&gt;</w:t>
      </w:r>
      <w:r>
        <w:rPr>
          <w:rtl/>
        </w:rPr>
        <w:t xml:space="preserve">   </w:t>
      </w:r>
      <w:bookmarkEnd w:id="12083"/>
    </w:p>
    <w:p w:rsidR="00865E88" w:rsidRDefault="00865E88" w:rsidP="00753B1E">
      <w:pPr>
        <w:rPr>
          <w:rtl/>
          <w:lang w:eastAsia="he-IL"/>
        </w:rPr>
      </w:pPr>
    </w:p>
    <w:p w:rsidR="00865E88" w:rsidRDefault="00865E88" w:rsidP="00671C29">
      <w:pPr>
        <w:rPr>
          <w:rtl/>
          <w:lang w:eastAsia="he-IL"/>
        </w:rPr>
      </w:pPr>
      <w:r>
        <w:rPr>
          <w:rFonts w:hint="cs"/>
          <w:rtl/>
          <w:lang w:eastAsia="he-IL"/>
        </w:rPr>
        <w:t>זה שוד.</w:t>
      </w:r>
    </w:p>
    <w:p w:rsidR="00865E88" w:rsidRDefault="00865E88" w:rsidP="00671C29">
      <w:pPr>
        <w:rPr>
          <w:rtl/>
          <w:lang w:eastAsia="he-IL"/>
        </w:rPr>
      </w:pPr>
    </w:p>
    <w:p w:rsidR="00865E88" w:rsidRDefault="00865E88" w:rsidP="00671C29">
      <w:pPr>
        <w:pStyle w:val="-"/>
        <w:keepNext/>
        <w:rPr>
          <w:rtl/>
        </w:rPr>
      </w:pPr>
      <w:r w:rsidRPr="00B22629">
        <w:rPr>
          <w:rStyle w:val="TagStyle"/>
          <w:rtl/>
        </w:rPr>
        <w:t xml:space="preserve">&lt;&lt; דובר_המשך &gt;&gt; </w:t>
      </w:r>
      <w:r>
        <w:rPr>
          <w:rtl/>
        </w:rPr>
        <w:t>חיים כץ (הליכוד):</w:t>
      </w:r>
      <w:r w:rsidRPr="00B22629">
        <w:rPr>
          <w:rStyle w:val="TagStyle"/>
          <w:rtl/>
        </w:rPr>
        <w:t xml:space="preserve"> &lt;&lt; דובר_המשך &gt;&gt;</w:t>
      </w:r>
      <w:r>
        <w:rPr>
          <w:rtl/>
        </w:rPr>
        <w:t xml:space="preserve">   </w:t>
      </w:r>
    </w:p>
    <w:p w:rsidR="00865E88" w:rsidRDefault="00865E88" w:rsidP="00671C29">
      <w:pPr>
        <w:rPr>
          <w:rtl/>
          <w:lang w:eastAsia="he-IL"/>
        </w:rPr>
      </w:pPr>
    </w:p>
    <w:p w:rsidR="00865E88" w:rsidRDefault="00865E88" w:rsidP="00671C29">
      <w:pPr>
        <w:rPr>
          <w:rtl/>
          <w:lang w:eastAsia="he-IL"/>
        </w:rPr>
      </w:pPr>
      <w:r>
        <w:rPr>
          <w:rFonts w:hint="cs"/>
          <w:rtl/>
          <w:lang w:eastAsia="he-IL"/>
        </w:rPr>
        <w:t xml:space="preserve">אני מצפה </w:t>
      </w:r>
      <w:r>
        <w:rPr>
          <w:rtl/>
          <w:lang w:eastAsia="he-IL"/>
        </w:rPr>
        <w:t>–</w:t>
      </w:r>
      <w:r>
        <w:rPr>
          <w:rFonts w:hint="cs"/>
          <w:rtl/>
          <w:lang w:eastAsia="he-IL"/>
        </w:rPr>
        <w:t xml:space="preserve"> אחמד, אני אוהב אותך.</w:t>
      </w:r>
    </w:p>
    <w:p w:rsidR="00865E88" w:rsidRDefault="00865E88" w:rsidP="00671C29">
      <w:pPr>
        <w:rPr>
          <w:rtl/>
          <w:lang w:eastAsia="he-IL"/>
        </w:rPr>
      </w:pPr>
      <w:bookmarkStart w:id="12084" w:name="_ETM_Q26_730000"/>
      <w:bookmarkEnd w:id="12084"/>
    </w:p>
    <w:p w:rsidR="00865E88" w:rsidRDefault="00865E88" w:rsidP="00671C29">
      <w:pPr>
        <w:pStyle w:val="af6"/>
        <w:keepNext/>
        <w:rPr>
          <w:rtl/>
        </w:rPr>
      </w:pPr>
      <w:r w:rsidRPr="00B22629">
        <w:rPr>
          <w:rStyle w:val="TagStyle"/>
          <w:rtl/>
        </w:rPr>
        <w:t xml:space="preserve"> &lt;&lt; יור &gt;&gt; </w:t>
      </w:r>
      <w:r>
        <w:rPr>
          <w:rtl/>
        </w:rPr>
        <w:t>היו"ר קרן ברק:</w:t>
      </w:r>
      <w:r w:rsidRPr="00B22629">
        <w:rPr>
          <w:rStyle w:val="TagStyle"/>
          <w:rtl/>
        </w:rPr>
        <w:t xml:space="preserve"> &lt;&lt; יור &gt;&gt;</w:t>
      </w:r>
      <w:r>
        <w:rPr>
          <w:rtl/>
        </w:rPr>
        <w:t xml:space="preserve">   </w:t>
      </w:r>
    </w:p>
    <w:p w:rsidR="00865E88" w:rsidRDefault="00865E88" w:rsidP="00753B1E">
      <w:pPr>
        <w:rPr>
          <w:rtl/>
          <w:lang w:eastAsia="he-IL"/>
        </w:rPr>
      </w:pPr>
    </w:p>
    <w:p w:rsidR="00865E88" w:rsidRDefault="00865E88" w:rsidP="00671C29">
      <w:pPr>
        <w:rPr>
          <w:rtl/>
          <w:lang w:eastAsia="he-IL"/>
        </w:rPr>
      </w:pPr>
      <w:r>
        <w:rPr>
          <w:rFonts w:hint="cs"/>
          <w:rtl/>
          <w:lang w:eastAsia="he-IL"/>
        </w:rPr>
        <w:t>חבר הכנסת טיבי, תחזור למקומך, בבקשה.</w:t>
      </w:r>
    </w:p>
    <w:p w:rsidR="00865E88" w:rsidRDefault="00865E88" w:rsidP="00671C29">
      <w:pPr>
        <w:rPr>
          <w:rtl/>
          <w:lang w:eastAsia="he-IL"/>
        </w:rPr>
      </w:pPr>
    </w:p>
    <w:p w:rsidR="00865E88" w:rsidRDefault="00865E88" w:rsidP="00671C29">
      <w:pPr>
        <w:pStyle w:val="-"/>
        <w:keepNext/>
        <w:rPr>
          <w:rtl/>
        </w:rPr>
      </w:pPr>
      <w:bookmarkStart w:id="12085" w:name="ET_speakercontinue_4643_36"/>
      <w:r w:rsidRPr="00B22629">
        <w:rPr>
          <w:rStyle w:val="TagStyle"/>
          <w:rtl/>
        </w:rPr>
        <w:t xml:space="preserve"> &lt;&lt; דובר_המשך &gt;&gt; </w:t>
      </w:r>
      <w:r>
        <w:rPr>
          <w:rtl/>
        </w:rPr>
        <w:t>חיים כץ (הליכוד):</w:t>
      </w:r>
      <w:r w:rsidRPr="00B22629">
        <w:rPr>
          <w:rStyle w:val="TagStyle"/>
          <w:rtl/>
        </w:rPr>
        <w:t xml:space="preserve"> &lt;&lt; דובר_המשך &gt;&gt;</w:t>
      </w:r>
      <w:r>
        <w:rPr>
          <w:rtl/>
        </w:rPr>
        <w:t xml:space="preserve">   </w:t>
      </w:r>
      <w:bookmarkEnd w:id="12085"/>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אחמד, אני אוהב אותך. </w:t>
      </w:r>
    </w:p>
    <w:p w:rsidR="00865E88" w:rsidRDefault="00865E88" w:rsidP="00671C29">
      <w:pPr>
        <w:rPr>
          <w:rtl/>
          <w:lang w:eastAsia="he-IL"/>
        </w:rPr>
      </w:pPr>
    </w:p>
    <w:p w:rsidR="00865E88" w:rsidRDefault="00865E88" w:rsidP="00671C29">
      <w:pPr>
        <w:pStyle w:val="af5"/>
        <w:keepNext/>
        <w:rPr>
          <w:rtl/>
        </w:rPr>
      </w:pPr>
      <w:bookmarkStart w:id="12086" w:name="ET_interruption_5264_102"/>
      <w:r w:rsidRPr="00BA7C71">
        <w:rPr>
          <w:rStyle w:val="TagStyle"/>
          <w:rtl/>
        </w:rPr>
        <w:t xml:space="preserve"> &lt;&lt; קריאה &gt;&gt; </w:t>
      </w:r>
      <w:r>
        <w:rPr>
          <w:rtl/>
        </w:rPr>
        <w:t>אחמד טיבי (הרשימה המשותפת):</w:t>
      </w:r>
      <w:r w:rsidRPr="00BA7C71">
        <w:rPr>
          <w:rStyle w:val="TagStyle"/>
          <w:rtl/>
        </w:rPr>
        <w:t xml:space="preserve"> &lt;&lt; קריאה &gt;&gt;</w:t>
      </w:r>
      <w:r>
        <w:rPr>
          <w:rtl/>
        </w:rPr>
        <w:t xml:space="preserve">   </w:t>
      </w:r>
      <w:bookmarkEnd w:id="12086"/>
    </w:p>
    <w:p w:rsidR="00865E88" w:rsidRDefault="00865E88" w:rsidP="00753B1E">
      <w:pPr>
        <w:rPr>
          <w:rtl/>
          <w:lang w:eastAsia="he-IL"/>
        </w:rPr>
      </w:pPr>
    </w:p>
    <w:p w:rsidR="00865E88" w:rsidRDefault="00865E88" w:rsidP="00671C29">
      <w:pPr>
        <w:rPr>
          <w:rtl/>
          <w:lang w:eastAsia="he-IL"/>
        </w:rPr>
      </w:pPr>
      <w:r>
        <w:rPr>
          <w:rFonts w:hint="cs"/>
          <w:rtl/>
          <w:lang w:eastAsia="he-IL"/>
        </w:rPr>
        <w:t>זה שוד.</w:t>
      </w:r>
    </w:p>
    <w:p w:rsidR="00865E88" w:rsidRPr="00BA7C71" w:rsidRDefault="00865E88" w:rsidP="00671C29">
      <w:pPr>
        <w:rPr>
          <w:rtl/>
          <w:lang w:eastAsia="he-IL"/>
        </w:rPr>
      </w:pPr>
    </w:p>
    <w:p w:rsidR="00865E88" w:rsidRDefault="00865E88" w:rsidP="00671C29">
      <w:pPr>
        <w:pStyle w:val="af6"/>
        <w:keepNext/>
        <w:rPr>
          <w:rtl/>
        </w:rPr>
      </w:pPr>
      <w:bookmarkStart w:id="12087" w:name="ET_yor_6028_101"/>
      <w:r w:rsidRPr="00BA7C71">
        <w:rPr>
          <w:rStyle w:val="TagStyle"/>
          <w:rtl/>
        </w:rPr>
        <w:t xml:space="preserve"> &lt;&lt; יור &gt;&gt; </w:t>
      </w:r>
      <w:r>
        <w:rPr>
          <w:rtl/>
        </w:rPr>
        <w:t>היו"ר קרן ברק:</w:t>
      </w:r>
      <w:r w:rsidRPr="00BA7C71">
        <w:rPr>
          <w:rStyle w:val="TagStyle"/>
          <w:rtl/>
        </w:rPr>
        <w:t xml:space="preserve"> &lt;&lt; יור &gt;&gt;</w:t>
      </w:r>
      <w:r>
        <w:rPr>
          <w:rtl/>
        </w:rPr>
        <w:t xml:space="preserve">   </w:t>
      </w:r>
      <w:bookmarkEnd w:id="12087"/>
    </w:p>
    <w:p w:rsidR="00865E88" w:rsidRDefault="00865E88" w:rsidP="00753B1E">
      <w:pPr>
        <w:rPr>
          <w:rtl/>
          <w:lang w:eastAsia="he-IL"/>
        </w:rPr>
      </w:pPr>
    </w:p>
    <w:p w:rsidR="00865E88" w:rsidRDefault="00865E88" w:rsidP="00671C29">
      <w:pPr>
        <w:rPr>
          <w:rtl/>
          <w:lang w:eastAsia="he-IL"/>
        </w:rPr>
      </w:pPr>
      <w:r>
        <w:rPr>
          <w:rFonts w:hint="cs"/>
          <w:rtl/>
          <w:lang w:eastAsia="he-IL"/>
        </w:rPr>
        <w:t>חבר הכנסת טיבי, תחזור למקומך, בבקשה. תחזור למקומך.</w:t>
      </w:r>
    </w:p>
    <w:p w:rsidR="00865E88" w:rsidRPr="00BA7C71" w:rsidRDefault="00865E88" w:rsidP="00671C29">
      <w:pPr>
        <w:rPr>
          <w:rtl/>
          <w:lang w:eastAsia="he-IL"/>
        </w:rPr>
      </w:pPr>
      <w:bookmarkStart w:id="12088" w:name="_ETM_Q26_734000"/>
      <w:bookmarkEnd w:id="12088"/>
    </w:p>
    <w:p w:rsidR="00865E88" w:rsidRDefault="00865E88" w:rsidP="00671C29">
      <w:pPr>
        <w:pStyle w:val="-"/>
        <w:keepNext/>
        <w:rPr>
          <w:rtl/>
        </w:rPr>
      </w:pPr>
      <w:bookmarkStart w:id="12089" w:name="ET_speakercontinue_4643_37"/>
      <w:r w:rsidRPr="00B22629">
        <w:rPr>
          <w:rStyle w:val="TagStyle"/>
          <w:rtl/>
        </w:rPr>
        <w:t xml:space="preserve"> &lt;&lt; דובר_המשך &gt;&gt; </w:t>
      </w:r>
      <w:r>
        <w:rPr>
          <w:rtl/>
        </w:rPr>
        <w:t>חיים כץ (הליכוד):</w:t>
      </w:r>
      <w:r w:rsidRPr="00B22629">
        <w:rPr>
          <w:rStyle w:val="TagStyle"/>
          <w:rtl/>
        </w:rPr>
        <w:t xml:space="preserve"> &lt;&lt; דובר_המשך &gt;&gt;</w:t>
      </w:r>
      <w:r>
        <w:rPr>
          <w:rtl/>
        </w:rPr>
        <w:t xml:space="preserve">   </w:t>
      </w:r>
      <w:bookmarkEnd w:id="12089"/>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אני מצפה </w:t>
      </w:r>
      <w:bookmarkStart w:id="12090" w:name="_ETM_Q26_737000"/>
      <w:bookmarkEnd w:id="12090"/>
      <w:r>
        <w:rPr>
          <w:rFonts w:hint="cs"/>
          <w:rtl/>
          <w:lang w:eastAsia="he-IL"/>
        </w:rPr>
        <w:t xml:space="preserve">שגם הילדים האלה והאזרחים האלה </w:t>
      </w:r>
      <w:r w:rsidR="00753B1E">
        <w:rPr>
          <w:rFonts w:hint="cs"/>
          <w:rtl/>
          <w:lang w:eastAsia="he-IL"/>
        </w:rPr>
        <w:t>– –</w:t>
      </w:r>
    </w:p>
    <w:p w:rsidR="00865E88" w:rsidRDefault="00865E88" w:rsidP="00671C29">
      <w:pPr>
        <w:rPr>
          <w:rtl/>
          <w:lang w:eastAsia="he-IL"/>
        </w:rPr>
      </w:pPr>
    </w:p>
    <w:p w:rsidR="00865E88" w:rsidRDefault="00865E88" w:rsidP="00671C29">
      <w:pPr>
        <w:pStyle w:val="af5"/>
        <w:keepNext/>
        <w:rPr>
          <w:rtl/>
        </w:rPr>
      </w:pPr>
      <w:bookmarkStart w:id="12091" w:name="ET_interruption_קריאה_103"/>
      <w:r w:rsidRPr="00E37E03">
        <w:rPr>
          <w:rStyle w:val="TagStyle"/>
          <w:rtl/>
        </w:rPr>
        <w:t xml:space="preserve"> &lt;&lt; קריאה &gt;&gt; </w:t>
      </w:r>
      <w:r>
        <w:rPr>
          <w:rtl/>
        </w:rPr>
        <w:t>קריאה:</w:t>
      </w:r>
      <w:r w:rsidRPr="00E37E03">
        <w:rPr>
          <w:rStyle w:val="TagStyle"/>
          <w:rtl/>
        </w:rPr>
        <w:t xml:space="preserve"> &lt;&lt; קריאה &gt;&gt;</w:t>
      </w:r>
      <w:r>
        <w:rPr>
          <w:rtl/>
        </w:rPr>
        <w:t xml:space="preserve">   </w:t>
      </w:r>
      <w:bookmarkEnd w:id="12091"/>
    </w:p>
    <w:p w:rsidR="00865E88" w:rsidRDefault="00865E88" w:rsidP="00753B1E">
      <w:pPr>
        <w:rPr>
          <w:rtl/>
          <w:lang w:eastAsia="he-IL"/>
        </w:rPr>
      </w:pPr>
    </w:p>
    <w:p w:rsidR="00865E88" w:rsidRPr="00E37E03" w:rsidRDefault="00753B1E" w:rsidP="00671C29">
      <w:pPr>
        <w:rPr>
          <w:rtl/>
          <w:lang w:eastAsia="he-IL"/>
        </w:rPr>
      </w:pPr>
      <w:bookmarkStart w:id="12092" w:name="_ETM_Q26_732000"/>
      <w:bookmarkEnd w:id="12092"/>
      <w:r>
        <w:rPr>
          <w:rFonts w:hint="cs"/>
          <w:rtl/>
          <w:lang w:eastAsia="he-IL"/>
        </w:rPr>
        <w:t>– – –</w:t>
      </w:r>
    </w:p>
    <w:p w:rsidR="00865E88" w:rsidRDefault="00865E88" w:rsidP="00671C29">
      <w:pPr>
        <w:rPr>
          <w:b/>
          <w:bCs/>
          <w:u w:val="single"/>
          <w:rtl/>
          <w:lang w:eastAsia="he-IL"/>
        </w:rPr>
      </w:pPr>
    </w:p>
    <w:p w:rsidR="00865E88" w:rsidRDefault="00865E88" w:rsidP="00671C29">
      <w:pPr>
        <w:pStyle w:val="-"/>
        <w:keepNext/>
        <w:rPr>
          <w:rtl/>
        </w:rPr>
      </w:pPr>
      <w:bookmarkStart w:id="12093" w:name="ET_speakercontinue_4643_102"/>
      <w:r w:rsidRPr="00E37E03">
        <w:rPr>
          <w:rStyle w:val="TagStyle"/>
          <w:rtl/>
        </w:rPr>
        <w:t xml:space="preserve"> &lt;&lt; דובר_המשך &gt;&gt; </w:t>
      </w:r>
      <w:r>
        <w:rPr>
          <w:rtl/>
        </w:rPr>
        <w:t>חיים כץ (הליכוד):</w:t>
      </w:r>
      <w:r w:rsidRPr="00E37E03">
        <w:rPr>
          <w:rStyle w:val="TagStyle"/>
          <w:rtl/>
        </w:rPr>
        <w:t xml:space="preserve"> &lt;&lt; דובר_המשך &gt;&gt;</w:t>
      </w:r>
      <w:r>
        <w:rPr>
          <w:rtl/>
        </w:rPr>
        <w:t xml:space="preserve">   </w:t>
      </w:r>
      <w:bookmarkEnd w:id="12093"/>
    </w:p>
    <w:p w:rsidR="00865E88" w:rsidRPr="00E37E03" w:rsidRDefault="00865E88" w:rsidP="00671C29">
      <w:pPr>
        <w:rPr>
          <w:rtl/>
          <w:lang w:eastAsia="he-IL"/>
        </w:rPr>
      </w:pPr>
      <w:bookmarkStart w:id="12094" w:name="_ETM_Q26_729000"/>
      <w:bookmarkStart w:id="12095" w:name="_ETM_Q26_733000"/>
      <w:bookmarkEnd w:id="12094"/>
      <w:bookmarkEnd w:id="12095"/>
    </w:p>
    <w:p w:rsidR="00865E88" w:rsidRDefault="00753B1E" w:rsidP="00671C29">
      <w:pPr>
        <w:rPr>
          <w:rtl/>
          <w:lang w:eastAsia="he-IL"/>
        </w:rPr>
      </w:pPr>
      <w:bookmarkStart w:id="12096" w:name="_ETM_Q26_735000"/>
      <w:bookmarkEnd w:id="12096"/>
      <w:r>
        <w:rPr>
          <w:rFonts w:hint="cs"/>
          <w:rtl/>
          <w:lang w:eastAsia="he-IL"/>
        </w:rPr>
        <w:t>– –</w:t>
      </w:r>
      <w:r w:rsidR="00865E88">
        <w:rPr>
          <w:rFonts w:hint="cs"/>
          <w:rtl/>
          <w:lang w:eastAsia="he-IL"/>
        </w:rPr>
        <w:t xml:space="preserve"> יקבלו תנאים אנושיים בסיסיים</w:t>
      </w:r>
      <w:r w:rsidR="00E64E56">
        <w:rPr>
          <w:rFonts w:hint="cs"/>
          <w:rtl/>
          <w:lang w:eastAsia="he-IL"/>
        </w:rPr>
        <w:t>,</w:t>
      </w:r>
      <w:r w:rsidR="00865E88">
        <w:rPr>
          <w:rFonts w:hint="cs"/>
          <w:rtl/>
          <w:lang w:eastAsia="he-IL"/>
        </w:rPr>
        <w:t xml:space="preserve"> כפי שמגיע לכל </w:t>
      </w:r>
      <w:bookmarkStart w:id="12097" w:name="_ETM_Q26_747000"/>
      <w:bookmarkEnd w:id="12097"/>
      <w:r w:rsidR="00865E88">
        <w:rPr>
          <w:rFonts w:hint="cs"/>
          <w:rtl/>
          <w:lang w:eastAsia="he-IL"/>
        </w:rPr>
        <w:t>אזרח בעולם. תודה רבה.</w:t>
      </w:r>
    </w:p>
    <w:p w:rsidR="00865E88" w:rsidRDefault="00865E88" w:rsidP="00671C29">
      <w:pPr>
        <w:rPr>
          <w:rtl/>
          <w:lang w:eastAsia="he-IL"/>
        </w:rPr>
      </w:pPr>
      <w:bookmarkStart w:id="12098" w:name="_ETM_Q26_749000"/>
      <w:bookmarkStart w:id="12099" w:name="_ETM_Q26_751000"/>
      <w:bookmarkEnd w:id="12098"/>
      <w:bookmarkEnd w:id="12099"/>
    </w:p>
    <w:p w:rsidR="00865E88" w:rsidRDefault="00865E88" w:rsidP="00671C29">
      <w:pPr>
        <w:pStyle w:val="af5"/>
        <w:keepNext/>
        <w:rPr>
          <w:rtl/>
        </w:rPr>
      </w:pPr>
      <w:bookmarkStart w:id="12100" w:name="ET_interruption_קריאות_104"/>
      <w:r w:rsidRPr="00041385">
        <w:rPr>
          <w:rStyle w:val="TagStyle"/>
          <w:rtl/>
        </w:rPr>
        <w:t xml:space="preserve"> &lt;&lt; קריאה &gt;&gt; </w:t>
      </w:r>
      <w:r>
        <w:rPr>
          <w:rtl/>
        </w:rPr>
        <w:t>קריאות:</w:t>
      </w:r>
      <w:r w:rsidRPr="00041385">
        <w:rPr>
          <w:rStyle w:val="TagStyle"/>
          <w:rtl/>
        </w:rPr>
        <w:t xml:space="preserve"> &lt;&lt; קריאה &gt;&gt;</w:t>
      </w:r>
      <w:r>
        <w:rPr>
          <w:rtl/>
        </w:rPr>
        <w:t xml:space="preserve">   </w:t>
      </w:r>
      <w:bookmarkEnd w:id="12100"/>
    </w:p>
    <w:p w:rsidR="00865E88" w:rsidRDefault="00865E88" w:rsidP="00753B1E">
      <w:pPr>
        <w:rPr>
          <w:rtl/>
          <w:lang w:eastAsia="he-IL"/>
        </w:rPr>
      </w:pPr>
    </w:p>
    <w:p w:rsidR="00865E88" w:rsidRPr="00041385" w:rsidRDefault="00753B1E" w:rsidP="00671C29">
      <w:pPr>
        <w:rPr>
          <w:rtl/>
          <w:lang w:eastAsia="he-IL"/>
        </w:rPr>
      </w:pPr>
      <w:r>
        <w:rPr>
          <w:rFonts w:hint="cs"/>
          <w:rtl/>
          <w:lang w:eastAsia="he-IL"/>
        </w:rPr>
        <w:t>– – –</w:t>
      </w:r>
    </w:p>
    <w:p w:rsidR="00865E88" w:rsidRDefault="00865E88" w:rsidP="00671C29">
      <w:pPr>
        <w:keepNext/>
        <w:rPr>
          <w:color w:val="0000FF"/>
          <w:rtl/>
        </w:rPr>
      </w:pPr>
      <w:bookmarkStart w:id="12101" w:name="ET_typistreplace_אחרי_כן_המ_15_19_40"/>
      <w:r w:rsidRPr="00F74066">
        <w:rPr>
          <w:rtl/>
        </w:rPr>
        <w:t xml:space="preserve"> </w:t>
      </w:r>
      <w:bookmarkEnd w:id="12101"/>
    </w:p>
    <w:p w:rsidR="00865E88" w:rsidRDefault="00865E88" w:rsidP="00671C29">
      <w:pPr>
        <w:pStyle w:val="af6"/>
        <w:rPr>
          <w:rtl/>
        </w:rPr>
      </w:pPr>
      <w:bookmarkStart w:id="12102" w:name="TOR_Q27"/>
      <w:bookmarkStart w:id="12103" w:name="ET_yor_6028_2"/>
      <w:bookmarkEnd w:id="12102"/>
      <w:r w:rsidRPr="00BE4C0F">
        <w:rPr>
          <w:rStyle w:val="TagStyle"/>
          <w:rtl/>
        </w:rPr>
        <w:t xml:space="preserve"> &lt;&lt; יור &gt;&gt;</w:t>
      </w:r>
      <w:r w:rsidRPr="00E35C9F">
        <w:rPr>
          <w:rStyle w:val="TagStyle"/>
          <w:rtl/>
        </w:rPr>
        <w:t xml:space="preserve"> </w:t>
      </w:r>
      <w:r>
        <w:rPr>
          <w:rtl/>
        </w:rPr>
        <w:t>היו"ר קרן ברק:</w:t>
      </w:r>
      <w:r w:rsidRPr="00E35C9F">
        <w:rPr>
          <w:rStyle w:val="TagStyle"/>
          <w:rtl/>
        </w:rPr>
        <w:t xml:space="preserve"> </w:t>
      </w:r>
      <w:r w:rsidRPr="00BE4C0F">
        <w:rPr>
          <w:rStyle w:val="TagStyle"/>
          <w:rtl/>
        </w:rPr>
        <w:t>&lt;&lt; יור &gt;&gt;</w:t>
      </w:r>
      <w:r>
        <w:rPr>
          <w:rtl/>
        </w:rPr>
        <w:t xml:space="preserve">   </w:t>
      </w:r>
      <w:bookmarkEnd w:id="12103"/>
    </w:p>
    <w:p w:rsidR="00865E88" w:rsidRDefault="00865E88" w:rsidP="00753B1E">
      <w:pPr>
        <w:rPr>
          <w:rtl/>
          <w:lang w:eastAsia="he-IL"/>
        </w:rPr>
      </w:pPr>
    </w:p>
    <w:p w:rsidR="00865E88" w:rsidRDefault="00865E88" w:rsidP="00E64E56">
      <w:pPr>
        <w:rPr>
          <w:rtl/>
          <w:lang w:eastAsia="he-IL"/>
        </w:rPr>
      </w:pPr>
      <w:r>
        <w:rPr>
          <w:rFonts w:hint="cs"/>
          <w:rtl/>
          <w:lang w:eastAsia="he-IL"/>
        </w:rPr>
        <w:t>תודה רבה לחבר הכנסת חיים כץ. אנא</w:t>
      </w:r>
      <w:r w:rsidR="00E64E56">
        <w:rPr>
          <w:rFonts w:hint="cs"/>
          <w:rtl/>
          <w:lang w:eastAsia="he-IL"/>
        </w:rPr>
        <w:t>,</w:t>
      </w:r>
      <w:r>
        <w:rPr>
          <w:rFonts w:hint="cs"/>
          <w:rtl/>
          <w:lang w:eastAsia="he-IL"/>
        </w:rPr>
        <w:t xml:space="preserve"> לשבת</w:t>
      </w:r>
      <w:bookmarkStart w:id="12104" w:name="_ETM_Q27_156000"/>
      <w:bookmarkEnd w:id="12104"/>
      <w:r w:rsidR="00E64E56">
        <w:rPr>
          <w:rFonts w:hint="cs"/>
          <w:rtl/>
          <w:lang w:eastAsia="he-IL"/>
        </w:rPr>
        <w:t>.</w:t>
      </w:r>
      <w:r>
        <w:rPr>
          <w:rFonts w:hint="cs"/>
          <w:rtl/>
          <w:lang w:eastAsia="he-IL"/>
        </w:rPr>
        <w:t xml:space="preserve"> כל אחד שיחזור למקומו. תרגיעו. חברי הכנסת, בצלאל </w:t>
      </w:r>
      <w:bookmarkStart w:id="12105" w:name="_ETM_Q27_160000"/>
      <w:bookmarkEnd w:id="12105"/>
      <w:r>
        <w:rPr>
          <w:rFonts w:hint="cs"/>
          <w:rtl/>
          <w:lang w:eastAsia="he-IL"/>
        </w:rPr>
        <w:t>סמוטריץ', מציע החוק, יצביע מכאן; חברת הכנסת אורלי פרומן תצביע מכאן</w:t>
      </w:r>
      <w:r w:rsidR="00E64E56">
        <w:rPr>
          <w:rFonts w:hint="cs"/>
          <w:rtl/>
          <w:lang w:eastAsia="he-IL"/>
        </w:rPr>
        <w:t>,</w:t>
      </w:r>
      <w:r>
        <w:rPr>
          <w:rFonts w:hint="cs"/>
          <w:rtl/>
          <w:lang w:eastAsia="he-IL"/>
        </w:rPr>
        <w:t xml:space="preserve"> כי היא </w:t>
      </w:r>
      <w:proofErr w:type="spellStart"/>
      <w:r>
        <w:rPr>
          <w:rFonts w:hint="cs"/>
          <w:rtl/>
          <w:lang w:eastAsia="he-IL"/>
        </w:rPr>
        <w:t>מציעת</w:t>
      </w:r>
      <w:proofErr w:type="spellEnd"/>
      <w:r>
        <w:rPr>
          <w:rFonts w:hint="cs"/>
          <w:rtl/>
          <w:lang w:eastAsia="he-IL"/>
        </w:rPr>
        <w:t xml:space="preserve"> החוק הבא. כל השאר חייבים</w:t>
      </w:r>
      <w:bookmarkStart w:id="12106" w:name="_ETM_Q27_166000"/>
      <w:bookmarkEnd w:id="12106"/>
      <w:r>
        <w:rPr>
          <w:rFonts w:hint="cs"/>
          <w:rtl/>
          <w:lang w:eastAsia="he-IL"/>
        </w:rPr>
        <w:t xml:space="preserve"> לשבת במקומם. כולם יושבים במקומם. אנחנו עוברים </w:t>
      </w:r>
      <w:r w:rsidR="00753B1E">
        <w:rPr>
          <w:rFonts w:hint="cs"/>
          <w:rtl/>
          <w:lang w:eastAsia="he-IL"/>
        </w:rPr>
        <w:t>– – –</w:t>
      </w:r>
    </w:p>
    <w:p w:rsidR="00865E88" w:rsidRDefault="00865E88" w:rsidP="00671C29">
      <w:pPr>
        <w:rPr>
          <w:rtl/>
          <w:lang w:eastAsia="he-IL"/>
        </w:rPr>
      </w:pPr>
    </w:p>
    <w:p w:rsidR="00865E88" w:rsidRDefault="00865E88" w:rsidP="00671C29">
      <w:pPr>
        <w:pStyle w:val="af5"/>
        <w:rPr>
          <w:rtl/>
        </w:rPr>
      </w:pPr>
      <w:bookmarkStart w:id="12107" w:name="ET_interruption_קריאות_3"/>
      <w:r w:rsidRPr="00BE4C0F">
        <w:rPr>
          <w:rStyle w:val="TagStyle"/>
          <w:rtl/>
        </w:rPr>
        <w:t xml:space="preserve"> &lt;&lt; קריאה &gt;&gt;</w:t>
      </w:r>
      <w:r w:rsidRPr="00E35C9F">
        <w:rPr>
          <w:rStyle w:val="TagStyle"/>
          <w:rtl/>
        </w:rPr>
        <w:t xml:space="preserve"> </w:t>
      </w:r>
      <w:r>
        <w:rPr>
          <w:rtl/>
        </w:rPr>
        <w:t>קריאות:</w:t>
      </w:r>
      <w:r w:rsidRPr="00E35C9F">
        <w:rPr>
          <w:rStyle w:val="TagStyle"/>
          <w:rtl/>
        </w:rPr>
        <w:t xml:space="preserve"> </w:t>
      </w:r>
      <w:r w:rsidRPr="00BE4C0F">
        <w:rPr>
          <w:rStyle w:val="TagStyle"/>
          <w:rtl/>
        </w:rPr>
        <w:t>&lt;&lt; קריאה &gt;&gt;</w:t>
      </w:r>
      <w:r>
        <w:rPr>
          <w:rtl/>
        </w:rPr>
        <w:t xml:space="preserve">   </w:t>
      </w:r>
      <w:bookmarkEnd w:id="12107"/>
    </w:p>
    <w:p w:rsidR="00865E88" w:rsidRDefault="00865E88" w:rsidP="00753B1E">
      <w:pPr>
        <w:rPr>
          <w:rtl/>
          <w:lang w:eastAsia="he-IL"/>
        </w:rPr>
      </w:pPr>
    </w:p>
    <w:p w:rsidR="00865E88" w:rsidRDefault="00753B1E" w:rsidP="00671C29">
      <w:pPr>
        <w:rPr>
          <w:rtl/>
          <w:lang w:eastAsia="he-IL"/>
        </w:rPr>
      </w:pPr>
      <w:bookmarkStart w:id="12108" w:name="_ETM_Q27_181000"/>
      <w:bookmarkEnd w:id="12108"/>
      <w:r>
        <w:rPr>
          <w:rFonts w:hint="cs"/>
          <w:rtl/>
          <w:lang w:eastAsia="he-IL"/>
        </w:rPr>
        <w:t>– – –</w:t>
      </w:r>
    </w:p>
    <w:p w:rsidR="00865E88" w:rsidRDefault="00865E88" w:rsidP="00671C29">
      <w:pPr>
        <w:rPr>
          <w:rtl/>
          <w:lang w:eastAsia="he-IL"/>
        </w:rPr>
      </w:pPr>
    </w:p>
    <w:p w:rsidR="00865E88" w:rsidRDefault="00865E88" w:rsidP="00671C29">
      <w:pPr>
        <w:pStyle w:val="af6"/>
        <w:rPr>
          <w:rtl/>
        </w:rPr>
      </w:pPr>
      <w:r w:rsidRPr="00BE4C0F">
        <w:rPr>
          <w:rStyle w:val="TagStyle"/>
          <w:rtl/>
        </w:rPr>
        <w:t xml:space="preserve"> &lt;&lt; יור &gt;&gt;</w:t>
      </w:r>
      <w:r w:rsidRPr="00E35C9F">
        <w:rPr>
          <w:rStyle w:val="TagStyle"/>
          <w:rtl/>
        </w:rPr>
        <w:t xml:space="preserve"> </w:t>
      </w:r>
      <w:r>
        <w:rPr>
          <w:rtl/>
        </w:rPr>
        <w:t>היו"ר קרן ברק:</w:t>
      </w:r>
      <w:r w:rsidRPr="00E35C9F">
        <w:rPr>
          <w:rStyle w:val="TagStyle"/>
          <w:rtl/>
        </w:rPr>
        <w:t xml:space="preserve"> </w:t>
      </w:r>
      <w:r w:rsidRPr="00BE4C0F">
        <w:rPr>
          <w:rStyle w:val="TagStyle"/>
          <w:rtl/>
        </w:rPr>
        <w:t>&lt;&lt; יור &gt;&gt;</w:t>
      </w:r>
      <w:r>
        <w:rPr>
          <w:rtl/>
        </w:rPr>
        <w:t xml:space="preserve">   </w:t>
      </w:r>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חברי הכנסת של המשותפת. </w:t>
      </w:r>
    </w:p>
    <w:p w:rsidR="00865E88" w:rsidRDefault="00865E88" w:rsidP="00671C29">
      <w:pPr>
        <w:rPr>
          <w:rtl/>
          <w:lang w:eastAsia="he-IL"/>
        </w:rPr>
      </w:pPr>
      <w:bookmarkStart w:id="12109" w:name="_ETM_Q27_190246"/>
      <w:bookmarkStart w:id="12110" w:name="_ETM_Q27_190321"/>
      <w:bookmarkEnd w:id="12109"/>
      <w:bookmarkEnd w:id="12110"/>
    </w:p>
    <w:p w:rsidR="00865E88" w:rsidRPr="00E35C9F" w:rsidRDefault="00865E88" w:rsidP="00671C29">
      <w:pPr>
        <w:rPr>
          <w:rtl/>
          <w:lang w:eastAsia="he-IL"/>
        </w:rPr>
      </w:pPr>
      <w:bookmarkStart w:id="12111" w:name="_ETM_Q27_190370"/>
      <w:bookmarkStart w:id="12112" w:name="_ETM_Q27_190435"/>
      <w:bookmarkEnd w:id="12111"/>
      <w:bookmarkEnd w:id="12112"/>
      <w:r>
        <w:rPr>
          <w:rFonts w:hint="cs"/>
          <w:rtl/>
          <w:lang w:eastAsia="he-IL"/>
        </w:rPr>
        <w:t xml:space="preserve">אנחנו </w:t>
      </w:r>
      <w:bookmarkStart w:id="12113" w:name="_ETM_Q27_185000"/>
      <w:bookmarkEnd w:id="12113"/>
      <w:r>
        <w:rPr>
          <w:rFonts w:hint="cs"/>
          <w:rtl/>
          <w:lang w:eastAsia="he-IL"/>
        </w:rPr>
        <w:t>עוברים להצבעה על הצעת חוק יישובים ושכונות בהליכי הסדרה, התשפ"א</w:t>
      </w:r>
      <w:r>
        <w:rPr>
          <w:rFonts w:hint="eastAsia"/>
          <w:rtl/>
          <w:lang w:eastAsia="he-IL"/>
        </w:rPr>
        <w:t>–</w:t>
      </w:r>
      <w:r>
        <w:rPr>
          <w:rFonts w:hint="cs"/>
          <w:rtl/>
          <w:lang w:eastAsia="he-IL"/>
        </w:rPr>
        <w:t xml:space="preserve">2020. </w:t>
      </w:r>
      <w:bookmarkStart w:id="12114" w:name="_ETM_Q27_194000"/>
      <w:bookmarkEnd w:id="12114"/>
      <w:r>
        <w:rPr>
          <w:rFonts w:hint="cs"/>
          <w:rtl/>
          <w:lang w:eastAsia="he-IL"/>
        </w:rPr>
        <w:t>הצבעה.</w:t>
      </w:r>
    </w:p>
    <w:p w:rsidR="00865E88" w:rsidRDefault="00865E88" w:rsidP="00671C29">
      <w:pPr>
        <w:rPr>
          <w:rtl/>
          <w:lang w:eastAsia="he-IL"/>
        </w:rPr>
      </w:pPr>
      <w:bookmarkStart w:id="12115" w:name="_ETM_Q27_148000"/>
      <w:bookmarkEnd w:id="12115"/>
    </w:p>
    <w:p w:rsidR="00865E88" w:rsidRDefault="00865E88" w:rsidP="00671C29">
      <w:pPr>
        <w:pStyle w:val="af1"/>
        <w:keepNext/>
        <w:rPr>
          <w:rtl/>
          <w:lang w:eastAsia="he-IL"/>
        </w:rPr>
      </w:pPr>
      <w:bookmarkStart w:id="12116" w:name="_ETM_Q27_72000"/>
      <w:bookmarkEnd w:id="12116"/>
      <w:r>
        <w:rPr>
          <w:rtl/>
          <w:lang w:eastAsia="he-IL"/>
        </w:rPr>
        <w:t>הצבעה מס'</w:t>
      </w:r>
      <w:r>
        <w:rPr>
          <w:rFonts w:hint="cs"/>
          <w:rtl/>
          <w:lang w:eastAsia="he-IL"/>
        </w:rPr>
        <w:t xml:space="preserve"> 3</w:t>
      </w:r>
    </w:p>
    <w:p w:rsidR="00865E88" w:rsidRDefault="00865E88" w:rsidP="00671C29">
      <w:pPr>
        <w:keepNext/>
        <w:rPr>
          <w:rtl/>
          <w:lang w:eastAsia="he-IL"/>
        </w:rPr>
      </w:pPr>
    </w:p>
    <w:p w:rsidR="00865E88" w:rsidRDefault="00865E88" w:rsidP="00671C29">
      <w:pPr>
        <w:pStyle w:val="--"/>
        <w:keepNext/>
        <w:rPr>
          <w:rtl/>
          <w:lang w:eastAsia="he-IL"/>
        </w:rPr>
      </w:pPr>
      <w:r>
        <w:rPr>
          <w:rtl/>
          <w:lang w:eastAsia="he-IL"/>
        </w:rPr>
        <w:t>בעד ההצעה להעביר את הצעת החוק לוועדה –</w:t>
      </w:r>
      <w:r>
        <w:rPr>
          <w:rFonts w:hint="cs"/>
          <w:rtl/>
          <w:lang w:eastAsia="he-IL"/>
        </w:rPr>
        <w:t xml:space="preserve"> 59</w:t>
      </w:r>
    </w:p>
    <w:p w:rsidR="00865E88" w:rsidRDefault="00865E88" w:rsidP="00671C29">
      <w:pPr>
        <w:pStyle w:val="--"/>
        <w:keepNext/>
        <w:rPr>
          <w:rtl/>
          <w:lang w:eastAsia="he-IL"/>
        </w:rPr>
      </w:pPr>
      <w:r>
        <w:rPr>
          <w:rtl/>
          <w:lang w:eastAsia="he-IL"/>
        </w:rPr>
        <w:t xml:space="preserve">נגד – </w:t>
      </w:r>
      <w:r>
        <w:rPr>
          <w:rFonts w:hint="cs"/>
          <w:rtl/>
          <w:lang w:eastAsia="he-IL"/>
        </w:rPr>
        <w:t>39</w:t>
      </w:r>
    </w:p>
    <w:p w:rsidR="00865E88" w:rsidRDefault="00865E88" w:rsidP="00671C29">
      <w:pPr>
        <w:pStyle w:val="--"/>
        <w:keepNext/>
        <w:rPr>
          <w:rtl/>
          <w:lang w:eastAsia="he-IL"/>
        </w:rPr>
      </w:pPr>
      <w:r>
        <w:rPr>
          <w:rtl/>
          <w:lang w:eastAsia="he-IL"/>
        </w:rPr>
        <w:t xml:space="preserve">נמנעים – </w:t>
      </w:r>
      <w:r>
        <w:rPr>
          <w:rFonts w:hint="cs"/>
          <w:rtl/>
          <w:lang w:eastAsia="he-IL"/>
        </w:rPr>
        <w:t>אין</w:t>
      </w:r>
    </w:p>
    <w:p w:rsidR="00865E88" w:rsidRDefault="00865E88" w:rsidP="00671C29">
      <w:pPr>
        <w:pStyle w:val="af2"/>
        <w:rPr>
          <w:rtl/>
          <w:lang w:eastAsia="he-IL"/>
        </w:rPr>
      </w:pPr>
      <w:r>
        <w:rPr>
          <w:rtl/>
          <w:lang w:eastAsia="he-IL"/>
        </w:rPr>
        <w:t>ההצעה להעביר את הצעת חוק</w:t>
      </w:r>
      <w:bookmarkStart w:id="12117" w:name="_ETM_Q27_139000"/>
      <w:bookmarkEnd w:id="12117"/>
      <w:r>
        <w:rPr>
          <w:rFonts w:hint="cs"/>
          <w:rtl/>
          <w:lang w:eastAsia="he-IL"/>
        </w:rPr>
        <w:t xml:space="preserve"> יישובים ושכונות בהליכי הסדרה, התשפ"א</w:t>
      </w:r>
      <w:r>
        <w:rPr>
          <w:rFonts w:hint="eastAsia"/>
          <w:rtl/>
          <w:lang w:eastAsia="he-IL"/>
        </w:rPr>
        <w:t>–</w:t>
      </w:r>
      <w:r>
        <w:rPr>
          <w:rFonts w:hint="cs"/>
          <w:rtl/>
          <w:lang w:eastAsia="he-IL"/>
        </w:rPr>
        <w:t>2020, לדיון בוועדה שתקבע ועדת הכנסת נתקבלה.</w:t>
      </w:r>
    </w:p>
    <w:p w:rsidR="00865E88" w:rsidRDefault="00865E88" w:rsidP="00671C29">
      <w:pPr>
        <w:rPr>
          <w:rtl/>
          <w:lang w:eastAsia="he-IL"/>
        </w:rPr>
      </w:pPr>
    </w:p>
    <w:p w:rsidR="00865E88" w:rsidRDefault="00865E88" w:rsidP="00671C29">
      <w:pPr>
        <w:pStyle w:val="af6"/>
      </w:pPr>
      <w:r w:rsidRPr="00BE4C0F">
        <w:rPr>
          <w:rStyle w:val="TagStyle"/>
          <w:rtl/>
        </w:rPr>
        <w:t xml:space="preserve"> &lt;&lt; יור &gt;&gt;</w:t>
      </w:r>
      <w:r w:rsidRPr="007D0DCA">
        <w:rPr>
          <w:rStyle w:val="TagStyle"/>
          <w:rtl/>
        </w:rPr>
        <w:t xml:space="preserve"> </w:t>
      </w:r>
      <w:r>
        <w:rPr>
          <w:rtl/>
        </w:rPr>
        <w:t>היו"ר קרן ברק:</w:t>
      </w:r>
      <w:r w:rsidRPr="007D0DCA">
        <w:rPr>
          <w:rStyle w:val="TagStyle"/>
          <w:rtl/>
        </w:rPr>
        <w:t xml:space="preserve"> </w:t>
      </w:r>
      <w:r w:rsidRPr="00BE4C0F">
        <w:rPr>
          <w:rStyle w:val="TagStyle"/>
          <w:rtl/>
        </w:rPr>
        <w:t>&lt;&lt; יור &gt;&gt;</w:t>
      </w:r>
      <w:r>
        <w:rPr>
          <w:rtl/>
        </w:rPr>
        <w:t xml:space="preserve">   </w:t>
      </w:r>
    </w:p>
    <w:p w:rsidR="00865E88" w:rsidRDefault="00865E88" w:rsidP="00753B1E">
      <w:pPr>
        <w:rPr>
          <w:rtl/>
          <w:lang w:eastAsia="he-IL"/>
        </w:rPr>
      </w:pPr>
    </w:p>
    <w:p w:rsidR="00865E88" w:rsidRDefault="00865E88" w:rsidP="00E64E56">
      <w:pPr>
        <w:rPr>
          <w:rtl/>
          <w:lang w:eastAsia="he-IL"/>
        </w:rPr>
      </w:pPr>
      <w:r>
        <w:rPr>
          <w:rFonts w:hint="cs"/>
          <w:rtl/>
          <w:lang w:eastAsia="he-IL"/>
        </w:rPr>
        <w:t xml:space="preserve">בעד </w:t>
      </w:r>
      <w:r>
        <w:rPr>
          <w:rtl/>
          <w:lang w:eastAsia="he-IL"/>
        </w:rPr>
        <w:t>–</w:t>
      </w:r>
      <w:r>
        <w:rPr>
          <w:rFonts w:hint="cs"/>
          <w:rtl/>
          <w:lang w:eastAsia="he-IL"/>
        </w:rPr>
        <w:t xml:space="preserve"> 59. אני מוסיפה את חבר הכנסת סמוטריץ'</w:t>
      </w:r>
      <w:r w:rsidR="00E64E56">
        <w:rPr>
          <w:rFonts w:hint="cs"/>
          <w:rtl/>
          <w:lang w:eastAsia="he-IL"/>
        </w:rPr>
        <w:t xml:space="preserve">, אני מוסיפה את חברת הכנסת </w:t>
      </w:r>
      <w:r>
        <w:rPr>
          <w:rFonts w:hint="cs"/>
          <w:rtl/>
          <w:lang w:eastAsia="he-IL"/>
        </w:rPr>
        <w:t>אורלי פרומן</w:t>
      </w:r>
      <w:r w:rsidR="00E64E56">
        <w:rPr>
          <w:rFonts w:hint="cs"/>
          <w:rtl/>
          <w:lang w:eastAsia="he-IL"/>
        </w:rPr>
        <w:t>:</w:t>
      </w:r>
      <w:r>
        <w:rPr>
          <w:rFonts w:hint="cs"/>
          <w:rtl/>
          <w:lang w:eastAsia="he-IL"/>
        </w:rPr>
        <w:t xml:space="preserve"> בעד </w:t>
      </w:r>
      <w:r>
        <w:rPr>
          <w:rtl/>
          <w:lang w:eastAsia="he-IL"/>
        </w:rPr>
        <w:t>–</w:t>
      </w:r>
      <w:r>
        <w:rPr>
          <w:rFonts w:hint="cs"/>
          <w:rtl/>
          <w:lang w:eastAsia="he-IL"/>
        </w:rPr>
        <w:t xml:space="preserve"> 60, נגד </w:t>
      </w:r>
      <w:r>
        <w:rPr>
          <w:rtl/>
          <w:lang w:eastAsia="he-IL"/>
        </w:rPr>
        <w:t>–</w:t>
      </w:r>
      <w:r>
        <w:rPr>
          <w:rFonts w:hint="cs"/>
          <w:rtl/>
          <w:lang w:eastAsia="he-IL"/>
        </w:rPr>
        <w:t xml:space="preserve"> 40. אני </w:t>
      </w:r>
      <w:bookmarkStart w:id="12118" w:name="_ETM_Q27_225000"/>
      <w:bookmarkEnd w:id="12118"/>
      <w:r>
        <w:rPr>
          <w:rFonts w:hint="cs"/>
          <w:rtl/>
          <w:lang w:eastAsia="he-IL"/>
        </w:rPr>
        <w:t xml:space="preserve">מודיעה שהצעת החוק עברה, ותעבור לוועדת העבודה והרווחה. </w:t>
      </w:r>
    </w:p>
    <w:p w:rsidR="00865E88" w:rsidRDefault="00865E88" w:rsidP="00671C29">
      <w:pPr>
        <w:rPr>
          <w:rtl/>
          <w:lang w:eastAsia="he-IL"/>
        </w:rPr>
      </w:pPr>
    </w:p>
    <w:p w:rsidR="00865E88" w:rsidRDefault="00865E88" w:rsidP="00671C29">
      <w:pPr>
        <w:pStyle w:val="af5"/>
        <w:rPr>
          <w:rtl/>
        </w:rPr>
      </w:pPr>
      <w:bookmarkStart w:id="12119" w:name="ET_interruption_5785_7"/>
      <w:r w:rsidRPr="00BE4C0F">
        <w:rPr>
          <w:rStyle w:val="TagStyle"/>
          <w:rtl/>
        </w:rPr>
        <w:t xml:space="preserve"> &lt;&lt; קריאה &gt;&gt;</w:t>
      </w:r>
      <w:r w:rsidRPr="007D0DCA">
        <w:rPr>
          <w:rStyle w:val="TagStyle"/>
          <w:rtl/>
        </w:rPr>
        <w:t xml:space="preserve"> </w:t>
      </w:r>
      <w:r>
        <w:rPr>
          <w:rtl/>
        </w:rPr>
        <w:t>עופר כסיף (הרשימה המשותפת):</w:t>
      </w:r>
      <w:r w:rsidRPr="007D0DCA">
        <w:rPr>
          <w:rStyle w:val="TagStyle"/>
          <w:rtl/>
        </w:rPr>
        <w:t xml:space="preserve"> </w:t>
      </w:r>
      <w:r w:rsidRPr="00BE4C0F">
        <w:rPr>
          <w:rStyle w:val="TagStyle"/>
          <w:rtl/>
        </w:rPr>
        <w:t>&lt;&lt; קריאה &gt;&gt;</w:t>
      </w:r>
      <w:r>
        <w:rPr>
          <w:rtl/>
        </w:rPr>
        <w:t xml:space="preserve">   </w:t>
      </w:r>
      <w:bookmarkEnd w:id="12119"/>
    </w:p>
    <w:p w:rsidR="00865E88" w:rsidRDefault="00865E88" w:rsidP="00753B1E">
      <w:pPr>
        <w:rPr>
          <w:rtl/>
          <w:lang w:eastAsia="he-IL"/>
        </w:rPr>
      </w:pPr>
    </w:p>
    <w:p w:rsidR="00865E88" w:rsidRDefault="00753B1E" w:rsidP="00671C29">
      <w:pPr>
        <w:rPr>
          <w:rtl/>
          <w:lang w:eastAsia="he-IL"/>
        </w:rPr>
      </w:pPr>
      <w:bookmarkStart w:id="12120" w:name="_ETM_Q27_229000"/>
      <w:bookmarkEnd w:id="12120"/>
      <w:r>
        <w:rPr>
          <w:rFonts w:hint="cs"/>
          <w:rtl/>
          <w:lang w:eastAsia="he-IL"/>
        </w:rPr>
        <w:t>– – –</w:t>
      </w:r>
    </w:p>
    <w:p w:rsidR="00865E88" w:rsidRPr="002F3F43" w:rsidRDefault="00865E88" w:rsidP="00671C29">
      <w:pPr>
        <w:rPr>
          <w:rtl/>
          <w:lang w:eastAsia="he-IL"/>
        </w:rPr>
      </w:pPr>
      <w:bookmarkStart w:id="12121" w:name="_ETM_Q27_228000"/>
      <w:bookmarkStart w:id="12122" w:name="_ETM_Q27_233000"/>
      <w:bookmarkStart w:id="12123" w:name="_ETM_Q27_234000"/>
      <w:bookmarkStart w:id="12124" w:name="_ETM_Q27_239000"/>
      <w:bookmarkEnd w:id="12121"/>
      <w:bookmarkEnd w:id="12122"/>
      <w:bookmarkEnd w:id="12123"/>
      <w:bookmarkEnd w:id="12124"/>
    </w:p>
    <w:p w:rsidR="00865E88" w:rsidRDefault="00865E88" w:rsidP="00671C29">
      <w:pPr>
        <w:pStyle w:val="af5"/>
        <w:rPr>
          <w:rtl/>
        </w:rPr>
      </w:pPr>
      <w:bookmarkStart w:id="12125" w:name="ET_interruption_5264_8"/>
      <w:r w:rsidRPr="00BE4C0F">
        <w:rPr>
          <w:rStyle w:val="TagStyle"/>
          <w:rtl/>
        </w:rPr>
        <w:t xml:space="preserve"> &lt;&lt; קריאה &gt;&gt;</w:t>
      </w:r>
      <w:r w:rsidRPr="007D0DCA">
        <w:rPr>
          <w:rStyle w:val="TagStyle"/>
          <w:rtl/>
        </w:rPr>
        <w:t xml:space="preserve"> </w:t>
      </w:r>
      <w:r>
        <w:rPr>
          <w:rtl/>
        </w:rPr>
        <w:t>אחמד טיבי (הרשימה המשותפת):</w:t>
      </w:r>
      <w:r w:rsidRPr="007D0DCA">
        <w:rPr>
          <w:rStyle w:val="TagStyle"/>
          <w:rtl/>
        </w:rPr>
        <w:t xml:space="preserve"> </w:t>
      </w:r>
      <w:r w:rsidRPr="00BE4C0F">
        <w:rPr>
          <w:rStyle w:val="TagStyle"/>
          <w:rtl/>
        </w:rPr>
        <w:t>&lt;&lt; קריאה &gt;&gt;</w:t>
      </w:r>
      <w:r>
        <w:rPr>
          <w:rtl/>
        </w:rPr>
        <w:t xml:space="preserve">   </w:t>
      </w:r>
      <w:bookmarkEnd w:id="12125"/>
    </w:p>
    <w:p w:rsidR="00865E88" w:rsidRDefault="00865E88" w:rsidP="00753B1E">
      <w:pPr>
        <w:rPr>
          <w:rtl/>
          <w:lang w:eastAsia="he-IL"/>
        </w:rPr>
      </w:pPr>
    </w:p>
    <w:p w:rsidR="00865E88" w:rsidRPr="007D0DCA" w:rsidRDefault="00865E88" w:rsidP="00671C29">
      <w:pPr>
        <w:rPr>
          <w:rtl/>
          <w:lang w:eastAsia="he-IL"/>
        </w:rPr>
      </w:pPr>
      <w:bookmarkStart w:id="12126" w:name="_ETM_Q27_226000"/>
      <w:bookmarkEnd w:id="12126"/>
      <w:r>
        <w:rPr>
          <w:rFonts w:hint="cs"/>
          <w:rtl/>
          <w:lang w:eastAsia="he-IL"/>
        </w:rPr>
        <w:t xml:space="preserve">ועדת </w:t>
      </w:r>
      <w:r w:rsidR="00E64E56">
        <w:rPr>
          <w:rFonts w:hint="cs"/>
          <w:rtl/>
          <w:lang w:eastAsia="he-IL"/>
        </w:rPr>
        <w:t>ה</w:t>
      </w:r>
      <w:r>
        <w:rPr>
          <w:rFonts w:hint="cs"/>
          <w:rtl/>
          <w:lang w:eastAsia="he-IL"/>
        </w:rPr>
        <w:t xml:space="preserve">כנסת, ועדת </w:t>
      </w:r>
      <w:r w:rsidR="00E64E56">
        <w:rPr>
          <w:rFonts w:hint="cs"/>
          <w:rtl/>
          <w:lang w:eastAsia="he-IL"/>
        </w:rPr>
        <w:t>ה</w:t>
      </w:r>
      <w:r>
        <w:rPr>
          <w:rFonts w:hint="cs"/>
          <w:rtl/>
          <w:lang w:eastAsia="he-IL"/>
        </w:rPr>
        <w:t>כנסת.</w:t>
      </w:r>
    </w:p>
    <w:p w:rsidR="00865E88" w:rsidRDefault="00865E88" w:rsidP="00671C29">
      <w:pPr>
        <w:rPr>
          <w:rtl/>
          <w:lang w:eastAsia="he-IL"/>
        </w:rPr>
      </w:pPr>
    </w:p>
    <w:p w:rsidR="00865E88" w:rsidRDefault="00865E88" w:rsidP="00671C29">
      <w:pPr>
        <w:pStyle w:val="af5"/>
      </w:pPr>
      <w:bookmarkStart w:id="12127" w:name="ET_interruption_קריאות_6"/>
      <w:r w:rsidRPr="00BE4C0F">
        <w:rPr>
          <w:rStyle w:val="TagStyle"/>
          <w:rtl/>
        </w:rPr>
        <w:t xml:space="preserve"> &lt;&lt; קריאה &gt;&gt;</w:t>
      </w:r>
      <w:r w:rsidRPr="007D0DCA">
        <w:rPr>
          <w:rStyle w:val="TagStyle"/>
          <w:rtl/>
        </w:rPr>
        <w:t xml:space="preserve"> </w:t>
      </w:r>
      <w:r>
        <w:rPr>
          <w:rtl/>
        </w:rPr>
        <w:t>קריאות:</w:t>
      </w:r>
      <w:r w:rsidRPr="007D0DCA">
        <w:rPr>
          <w:rStyle w:val="TagStyle"/>
          <w:rtl/>
        </w:rPr>
        <w:t xml:space="preserve"> </w:t>
      </w:r>
      <w:r w:rsidRPr="00BE4C0F">
        <w:rPr>
          <w:rStyle w:val="TagStyle"/>
          <w:rtl/>
        </w:rPr>
        <w:t>&lt;&lt; קריאה &gt;&gt;</w:t>
      </w:r>
      <w:r>
        <w:rPr>
          <w:rtl/>
        </w:rPr>
        <w:t xml:space="preserve">   </w:t>
      </w:r>
      <w:bookmarkEnd w:id="12127"/>
    </w:p>
    <w:p w:rsidR="00865E88" w:rsidRDefault="00865E88" w:rsidP="00753B1E">
      <w:pPr>
        <w:rPr>
          <w:rtl/>
          <w:lang w:eastAsia="he-IL"/>
        </w:rPr>
      </w:pPr>
    </w:p>
    <w:p w:rsidR="00865E88" w:rsidRDefault="00753B1E" w:rsidP="00671C29">
      <w:pPr>
        <w:rPr>
          <w:rtl/>
          <w:lang w:eastAsia="he-IL"/>
        </w:rPr>
      </w:pPr>
      <w:r>
        <w:rPr>
          <w:rFonts w:hint="cs"/>
          <w:rtl/>
          <w:lang w:eastAsia="he-IL"/>
        </w:rPr>
        <w:t>– – –</w:t>
      </w:r>
    </w:p>
    <w:p w:rsidR="00865E88" w:rsidRDefault="00865E88" w:rsidP="00671C29">
      <w:pPr>
        <w:rPr>
          <w:rtl/>
          <w:lang w:eastAsia="he-IL"/>
        </w:rPr>
      </w:pPr>
    </w:p>
    <w:p w:rsidR="00865E88" w:rsidRDefault="00865E88" w:rsidP="00671C29">
      <w:pPr>
        <w:pStyle w:val="af6"/>
      </w:pPr>
      <w:r w:rsidRPr="00BE4C0F">
        <w:rPr>
          <w:rStyle w:val="TagStyle"/>
          <w:rtl/>
        </w:rPr>
        <w:t xml:space="preserve"> &lt;&lt; יור &gt;&gt;</w:t>
      </w:r>
      <w:r w:rsidRPr="007D0DCA">
        <w:rPr>
          <w:rStyle w:val="TagStyle"/>
          <w:rtl/>
        </w:rPr>
        <w:t xml:space="preserve"> </w:t>
      </w:r>
      <w:r>
        <w:rPr>
          <w:rtl/>
        </w:rPr>
        <w:t>היו"ר קרן ברק:</w:t>
      </w:r>
      <w:r w:rsidRPr="007D0DCA">
        <w:rPr>
          <w:rStyle w:val="TagStyle"/>
          <w:rtl/>
        </w:rPr>
        <w:t xml:space="preserve"> </w:t>
      </w:r>
      <w:r w:rsidRPr="00BE4C0F">
        <w:rPr>
          <w:rStyle w:val="TagStyle"/>
          <w:rtl/>
        </w:rPr>
        <w:t>&lt;&lt; יור &gt;&gt;</w:t>
      </w:r>
      <w:r>
        <w:rPr>
          <w:rtl/>
        </w:rPr>
        <w:t xml:space="preserve">   </w:t>
      </w:r>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היא תעבור לוועדת הכנסת להכרעה. </w:t>
      </w:r>
      <w:bookmarkStart w:id="12128" w:name="_ETM_Q27_243000"/>
      <w:bookmarkEnd w:id="12128"/>
    </w:p>
    <w:p w:rsidR="00865E88" w:rsidRDefault="00865E88" w:rsidP="00671C29">
      <w:pPr>
        <w:rPr>
          <w:rtl/>
          <w:lang w:eastAsia="he-IL"/>
        </w:rPr>
      </w:pPr>
    </w:p>
    <w:p w:rsidR="00865E88" w:rsidRDefault="00865E88" w:rsidP="00671C29">
      <w:pPr>
        <w:rPr>
          <w:lang w:eastAsia="he-IL"/>
        </w:rPr>
      </w:pPr>
    </w:p>
    <w:p w:rsidR="00865E88" w:rsidRDefault="00865E88" w:rsidP="00671C29">
      <w:pPr>
        <w:pStyle w:val="a6"/>
        <w:rPr>
          <w:rtl/>
          <w:lang w:eastAsia="he-IL"/>
        </w:rPr>
      </w:pPr>
      <w:bookmarkStart w:id="12129" w:name="ET_subject_הודעה_אישית_של_השר_מיכא_11"/>
      <w:r w:rsidRPr="00BE4C0F">
        <w:rPr>
          <w:rStyle w:val="TagStyle"/>
          <w:rtl/>
        </w:rPr>
        <w:t xml:space="preserve"> &lt;&lt; נושא &gt;&gt;</w:t>
      </w:r>
      <w:r w:rsidRPr="00F261B6">
        <w:rPr>
          <w:rStyle w:val="TagStyle"/>
          <w:rtl/>
        </w:rPr>
        <w:t xml:space="preserve"> </w:t>
      </w:r>
      <w:bookmarkStart w:id="12130" w:name="_Toc59040326"/>
      <w:bookmarkStart w:id="12131" w:name="_Toc59042230"/>
      <w:r>
        <w:rPr>
          <w:rtl/>
          <w:lang w:eastAsia="he-IL"/>
        </w:rPr>
        <w:t xml:space="preserve">הודעה אישית של השר </w:t>
      </w:r>
      <w:r>
        <w:rPr>
          <w:rFonts w:hint="cs"/>
          <w:rtl/>
          <w:lang w:eastAsia="he-IL"/>
        </w:rPr>
        <w:t xml:space="preserve">במשרד הביטחון </w:t>
      </w:r>
      <w:r>
        <w:rPr>
          <w:rtl/>
          <w:lang w:eastAsia="he-IL"/>
        </w:rPr>
        <w:t>מיכאל ביטון</w:t>
      </w:r>
      <w:bookmarkEnd w:id="12130"/>
      <w:bookmarkEnd w:id="12131"/>
      <w:r w:rsidRPr="00F261B6">
        <w:rPr>
          <w:rStyle w:val="TagStyle"/>
          <w:rtl/>
        </w:rPr>
        <w:t xml:space="preserve"> </w:t>
      </w:r>
      <w:r w:rsidRPr="00BE4C0F">
        <w:rPr>
          <w:rStyle w:val="TagStyle"/>
          <w:rtl/>
        </w:rPr>
        <w:t>&lt;&lt; נושא &gt;&gt;</w:t>
      </w:r>
      <w:r>
        <w:rPr>
          <w:rtl/>
          <w:lang w:eastAsia="he-IL"/>
        </w:rPr>
        <w:t xml:space="preserve">   </w:t>
      </w:r>
      <w:bookmarkEnd w:id="12129"/>
    </w:p>
    <w:p w:rsidR="00865E88" w:rsidRDefault="00865E88" w:rsidP="00671C29">
      <w:pPr>
        <w:rPr>
          <w:rtl/>
          <w:lang w:eastAsia="he-IL"/>
        </w:rPr>
      </w:pPr>
    </w:p>
    <w:p w:rsidR="00865E88" w:rsidRDefault="00865E88" w:rsidP="00671C29">
      <w:pPr>
        <w:pStyle w:val="af6"/>
        <w:rPr>
          <w:rtl/>
        </w:rPr>
      </w:pPr>
      <w:r w:rsidRPr="00BE4C0F">
        <w:rPr>
          <w:rStyle w:val="TagStyle"/>
          <w:rtl/>
        </w:rPr>
        <w:t xml:space="preserve"> &lt;&lt; יור &gt;&gt;</w:t>
      </w:r>
      <w:r w:rsidRPr="00F261B6">
        <w:rPr>
          <w:rStyle w:val="TagStyle"/>
          <w:rtl/>
        </w:rPr>
        <w:t xml:space="preserve"> </w:t>
      </w:r>
      <w:r>
        <w:rPr>
          <w:rtl/>
        </w:rPr>
        <w:t>היו"ר קרן ברק:</w:t>
      </w:r>
      <w:r w:rsidRPr="00F261B6">
        <w:rPr>
          <w:rStyle w:val="TagStyle"/>
          <w:rtl/>
        </w:rPr>
        <w:t xml:space="preserve"> </w:t>
      </w:r>
      <w:r w:rsidRPr="00BE4C0F">
        <w:rPr>
          <w:rStyle w:val="TagStyle"/>
          <w:rtl/>
        </w:rPr>
        <w:t>&lt;&lt; יור &gt;&gt;</w:t>
      </w:r>
      <w:r>
        <w:rPr>
          <w:rtl/>
        </w:rPr>
        <w:t xml:space="preserve">   </w:t>
      </w:r>
    </w:p>
    <w:p w:rsidR="00865E88" w:rsidRDefault="00865E88" w:rsidP="00753B1E">
      <w:pPr>
        <w:rPr>
          <w:rtl/>
          <w:lang w:eastAsia="he-IL"/>
        </w:rPr>
      </w:pPr>
    </w:p>
    <w:p w:rsidR="00865E88" w:rsidRDefault="00865E88" w:rsidP="00671C29">
      <w:pPr>
        <w:rPr>
          <w:rtl/>
          <w:lang w:eastAsia="he-IL"/>
        </w:rPr>
      </w:pPr>
      <w:bookmarkStart w:id="12132" w:name="_ETM_Q27_242000"/>
      <w:bookmarkEnd w:id="12132"/>
      <w:r>
        <w:rPr>
          <w:rFonts w:hint="cs"/>
          <w:rtl/>
          <w:lang w:eastAsia="he-IL"/>
        </w:rPr>
        <w:t xml:space="preserve">אחרי ההצבעה ביקש השר מיכאל ביטון הודעה אישית </w:t>
      </w:r>
      <w:bookmarkStart w:id="12133" w:name="_ETM_Q27_248000"/>
      <w:bookmarkEnd w:id="12133"/>
      <w:r>
        <w:rPr>
          <w:rFonts w:hint="cs"/>
          <w:rtl/>
          <w:lang w:eastAsia="he-IL"/>
        </w:rPr>
        <w:t xml:space="preserve">לגבי הדברים שחבר הכנסת סמוטריץ' אמר. </w:t>
      </w:r>
    </w:p>
    <w:p w:rsidR="00865E88" w:rsidRDefault="00865E88" w:rsidP="00671C29">
      <w:pPr>
        <w:rPr>
          <w:rtl/>
          <w:lang w:eastAsia="he-IL"/>
        </w:rPr>
      </w:pPr>
      <w:bookmarkStart w:id="12134" w:name="_ETM_Q27_253000"/>
      <w:bookmarkEnd w:id="12134"/>
    </w:p>
    <w:p w:rsidR="00865E88" w:rsidRDefault="00865E88" w:rsidP="00671C29">
      <w:pPr>
        <w:pStyle w:val="a4"/>
        <w:rPr>
          <w:rtl/>
        </w:rPr>
      </w:pPr>
      <w:bookmarkStart w:id="12135" w:name="ET_speaker_5987_13"/>
      <w:r w:rsidRPr="00BE4C0F">
        <w:rPr>
          <w:rStyle w:val="TagStyle"/>
          <w:rtl/>
        </w:rPr>
        <w:t xml:space="preserve"> &lt;&lt; דובר &gt;&gt;</w:t>
      </w:r>
      <w:r w:rsidRPr="00F261B6">
        <w:rPr>
          <w:rStyle w:val="TagStyle"/>
          <w:rtl/>
        </w:rPr>
        <w:t xml:space="preserve"> </w:t>
      </w:r>
      <w:bookmarkStart w:id="12136" w:name="_Toc59040327"/>
      <w:bookmarkStart w:id="12137" w:name="_Toc59042231"/>
      <w:r>
        <w:rPr>
          <w:rtl/>
        </w:rPr>
        <w:t>השר במשרד הביטחון מיכאל מרדכי ביטון:</w:t>
      </w:r>
      <w:bookmarkEnd w:id="12136"/>
      <w:bookmarkEnd w:id="12137"/>
      <w:r w:rsidRPr="00F261B6">
        <w:rPr>
          <w:rStyle w:val="TagStyle"/>
          <w:rtl/>
        </w:rPr>
        <w:t xml:space="preserve"> </w:t>
      </w:r>
      <w:r w:rsidRPr="00BE4C0F">
        <w:rPr>
          <w:rStyle w:val="TagStyle"/>
          <w:rtl/>
        </w:rPr>
        <w:t>&lt;&lt; דובר &gt;&gt;</w:t>
      </w:r>
      <w:r>
        <w:rPr>
          <w:rtl/>
        </w:rPr>
        <w:t xml:space="preserve">   </w:t>
      </w:r>
      <w:bookmarkEnd w:id="12135"/>
    </w:p>
    <w:p w:rsidR="00865E88" w:rsidRDefault="00865E88" w:rsidP="00753B1E">
      <w:pPr>
        <w:rPr>
          <w:rtl/>
          <w:lang w:eastAsia="he-IL"/>
        </w:rPr>
      </w:pPr>
    </w:p>
    <w:p w:rsidR="00865E88" w:rsidRDefault="00865E88" w:rsidP="00E64E56">
      <w:pPr>
        <w:rPr>
          <w:rtl/>
          <w:lang w:eastAsia="he-IL"/>
        </w:rPr>
      </w:pPr>
      <w:bookmarkStart w:id="12138" w:name="_ETM_Q27_255000"/>
      <w:bookmarkEnd w:id="12138"/>
      <w:r>
        <w:rPr>
          <w:rFonts w:hint="cs"/>
          <w:rtl/>
          <w:lang w:eastAsia="he-IL"/>
        </w:rPr>
        <w:t xml:space="preserve">יושבת-ראש המליאה, חברי </w:t>
      </w:r>
      <w:bookmarkStart w:id="12139" w:name="_ETM_Q27_272000"/>
      <w:bookmarkEnd w:id="12139"/>
      <w:r>
        <w:rPr>
          <w:rFonts w:hint="cs"/>
          <w:rtl/>
          <w:lang w:eastAsia="he-IL"/>
        </w:rPr>
        <w:t xml:space="preserve">הכנסת, יש מי ששמח על ההצבעה הזאת ויש מי שעצוב, </w:t>
      </w:r>
      <w:bookmarkStart w:id="12140" w:name="_ETM_Q27_281000"/>
      <w:bookmarkEnd w:id="12140"/>
      <w:r>
        <w:rPr>
          <w:rFonts w:hint="cs"/>
          <w:rtl/>
          <w:lang w:eastAsia="he-IL"/>
        </w:rPr>
        <w:t xml:space="preserve">אבל ההצעה הזאת לצערי ריקה מתוכן, ריקה ממעשים, והיא בלוף </w:t>
      </w:r>
      <w:bookmarkStart w:id="12141" w:name="_ETM_Q27_291000"/>
      <w:bookmarkEnd w:id="12141"/>
      <w:r>
        <w:rPr>
          <w:rFonts w:hint="cs"/>
          <w:rtl/>
          <w:lang w:eastAsia="he-IL"/>
        </w:rPr>
        <w:t xml:space="preserve">מתמשך של ממשלת ישראל. </w:t>
      </w:r>
      <w:bookmarkStart w:id="12142" w:name="_ETM_Q27_293000"/>
      <w:bookmarkEnd w:id="12142"/>
      <w:r>
        <w:rPr>
          <w:rFonts w:hint="cs"/>
          <w:rtl/>
          <w:lang w:eastAsia="he-IL"/>
        </w:rPr>
        <w:t xml:space="preserve">ביקשתי לעלות לדוכן </w:t>
      </w:r>
      <w:r w:rsidR="00753B1E">
        <w:rPr>
          <w:rFonts w:hint="cs"/>
          <w:rtl/>
          <w:lang w:eastAsia="he-IL"/>
        </w:rPr>
        <w:t>– – –</w:t>
      </w:r>
    </w:p>
    <w:p w:rsidR="00865E88" w:rsidRDefault="00865E88" w:rsidP="00671C29">
      <w:pPr>
        <w:rPr>
          <w:rtl/>
          <w:lang w:eastAsia="he-IL"/>
        </w:rPr>
      </w:pPr>
    </w:p>
    <w:p w:rsidR="00865E88" w:rsidRDefault="00865E88" w:rsidP="00671C29">
      <w:pPr>
        <w:pStyle w:val="af5"/>
        <w:rPr>
          <w:rtl/>
        </w:rPr>
      </w:pPr>
      <w:bookmarkStart w:id="12143" w:name="ET_interruption_5068_14"/>
      <w:r w:rsidRPr="00BE4C0F">
        <w:rPr>
          <w:rStyle w:val="TagStyle"/>
          <w:rtl/>
        </w:rPr>
        <w:t xml:space="preserve"> &lt;&lt; קריאה &gt;&gt;</w:t>
      </w:r>
      <w:r w:rsidRPr="00F261B6">
        <w:rPr>
          <w:rStyle w:val="TagStyle"/>
          <w:rtl/>
        </w:rPr>
        <w:t xml:space="preserve"> </w:t>
      </w:r>
      <w:r>
        <w:rPr>
          <w:rtl/>
        </w:rPr>
        <w:t>קארין אלהרר (יש עתיד-תל"ם):</w:t>
      </w:r>
      <w:r w:rsidRPr="00F261B6">
        <w:rPr>
          <w:rStyle w:val="TagStyle"/>
          <w:rtl/>
        </w:rPr>
        <w:t xml:space="preserve"> </w:t>
      </w:r>
      <w:r w:rsidRPr="00BE4C0F">
        <w:rPr>
          <w:rStyle w:val="TagStyle"/>
          <w:rtl/>
        </w:rPr>
        <w:t>&lt;&lt; קריאה &gt;&gt;</w:t>
      </w:r>
      <w:r>
        <w:rPr>
          <w:rtl/>
        </w:rPr>
        <w:t xml:space="preserve">   </w:t>
      </w:r>
      <w:bookmarkEnd w:id="12143"/>
    </w:p>
    <w:p w:rsidR="00865E88" w:rsidRDefault="00865E88" w:rsidP="00753B1E">
      <w:pPr>
        <w:rPr>
          <w:rtl/>
          <w:lang w:eastAsia="he-IL"/>
        </w:rPr>
      </w:pPr>
    </w:p>
    <w:p w:rsidR="00865E88" w:rsidRDefault="00865E88" w:rsidP="00671C29">
      <w:pPr>
        <w:rPr>
          <w:rtl/>
          <w:lang w:eastAsia="he-IL"/>
        </w:rPr>
      </w:pPr>
      <w:r>
        <w:rPr>
          <w:rFonts w:hint="cs"/>
          <w:rtl/>
          <w:lang w:eastAsia="he-IL"/>
        </w:rPr>
        <w:t>אתה חלק ממנה.</w:t>
      </w:r>
    </w:p>
    <w:p w:rsidR="00865E88" w:rsidRDefault="00865E88" w:rsidP="00671C29">
      <w:pPr>
        <w:rPr>
          <w:rtl/>
          <w:lang w:eastAsia="he-IL"/>
        </w:rPr>
      </w:pPr>
    </w:p>
    <w:p w:rsidR="00865E88" w:rsidRDefault="00865E88" w:rsidP="00671C29">
      <w:pPr>
        <w:pStyle w:val="-"/>
        <w:rPr>
          <w:rtl/>
        </w:rPr>
      </w:pPr>
      <w:r w:rsidRPr="00BE4C0F">
        <w:rPr>
          <w:rStyle w:val="TagStyle"/>
          <w:rtl/>
        </w:rPr>
        <w:t xml:space="preserve"> &lt;&lt; דובר_המשך &gt;&gt;</w:t>
      </w:r>
      <w:r w:rsidRPr="00F261B6">
        <w:rPr>
          <w:rStyle w:val="TagStyle"/>
          <w:rtl/>
        </w:rPr>
        <w:t xml:space="preserve"> </w:t>
      </w:r>
      <w:r>
        <w:rPr>
          <w:rtl/>
        </w:rPr>
        <w:t>השר במשרד הביטחון מיכאל מרדכי ביטון:</w:t>
      </w:r>
      <w:r w:rsidRPr="00F261B6">
        <w:rPr>
          <w:rStyle w:val="TagStyle"/>
          <w:rtl/>
        </w:rPr>
        <w:t xml:space="preserve"> </w:t>
      </w:r>
      <w:r w:rsidRPr="00BE4C0F">
        <w:rPr>
          <w:rStyle w:val="TagStyle"/>
          <w:rtl/>
        </w:rPr>
        <w:t>&lt;&lt; דובר_המשך &gt;&gt;</w:t>
      </w:r>
      <w:r>
        <w:rPr>
          <w:rtl/>
        </w:rPr>
        <w:t xml:space="preserve">   </w:t>
      </w:r>
    </w:p>
    <w:p w:rsidR="00865E88" w:rsidRDefault="00865E88" w:rsidP="00753B1E">
      <w:pPr>
        <w:rPr>
          <w:rtl/>
          <w:lang w:eastAsia="he-IL"/>
        </w:rPr>
      </w:pPr>
    </w:p>
    <w:p w:rsidR="00865E88" w:rsidRDefault="00865E88" w:rsidP="00671C29">
      <w:pPr>
        <w:rPr>
          <w:rtl/>
        </w:rPr>
      </w:pPr>
      <w:r>
        <w:rPr>
          <w:rFonts w:hint="cs"/>
          <w:rtl/>
          <w:lang w:eastAsia="he-IL"/>
        </w:rPr>
        <w:t xml:space="preserve">ביקשתי לעלות </w:t>
      </w:r>
      <w:bookmarkStart w:id="12144" w:name="_ETM_Q27_296000"/>
      <w:bookmarkEnd w:id="12144"/>
      <w:r>
        <w:rPr>
          <w:rFonts w:hint="cs"/>
          <w:rtl/>
          <w:lang w:eastAsia="he-IL"/>
        </w:rPr>
        <w:t xml:space="preserve">לדוכן כי ציטטו </w:t>
      </w:r>
      <w:bookmarkStart w:id="12145" w:name="_ETM_Q27_300000"/>
      <w:bookmarkEnd w:id="12145"/>
      <w:r>
        <w:rPr>
          <w:rFonts w:hint="cs"/>
          <w:rtl/>
          <w:lang w:eastAsia="he-IL"/>
        </w:rPr>
        <w:t xml:space="preserve">אותי יתר על המידה </w:t>
      </w:r>
      <w:bookmarkStart w:id="12146" w:name="_ETM_Q27_298929"/>
      <w:bookmarkStart w:id="12147" w:name="_ETM_Q27_299709"/>
      <w:bookmarkStart w:id="12148" w:name="_ETM_Q27_302000"/>
      <w:bookmarkStart w:id="12149" w:name="_ETM_Q27_302630"/>
      <w:bookmarkStart w:id="12150" w:name="_ETM_Q27_302930"/>
      <w:bookmarkStart w:id="12151" w:name="_ETM_Q27_303290"/>
      <w:bookmarkStart w:id="12152" w:name="_ETM_Q27_303409"/>
      <w:bookmarkStart w:id="12153" w:name="_ETM_Q27_303829"/>
      <w:bookmarkEnd w:id="12146"/>
      <w:bookmarkEnd w:id="12147"/>
      <w:bookmarkEnd w:id="12148"/>
      <w:bookmarkEnd w:id="12149"/>
      <w:bookmarkEnd w:id="12150"/>
      <w:bookmarkEnd w:id="12151"/>
      <w:bookmarkEnd w:id="12152"/>
      <w:bookmarkEnd w:id="12153"/>
      <w:r>
        <w:rPr>
          <w:rtl/>
        </w:rPr>
        <w:t>פה</w:t>
      </w:r>
      <w:r>
        <w:rPr>
          <w:rFonts w:hint="cs"/>
          <w:rtl/>
        </w:rPr>
        <w:t>,</w:t>
      </w:r>
      <w:r>
        <w:rPr>
          <w:rtl/>
        </w:rPr>
        <w:t xml:space="preserve"> </w:t>
      </w:r>
      <w:bookmarkStart w:id="12154" w:name="_ETM_Q27_304009"/>
      <w:bookmarkEnd w:id="12154"/>
      <w:r>
        <w:rPr>
          <w:rtl/>
        </w:rPr>
        <w:t xml:space="preserve">על </w:t>
      </w:r>
      <w:bookmarkStart w:id="12155" w:name="_ETM_Q27_304159"/>
      <w:bookmarkEnd w:id="12155"/>
      <w:r>
        <w:rPr>
          <w:rtl/>
        </w:rPr>
        <w:t>הדוכן</w:t>
      </w:r>
      <w:r>
        <w:rPr>
          <w:rFonts w:hint="cs"/>
          <w:rtl/>
        </w:rPr>
        <w:t>,</w:t>
      </w:r>
      <w:r>
        <w:rPr>
          <w:rtl/>
        </w:rPr>
        <w:t xml:space="preserve"> </w:t>
      </w:r>
      <w:bookmarkStart w:id="12156" w:name="_ETM_Q27_304759"/>
      <w:bookmarkEnd w:id="12156"/>
      <w:r>
        <w:rPr>
          <w:rtl/>
        </w:rPr>
        <w:t xml:space="preserve">רבים </w:t>
      </w:r>
      <w:bookmarkStart w:id="12157" w:name="_ETM_Q27_305210"/>
      <w:bookmarkEnd w:id="12157"/>
      <w:r>
        <w:rPr>
          <w:rtl/>
        </w:rPr>
        <w:t>וטובים</w:t>
      </w:r>
      <w:r>
        <w:rPr>
          <w:rFonts w:hint="cs"/>
          <w:rtl/>
        </w:rPr>
        <w:t xml:space="preserve"> </w:t>
      </w:r>
      <w:r w:rsidR="00753B1E">
        <w:rPr>
          <w:rFonts w:hint="cs"/>
          <w:rtl/>
        </w:rPr>
        <w:t>– – –</w:t>
      </w:r>
    </w:p>
    <w:p w:rsidR="00865E88" w:rsidRDefault="00865E88" w:rsidP="00671C29">
      <w:pPr>
        <w:rPr>
          <w:rtl/>
        </w:rPr>
      </w:pPr>
    </w:p>
    <w:p w:rsidR="00865E88" w:rsidRDefault="00865E88" w:rsidP="00671C29">
      <w:pPr>
        <w:pStyle w:val="af5"/>
        <w:rPr>
          <w:rtl/>
        </w:rPr>
      </w:pPr>
      <w:bookmarkStart w:id="12158" w:name="ET_interruption_5291_16"/>
      <w:r w:rsidRPr="00BE4C0F">
        <w:rPr>
          <w:rStyle w:val="TagStyle"/>
          <w:rtl/>
        </w:rPr>
        <w:t xml:space="preserve"> &lt;&lt; קריאה &gt;&gt;</w:t>
      </w:r>
      <w:r w:rsidRPr="00F261B6">
        <w:rPr>
          <w:rStyle w:val="TagStyle"/>
          <w:rtl/>
        </w:rPr>
        <w:t xml:space="preserve"> </w:t>
      </w:r>
      <w:r>
        <w:rPr>
          <w:rtl/>
        </w:rPr>
        <w:t>בצלאל סמוטריץ' (ימינה):</w:t>
      </w:r>
      <w:r w:rsidRPr="00F261B6">
        <w:rPr>
          <w:rStyle w:val="TagStyle"/>
          <w:rtl/>
        </w:rPr>
        <w:t xml:space="preserve"> </w:t>
      </w:r>
      <w:r w:rsidRPr="00BE4C0F">
        <w:rPr>
          <w:rStyle w:val="TagStyle"/>
          <w:rtl/>
        </w:rPr>
        <w:t>&lt;&lt; קריאה &gt;&gt;</w:t>
      </w:r>
      <w:r>
        <w:rPr>
          <w:rtl/>
        </w:rPr>
        <w:t xml:space="preserve">   </w:t>
      </w:r>
      <w:bookmarkEnd w:id="12158"/>
    </w:p>
    <w:p w:rsidR="00865E88" w:rsidRDefault="00865E88" w:rsidP="00753B1E">
      <w:pPr>
        <w:rPr>
          <w:rtl/>
          <w:lang w:eastAsia="he-IL"/>
        </w:rPr>
      </w:pPr>
    </w:p>
    <w:p w:rsidR="00865E88" w:rsidRDefault="00865E88" w:rsidP="00671C29">
      <w:pPr>
        <w:rPr>
          <w:rtl/>
          <w:lang w:eastAsia="he-IL"/>
        </w:rPr>
      </w:pPr>
      <w:bookmarkStart w:id="12159" w:name="_ETM_Q27_304000"/>
      <w:bookmarkEnd w:id="12159"/>
      <w:r>
        <w:rPr>
          <w:rFonts w:hint="cs"/>
          <w:rtl/>
          <w:lang w:eastAsia="he-IL"/>
        </w:rPr>
        <w:t xml:space="preserve">מיכאל </w:t>
      </w:r>
      <w:r w:rsidR="00753B1E">
        <w:rPr>
          <w:rFonts w:hint="cs"/>
          <w:rtl/>
          <w:lang w:eastAsia="he-IL"/>
        </w:rPr>
        <w:t>– – –</w:t>
      </w:r>
    </w:p>
    <w:p w:rsidR="00865E88" w:rsidRDefault="00865E88" w:rsidP="00671C29">
      <w:pPr>
        <w:rPr>
          <w:rtl/>
          <w:lang w:eastAsia="he-IL"/>
        </w:rPr>
      </w:pPr>
      <w:bookmarkStart w:id="12160" w:name="_ETM_Q27_307000"/>
      <w:bookmarkEnd w:id="12160"/>
    </w:p>
    <w:p w:rsidR="00865E88" w:rsidRDefault="00865E88" w:rsidP="00671C29">
      <w:pPr>
        <w:pStyle w:val="-"/>
        <w:rPr>
          <w:rtl/>
        </w:rPr>
      </w:pPr>
      <w:r w:rsidRPr="00BE4C0F">
        <w:rPr>
          <w:rStyle w:val="TagStyle"/>
          <w:rtl/>
        </w:rPr>
        <w:t xml:space="preserve"> &lt;&lt; דובר_המשך &gt;&gt;</w:t>
      </w:r>
      <w:r w:rsidRPr="00F261B6">
        <w:rPr>
          <w:rStyle w:val="TagStyle"/>
          <w:rtl/>
        </w:rPr>
        <w:t xml:space="preserve"> </w:t>
      </w:r>
      <w:r>
        <w:rPr>
          <w:rtl/>
        </w:rPr>
        <w:t>השר במשרד הביטחון מיכאל מרדכי ביטון:</w:t>
      </w:r>
      <w:r w:rsidRPr="00F261B6">
        <w:rPr>
          <w:rStyle w:val="TagStyle"/>
          <w:rtl/>
        </w:rPr>
        <w:t xml:space="preserve"> </w:t>
      </w:r>
      <w:r w:rsidRPr="00BE4C0F">
        <w:rPr>
          <w:rStyle w:val="TagStyle"/>
          <w:rtl/>
        </w:rPr>
        <w:t>&lt;&lt; דובר_המשך &gt;&gt;</w:t>
      </w:r>
      <w:r>
        <w:rPr>
          <w:rtl/>
        </w:rPr>
        <w:t xml:space="preserve">   </w:t>
      </w:r>
    </w:p>
    <w:p w:rsidR="00865E88" w:rsidRDefault="00865E88" w:rsidP="00753B1E">
      <w:pPr>
        <w:rPr>
          <w:rtl/>
          <w:lang w:eastAsia="he-IL"/>
        </w:rPr>
      </w:pPr>
    </w:p>
    <w:p w:rsidR="00865E88" w:rsidRDefault="00865E88" w:rsidP="00671C29">
      <w:pPr>
        <w:rPr>
          <w:rtl/>
          <w:lang w:eastAsia="he-IL"/>
        </w:rPr>
      </w:pPr>
      <w:bookmarkStart w:id="12161" w:name="_ETM_Q27_308000"/>
      <w:bookmarkEnd w:id="12161"/>
      <w:r>
        <w:rPr>
          <w:rFonts w:hint="cs"/>
          <w:rtl/>
          <w:lang w:eastAsia="he-IL"/>
        </w:rPr>
        <w:t xml:space="preserve">חבר הכנסת סמוטריץ', </w:t>
      </w:r>
      <w:bookmarkStart w:id="12162" w:name="_ETM_Q27_310000"/>
      <w:bookmarkEnd w:id="12162"/>
      <w:r>
        <w:rPr>
          <w:rFonts w:hint="cs"/>
          <w:rtl/>
          <w:lang w:eastAsia="he-IL"/>
        </w:rPr>
        <w:t xml:space="preserve">תן לי רק, אתה יודע </w:t>
      </w:r>
      <w:r w:rsidR="00753B1E">
        <w:rPr>
          <w:rFonts w:hint="cs"/>
          <w:rtl/>
          <w:lang w:eastAsia="he-IL"/>
        </w:rPr>
        <w:t>– – –</w:t>
      </w:r>
    </w:p>
    <w:p w:rsidR="00865E88" w:rsidRDefault="00865E88" w:rsidP="00671C29">
      <w:pPr>
        <w:rPr>
          <w:rtl/>
          <w:lang w:eastAsia="he-IL"/>
        </w:rPr>
      </w:pPr>
    </w:p>
    <w:p w:rsidR="00865E88" w:rsidRDefault="00865E88" w:rsidP="00671C29">
      <w:pPr>
        <w:pStyle w:val="af6"/>
        <w:rPr>
          <w:rtl/>
        </w:rPr>
      </w:pPr>
      <w:bookmarkStart w:id="12163" w:name="ET_yor_6028_52"/>
      <w:r w:rsidRPr="00BE4C0F">
        <w:rPr>
          <w:rStyle w:val="TagStyle"/>
          <w:rtl/>
        </w:rPr>
        <w:t xml:space="preserve"> &lt;&lt; יור &gt;&gt;</w:t>
      </w:r>
      <w:r w:rsidRPr="00F261B6">
        <w:rPr>
          <w:rStyle w:val="TagStyle"/>
          <w:rtl/>
        </w:rPr>
        <w:t xml:space="preserve"> </w:t>
      </w:r>
      <w:r>
        <w:rPr>
          <w:rtl/>
        </w:rPr>
        <w:t>היו"ר קרן ברק:</w:t>
      </w:r>
      <w:r w:rsidRPr="00F261B6">
        <w:rPr>
          <w:rStyle w:val="TagStyle"/>
          <w:rtl/>
        </w:rPr>
        <w:t xml:space="preserve"> </w:t>
      </w:r>
      <w:r w:rsidRPr="00BE4C0F">
        <w:rPr>
          <w:rStyle w:val="TagStyle"/>
          <w:rtl/>
        </w:rPr>
        <w:t>&lt;&lt; יור &gt;&gt;</w:t>
      </w:r>
      <w:bookmarkEnd w:id="12163"/>
      <w:r>
        <w:rPr>
          <w:rtl/>
        </w:rPr>
        <w:t xml:space="preserve">   </w:t>
      </w:r>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חברתי, הוא </w:t>
      </w:r>
      <w:bookmarkStart w:id="12164" w:name="_ETM_Q27_314000"/>
      <w:bookmarkEnd w:id="12164"/>
      <w:r>
        <w:rPr>
          <w:rFonts w:hint="cs"/>
          <w:rtl/>
          <w:lang w:eastAsia="he-IL"/>
        </w:rPr>
        <w:t xml:space="preserve">הפך </w:t>
      </w:r>
      <w:r w:rsidR="00753B1E">
        <w:rPr>
          <w:rFonts w:hint="cs"/>
          <w:rtl/>
          <w:lang w:eastAsia="he-IL"/>
        </w:rPr>
        <w:t>– – –</w:t>
      </w:r>
    </w:p>
    <w:p w:rsidR="00865E88" w:rsidRDefault="00865E88" w:rsidP="00671C29">
      <w:pPr>
        <w:rPr>
          <w:rtl/>
          <w:lang w:eastAsia="he-IL"/>
        </w:rPr>
      </w:pPr>
    </w:p>
    <w:p w:rsidR="00865E88" w:rsidRDefault="00865E88" w:rsidP="00671C29">
      <w:pPr>
        <w:pStyle w:val="-"/>
        <w:rPr>
          <w:rtl/>
        </w:rPr>
      </w:pPr>
      <w:bookmarkStart w:id="12165" w:name="ET_speakercontinue_5987_53"/>
      <w:r w:rsidRPr="00BE4C0F">
        <w:rPr>
          <w:rStyle w:val="TagStyle"/>
          <w:rtl/>
        </w:rPr>
        <w:t xml:space="preserve"> &lt;&lt; דובר_המשך &gt;&gt;</w:t>
      </w:r>
      <w:r w:rsidRPr="00F261B6">
        <w:rPr>
          <w:rStyle w:val="TagStyle"/>
          <w:rtl/>
        </w:rPr>
        <w:t xml:space="preserve"> </w:t>
      </w:r>
      <w:r>
        <w:rPr>
          <w:rtl/>
        </w:rPr>
        <w:t>השר במשרד הביטחון מיכאל מרדכי ביטון:</w:t>
      </w:r>
      <w:r w:rsidRPr="00F261B6">
        <w:rPr>
          <w:rStyle w:val="TagStyle"/>
          <w:rtl/>
        </w:rPr>
        <w:t xml:space="preserve"> </w:t>
      </w:r>
      <w:r w:rsidRPr="00BE4C0F">
        <w:rPr>
          <w:rStyle w:val="TagStyle"/>
          <w:rtl/>
        </w:rPr>
        <w:t>&lt;&lt; דובר_המשך &gt;&gt;</w:t>
      </w:r>
      <w:bookmarkEnd w:id="12165"/>
      <w:r>
        <w:rPr>
          <w:rtl/>
        </w:rPr>
        <w:t xml:space="preserve">   </w:t>
      </w:r>
    </w:p>
    <w:p w:rsidR="00865E88" w:rsidRDefault="00865E88" w:rsidP="00753B1E">
      <w:pPr>
        <w:rPr>
          <w:rtl/>
          <w:lang w:eastAsia="he-IL"/>
        </w:rPr>
      </w:pPr>
    </w:p>
    <w:p w:rsidR="00865E88" w:rsidRDefault="00865E88" w:rsidP="00E64E56">
      <w:pPr>
        <w:rPr>
          <w:rtl/>
        </w:rPr>
      </w:pPr>
      <w:bookmarkStart w:id="12166" w:name="_ETM_Q27_316000"/>
      <w:bookmarkEnd w:id="12166"/>
      <w:r>
        <w:rPr>
          <w:rFonts w:hint="cs"/>
          <w:rtl/>
          <w:lang w:eastAsia="he-IL"/>
        </w:rPr>
        <w:t xml:space="preserve">אין בעיה. </w:t>
      </w:r>
      <w:bookmarkStart w:id="12167" w:name="_ETM_Q27_313000"/>
      <w:bookmarkStart w:id="12168" w:name="_ETM_Q27_306000"/>
      <w:bookmarkStart w:id="12169" w:name="_ETM_Q27_307289"/>
      <w:bookmarkStart w:id="12170" w:name="_ETM_Q27_308260"/>
      <w:bookmarkStart w:id="12171" w:name="_ETM_Q27_308500"/>
      <w:bookmarkStart w:id="12172" w:name="_ETM_Q27_308800"/>
      <w:bookmarkStart w:id="12173" w:name="_ETM_Q27_312240"/>
      <w:bookmarkStart w:id="12174" w:name="_ETM_Q27_312510"/>
      <w:bookmarkStart w:id="12175" w:name="_ETM_Q27_312660"/>
      <w:bookmarkStart w:id="12176" w:name="_ETM_Q27_313530"/>
      <w:bookmarkStart w:id="12177" w:name="_ETM_Q27_313650"/>
      <w:bookmarkStart w:id="12178" w:name="_ETM_Q27_314590"/>
      <w:bookmarkStart w:id="12179" w:name="_ETM_Q27_315250"/>
      <w:bookmarkStart w:id="12180" w:name="_ETM_Q27_315340"/>
      <w:bookmarkStart w:id="12181" w:name="_ETM_Q27_315790"/>
      <w:bookmarkStart w:id="12182" w:name="_ETM_Q27_319090"/>
      <w:bookmarkEnd w:id="12167"/>
      <w:bookmarkEnd w:id="12168"/>
      <w:bookmarkEnd w:id="12169"/>
      <w:bookmarkEnd w:id="12170"/>
      <w:bookmarkEnd w:id="12171"/>
      <w:bookmarkEnd w:id="12172"/>
      <w:bookmarkEnd w:id="12173"/>
      <w:bookmarkEnd w:id="12174"/>
      <w:bookmarkEnd w:id="12175"/>
      <w:bookmarkEnd w:id="12176"/>
      <w:bookmarkEnd w:id="12177"/>
      <w:bookmarkEnd w:id="12178"/>
      <w:bookmarkEnd w:id="12179"/>
      <w:bookmarkEnd w:id="12180"/>
      <w:bookmarkEnd w:id="12181"/>
      <w:bookmarkEnd w:id="12182"/>
      <w:r>
        <w:rPr>
          <w:rtl/>
        </w:rPr>
        <w:t xml:space="preserve">אני </w:t>
      </w:r>
      <w:bookmarkStart w:id="12183" w:name="_ETM_Q27_319389"/>
      <w:bookmarkEnd w:id="12183"/>
      <w:r>
        <w:rPr>
          <w:rtl/>
        </w:rPr>
        <w:t xml:space="preserve">חייב </w:t>
      </w:r>
      <w:bookmarkStart w:id="12184" w:name="_ETM_Q27_319659"/>
      <w:bookmarkEnd w:id="12184"/>
      <w:r>
        <w:rPr>
          <w:rtl/>
        </w:rPr>
        <w:t xml:space="preserve">להעמיד </w:t>
      </w:r>
      <w:bookmarkStart w:id="12185" w:name="_ETM_Q27_320349"/>
      <w:bookmarkEnd w:id="12185"/>
      <w:r>
        <w:rPr>
          <w:rFonts w:hint="cs"/>
          <w:rtl/>
        </w:rPr>
        <w:t>על דיוקם את ה</w:t>
      </w:r>
      <w:r>
        <w:rPr>
          <w:rtl/>
        </w:rPr>
        <w:t xml:space="preserve">דברים </w:t>
      </w:r>
      <w:bookmarkStart w:id="12186" w:name="_ETM_Q27_320799"/>
      <w:bookmarkStart w:id="12187" w:name="_ETM_Q27_322630"/>
      <w:bookmarkEnd w:id="12186"/>
      <w:bookmarkEnd w:id="12187"/>
      <w:r>
        <w:rPr>
          <w:rtl/>
        </w:rPr>
        <w:t xml:space="preserve">ואת </w:t>
      </w:r>
      <w:bookmarkStart w:id="12188" w:name="_ETM_Q27_322959"/>
      <w:bookmarkEnd w:id="12188"/>
      <w:r>
        <w:rPr>
          <w:rtl/>
        </w:rPr>
        <w:t xml:space="preserve">התפיסה </w:t>
      </w:r>
      <w:bookmarkStart w:id="12189" w:name="_ETM_Q27_323470"/>
      <w:bookmarkEnd w:id="12189"/>
      <w:r>
        <w:rPr>
          <w:rtl/>
        </w:rPr>
        <w:t xml:space="preserve">שלנו </w:t>
      </w:r>
      <w:bookmarkStart w:id="12190" w:name="_ETM_Q27_323919"/>
      <w:bookmarkEnd w:id="12190"/>
      <w:r>
        <w:rPr>
          <w:rtl/>
        </w:rPr>
        <w:t xml:space="preserve">באירוע </w:t>
      </w:r>
      <w:bookmarkStart w:id="12191" w:name="_ETM_Q27_324490"/>
      <w:bookmarkEnd w:id="12191"/>
      <w:r>
        <w:rPr>
          <w:rtl/>
        </w:rPr>
        <w:t xml:space="preserve">הזה </w:t>
      </w:r>
      <w:bookmarkStart w:id="12192" w:name="_ETM_Q27_324790"/>
      <w:bookmarkEnd w:id="12192"/>
      <w:r>
        <w:rPr>
          <w:rtl/>
        </w:rPr>
        <w:t xml:space="preserve">ואת </w:t>
      </w:r>
      <w:bookmarkStart w:id="12193" w:name="_ETM_Q27_325030"/>
      <w:bookmarkEnd w:id="12193"/>
      <w:r>
        <w:rPr>
          <w:rtl/>
        </w:rPr>
        <w:t xml:space="preserve">האמת </w:t>
      </w:r>
      <w:bookmarkStart w:id="12194" w:name="_ETM_Q27_325450"/>
      <w:bookmarkEnd w:id="12194"/>
      <w:r>
        <w:rPr>
          <w:rtl/>
        </w:rPr>
        <w:t>לאמיתה</w:t>
      </w:r>
      <w:r>
        <w:rPr>
          <w:rFonts w:hint="cs"/>
          <w:rtl/>
        </w:rPr>
        <w:t xml:space="preserve">: </w:t>
      </w:r>
      <w:bookmarkStart w:id="12195" w:name="_ETM_Q27_327000"/>
      <w:bookmarkStart w:id="12196" w:name="_ETM_Q27_328110"/>
      <w:bookmarkEnd w:id="12195"/>
      <w:bookmarkEnd w:id="12196"/>
      <w:r>
        <w:rPr>
          <w:rtl/>
        </w:rPr>
        <w:t xml:space="preserve">מדינת </w:t>
      </w:r>
      <w:bookmarkStart w:id="12197" w:name="_ETM_Q27_328710"/>
      <w:bookmarkEnd w:id="12197"/>
      <w:r>
        <w:rPr>
          <w:rtl/>
        </w:rPr>
        <w:t xml:space="preserve">ישראל </w:t>
      </w:r>
      <w:bookmarkStart w:id="12198" w:name="_ETM_Q27_330409"/>
      <w:bookmarkEnd w:id="12198"/>
      <w:r>
        <w:rPr>
          <w:rtl/>
        </w:rPr>
        <w:t xml:space="preserve">הפקירה </w:t>
      </w:r>
      <w:bookmarkStart w:id="12199" w:name="_ETM_Q27_331249"/>
      <w:bookmarkEnd w:id="12199"/>
      <w:r>
        <w:rPr>
          <w:rtl/>
        </w:rPr>
        <w:t xml:space="preserve">את </w:t>
      </w:r>
      <w:bookmarkStart w:id="12200" w:name="_ETM_Q27_331430"/>
      <w:bookmarkEnd w:id="12200"/>
      <w:r>
        <w:rPr>
          <w:rtl/>
        </w:rPr>
        <w:t xml:space="preserve">המשילות </w:t>
      </w:r>
      <w:bookmarkStart w:id="12201" w:name="_ETM_Q27_332090"/>
      <w:bookmarkEnd w:id="12201"/>
      <w:r>
        <w:rPr>
          <w:rtl/>
        </w:rPr>
        <w:t xml:space="preserve">ביהודה </w:t>
      </w:r>
      <w:bookmarkStart w:id="12202" w:name="_ETM_Q27_332450"/>
      <w:bookmarkEnd w:id="12202"/>
      <w:r>
        <w:rPr>
          <w:rtl/>
        </w:rPr>
        <w:t>ושומרון</w:t>
      </w:r>
      <w:r>
        <w:rPr>
          <w:rFonts w:hint="cs"/>
          <w:rtl/>
        </w:rPr>
        <w:t>.</w:t>
      </w:r>
      <w:r>
        <w:rPr>
          <w:rtl/>
        </w:rPr>
        <w:t xml:space="preserve"> </w:t>
      </w:r>
      <w:bookmarkStart w:id="12203" w:name="_ETM_Q27_334849"/>
      <w:bookmarkEnd w:id="12203"/>
      <w:r>
        <w:rPr>
          <w:rtl/>
        </w:rPr>
        <w:t xml:space="preserve">מדינת </w:t>
      </w:r>
      <w:bookmarkStart w:id="12204" w:name="_ETM_Q27_335419"/>
      <w:bookmarkEnd w:id="12204"/>
      <w:r>
        <w:rPr>
          <w:rtl/>
        </w:rPr>
        <w:t xml:space="preserve">ישראל </w:t>
      </w:r>
      <w:bookmarkStart w:id="12205" w:name="_ETM_Q27_338150"/>
      <w:bookmarkEnd w:id="12205"/>
      <w:r>
        <w:rPr>
          <w:rtl/>
        </w:rPr>
        <w:t xml:space="preserve">הפקירה </w:t>
      </w:r>
      <w:bookmarkStart w:id="12206" w:name="_ETM_Q27_338900"/>
      <w:bookmarkEnd w:id="12206"/>
      <w:r>
        <w:rPr>
          <w:rtl/>
        </w:rPr>
        <w:t xml:space="preserve">את </w:t>
      </w:r>
      <w:bookmarkStart w:id="12207" w:name="_ETM_Q27_339049"/>
      <w:bookmarkEnd w:id="12207"/>
      <w:r>
        <w:rPr>
          <w:rtl/>
        </w:rPr>
        <w:t xml:space="preserve">השירות </w:t>
      </w:r>
      <w:bookmarkStart w:id="12208" w:name="_ETM_Q27_339530"/>
      <w:bookmarkEnd w:id="12208"/>
      <w:r>
        <w:rPr>
          <w:rtl/>
        </w:rPr>
        <w:t xml:space="preserve">לאזרח </w:t>
      </w:r>
      <w:bookmarkStart w:id="12209" w:name="_ETM_Q27_340099"/>
      <w:bookmarkEnd w:id="12209"/>
      <w:r>
        <w:rPr>
          <w:rtl/>
        </w:rPr>
        <w:t xml:space="preserve">ביהודה </w:t>
      </w:r>
      <w:bookmarkStart w:id="12210" w:name="_ETM_Q27_340459"/>
      <w:bookmarkEnd w:id="12210"/>
      <w:r>
        <w:rPr>
          <w:rtl/>
        </w:rPr>
        <w:t>ושומרון</w:t>
      </w:r>
      <w:r>
        <w:rPr>
          <w:rFonts w:hint="cs"/>
          <w:rtl/>
        </w:rPr>
        <w:t>,</w:t>
      </w:r>
      <w:r>
        <w:rPr>
          <w:rtl/>
        </w:rPr>
        <w:t xml:space="preserve"> </w:t>
      </w:r>
      <w:bookmarkStart w:id="12211" w:name="_ETM_Q27_342310"/>
      <w:bookmarkEnd w:id="12211"/>
      <w:r>
        <w:rPr>
          <w:rtl/>
        </w:rPr>
        <w:t xml:space="preserve">בין </w:t>
      </w:r>
      <w:bookmarkStart w:id="12212" w:name="_ETM_Q27_342669"/>
      <w:bookmarkStart w:id="12213" w:name="_ETM_Q27_342790"/>
      <w:bookmarkEnd w:id="12212"/>
      <w:bookmarkEnd w:id="12213"/>
      <w:r w:rsidR="00E64E56">
        <w:rPr>
          <w:rFonts w:hint="cs"/>
          <w:rtl/>
        </w:rPr>
        <w:t>ש</w:t>
      </w:r>
      <w:r>
        <w:rPr>
          <w:rtl/>
        </w:rPr>
        <w:t xml:space="preserve">הוא </w:t>
      </w:r>
      <w:bookmarkStart w:id="12214" w:name="_ETM_Q27_342849"/>
      <w:bookmarkEnd w:id="12214"/>
      <w:r>
        <w:rPr>
          <w:rtl/>
        </w:rPr>
        <w:t>פלסטיני</w:t>
      </w:r>
      <w:r>
        <w:rPr>
          <w:rFonts w:hint="cs"/>
          <w:rtl/>
        </w:rPr>
        <w:t>,</w:t>
      </w:r>
      <w:r>
        <w:rPr>
          <w:rtl/>
        </w:rPr>
        <w:t xml:space="preserve"> </w:t>
      </w:r>
      <w:bookmarkStart w:id="12215" w:name="_ETM_Q27_343599"/>
      <w:bookmarkEnd w:id="12215"/>
      <w:r>
        <w:rPr>
          <w:rtl/>
        </w:rPr>
        <w:t xml:space="preserve">בין </w:t>
      </w:r>
      <w:bookmarkStart w:id="12216" w:name="_ETM_Q27_343870"/>
      <w:bookmarkStart w:id="12217" w:name="_ETM_Q27_343989"/>
      <w:bookmarkEnd w:id="12216"/>
      <w:bookmarkEnd w:id="12217"/>
      <w:r w:rsidR="00E64E56">
        <w:rPr>
          <w:rFonts w:hint="cs"/>
          <w:rtl/>
        </w:rPr>
        <w:t>ש</w:t>
      </w:r>
      <w:r>
        <w:rPr>
          <w:rtl/>
        </w:rPr>
        <w:t xml:space="preserve">הוא </w:t>
      </w:r>
      <w:bookmarkStart w:id="12218" w:name="_ETM_Q27_344079"/>
      <w:bookmarkEnd w:id="12218"/>
      <w:r>
        <w:rPr>
          <w:rtl/>
        </w:rPr>
        <w:t>יהודי</w:t>
      </w:r>
      <w:r>
        <w:rPr>
          <w:rFonts w:hint="cs"/>
          <w:rtl/>
        </w:rPr>
        <w:t>. היא הע</w:t>
      </w:r>
      <w:bookmarkStart w:id="12219" w:name="_ETM_Q27_345870"/>
      <w:bookmarkEnd w:id="12219"/>
      <w:r>
        <w:rPr>
          <w:rtl/>
        </w:rPr>
        <w:t>מיד</w:t>
      </w:r>
      <w:r>
        <w:rPr>
          <w:rFonts w:hint="cs"/>
          <w:rtl/>
        </w:rPr>
        <w:t>ה</w:t>
      </w:r>
      <w:bookmarkStart w:id="12220" w:name="_ETM_Q27_346440"/>
      <w:bookmarkEnd w:id="12220"/>
      <w:r>
        <w:rPr>
          <w:rFonts w:hint="cs"/>
          <w:rtl/>
        </w:rPr>
        <w:t xml:space="preserve"> </w:t>
      </w:r>
      <w:r>
        <w:rPr>
          <w:rtl/>
        </w:rPr>
        <w:t xml:space="preserve">גוף </w:t>
      </w:r>
      <w:bookmarkStart w:id="12221" w:name="_ETM_Q27_346919"/>
      <w:bookmarkEnd w:id="12221"/>
      <w:r>
        <w:rPr>
          <w:rtl/>
        </w:rPr>
        <w:t xml:space="preserve">שנקרא </w:t>
      </w:r>
      <w:bookmarkStart w:id="12222" w:name="_ETM_Q27_347400"/>
      <w:bookmarkEnd w:id="12222"/>
      <w:proofErr w:type="spellStart"/>
      <w:r>
        <w:rPr>
          <w:rtl/>
        </w:rPr>
        <w:t>המ</w:t>
      </w:r>
      <w:r>
        <w:rPr>
          <w:rFonts w:hint="cs"/>
          <w:rtl/>
        </w:rPr>
        <w:t>י</w:t>
      </w:r>
      <w:r>
        <w:rPr>
          <w:rtl/>
        </w:rPr>
        <w:t>נהל</w:t>
      </w:r>
      <w:proofErr w:type="spellEnd"/>
      <w:r>
        <w:rPr>
          <w:rtl/>
        </w:rPr>
        <w:t xml:space="preserve"> </w:t>
      </w:r>
      <w:bookmarkStart w:id="12223" w:name="_ETM_Q27_347820"/>
      <w:bookmarkEnd w:id="12223"/>
      <w:r>
        <w:rPr>
          <w:rtl/>
        </w:rPr>
        <w:t>האזרחי</w:t>
      </w:r>
      <w:r>
        <w:rPr>
          <w:rFonts w:hint="cs"/>
          <w:rtl/>
        </w:rPr>
        <w:t>,</w:t>
      </w:r>
      <w:r>
        <w:rPr>
          <w:rtl/>
        </w:rPr>
        <w:t xml:space="preserve"> </w:t>
      </w:r>
      <w:bookmarkStart w:id="12224" w:name="_ETM_Q27_349370"/>
      <w:bookmarkEnd w:id="12224"/>
      <w:r>
        <w:rPr>
          <w:rtl/>
        </w:rPr>
        <w:t xml:space="preserve">שלא </w:t>
      </w:r>
      <w:bookmarkStart w:id="12225" w:name="_ETM_Q27_349790"/>
      <w:bookmarkEnd w:id="12225"/>
      <w:r>
        <w:rPr>
          <w:rtl/>
        </w:rPr>
        <w:t xml:space="preserve">בנוי </w:t>
      </w:r>
      <w:bookmarkStart w:id="12226" w:name="_ETM_Q27_350419"/>
      <w:bookmarkEnd w:id="12226"/>
      <w:r>
        <w:rPr>
          <w:rtl/>
        </w:rPr>
        <w:t xml:space="preserve">לטפל </w:t>
      </w:r>
      <w:bookmarkStart w:id="12227" w:name="_ETM_Q27_351080"/>
      <w:bookmarkEnd w:id="12227"/>
      <w:r>
        <w:rPr>
          <w:rtl/>
        </w:rPr>
        <w:t xml:space="preserve">ולשרת </w:t>
      </w:r>
      <w:bookmarkStart w:id="12228" w:name="_ETM_Q27_352569"/>
      <w:bookmarkEnd w:id="12228"/>
      <w:r>
        <w:rPr>
          <w:rtl/>
        </w:rPr>
        <w:t xml:space="preserve">את </w:t>
      </w:r>
      <w:bookmarkStart w:id="12229" w:name="_ETM_Q27_352810"/>
      <w:bookmarkEnd w:id="12229"/>
      <w:r>
        <w:rPr>
          <w:rtl/>
        </w:rPr>
        <w:t xml:space="preserve">גודל </w:t>
      </w:r>
      <w:bookmarkStart w:id="12230" w:name="_ETM_Q27_353290"/>
      <w:bookmarkEnd w:id="12230"/>
      <w:r>
        <w:rPr>
          <w:rtl/>
        </w:rPr>
        <w:t>האוכלוסייה</w:t>
      </w:r>
      <w:r>
        <w:rPr>
          <w:rFonts w:hint="cs"/>
          <w:rtl/>
        </w:rPr>
        <w:t>,</w:t>
      </w:r>
      <w:r>
        <w:rPr>
          <w:rtl/>
        </w:rPr>
        <w:t xml:space="preserve"> </w:t>
      </w:r>
      <w:bookmarkStart w:id="12231" w:name="_ETM_Q27_354849"/>
      <w:bookmarkEnd w:id="12231"/>
      <w:r>
        <w:rPr>
          <w:rtl/>
        </w:rPr>
        <w:t xml:space="preserve">את </w:t>
      </w:r>
      <w:bookmarkStart w:id="12232" w:name="_ETM_Q27_355209"/>
      <w:bookmarkEnd w:id="12232"/>
      <w:r>
        <w:rPr>
          <w:rtl/>
        </w:rPr>
        <w:t xml:space="preserve">המורכבות </w:t>
      </w:r>
      <w:bookmarkStart w:id="12233" w:name="_ETM_Q27_356019"/>
      <w:bookmarkEnd w:id="12233"/>
      <w:r>
        <w:rPr>
          <w:rtl/>
        </w:rPr>
        <w:t xml:space="preserve">ואת </w:t>
      </w:r>
      <w:bookmarkStart w:id="12234" w:name="_ETM_Q27_356290"/>
      <w:bookmarkEnd w:id="12234"/>
      <w:r>
        <w:rPr>
          <w:rtl/>
        </w:rPr>
        <w:t xml:space="preserve">האירוע </w:t>
      </w:r>
      <w:bookmarkStart w:id="12235" w:name="_ETM_Q27_356919"/>
      <w:bookmarkEnd w:id="12235"/>
      <w:r>
        <w:rPr>
          <w:rtl/>
        </w:rPr>
        <w:t xml:space="preserve">הזה </w:t>
      </w:r>
      <w:bookmarkStart w:id="12236" w:name="_ETM_Q27_357189"/>
      <w:bookmarkEnd w:id="12236"/>
      <w:r>
        <w:rPr>
          <w:rtl/>
        </w:rPr>
        <w:t xml:space="preserve">שנקרא </w:t>
      </w:r>
      <w:bookmarkStart w:id="12237" w:name="_ETM_Q27_358859"/>
      <w:bookmarkEnd w:id="12237"/>
      <w:r>
        <w:rPr>
          <w:rtl/>
        </w:rPr>
        <w:t xml:space="preserve">החיים </w:t>
      </w:r>
      <w:bookmarkStart w:id="12238" w:name="_ETM_Q27_359339"/>
      <w:bookmarkEnd w:id="12238"/>
      <w:r>
        <w:rPr>
          <w:rtl/>
        </w:rPr>
        <w:t>האזרחי</w:t>
      </w:r>
      <w:r>
        <w:rPr>
          <w:rFonts w:hint="cs"/>
          <w:rtl/>
        </w:rPr>
        <w:t>י</w:t>
      </w:r>
      <w:r>
        <w:rPr>
          <w:rtl/>
        </w:rPr>
        <w:t xml:space="preserve">ם </w:t>
      </w:r>
      <w:bookmarkStart w:id="12239" w:name="_ETM_Q27_359999"/>
      <w:bookmarkEnd w:id="12239"/>
      <w:r>
        <w:rPr>
          <w:rtl/>
        </w:rPr>
        <w:t xml:space="preserve">ביהודה </w:t>
      </w:r>
      <w:bookmarkStart w:id="12240" w:name="_ETM_Q27_360299"/>
      <w:bookmarkEnd w:id="12240"/>
      <w:r>
        <w:rPr>
          <w:rtl/>
        </w:rPr>
        <w:t>ושומרון</w:t>
      </w:r>
      <w:r>
        <w:rPr>
          <w:rFonts w:hint="cs"/>
          <w:rtl/>
        </w:rPr>
        <w:t>.</w:t>
      </w:r>
    </w:p>
    <w:p w:rsidR="00865E88" w:rsidRDefault="00865E88" w:rsidP="00671C29">
      <w:pPr>
        <w:rPr>
          <w:rtl/>
        </w:rPr>
      </w:pPr>
    </w:p>
    <w:p w:rsidR="00865E88" w:rsidRDefault="00865E88" w:rsidP="00E64E56">
      <w:pPr>
        <w:rPr>
          <w:rtl/>
        </w:rPr>
      </w:pPr>
      <w:bookmarkStart w:id="12241" w:name="_ETM_Q27_363000"/>
      <w:bookmarkStart w:id="12242" w:name="_ETM_Q27_362970"/>
      <w:bookmarkStart w:id="12243" w:name="_ETM_Q27_365280"/>
      <w:bookmarkEnd w:id="12241"/>
      <w:bookmarkEnd w:id="12242"/>
      <w:bookmarkEnd w:id="12243"/>
      <w:r>
        <w:rPr>
          <w:rtl/>
        </w:rPr>
        <w:t xml:space="preserve">הימין </w:t>
      </w:r>
      <w:bookmarkStart w:id="12244" w:name="_ETM_Q27_365760"/>
      <w:bookmarkEnd w:id="12244"/>
      <w:r>
        <w:rPr>
          <w:rtl/>
        </w:rPr>
        <w:t xml:space="preserve">שמח </w:t>
      </w:r>
      <w:bookmarkStart w:id="12245" w:name="_ETM_Q27_366269"/>
      <w:bookmarkEnd w:id="12245"/>
      <w:r>
        <w:rPr>
          <w:rtl/>
        </w:rPr>
        <w:t xml:space="preserve">על </w:t>
      </w:r>
      <w:bookmarkStart w:id="12246" w:name="_ETM_Q27_366419"/>
      <w:bookmarkEnd w:id="12246"/>
      <w:r>
        <w:rPr>
          <w:rtl/>
        </w:rPr>
        <w:t xml:space="preserve">ההצבעה </w:t>
      </w:r>
      <w:bookmarkStart w:id="12247" w:name="_ETM_Q27_366900"/>
      <w:bookmarkEnd w:id="12247"/>
      <w:r>
        <w:rPr>
          <w:rtl/>
        </w:rPr>
        <w:t>הזאת</w:t>
      </w:r>
      <w:r>
        <w:rPr>
          <w:rFonts w:hint="cs"/>
          <w:rtl/>
        </w:rPr>
        <w:t>,</w:t>
      </w:r>
      <w:r>
        <w:rPr>
          <w:rtl/>
        </w:rPr>
        <w:t xml:space="preserve"> </w:t>
      </w:r>
      <w:bookmarkStart w:id="12248" w:name="_ETM_Q27_367530"/>
      <w:bookmarkEnd w:id="12248"/>
      <w:r>
        <w:rPr>
          <w:rtl/>
        </w:rPr>
        <w:t xml:space="preserve">אבל </w:t>
      </w:r>
      <w:bookmarkStart w:id="12249" w:name="_ETM_Q27_367769"/>
      <w:bookmarkEnd w:id="12249"/>
      <w:r>
        <w:rPr>
          <w:rtl/>
        </w:rPr>
        <w:t xml:space="preserve">הימין </w:t>
      </w:r>
      <w:bookmarkStart w:id="12250" w:name="_ETM_Q27_369340"/>
      <w:bookmarkEnd w:id="12250"/>
      <w:r>
        <w:rPr>
          <w:rtl/>
        </w:rPr>
        <w:t xml:space="preserve">הביא </w:t>
      </w:r>
      <w:bookmarkStart w:id="12251" w:name="_ETM_Q27_369639"/>
      <w:bookmarkEnd w:id="12251"/>
      <w:r>
        <w:rPr>
          <w:rtl/>
        </w:rPr>
        <w:t xml:space="preserve">החלטה </w:t>
      </w:r>
      <w:bookmarkStart w:id="12252" w:name="_ETM_Q27_370210"/>
      <w:bookmarkEnd w:id="12252"/>
      <w:r>
        <w:rPr>
          <w:rtl/>
        </w:rPr>
        <w:t xml:space="preserve">ב-2011 </w:t>
      </w:r>
      <w:bookmarkStart w:id="12253" w:name="_ETM_Q27_372300"/>
      <w:bookmarkEnd w:id="12253"/>
      <w:r>
        <w:rPr>
          <w:rtl/>
        </w:rPr>
        <w:t xml:space="preserve">שהוא </w:t>
      </w:r>
      <w:bookmarkStart w:id="12254" w:name="_ETM_Q27_372600"/>
      <w:bookmarkEnd w:id="12254"/>
      <w:r>
        <w:rPr>
          <w:rtl/>
        </w:rPr>
        <w:t>מכשיר</w:t>
      </w:r>
      <w:bookmarkStart w:id="12255" w:name="_ETM_Q27_374019"/>
      <w:bookmarkEnd w:id="12255"/>
      <w:r>
        <w:rPr>
          <w:rFonts w:hint="cs"/>
          <w:rtl/>
        </w:rPr>
        <w:t xml:space="preserve"> עשרה</w:t>
      </w:r>
      <w:r>
        <w:rPr>
          <w:rtl/>
        </w:rPr>
        <w:t xml:space="preserve"> </w:t>
      </w:r>
      <w:bookmarkStart w:id="12256" w:name="_ETM_Q27_374559"/>
      <w:bookmarkEnd w:id="12256"/>
      <w:r>
        <w:rPr>
          <w:rtl/>
        </w:rPr>
        <w:t>י</w:t>
      </w:r>
      <w:r>
        <w:rPr>
          <w:rFonts w:hint="cs"/>
          <w:rtl/>
        </w:rPr>
        <w:t>י</w:t>
      </w:r>
      <w:r>
        <w:rPr>
          <w:rtl/>
        </w:rPr>
        <w:t xml:space="preserve">שובים </w:t>
      </w:r>
      <w:bookmarkStart w:id="12257" w:name="_ETM_Q27_375099"/>
      <w:bookmarkEnd w:id="12257"/>
      <w:r>
        <w:rPr>
          <w:rtl/>
        </w:rPr>
        <w:t xml:space="preserve">ביהודה </w:t>
      </w:r>
      <w:bookmarkStart w:id="12258" w:name="_ETM_Q27_375459"/>
      <w:bookmarkEnd w:id="12258"/>
      <w:r>
        <w:rPr>
          <w:rtl/>
        </w:rPr>
        <w:t>ושומרון</w:t>
      </w:r>
      <w:r>
        <w:rPr>
          <w:rFonts w:hint="cs"/>
          <w:rtl/>
        </w:rPr>
        <w:t>,</w:t>
      </w:r>
      <w:r>
        <w:rPr>
          <w:rtl/>
        </w:rPr>
        <w:t xml:space="preserve"> </w:t>
      </w:r>
      <w:bookmarkStart w:id="12259" w:name="_ETM_Q27_377409"/>
      <w:bookmarkEnd w:id="12259"/>
      <w:r>
        <w:rPr>
          <w:rtl/>
        </w:rPr>
        <w:t>ועברו</w:t>
      </w:r>
      <w:bookmarkStart w:id="12260" w:name="_ETM_Q27_378010"/>
      <w:bookmarkEnd w:id="12260"/>
      <w:r>
        <w:rPr>
          <w:rFonts w:hint="cs"/>
          <w:rtl/>
        </w:rPr>
        <w:t xml:space="preserve"> </w:t>
      </w:r>
      <w:bookmarkStart w:id="12261" w:name="_ETM_Q27_378000"/>
      <w:bookmarkEnd w:id="12261"/>
      <w:r>
        <w:rPr>
          <w:rFonts w:hint="cs"/>
          <w:rtl/>
        </w:rPr>
        <w:t>עשר</w:t>
      </w:r>
      <w:r>
        <w:rPr>
          <w:rtl/>
        </w:rPr>
        <w:t xml:space="preserve"> </w:t>
      </w:r>
      <w:bookmarkStart w:id="12262" w:name="_ETM_Q27_378340"/>
      <w:bookmarkEnd w:id="12262"/>
      <w:r>
        <w:rPr>
          <w:rtl/>
        </w:rPr>
        <w:t xml:space="preserve">שנים </w:t>
      </w:r>
      <w:bookmarkStart w:id="12263" w:name="_ETM_Q27_379620"/>
      <w:bookmarkEnd w:id="12263"/>
      <w:r>
        <w:rPr>
          <w:rtl/>
        </w:rPr>
        <w:t xml:space="preserve">ולא </w:t>
      </w:r>
      <w:bookmarkStart w:id="12264" w:name="_ETM_Q27_379919"/>
      <w:bookmarkEnd w:id="12264"/>
      <w:r>
        <w:rPr>
          <w:rtl/>
        </w:rPr>
        <w:t>ה</w:t>
      </w:r>
      <w:r>
        <w:rPr>
          <w:rFonts w:hint="cs"/>
          <w:rtl/>
        </w:rPr>
        <w:t>כ</w:t>
      </w:r>
      <w:r>
        <w:rPr>
          <w:rtl/>
        </w:rPr>
        <w:t>שי</w:t>
      </w:r>
      <w:r>
        <w:rPr>
          <w:rFonts w:hint="cs"/>
          <w:rtl/>
        </w:rPr>
        <w:t>ר</w:t>
      </w:r>
      <w:r>
        <w:rPr>
          <w:rtl/>
        </w:rPr>
        <w:t xml:space="preserve">ו </w:t>
      </w:r>
      <w:bookmarkStart w:id="12265" w:name="_ETM_Q27_380430"/>
      <w:bookmarkEnd w:id="12265"/>
      <w:r>
        <w:rPr>
          <w:rtl/>
        </w:rPr>
        <w:t>כלום</w:t>
      </w:r>
      <w:r w:rsidR="00E64E56">
        <w:rPr>
          <w:rFonts w:hint="cs"/>
          <w:rtl/>
        </w:rPr>
        <w:t>;</w:t>
      </w:r>
      <w:r>
        <w:rPr>
          <w:rtl/>
        </w:rPr>
        <w:t xml:space="preserve"> </w:t>
      </w:r>
      <w:bookmarkStart w:id="12266" w:name="_ETM_Q27_382530"/>
      <w:bookmarkEnd w:id="12266"/>
      <w:r>
        <w:rPr>
          <w:rtl/>
        </w:rPr>
        <w:t xml:space="preserve">וראש </w:t>
      </w:r>
      <w:bookmarkStart w:id="12267" w:name="_ETM_Q27_383040"/>
      <w:bookmarkEnd w:id="12267"/>
      <w:r>
        <w:rPr>
          <w:rtl/>
        </w:rPr>
        <w:t>הממשלה</w:t>
      </w:r>
      <w:r>
        <w:rPr>
          <w:rFonts w:hint="cs"/>
          <w:rtl/>
        </w:rPr>
        <w:t>,</w:t>
      </w:r>
      <w:r>
        <w:rPr>
          <w:rtl/>
        </w:rPr>
        <w:t xml:space="preserve"> </w:t>
      </w:r>
      <w:bookmarkStart w:id="12268" w:name="_ETM_Q27_383879"/>
      <w:bookmarkEnd w:id="12268"/>
      <w:r>
        <w:rPr>
          <w:rtl/>
        </w:rPr>
        <w:t xml:space="preserve">שהוא </w:t>
      </w:r>
      <w:bookmarkStart w:id="12269" w:name="_ETM_Q27_384150"/>
      <w:bookmarkEnd w:id="12269"/>
      <w:r>
        <w:rPr>
          <w:rtl/>
        </w:rPr>
        <w:t xml:space="preserve">אותו </w:t>
      </w:r>
      <w:bookmarkStart w:id="12270" w:name="_ETM_Q27_384450"/>
      <w:bookmarkEnd w:id="12270"/>
      <w:r>
        <w:rPr>
          <w:rtl/>
        </w:rPr>
        <w:t xml:space="preserve">ראש </w:t>
      </w:r>
      <w:bookmarkStart w:id="12271" w:name="_ETM_Q27_384689"/>
      <w:bookmarkEnd w:id="12271"/>
      <w:r>
        <w:rPr>
          <w:rtl/>
        </w:rPr>
        <w:t>ממשלה</w:t>
      </w:r>
      <w:bookmarkStart w:id="12272" w:name="_ETM_Q27_385260"/>
      <w:bookmarkEnd w:id="12272"/>
      <w:r>
        <w:rPr>
          <w:rFonts w:hint="cs"/>
          <w:rtl/>
        </w:rPr>
        <w:t xml:space="preserve">, </w:t>
      </w:r>
      <w:r>
        <w:rPr>
          <w:rtl/>
        </w:rPr>
        <w:t xml:space="preserve">הקים </w:t>
      </w:r>
      <w:bookmarkStart w:id="12273" w:name="_ETM_Q27_385590"/>
      <w:bookmarkEnd w:id="12273"/>
      <w:r>
        <w:rPr>
          <w:rtl/>
        </w:rPr>
        <w:t xml:space="preserve">צוות </w:t>
      </w:r>
      <w:bookmarkStart w:id="12274" w:name="_ETM_Q27_386069"/>
      <w:bookmarkEnd w:id="12274"/>
      <w:r>
        <w:rPr>
          <w:rtl/>
        </w:rPr>
        <w:t xml:space="preserve">ב-2015 </w:t>
      </w:r>
      <w:bookmarkStart w:id="12275" w:name="_ETM_Q27_387840"/>
      <w:bookmarkEnd w:id="12275"/>
      <w:r>
        <w:rPr>
          <w:rtl/>
        </w:rPr>
        <w:t>ו</w:t>
      </w:r>
      <w:r>
        <w:rPr>
          <w:rFonts w:hint="cs"/>
          <w:rtl/>
        </w:rPr>
        <w:t>ב</w:t>
      </w:r>
      <w:r>
        <w:rPr>
          <w:rtl/>
        </w:rPr>
        <w:t>-</w:t>
      </w:r>
      <w:r>
        <w:rPr>
          <w:rFonts w:hint="cs"/>
          <w:rtl/>
        </w:rPr>
        <w:t>2017</w:t>
      </w:r>
      <w:r>
        <w:rPr>
          <w:rtl/>
        </w:rPr>
        <w:t xml:space="preserve"> </w:t>
      </w:r>
      <w:bookmarkStart w:id="12276" w:name="_ETM_Q27_389280"/>
      <w:bookmarkEnd w:id="12276"/>
      <w:r>
        <w:rPr>
          <w:rtl/>
        </w:rPr>
        <w:t>ו</w:t>
      </w:r>
      <w:r>
        <w:rPr>
          <w:rFonts w:hint="cs"/>
          <w:rtl/>
        </w:rPr>
        <w:t>ב</w:t>
      </w:r>
      <w:r>
        <w:rPr>
          <w:rtl/>
        </w:rPr>
        <w:t>-</w:t>
      </w:r>
      <w:r>
        <w:rPr>
          <w:rFonts w:hint="cs"/>
          <w:rtl/>
        </w:rPr>
        <w:t>2018</w:t>
      </w:r>
      <w:r>
        <w:rPr>
          <w:rtl/>
        </w:rPr>
        <w:t xml:space="preserve"> </w:t>
      </w:r>
      <w:bookmarkStart w:id="12277" w:name="_ETM_Q27_391249"/>
      <w:bookmarkEnd w:id="12277"/>
      <w:r>
        <w:rPr>
          <w:rtl/>
        </w:rPr>
        <w:t xml:space="preserve">להסדרה </w:t>
      </w:r>
      <w:bookmarkStart w:id="12278" w:name="_ETM_Q27_392810"/>
      <w:bookmarkEnd w:id="12278"/>
      <w:r>
        <w:rPr>
          <w:rtl/>
        </w:rPr>
        <w:t xml:space="preserve">ביהודה </w:t>
      </w:r>
      <w:bookmarkStart w:id="12279" w:name="_ETM_Q27_393230"/>
      <w:bookmarkEnd w:id="12279"/>
      <w:r>
        <w:rPr>
          <w:rtl/>
        </w:rPr>
        <w:t>ושומרון</w:t>
      </w:r>
      <w:r>
        <w:rPr>
          <w:rFonts w:hint="cs"/>
          <w:rtl/>
        </w:rPr>
        <w:t>,</w:t>
      </w:r>
      <w:r>
        <w:rPr>
          <w:rtl/>
        </w:rPr>
        <w:t xml:space="preserve"> </w:t>
      </w:r>
      <w:bookmarkStart w:id="12280" w:name="_ETM_Q27_394780"/>
      <w:bookmarkEnd w:id="12280"/>
      <w:r>
        <w:rPr>
          <w:rtl/>
        </w:rPr>
        <w:t xml:space="preserve">ושום </w:t>
      </w:r>
      <w:bookmarkStart w:id="12281" w:name="_ETM_Q27_395200"/>
      <w:bookmarkEnd w:id="12281"/>
      <w:r>
        <w:rPr>
          <w:rtl/>
        </w:rPr>
        <w:t xml:space="preserve">הסדרה </w:t>
      </w:r>
      <w:bookmarkStart w:id="12282" w:name="_ETM_Q27_395739"/>
      <w:bookmarkEnd w:id="12282"/>
      <w:r>
        <w:rPr>
          <w:rtl/>
        </w:rPr>
        <w:t xml:space="preserve">ושום </w:t>
      </w:r>
      <w:bookmarkStart w:id="12283" w:name="_ETM_Q27_396099"/>
      <w:bookmarkEnd w:id="12283"/>
      <w:r>
        <w:rPr>
          <w:rtl/>
        </w:rPr>
        <w:t>דבר</w:t>
      </w:r>
      <w:r w:rsidR="00E64E56">
        <w:rPr>
          <w:rFonts w:hint="cs"/>
          <w:rtl/>
        </w:rPr>
        <w:t>;</w:t>
      </w:r>
      <w:r>
        <w:rPr>
          <w:rFonts w:hint="cs"/>
          <w:rtl/>
        </w:rPr>
        <w:t xml:space="preserve"> </w:t>
      </w:r>
      <w:bookmarkStart w:id="12284" w:name="_ETM_Q27_397000"/>
      <w:bookmarkStart w:id="12285" w:name="_ETM_Q27_397550"/>
      <w:bookmarkEnd w:id="12284"/>
      <w:bookmarkEnd w:id="12285"/>
      <w:r>
        <w:rPr>
          <w:rtl/>
        </w:rPr>
        <w:t xml:space="preserve">וגולת </w:t>
      </w:r>
      <w:bookmarkStart w:id="12286" w:name="_ETM_Q27_398209"/>
      <w:bookmarkEnd w:id="12286"/>
      <w:r>
        <w:rPr>
          <w:rtl/>
        </w:rPr>
        <w:t xml:space="preserve">הכותרת </w:t>
      </w:r>
      <w:bookmarkStart w:id="12287" w:name="_ETM_Q27_398870"/>
      <w:bookmarkEnd w:id="12287"/>
      <w:r>
        <w:rPr>
          <w:rtl/>
        </w:rPr>
        <w:t xml:space="preserve">האחרונה </w:t>
      </w:r>
      <w:bookmarkStart w:id="12288" w:name="_ETM_Q27_399470"/>
      <w:bookmarkEnd w:id="12288"/>
      <w:r>
        <w:rPr>
          <w:rFonts w:hint="cs"/>
          <w:rtl/>
        </w:rPr>
        <w:t xml:space="preserve">– </w:t>
      </w:r>
      <w:r>
        <w:rPr>
          <w:rtl/>
        </w:rPr>
        <w:t xml:space="preserve">חוק </w:t>
      </w:r>
      <w:bookmarkStart w:id="12289" w:name="_ETM_Q27_399770"/>
      <w:bookmarkEnd w:id="12289"/>
      <w:r>
        <w:rPr>
          <w:rtl/>
        </w:rPr>
        <w:t>ההסדרה</w:t>
      </w:r>
      <w:r>
        <w:rPr>
          <w:rFonts w:hint="cs"/>
          <w:rtl/>
        </w:rPr>
        <w:t>,</w:t>
      </w:r>
      <w:r>
        <w:rPr>
          <w:rtl/>
        </w:rPr>
        <w:t xml:space="preserve"> </w:t>
      </w:r>
      <w:bookmarkStart w:id="12290" w:name="_ETM_Q27_400930"/>
      <w:bookmarkEnd w:id="12290"/>
      <w:r>
        <w:rPr>
          <w:rtl/>
        </w:rPr>
        <w:t xml:space="preserve">שידעו </w:t>
      </w:r>
      <w:bookmarkStart w:id="12291" w:name="_ETM_Q27_401560"/>
      <w:bookmarkEnd w:id="12291"/>
      <w:r>
        <w:rPr>
          <w:rtl/>
        </w:rPr>
        <w:t xml:space="preserve">שלא </w:t>
      </w:r>
      <w:bookmarkStart w:id="12292" w:name="_ETM_Q27_401920"/>
      <w:bookmarkEnd w:id="12292"/>
      <w:r>
        <w:rPr>
          <w:rtl/>
        </w:rPr>
        <w:t xml:space="preserve">יעבור </w:t>
      </w:r>
      <w:bookmarkStart w:id="12293" w:name="_ETM_Q27_402460"/>
      <w:bookmarkEnd w:id="12293"/>
      <w:r>
        <w:rPr>
          <w:rtl/>
        </w:rPr>
        <w:t xml:space="preserve">בממשלה </w:t>
      </w:r>
      <w:bookmarkStart w:id="12294" w:name="_ETM_Q27_404069"/>
      <w:bookmarkEnd w:id="12294"/>
      <w:r>
        <w:rPr>
          <w:rtl/>
        </w:rPr>
        <w:t xml:space="preserve">ותלו </w:t>
      </w:r>
      <w:bookmarkStart w:id="12295" w:name="_ETM_Q27_404730"/>
      <w:bookmarkEnd w:id="12295"/>
      <w:r>
        <w:rPr>
          <w:rtl/>
        </w:rPr>
        <w:t xml:space="preserve">בו </w:t>
      </w:r>
      <w:bookmarkStart w:id="12296" w:name="_ETM_Q27_404910"/>
      <w:bookmarkEnd w:id="12296"/>
      <w:r>
        <w:rPr>
          <w:rtl/>
        </w:rPr>
        <w:t xml:space="preserve">את </w:t>
      </w:r>
      <w:bookmarkStart w:id="12297" w:name="_ETM_Q27_405030"/>
      <w:bookmarkEnd w:id="12297"/>
      <w:r>
        <w:rPr>
          <w:rtl/>
        </w:rPr>
        <w:t xml:space="preserve">כל </w:t>
      </w:r>
      <w:bookmarkStart w:id="12298" w:name="_ETM_Q27_405209"/>
      <w:bookmarkEnd w:id="12298"/>
      <w:r>
        <w:rPr>
          <w:rtl/>
        </w:rPr>
        <w:t>התקוות</w:t>
      </w:r>
      <w:r>
        <w:rPr>
          <w:rFonts w:hint="cs"/>
          <w:rtl/>
        </w:rPr>
        <w:t>,</w:t>
      </w:r>
      <w:r>
        <w:rPr>
          <w:rtl/>
        </w:rPr>
        <w:t xml:space="preserve"> </w:t>
      </w:r>
      <w:bookmarkStart w:id="12299" w:name="_ETM_Q27_406560"/>
      <w:bookmarkEnd w:id="12299"/>
      <w:r>
        <w:rPr>
          <w:rtl/>
        </w:rPr>
        <w:t xml:space="preserve">ואין </w:t>
      </w:r>
      <w:bookmarkStart w:id="12300" w:name="_ETM_Q27_406920"/>
      <w:bookmarkEnd w:id="12300"/>
      <w:r>
        <w:rPr>
          <w:rtl/>
        </w:rPr>
        <w:t xml:space="preserve">חוק </w:t>
      </w:r>
      <w:bookmarkStart w:id="12301" w:name="_ETM_Q27_407160"/>
      <w:bookmarkEnd w:id="12301"/>
      <w:r>
        <w:rPr>
          <w:rtl/>
        </w:rPr>
        <w:t xml:space="preserve">הסדרה </w:t>
      </w:r>
      <w:bookmarkStart w:id="12302" w:name="_ETM_Q27_407849"/>
      <w:bookmarkEnd w:id="12302"/>
      <w:r>
        <w:rPr>
          <w:rtl/>
        </w:rPr>
        <w:t xml:space="preserve">ואין </w:t>
      </w:r>
      <w:bookmarkStart w:id="12303" w:name="_ETM_Q27_408180"/>
      <w:bookmarkEnd w:id="12303"/>
      <w:r>
        <w:rPr>
          <w:rtl/>
        </w:rPr>
        <w:t xml:space="preserve">הסדרה </w:t>
      </w:r>
      <w:bookmarkStart w:id="12304" w:name="_ETM_Q27_408690"/>
      <w:bookmarkEnd w:id="12304"/>
      <w:r>
        <w:rPr>
          <w:rtl/>
        </w:rPr>
        <w:t xml:space="preserve">ואין </w:t>
      </w:r>
      <w:bookmarkStart w:id="12305" w:name="_ETM_Q27_408959"/>
      <w:bookmarkEnd w:id="12305"/>
      <w:r>
        <w:rPr>
          <w:rtl/>
        </w:rPr>
        <w:t xml:space="preserve">סדר </w:t>
      </w:r>
      <w:bookmarkStart w:id="12306" w:name="_ETM_Q27_409470"/>
      <w:bookmarkEnd w:id="12306"/>
      <w:r>
        <w:rPr>
          <w:rtl/>
        </w:rPr>
        <w:t xml:space="preserve">ביהודה </w:t>
      </w:r>
      <w:bookmarkStart w:id="12307" w:name="_ETM_Q27_409800"/>
      <w:bookmarkEnd w:id="12307"/>
      <w:r>
        <w:rPr>
          <w:rtl/>
        </w:rPr>
        <w:t>ושומרון</w:t>
      </w:r>
      <w:r>
        <w:rPr>
          <w:rFonts w:hint="cs"/>
          <w:rtl/>
        </w:rPr>
        <w:t>.</w:t>
      </w:r>
    </w:p>
    <w:p w:rsidR="00865E88" w:rsidRDefault="00865E88" w:rsidP="00671C29">
      <w:pPr>
        <w:rPr>
          <w:rtl/>
        </w:rPr>
      </w:pPr>
    </w:p>
    <w:p w:rsidR="00865E88" w:rsidRDefault="00865E88" w:rsidP="00E64E56">
      <w:pPr>
        <w:rPr>
          <w:rtl/>
        </w:rPr>
      </w:pPr>
      <w:bookmarkStart w:id="12308" w:name="_ETM_Q27_412000"/>
      <w:bookmarkStart w:id="12309" w:name="_ETM_Q27_410780"/>
      <w:bookmarkEnd w:id="12308"/>
      <w:bookmarkEnd w:id="12309"/>
      <w:r>
        <w:rPr>
          <w:rtl/>
        </w:rPr>
        <w:t xml:space="preserve">אבל </w:t>
      </w:r>
      <w:bookmarkStart w:id="12310" w:name="_ETM_Q27_411019"/>
      <w:bookmarkEnd w:id="12310"/>
      <w:r>
        <w:rPr>
          <w:rtl/>
        </w:rPr>
        <w:t xml:space="preserve">מה </w:t>
      </w:r>
      <w:bookmarkStart w:id="12311" w:name="_ETM_Q27_411230"/>
      <w:bookmarkEnd w:id="12311"/>
      <w:r>
        <w:rPr>
          <w:rtl/>
        </w:rPr>
        <w:t xml:space="preserve">כן </w:t>
      </w:r>
      <w:bookmarkStart w:id="12312" w:name="_ETM_Q27_411500"/>
      <w:bookmarkEnd w:id="12312"/>
      <w:r>
        <w:rPr>
          <w:rtl/>
        </w:rPr>
        <w:t xml:space="preserve">יש </w:t>
      </w:r>
      <w:bookmarkStart w:id="12313" w:name="_ETM_Q27_411680"/>
      <w:bookmarkEnd w:id="12313"/>
      <w:r>
        <w:rPr>
          <w:rtl/>
        </w:rPr>
        <w:t xml:space="preserve">ביהודה </w:t>
      </w:r>
      <w:bookmarkStart w:id="12314" w:name="_ETM_Q27_412010"/>
      <w:bookmarkEnd w:id="12314"/>
      <w:r>
        <w:rPr>
          <w:rtl/>
        </w:rPr>
        <w:t>ושומרון</w:t>
      </w:r>
      <w:r>
        <w:rPr>
          <w:rFonts w:hint="cs"/>
          <w:rtl/>
        </w:rPr>
        <w:t>?</w:t>
      </w:r>
      <w:r>
        <w:rPr>
          <w:rtl/>
        </w:rPr>
        <w:t xml:space="preserve"> </w:t>
      </w:r>
      <w:bookmarkStart w:id="12315" w:name="_ETM_Q27_413620"/>
      <w:bookmarkEnd w:id="12315"/>
      <w:r>
        <w:rPr>
          <w:rtl/>
        </w:rPr>
        <w:t xml:space="preserve">יש </w:t>
      </w:r>
      <w:bookmarkStart w:id="12316" w:name="_ETM_Q27_413890"/>
      <w:bookmarkEnd w:id="12316"/>
      <w:r>
        <w:rPr>
          <w:rtl/>
        </w:rPr>
        <w:t xml:space="preserve">אזרחים </w:t>
      </w:r>
      <w:bookmarkStart w:id="12317" w:name="_ETM_Q27_414430"/>
      <w:bookmarkEnd w:id="12317"/>
      <w:r>
        <w:rPr>
          <w:rtl/>
        </w:rPr>
        <w:t>שסובלים</w:t>
      </w:r>
      <w:r>
        <w:rPr>
          <w:rFonts w:hint="cs"/>
          <w:rtl/>
        </w:rPr>
        <w:t>.</w:t>
      </w:r>
      <w:r>
        <w:rPr>
          <w:rtl/>
        </w:rPr>
        <w:t xml:space="preserve"> </w:t>
      </w:r>
      <w:bookmarkStart w:id="12318" w:name="_ETM_Q27_417050"/>
      <w:bookmarkEnd w:id="12318"/>
      <w:r>
        <w:rPr>
          <w:rtl/>
        </w:rPr>
        <w:t xml:space="preserve">יש </w:t>
      </w:r>
      <w:bookmarkStart w:id="12319" w:name="_ETM_Q27_417379"/>
      <w:bookmarkEnd w:id="12319"/>
      <w:r>
        <w:rPr>
          <w:rtl/>
        </w:rPr>
        <w:t xml:space="preserve">אזרחים </w:t>
      </w:r>
      <w:bookmarkStart w:id="12320" w:name="_ETM_Q27_417950"/>
      <w:bookmarkEnd w:id="12320"/>
      <w:r>
        <w:rPr>
          <w:rtl/>
        </w:rPr>
        <w:t>יהוד</w:t>
      </w:r>
      <w:r>
        <w:rPr>
          <w:rFonts w:hint="cs"/>
          <w:rtl/>
        </w:rPr>
        <w:t>י</w:t>
      </w:r>
      <w:r>
        <w:rPr>
          <w:rtl/>
        </w:rPr>
        <w:t xml:space="preserve">ם </w:t>
      </w:r>
      <w:bookmarkStart w:id="12321" w:name="_ETM_Q27_419120"/>
      <w:bookmarkEnd w:id="12321"/>
      <w:r>
        <w:rPr>
          <w:rtl/>
        </w:rPr>
        <w:t>בי</w:t>
      </w:r>
      <w:r>
        <w:rPr>
          <w:rFonts w:hint="cs"/>
          <w:rtl/>
        </w:rPr>
        <w:t>י</w:t>
      </w:r>
      <w:r>
        <w:rPr>
          <w:rtl/>
        </w:rPr>
        <w:t xml:space="preserve">שובים </w:t>
      </w:r>
      <w:bookmarkStart w:id="12322" w:name="_ETM_Q27_419810"/>
      <w:bookmarkEnd w:id="12322"/>
      <w:r>
        <w:rPr>
          <w:rtl/>
        </w:rPr>
        <w:t xml:space="preserve">מסוימים </w:t>
      </w:r>
      <w:bookmarkStart w:id="12323" w:name="_ETM_Q27_421159"/>
      <w:bookmarkEnd w:id="12323"/>
      <w:r>
        <w:rPr>
          <w:rtl/>
        </w:rPr>
        <w:t xml:space="preserve">שהממשלה </w:t>
      </w:r>
      <w:bookmarkStart w:id="12324" w:name="_ETM_Q27_421879"/>
      <w:bookmarkEnd w:id="12324"/>
      <w:r>
        <w:rPr>
          <w:rtl/>
        </w:rPr>
        <w:t xml:space="preserve">החליטה </w:t>
      </w:r>
      <w:bookmarkStart w:id="12325" w:name="_ETM_Q27_422359"/>
      <w:bookmarkEnd w:id="12325"/>
      <w:r>
        <w:rPr>
          <w:rtl/>
        </w:rPr>
        <w:t>להקים</w:t>
      </w:r>
      <w:r>
        <w:rPr>
          <w:rFonts w:hint="cs"/>
          <w:rtl/>
        </w:rPr>
        <w:t xml:space="preserve"> </w:t>
      </w:r>
      <w:r>
        <w:rPr>
          <w:rtl/>
        </w:rPr>
        <w:t xml:space="preserve">– </w:t>
      </w:r>
      <w:bookmarkStart w:id="12326" w:name="_ETM_Q27_424620"/>
      <w:bookmarkEnd w:id="12326"/>
      <w:r>
        <w:rPr>
          <w:rtl/>
        </w:rPr>
        <w:t>בעשהאל</w:t>
      </w:r>
      <w:r>
        <w:rPr>
          <w:rFonts w:hint="cs"/>
          <w:rtl/>
        </w:rPr>
        <w:t>,</w:t>
      </w:r>
      <w:r>
        <w:rPr>
          <w:rtl/>
        </w:rPr>
        <w:t xml:space="preserve"> </w:t>
      </w:r>
      <w:bookmarkStart w:id="12327" w:name="_ETM_Q27_427700"/>
      <w:bookmarkEnd w:id="12327"/>
      <w:r>
        <w:rPr>
          <w:rtl/>
        </w:rPr>
        <w:t xml:space="preserve">בעוד </w:t>
      </w:r>
      <w:bookmarkStart w:id="12328" w:name="_ETM_Q27_428180"/>
      <w:bookmarkEnd w:id="12328"/>
      <w:r>
        <w:rPr>
          <w:rtl/>
        </w:rPr>
        <w:t xml:space="preserve">מקומות </w:t>
      </w:r>
      <w:bookmarkStart w:id="12329" w:name="_ETM_Q27_429879"/>
      <w:bookmarkEnd w:id="12329"/>
      <w:r>
        <w:rPr>
          <w:rFonts w:hint="cs"/>
          <w:rtl/>
        </w:rPr>
        <w:t xml:space="preserve">– </w:t>
      </w:r>
      <w:r>
        <w:rPr>
          <w:rtl/>
        </w:rPr>
        <w:t xml:space="preserve">אבל </w:t>
      </w:r>
      <w:bookmarkStart w:id="12330" w:name="_ETM_Q27_430120"/>
      <w:bookmarkEnd w:id="12330"/>
      <w:r>
        <w:rPr>
          <w:rtl/>
        </w:rPr>
        <w:t xml:space="preserve">הממשלה </w:t>
      </w:r>
      <w:bookmarkStart w:id="12331" w:name="_ETM_Q27_430659"/>
      <w:bookmarkEnd w:id="12331"/>
      <w:r>
        <w:rPr>
          <w:rtl/>
        </w:rPr>
        <w:t xml:space="preserve">מחליטה </w:t>
      </w:r>
      <w:bookmarkStart w:id="12332" w:name="_ETM_Q27_431260"/>
      <w:bookmarkEnd w:id="12332"/>
      <w:r>
        <w:rPr>
          <w:rtl/>
        </w:rPr>
        <w:t xml:space="preserve">ולא </w:t>
      </w:r>
      <w:bookmarkStart w:id="12333" w:name="_ETM_Q27_431500"/>
      <w:bookmarkEnd w:id="12333"/>
      <w:r>
        <w:rPr>
          <w:rtl/>
        </w:rPr>
        <w:t xml:space="preserve">עושה </w:t>
      </w:r>
      <w:bookmarkStart w:id="12334" w:name="_ETM_Q27_431739"/>
      <w:bookmarkEnd w:id="12334"/>
      <w:r>
        <w:rPr>
          <w:rtl/>
        </w:rPr>
        <w:t>כלום</w:t>
      </w:r>
      <w:r>
        <w:rPr>
          <w:rFonts w:hint="cs"/>
          <w:rtl/>
        </w:rPr>
        <w:t>,</w:t>
      </w:r>
      <w:r>
        <w:rPr>
          <w:rtl/>
        </w:rPr>
        <w:t xml:space="preserve"> </w:t>
      </w:r>
      <w:bookmarkStart w:id="12335" w:name="_ETM_Q27_433499"/>
      <w:bookmarkEnd w:id="12335"/>
      <w:r>
        <w:rPr>
          <w:rtl/>
        </w:rPr>
        <w:t xml:space="preserve">ובאמת </w:t>
      </w:r>
      <w:bookmarkStart w:id="12336" w:name="_ETM_Q27_434189"/>
      <w:bookmarkEnd w:id="12336"/>
      <w:r>
        <w:rPr>
          <w:rFonts w:hint="cs"/>
          <w:rtl/>
        </w:rPr>
        <w:t>לגבי ה</w:t>
      </w:r>
      <w:r>
        <w:rPr>
          <w:rtl/>
        </w:rPr>
        <w:t xml:space="preserve">אזרחים </w:t>
      </w:r>
      <w:bookmarkStart w:id="12337" w:name="_ETM_Q27_435090"/>
      <w:bookmarkEnd w:id="12337"/>
      <w:r>
        <w:rPr>
          <w:rtl/>
        </w:rPr>
        <w:t xml:space="preserve">הללו </w:t>
      </w:r>
      <w:bookmarkStart w:id="12338" w:name="_ETM_Q27_435980"/>
      <w:bookmarkEnd w:id="12338"/>
      <w:r>
        <w:rPr>
          <w:rtl/>
        </w:rPr>
        <w:t xml:space="preserve">שהממשלה </w:t>
      </w:r>
      <w:bookmarkStart w:id="12339" w:name="_ETM_Q27_436669"/>
      <w:bookmarkEnd w:id="12339"/>
      <w:r>
        <w:rPr>
          <w:rtl/>
        </w:rPr>
        <w:t xml:space="preserve">החליטה </w:t>
      </w:r>
      <w:bookmarkStart w:id="12340" w:name="_ETM_Q27_437860"/>
      <w:bookmarkEnd w:id="12340"/>
      <w:r>
        <w:rPr>
          <w:rtl/>
        </w:rPr>
        <w:t xml:space="preserve">שיקום </w:t>
      </w:r>
      <w:bookmarkStart w:id="12341" w:name="_ETM_Q27_438370"/>
      <w:bookmarkEnd w:id="12341"/>
      <w:r>
        <w:rPr>
          <w:rtl/>
        </w:rPr>
        <w:t>אצ</w:t>
      </w:r>
      <w:r>
        <w:rPr>
          <w:rFonts w:hint="cs"/>
          <w:rtl/>
        </w:rPr>
        <w:t>לם</w:t>
      </w:r>
      <w:r>
        <w:rPr>
          <w:rtl/>
        </w:rPr>
        <w:t xml:space="preserve"> </w:t>
      </w:r>
      <w:bookmarkStart w:id="12342" w:name="_ETM_Q27_438640"/>
      <w:bookmarkEnd w:id="12342"/>
      <w:r>
        <w:rPr>
          <w:rFonts w:hint="cs"/>
          <w:rtl/>
        </w:rPr>
        <w:t>י</w:t>
      </w:r>
      <w:r>
        <w:rPr>
          <w:rtl/>
        </w:rPr>
        <w:t>ישוב</w:t>
      </w:r>
      <w:r>
        <w:rPr>
          <w:rFonts w:hint="cs"/>
          <w:rtl/>
        </w:rPr>
        <w:t>,</w:t>
      </w:r>
      <w:r>
        <w:rPr>
          <w:rtl/>
        </w:rPr>
        <w:t xml:space="preserve"> </w:t>
      </w:r>
      <w:bookmarkStart w:id="12343" w:name="_ETM_Q27_439150"/>
      <w:bookmarkEnd w:id="12343"/>
      <w:r>
        <w:rPr>
          <w:rtl/>
        </w:rPr>
        <w:t xml:space="preserve">היא </w:t>
      </w:r>
      <w:bookmarkStart w:id="12344" w:name="_ETM_Q27_439270"/>
      <w:bookmarkEnd w:id="12344"/>
      <w:r>
        <w:rPr>
          <w:rtl/>
        </w:rPr>
        <w:t xml:space="preserve">לא </w:t>
      </w:r>
      <w:bookmarkStart w:id="12345" w:name="_ETM_Q27_439390"/>
      <w:bookmarkEnd w:id="12345"/>
      <w:r>
        <w:rPr>
          <w:rtl/>
        </w:rPr>
        <w:t xml:space="preserve">ביצעה </w:t>
      </w:r>
      <w:bookmarkStart w:id="12346" w:name="_ETM_Q27_439870"/>
      <w:bookmarkEnd w:id="12346"/>
      <w:r>
        <w:rPr>
          <w:rtl/>
        </w:rPr>
        <w:t xml:space="preserve">ואין </w:t>
      </w:r>
      <w:bookmarkStart w:id="12347" w:name="_ETM_Q27_440170"/>
      <w:bookmarkEnd w:id="12347"/>
      <w:r>
        <w:rPr>
          <w:rtl/>
        </w:rPr>
        <w:t xml:space="preserve">להם </w:t>
      </w:r>
      <w:bookmarkStart w:id="12348" w:name="_ETM_Q27_440380"/>
      <w:bookmarkEnd w:id="12348"/>
      <w:r>
        <w:rPr>
          <w:rtl/>
        </w:rPr>
        <w:t xml:space="preserve">חשמל </w:t>
      </w:r>
      <w:bookmarkStart w:id="12349" w:name="_ETM_Q27_440890"/>
      <w:bookmarkEnd w:id="12349"/>
      <w:r>
        <w:rPr>
          <w:rtl/>
        </w:rPr>
        <w:t>ו</w:t>
      </w:r>
      <w:r>
        <w:rPr>
          <w:rFonts w:hint="cs"/>
          <w:rtl/>
        </w:rPr>
        <w:t xml:space="preserve">אין </w:t>
      </w:r>
      <w:r>
        <w:rPr>
          <w:rtl/>
        </w:rPr>
        <w:t>ל</w:t>
      </w:r>
      <w:r>
        <w:rPr>
          <w:rFonts w:hint="cs"/>
          <w:rtl/>
        </w:rPr>
        <w:t xml:space="preserve">הם </w:t>
      </w:r>
      <w:r>
        <w:rPr>
          <w:rtl/>
        </w:rPr>
        <w:t>מים</w:t>
      </w:r>
      <w:r>
        <w:rPr>
          <w:rFonts w:hint="cs"/>
          <w:rtl/>
        </w:rPr>
        <w:t>.</w:t>
      </w:r>
      <w:bookmarkStart w:id="12350" w:name="_ETM_Q27_440000"/>
      <w:bookmarkStart w:id="12351" w:name="_ETM_Q27_443189"/>
      <w:bookmarkEnd w:id="12350"/>
      <w:bookmarkEnd w:id="12351"/>
      <w:r>
        <w:rPr>
          <w:rFonts w:hint="cs"/>
          <w:rtl/>
        </w:rPr>
        <w:t xml:space="preserve"> </w:t>
      </w:r>
      <w:r>
        <w:rPr>
          <w:rtl/>
        </w:rPr>
        <w:t xml:space="preserve">אבל </w:t>
      </w:r>
      <w:bookmarkStart w:id="12352" w:name="_ETM_Q27_443400"/>
      <w:bookmarkEnd w:id="12352"/>
      <w:r>
        <w:rPr>
          <w:rtl/>
        </w:rPr>
        <w:t xml:space="preserve">אותה </w:t>
      </w:r>
      <w:bookmarkStart w:id="12353" w:name="_ETM_Q27_443669"/>
      <w:bookmarkEnd w:id="12353"/>
      <w:r>
        <w:rPr>
          <w:rtl/>
        </w:rPr>
        <w:t xml:space="preserve">ממשלה </w:t>
      </w:r>
      <w:bookmarkStart w:id="12354" w:name="_ETM_Q27_444419"/>
      <w:bookmarkEnd w:id="12354"/>
      <w:r>
        <w:rPr>
          <w:rFonts w:hint="cs"/>
          <w:rtl/>
        </w:rPr>
        <w:t>ו</w:t>
      </w:r>
      <w:r>
        <w:rPr>
          <w:rtl/>
        </w:rPr>
        <w:t xml:space="preserve">קבינט </w:t>
      </w:r>
      <w:bookmarkStart w:id="12355" w:name="_ETM_Q27_445289"/>
      <w:bookmarkEnd w:id="12355"/>
      <w:r>
        <w:rPr>
          <w:rtl/>
        </w:rPr>
        <w:t xml:space="preserve">ביטחוני-מדיני </w:t>
      </w:r>
      <w:bookmarkStart w:id="12356" w:name="_ETM_Q27_446939"/>
      <w:bookmarkEnd w:id="12356"/>
      <w:r>
        <w:rPr>
          <w:rtl/>
        </w:rPr>
        <w:t xml:space="preserve">החליט </w:t>
      </w:r>
      <w:bookmarkStart w:id="12357" w:name="_ETM_Q27_448150"/>
      <w:bookmarkEnd w:id="12357"/>
      <w:r>
        <w:rPr>
          <w:rtl/>
        </w:rPr>
        <w:t xml:space="preserve">שיש </w:t>
      </w:r>
      <w:bookmarkStart w:id="12358" w:name="_ETM_Q27_448779"/>
      <w:bookmarkEnd w:id="12358"/>
      <w:r>
        <w:rPr>
          <w:rtl/>
        </w:rPr>
        <w:t xml:space="preserve">גם </w:t>
      </w:r>
      <w:bookmarkStart w:id="12359" w:name="_ETM_Q27_449110"/>
      <w:bookmarkEnd w:id="12359"/>
      <w:r>
        <w:rPr>
          <w:rtl/>
        </w:rPr>
        <w:t xml:space="preserve">אזרחים </w:t>
      </w:r>
      <w:bookmarkStart w:id="12360" w:name="_ETM_Q27_449740"/>
      <w:bookmarkEnd w:id="12360"/>
      <w:r>
        <w:rPr>
          <w:rtl/>
        </w:rPr>
        <w:t xml:space="preserve">פלסטינים </w:t>
      </w:r>
      <w:bookmarkStart w:id="12361" w:name="_ETM_Q27_450849"/>
      <w:bookmarkEnd w:id="12361"/>
      <w:r>
        <w:rPr>
          <w:rtl/>
        </w:rPr>
        <w:t>בשטחי</w:t>
      </w:r>
      <w:bookmarkStart w:id="12362" w:name="_ETM_Q27_451419"/>
      <w:bookmarkStart w:id="12363" w:name="_ETM_Q27_452339"/>
      <w:bookmarkEnd w:id="12362"/>
      <w:bookmarkEnd w:id="12363"/>
      <w:r>
        <w:rPr>
          <w:rFonts w:hint="cs"/>
          <w:rtl/>
        </w:rPr>
        <w:t xml:space="preserve"> </w:t>
      </w:r>
      <w:r>
        <w:rPr>
          <w:rFonts w:hint="cs"/>
        </w:rPr>
        <w:t>C</w:t>
      </w:r>
      <w:r w:rsidR="00E64E56">
        <w:rPr>
          <w:rFonts w:hint="cs"/>
          <w:rtl/>
        </w:rPr>
        <w:t>,</w:t>
      </w:r>
      <w:r>
        <w:rPr>
          <w:rFonts w:hint="cs"/>
          <w:rtl/>
        </w:rPr>
        <w:t xml:space="preserve"> </w:t>
      </w:r>
      <w:r>
        <w:rPr>
          <w:rtl/>
        </w:rPr>
        <w:t>ועבור</w:t>
      </w:r>
      <w:r>
        <w:rPr>
          <w:rFonts w:hint="cs"/>
          <w:rtl/>
        </w:rPr>
        <w:t>ם</w:t>
      </w:r>
      <w:bookmarkStart w:id="12364" w:name="_ETM_Q27_453150"/>
      <w:bookmarkEnd w:id="12364"/>
      <w:r w:rsidR="00E64E56">
        <w:rPr>
          <w:rFonts w:hint="cs"/>
          <w:rtl/>
        </w:rPr>
        <w:t xml:space="preserve"> </w:t>
      </w:r>
      <w:r>
        <w:rPr>
          <w:rtl/>
        </w:rPr>
        <w:t>צרי</w:t>
      </w:r>
      <w:r w:rsidR="00E64E56">
        <w:rPr>
          <w:rFonts w:hint="cs"/>
          <w:rtl/>
        </w:rPr>
        <w:t xml:space="preserve">ך </w:t>
      </w:r>
      <w:bookmarkStart w:id="12365" w:name="_ETM_Q27_453360"/>
      <w:bookmarkEnd w:id="12365"/>
      <w:r>
        <w:rPr>
          <w:rtl/>
        </w:rPr>
        <w:t>להקים</w:t>
      </w:r>
      <w:r w:rsidR="00E64E56">
        <w:rPr>
          <w:rFonts w:hint="cs"/>
          <w:rtl/>
        </w:rPr>
        <w:t xml:space="preserve">, </w:t>
      </w:r>
      <w:bookmarkStart w:id="12366" w:name="_ETM_Q27_416610"/>
      <w:bookmarkEnd w:id="12366"/>
      <w:r>
        <w:rPr>
          <w:rFonts w:hint="cs"/>
          <w:rtl/>
        </w:rPr>
        <w:t xml:space="preserve">לפי </w:t>
      </w:r>
      <w:r>
        <w:rPr>
          <w:rtl/>
        </w:rPr>
        <w:t>גידול</w:t>
      </w:r>
      <w:r>
        <w:t xml:space="preserve"> </w:t>
      </w:r>
      <w:bookmarkStart w:id="12367" w:name="_ETM_Q27_455689"/>
      <w:bookmarkEnd w:id="12367"/>
      <w:r>
        <w:rPr>
          <w:rtl/>
        </w:rPr>
        <w:t>טבעי</w:t>
      </w:r>
      <w:bookmarkStart w:id="12368" w:name="_ETM_Q27_457639"/>
      <w:bookmarkEnd w:id="12368"/>
      <w:r w:rsidR="00E64E56">
        <w:rPr>
          <w:rFonts w:hint="cs"/>
          <w:rtl/>
        </w:rPr>
        <w:t xml:space="preserve">, </w:t>
      </w:r>
      <w:r>
        <w:rPr>
          <w:rtl/>
        </w:rPr>
        <w:t>הקבינט</w:t>
      </w:r>
      <w:bookmarkStart w:id="12369" w:name="_ETM_Q27_458479"/>
      <w:bookmarkEnd w:id="12369"/>
      <w:r w:rsidR="00E64E56">
        <w:rPr>
          <w:rFonts w:hint="cs"/>
          <w:rtl/>
        </w:rPr>
        <w:t xml:space="preserve"> </w:t>
      </w:r>
      <w:r>
        <w:rPr>
          <w:rtl/>
        </w:rPr>
        <w:t>המדי</w:t>
      </w:r>
      <w:r>
        <w:rPr>
          <w:rFonts w:hint="cs"/>
          <w:rtl/>
        </w:rPr>
        <w:t>ני-</w:t>
      </w:r>
      <w:bookmarkStart w:id="12370" w:name="_ETM_Q27_459229"/>
      <w:bookmarkEnd w:id="12370"/>
      <w:r>
        <w:rPr>
          <w:rtl/>
        </w:rPr>
        <w:t>ביטחוני</w:t>
      </w:r>
      <w:bookmarkStart w:id="12371" w:name="_ETM_Q27_459830"/>
      <w:bookmarkEnd w:id="12371"/>
      <w:r w:rsidR="00E64E56">
        <w:rPr>
          <w:rFonts w:hint="cs"/>
          <w:rtl/>
        </w:rPr>
        <w:t xml:space="preserve"> </w:t>
      </w:r>
      <w:r>
        <w:rPr>
          <w:rtl/>
        </w:rPr>
        <w:t>של</w:t>
      </w:r>
      <w:bookmarkStart w:id="12372" w:name="_ETM_Q27_460039"/>
      <w:bookmarkEnd w:id="12372"/>
      <w:r w:rsidR="00E64E56">
        <w:rPr>
          <w:rFonts w:hint="cs"/>
          <w:rtl/>
        </w:rPr>
        <w:t xml:space="preserve"> </w:t>
      </w:r>
      <w:r>
        <w:rPr>
          <w:rtl/>
        </w:rPr>
        <w:t>ממשלת</w:t>
      </w:r>
      <w:bookmarkStart w:id="12373" w:name="_ETM_Q27_460460"/>
      <w:bookmarkEnd w:id="12373"/>
      <w:r w:rsidR="00E64E56">
        <w:rPr>
          <w:rFonts w:hint="cs"/>
          <w:rtl/>
        </w:rPr>
        <w:t xml:space="preserve"> </w:t>
      </w:r>
      <w:r>
        <w:rPr>
          <w:rtl/>
        </w:rPr>
        <w:t>ישראל</w:t>
      </w:r>
      <w:bookmarkStart w:id="12374" w:name="_ETM_Q27_461600"/>
      <w:bookmarkEnd w:id="12374"/>
      <w:r w:rsidR="00E64E56">
        <w:rPr>
          <w:rFonts w:hint="cs"/>
          <w:rtl/>
        </w:rPr>
        <w:t xml:space="preserve"> </w:t>
      </w:r>
      <w:r>
        <w:rPr>
          <w:rtl/>
        </w:rPr>
        <w:t>קבע</w:t>
      </w:r>
      <w:bookmarkStart w:id="12375" w:name="_ETM_Q27_462140"/>
      <w:bookmarkEnd w:id="12375"/>
      <w:r w:rsidR="00E64E56">
        <w:rPr>
          <w:rFonts w:hint="cs"/>
          <w:rtl/>
        </w:rPr>
        <w:t xml:space="preserve"> </w:t>
      </w:r>
      <w:r>
        <w:rPr>
          <w:rtl/>
        </w:rPr>
        <w:t>בהחלטה</w:t>
      </w:r>
      <w:bookmarkStart w:id="12376" w:name="_ETM_Q27_462890"/>
      <w:bookmarkEnd w:id="12376"/>
      <w:r w:rsidR="00E64E56">
        <w:rPr>
          <w:rFonts w:hint="cs"/>
          <w:rtl/>
        </w:rPr>
        <w:t xml:space="preserve"> </w:t>
      </w:r>
      <w:r>
        <w:rPr>
          <w:rtl/>
        </w:rPr>
        <w:t>שהוא</w:t>
      </w:r>
      <w:bookmarkStart w:id="12377" w:name="_ETM_Q27_463130"/>
      <w:bookmarkEnd w:id="12377"/>
      <w:r w:rsidR="00E64E56">
        <w:rPr>
          <w:rFonts w:hint="cs"/>
          <w:rtl/>
        </w:rPr>
        <w:t xml:space="preserve"> </w:t>
      </w:r>
      <w:r>
        <w:rPr>
          <w:rtl/>
        </w:rPr>
        <w:t>יקי</w:t>
      </w:r>
      <w:bookmarkStart w:id="12378" w:name="_ETM_Q27_464140"/>
      <w:bookmarkEnd w:id="12378"/>
      <w:r>
        <w:rPr>
          <w:rFonts w:hint="cs"/>
          <w:rtl/>
        </w:rPr>
        <w:t>ם</w:t>
      </w:r>
      <w:bookmarkStart w:id="12379" w:name="_ETM_Q27_463000"/>
      <w:bookmarkEnd w:id="12379"/>
      <w:r w:rsidR="00E64E56">
        <w:rPr>
          <w:rFonts w:hint="cs"/>
          <w:rtl/>
        </w:rPr>
        <w:t xml:space="preserve"> </w:t>
      </w:r>
      <w:r>
        <w:rPr>
          <w:rFonts w:hint="cs"/>
          <w:rtl/>
        </w:rPr>
        <w:t>חמש</w:t>
      </w:r>
      <w:bookmarkStart w:id="12380" w:name="_ETM_Q27_464710"/>
      <w:bookmarkEnd w:id="12380"/>
      <w:r w:rsidR="00E64E56">
        <w:rPr>
          <w:rFonts w:hint="cs"/>
          <w:rtl/>
        </w:rPr>
        <w:t xml:space="preserve"> </w:t>
      </w:r>
      <w:r>
        <w:rPr>
          <w:rtl/>
        </w:rPr>
        <w:t>שכונות</w:t>
      </w:r>
      <w:bookmarkStart w:id="12381" w:name="_ETM_Q27_465339"/>
      <w:bookmarkEnd w:id="12381"/>
      <w:r w:rsidR="00E64E56">
        <w:rPr>
          <w:rFonts w:hint="cs"/>
          <w:rtl/>
        </w:rPr>
        <w:t xml:space="preserve"> </w:t>
      </w:r>
      <w:r>
        <w:rPr>
          <w:rtl/>
        </w:rPr>
        <w:t>לפל</w:t>
      </w:r>
      <w:r>
        <w:rPr>
          <w:rFonts w:hint="cs"/>
          <w:rtl/>
        </w:rPr>
        <w:t>סט</w:t>
      </w:r>
      <w:r>
        <w:rPr>
          <w:rtl/>
        </w:rPr>
        <w:t>ינים</w:t>
      </w:r>
      <w:bookmarkStart w:id="12382" w:name="_ETM_Q27_466750"/>
      <w:bookmarkStart w:id="12383" w:name="_ETM_Q27_467380"/>
      <w:bookmarkEnd w:id="12382"/>
      <w:bookmarkEnd w:id="12383"/>
      <w:r w:rsidR="00E64E56">
        <w:rPr>
          <w:rFonts w:hint="cs"/>
          <w:rtl/>
        </w:rPr>
        <w:t xml:space="preserve"> </w:t>
      </w:r>
      <w:r>
        <w:rPr>
          <w:rFonts w:hint="cs"/>
          <w:rtl/>
        </w:rPr>
        <w:t xml:space="preserve">בשטחי </w:t>
      </w:r>
      <w:r>
        <w:rPr>
          <w:rFonts w:hint="cs"/>
        </w:rPr>
        <w:t>C</w:t>
      </w:r>
      <w:r>
        <w:rPr>
          <w:rFonts w:hint="cs"/>
          <w:rtl/>
        </w:rPr>
        <w:t>,</w:t>
      </w:r>
      <w:bookmarkStart w:id="12384" w:name="_ETM_Q27_468370"/>
      <w:bookmarkEnd w:id="12384"/>
      <w:r>
        <w:rPr>
          <w:rFonts w:hint="cs"/>
          <w:rtl/>
        </w:rPr>
        <w:t xml:space="preserve"> </w:t>
      </w:r>
      <w:r>
        <w:rPr>
          <w:rtl/>
        </w:rPr>
        <w:t>וגם</w:t>
      </w:r>
      <w:bookmarkStart w:id="12385" w:name="_ETM_Q27_468819"/>
      <w:bookmarkEnd w:id="12385"/>
      <w:r w:rsidR="00E64E56">
        <w:rPr>
          <w:rFonts w:hint="cs"/>
          <w:rtl/>
        </w:rPr>
        <w:t xml:space="preserve"> </w:t>
      </w:r>
      <w:r>
        <w:rPr>
          <w:rtl/>
        </w:rPr>
        <w:t>את</w:t>
      </w:r>
      <w:bookmarkStart w:id="12386" w:name="_ETM_Q27_468940"/>
      <w:bookmarkEnd w:id="12386"/>
      <w:r w:rsidR="00E64E56">
        <w:rPr>
          <w:rFonts w:hint="cs"/>
          <w:rtl/>
        </w:rPr>
        <w:t xml:space="preserve"> </w:t>
      </w:r>
      <w:r>
        <w:rPr>
          <w:rtl/>
        </w:rPr>
        <w:t>זה</w:t>
      </w:r>
      <w:bookmarkStart w:id="12387" w:name="_ETM_Q27_469150"/>
      <w:bookmarkEnd w:id="12387"/>
      <w:r w:rsidR="00E64E56">
        <w:rPr>
          <w:rFonts w:hint="cs"/>
          <w:rtl/>
        </w:rPr>
        <w:t xml:space="preserve"> </w:t>
      </w:r>
      <w:r>
        <w:rPr>
          <w:rtl/>
        </w:rPr>
        <w:t>הוא</w:t>
      </w:r>
      <w:bookmarkStart w:id="12388" w:name="_ETM_Q27_469240"/>
      <w:bookmarkEnd w:id="12388"/>
      <w:r w:rsidR="00E64E56">
        <w:rPr>
          <w:rFonts w:hint="cs"/>
          <w:rtl/>
        </w:rPr>
        <w:t xml:space="preserve"> </w:t>
      </w:r>
      <w:r>
        <w:rPr>
          <w:rtl/>
        </w:rPr>
        <w:t>לא</w:t>
      </w:r>
      <w:bookmarkStart w:id="12389" w:name="_ETM_Q27_469389"/>
      <w:bookmarkEnd w:id="12389"/>
      <w:r w:rsidR="00E64E56">
        <w:rPr>
          <w:rFonts w:hint="cs"/>
          <w:rtl/>
        </w:rPr>
        <w:t xml:space="preserve"> </w:t>
      </w:r>
      <w:r>
        <w:rPr>
          <w:rtl/>
        </w:rPr>
        <w:t>עשה</w:t>
      </w:r>
      <w:r w:rsidR="00E64E56">
        <w:rPr>
          <w:rFonts w:hint="cs"/>
          <w:rtl/>
        </w:rPr>
        <w:t xml:space="preserve">. </w:t>
      </w:r>
      <w:bookmarkStart w:id="12390" w:name="_ETM_Q27_470960"/>
      <w:bookmarkEnd w:id="12390"/>
      <w:r>
        <w:rPr>
          <w:rtl/>
        </w:rPr>
        <w:t>בעצם</w:t>
      </w:r>
      <w:bookmarkStart w:id="12391" w:name="_ETM_Q27_471830"/>
      <w:bookmarkEnd w:id="12391"/>
      <w:r w:rsidR="00E64E56">
        <w:rPr>
          <w:rFonts w:hint="cs"/>
          <w:rtl/>
        </w:rPr>
        <w:t xml:space="preserve"> </w:t>
      </w:r>
      <w:r>
        <w:rPr>
          <w:rtl/>
        </w:rPr>
        <w:t>לא</w:t>
      </w:r>
      <w:bookmarkStart w:id="12392" w:name="_ETM_Q27_471979"/>
      <w:bookmarkEnd w:id="12392"/>
      <w:r w:rsidR="00E64E56">
        <w:rPr>
          <w:rFonts w:hint="cs"/>
          <w:rtl/>
        </w:rPr>
        <w:t xml:space="preserve"> </w:t>
      </w:r>
      <w:r>
        <w:rPr>
          <w:rtl/>
        </w:rPr>
        <w:t>עשו</w:t>
      </w:r>
      <w:bookmarkStart w:id="12393" w:name="_ETM_Q27_472339"/>
      <w:bookmarkEnd w:id="12393"/>
      <w:r w:rsidR="00E64E56">
        <w:rPr>
          <w:rFonts w:hint="cs"/>
          <w:rtl/>
        </w:rPr>
        <w:t xml:space="preserve"> </w:t>
      </w:r>
      <w:r>
        <w:rPr>
          <w:rtl/>
        </w:rPr>
        <w:t>דב</w:t>
      </w:r>
      <w:r w:rsidR="00E64E56">
        <w:rPr>
          <w:rFonts w:hint="cs"/>
          <w:rtl/>
        </w:rPr>
        <w:t xml:space="preserve">ר. </w:t>
      </w:r>
      <w:bookmarkStart w:id="12394" w:name="_ETM_Q27_473650"/>
      <w:bookmarkEnd w:id="12394"/>
      <w:r>
        <w:rPr>
          <w:rtl/>
        </w:rPr>
        <w:t>אז</w:t>
      </w:r>
      <w:bookmarkStart w:id="12395" w:name="_ETM_Q27_474069"/>
      <w:bookmarkEnd w:id="12395"/>
      <w:r w:rsidR="00E64E56">
        <w:rPr>
          <w:rFonts w:hint="cs"/>
          <w:rtl/>
        </w:rPr>
        <w:t xml:space="preserve"> </w:t>
      </w:r>
      <w:r>
        <w:rPr>
          <w:rtl/>
        </w:rPr>
        <w:t>עכשיו</w:t>
      </w:r>
      <w:bookmarkStart w:id="12396" w:name="_ETM_Q27_474490"/>
      <w:bookmarkEnd w:id="12396"/>
      <w:r w:rsidR="00E64E56">
        <w:rPr>
          <w:rFonts w:hint="cs"/>
          <w:rtl/>
        </w:rPr>
        <w:t xml:space="preserve"> לעשות, אולי יום לפני בחירות, איזו הצעת חוק, ושמישהו </w:t>
      </w:r>
      <w:bookmarkStart w:id="12397" w:name="_ETM_Q27_477490"/>
      <w:bookmarkStart w:id="12398" w:name="_ETM_Q27_478629"/>
      <w:bookmarkEnd w:id="12397"/>
      <w:bookmarkEnd w:id="12398"/>
      <w:r>
        <w:rPr>
          <w:rtl/>
        </w:rPr>
        <w:t>יפרס</w:t>
      </w:r>
      <w:r w:rsidR="00E64E56">
        <w:rPr>
          <w:rFonts w:hint="cs"/>
          <w:rtl/>
        </w:rPr>
        <w:t>ם שהוא קידום עוד חוק או חוק בקריאה טרומית, זה מצטרף להר של החלטות וחקיקה שאין בהן כלום.</w:t>
      </w:r>
    </w:p>
    <w:p w:rsidR="00865E88" w:rsidRDefault="00865E88" w:rsidP="00671C29">
      <w:pPr>
        <w:rPr>
          <w:rtl/>
        </w:rPr>
      </w:pPr>
      <w:bookmarkStart w:id="12399" w:name="_ETM_Q27_490000"/>
      <w:bookmarkEnd w:id="12399"/>
    </w:p>
    <w:p w:rsidR="00865E88" w:rsidRDefault="00865E88" w:rsidP="00E64E56">
      <w:pPr>
        <w:rPr>
          <w:rtl/>
        </w:rPr>
      </w:pPr>
      <w:bookmarkStart w:id="12400" w:name="_ETM_Q27_491000"/>
      <w:bookmarkEnd w:id="12400"/>
      <w:r>
        <w:t xml:space="preserve"> </w:t>
      </w:r>
      <w:bookmarkStart w:id="12401" w:name="_ETM_Q27_489130"/>
      <w:bookmarkStart w:id="12402" w:name="_ETM_Q27_494769"/>
      <w:bookmarkEnd w:id="12401"/>
      <w:bookmarkEnd w:id="12402"/>
      <w:r w:rsidRPr="008617A3">
        <w:rPr>
          <w:rtl/>
        </w:rPr>
        <w:t>מ</w:t>
      </w:r>
      <w:r w:rsidR="00E64E56">
        <w:rPr>
          <w:rFonts w:hint="cs"/>
          <w:rtl/>
        </w:rPr>
        <w:t xml:space="preserve">ה צריך לקרות ביהודה ושומרון? ביהודה ושומרון צריכה להיות משילות. המשילות הזאת תתקיים רק אם </w:t>
      </w:r>
      <w:proofErr w:type="spellStart"/>
      <w:r w:rsidR="00E64E56">
        <w:rPr>
          <w:rFonts w:hint="cs"/>
          <w:rtl/>
        </w:rPr>
        <w:t>המינהל</w:t>
      </w:r>
      <w:proofErr w:type="spellEnd"/>
      <w:r w:rsidR="00E64E56">
        <w:rPr>
          <w:rFonts w:hint="cs"/>
          <w:rtl/>
        </w:rPr>
        <w:t xml:space="preserve"> האזרחי יקבל עשרות תקנים של מתכננים, של פקחים, של רכזי תחומים. כרגע יש לו 17 פקחים על סביבה ובנייה; זה מספר לעיירה קטנה, והם אמורים לטפל במיליונים. זה לא יקרה. התנאי הראשון למשילות ביהודה ושומרון זה </w:t>
      </w:r>
      <w:proofErr w:type="spellStart"/>
      <w:r w:rsidR="00E64E56">
        <w:rPr>
          <w:rFonts w:hint="cs"/>
          <w:rtl/>
        </w:rPr>
        <w:t>מינהל</w:t>
      </w:r>
      <w:proofErr w:type="spellEnd"/>
      <w:r w:rsidR="00E64E56">
        <w:rPr>
          <w:rFonts w:hint="cs"/>
          <w:rtl/>
        </w:rPr>
        <w:t xml:space="preserve"> אזרחי עם עשרות תקנים חדשים ועם גב באכיפה </w:t>
      </w:r>
      <w:r w:rsidR="00E64E56">
        <w:rPr>
          <w:rtl/>
        </w:rPr>
        <w:t>–</w:t>
      </w:r>
      <w:r w:rsidR="00E64E56">
        <w:rPr>
          <w:rFonts w:hint="cs"/>
          <w:rtl/>
        </w:rPr>
        <w:t xml:space="preserve"> שהוא לא צריך לחפש יחידה צבאית שתבוא איתו להריסה. זאת האמת. </w:t>
      </w:r>
    </w:p>
    <w:p w:rsidR="00865E88" w:rsidRDefault="00865E88" w:rsidP="00671C29">
      <w:pPr>
        <w:rPr>
          <w:rtl/>
        </w:rPr>
      </w:pPr>
    </w:p>
    <w:p w:rsidR="00865E88" w:rsidRDefault="00865E88" w:rsidP="00E64E56">
      <w:pPr>
        <w:rPr>
          <w:rtl/>
        </w:rPr>
      </w:pPr>
      <w:bookmarkStart w:id="12403" w:name="_ETM_Q27_540000"/>
      <w:bookmarkEnd w:id="12403"/>
      <w:r>
        <w:rPr>
          <w:rtl/>
        </w:rPr>
        <w:t>הנתו</w:t>
      </w:r>
      <w:r w:rsidR="00E64E56">
        <w:rPr>
          <w:rFonts w:hint="cs"/>
          <w:rtl/>
        </w:rPr>
        <w:t xml:space="preserve">ן השני </w:t>
      </w:r>
      <w:r w:rsidR="00E64E56">
        <w:rPr>
          <w:rtl/>
        </w:rPr>
        <w:t>–</w:t>
      </w:r>
      <w:r w:rsidR="00E64E56">
        <w:rPr>
          <w:rFonts w:hint="cs"/>
          <w:rtl/>
        </w:rPr>
        <w:t xml:space="preserve"> אנחנו יושבים כאן בחודש דצמבר. יש נובמבר, יש אוקטובר. בכל חודש יש מאות עבירות בנייה ביהודה ושומרון, מאות, של יהודים ופלסטינים. </w:t>
      </w:r>
      <w:r>
        <w:rPr>
          <w:rtl/>
        </w:rPr>
        <w:t>ממשל</w:t>
      </w:r>
      <w:r w:rsidR="00E64E56">
        <w:rPr>
          <w:rFonts w:hint="cs"/>
          <w:rtl/>
        </w:rPr>
        <w:t xml:space="preserve">ת ישראל רוצה משילות </w:t>
      </w:r>
      <w:r w:rsidR="00E64E56">
        <w:rPr>
          <w:rtl/>
        </w:rPr>
        <w:t>–</w:t>
      </w:r>
      <w:r w:rsidR="00E64E56">
        <w:rPr>
          <w:rFonts w:hint="cs"/>
          <w:rtl/>
        </w:rPr>
        <w:t xml:space="preserve"> שתמצא דרך לאכוף בכל עבירות הבנייה החדשות כל חודש, וכל חודש יש מאות, והאומדנים כרגע: 4,00 </w:t>
      </w:r>
      <w:proofErr w:type="spellStart"/>
      <w:r w:rsidR="00E64E56">
        <w:rPr>
          <w:rFonts w:hint="cs"/>
          <w:rtl/>
        </w:rPr>
        <w:t>בב"חים</w:t>
      </w:r>
      <w:proofErr w:type="spellEnd"/>
      <w:r w:rsidR="00E64E56">
        <w:rPr>
          <w:rFonts w:hint="cs"/>
          <w:rtl/>
        </w:rPr>
        <w:t xml:space="preserve">, בנייה בלתי חוקית, </w:t>
      </w:r>
      <w:bookmarkStart w:id="12404" w:name="_ETM_Q27_577749"/>
      <w:bookmarkEnd w:id="12404"/>
      <w:r w:rsidR="00E64E56">
        <w:rPr>
          <w:rFonts w:hint="cs"/>
          <w:rtl/>
        </w:rPr>
        <w:t>של יהודים, ו</w:t>
      </w:r>
      <w:r>
        <w:rPr>
          <w:rFonts w:hint="cs"/>
          <w:rtl/>
        </w:rPr>
        <w:t xml:space="preserve">-4,000 </w:t>
      </w:r>
      <w:bookmarkStart w:id="12405" w:name="_ETM_Q27_579310"/>
      <w:bookmarkStart w:id="12406" w:name="_ETM_Q27_579729"/>
      <w:bookmarkEnd w:id="12405"/>
      <w:bookmarkEnd w:id="12406"/>
      <w:proofErr w:type="spellStart"/>
      <w:r>
        <w:rPr>
          <w:rFonts w:hint="cs"/>
          <w:rtl/>
        </w:rPr>
        <w:t>ב</w:t>
      </w:r>
      <w:r>
        <w:rPr>
          <w:rtl/>
        </w:rPr>
        <w:t>ב"חים</w:t>
      </w:r>
      <w:bookmarkStart w:id="12407" w:name="_ETM_Q27_581119"/>
      <w:bookmarkEnd w:id="12407"/>
      <w:proofErr w:type="spellEnd"/>
      <w:r>
        <w:rPr>
          <w:rFonts w:hint="cs"/>
          <w:rtl/>
        </w:rPr>
        <w:t xml:space="preserve">, </w:t>
      </w:r>
      <w:r>
        <w:rPr>
          <w:rtl/>
        </w:rPr>
        <w:t>בנייה</w:t>
      </w:r>
      <w:bookmarkStart w:id="12408" w:name="_ETM_Q27_581479"/>
      <w:bookmarkEnd w:id="12408"/>
      <w:r w:rsidR="00E64E56">
        <w:rPr>
          <w:rFonts w:hint="cs"/>
          <w:rtl/>
        </w:rPr>
        <w:t xml:space="preserve"> </w:t>
      </w:r>
      <w:r>
        <w:rPr>
          <w:rtl/>
        </w:rPr>
        <w:t>בלתי</w:t>
      </w:r>
      <w:bookmarkStart w:id="12409" w:name="_ETM_Q27_581810"/>
      <w:bookmarkEnd w:id="12409"/>
      <w:r w:rsidR="00E64E56">
        <w:rPr>
          <w:rFonts w:hint="cs"/>
          <w:rtl/>
        </w:rPr>
        <w:t xml:space="preserve"> </w:t>
      </w:r>
      <w:r>
        <w:rPr>
          <w:rtl/>
        </w:rPr>
        <w:t>חוקית</w:t>
      </w:r>
      <w:bookmarkStart w:id="12410" w:name="_ETM_Q27_582170"/>
      <w:bookmarkEnd w:id="12410"/>
      <w:r>
        <w:rPr>
          <w:rFonts w:hint="cs"/>
          <w:rtl/>
        </w:rPr>
        <w:t xml:space="preserve">, </w:t>
      </w:r>
      <w:r w:rsidR="00E64E56">
        <w:rPr>
          <w:rFonts w:hint="cs"/>
          <w:rtl/>
        </w:rPr>
        <w:t xml:space="preserve">של </w:t>
      </w:r>
      <w:r>
        <w:rPr>
          <w:rtl/>
        </w:rPr>
        <w:t>פלסטיני</w:t>
      </w:r>
      <w:bookmarkStart w:id="12411" w:name="_ETM_Q27_582829"/>
      <w:bookmarkEnd w:id="12411"/>
      <w:r>
        <w:rPr>
          <w:rFonts w:hint="cs"/>
          <w:rtl/>
        </w:rPr>
        <w:t xml:space="preserve">ם, </w:t>
      </w:r>
      <w:r>
        <w:rPr>
          <w:rtl/>
        </w:rPr>
        <w:t>וכל</w:t>
      </w:r>
      <w:r>
        <w:rPr>
          <w:rFonts w:hint="cs"/>
          <w:rtl/>
        </w:rPr>
        <w:t xml:space="preserve"> יום שעובר, כל</w:t>
      </w:r>
      <w:bookmarkStart w:id="12412" w:name="_ETM_Q27_583250"/>
      <w:bookmarkStart w:id="12413" w:name="_ETM_Q27_584600"/>
      <w:bookmarkEnd w:id="12412"/>
      <w:bookmarkEnd w:id="12413"/>
      <w:r w:rsidR="00E64E56">
        <w:rPr>
          <w:rFonts w:hint="cs"/>
          <w:rtl/>
        </w:rPr>
        <w:t xml:space="preserve"> </w:t>
      </w:r>
      <w:r>
        <w:rPr>
          <w:rtl/>
        </w:rPr>
        <w:t>חודש</w:t>
      </w:r>
      <w:bookmarkStart w:id="12414" w:name="_ETM_Q27_584990"/>
      <w:bookmarkEnd w:id="12414"/>
      <w:r w:rsidR="00E64E56">
        <w:rPr>
          <w:rFonts w:hint="cs"/>
          <w:rtl/>
        </w:rPr>
        <w:t xml:space="preserve"> </w:t>
      </w:r>
      <w:r>
        <w:rPr>
          <w:rtl/>
        </w:rPr>
        <w:t>שעובר</w:t>
      </w:r>
      <w:bookmarkStart w:id="12415" w:name="_ETM_Q27_585740"/>
      <w:bookmarkEnd w:id="12415"/>
      <w:r>
        <w:rPr>
          <w:rFonts w:hint="cs"/>
          <w:rtl/>
        </w:rPr>
        <w:t xml:space="preserve">, </w:t>
      </w:r>
      <w:r>
        <w:rPr>
          <w:rtl/>
        </w:rPr>
        <w:t>יש</w:t>
      </w:r>
      <w:bookmarkStart w:id="12416" w:name="_ETM_Q27_586009"/>
      <w:bookmarkEnd w:id="12416"/>
      <w:r w:rsidR="00E64E56">
        <w:rPr>
          <w:rFonts w:hint="cs"/>
          <w:rtl/>
        </w:rPr>
        <w:t xml:space="preserve"> </w:t>
      </w:r>
      <w:r>
        <w:rPr>
          <w:rtl/>
        </w:rPr>
        <w:t>מאו</w:t>
      </w:r>
      <w:r w:rsidR="00E64E56">
        <w:rPr>
          <w:rFonts w:hint="cs"/>
          <w:rtl/>
        </w:rPr>
        <w:t xml:space="preserve">ת נוספים. אין משילות ביהודה ושומרון. </w:t>
      </w:r>
    </w:p>
    <w:p w:rsidR="00865E88" w:rsidRDefault="00865E88" w:rsidP="00671C29">
      <w:pPr>
        <w:rPr>
          <w:rtl/>
        </w:rPr>
      </w:pPr>
    </w:p>
    <w:p w:rsidR="00865E88" w:rsidRDefault="00865E88" w:rsidP="00671C29">
      <w:pPr>
        <w:pStyle w:val="af6"/>
        <w:rPr>
          <w:rtl/>
        </w:rPr>
      </w:pPr>
      <w:r w:rsidRPr="00BE4C0F">
        <w:rPr>
          <w:rStyle w:val="TagStyle"/>
          <w:rtl/>
        </w:rPr>
        <w:t xml:space="preserve"> &lt;&lt; יור &gt;&gt;</w:t>
      </w:r>
      <w:r w:rsidRPr="00B8535F">
        <w:rPr>
          <w:rStyle w:val="TagStyle"/>
          <w:rtl/>
        </w:rPr>
        <w:t xml:space="preserve"> </w:t>
      </w:r>
      <w:r>
        <w:rPr>
          <w:rtl/>
        </w:rPr>
        <w:t>היו"ר קרן ברק:</w:t>
      </w:r>
      <w:r w:rsidRPr="00B8535F">
        <w:rPr>
          <w:rStyle w:val="TagStyle"/>
          <w:rtl/>
        </w:rPr>
        <w:t xml:space="preserve"> </w:t>
      </w:r>
      <w:r w:rsidRPr="00BE4C0F">
        <w:rPr>
          <w:rStyle w:val="TagStyle"/>
          <w:rtl/>
        </w:rPr>
        <w:t>&lt;&lt; יור &gt;&gt;</w:t>
      </w:r>
      <w:r>
        <w:rPr>
          <w:rtl/>
        </w:rPr>
        <w:t xml:space="preserve">   </w:t>
      </w:r>
    </w:p>
    <w:p w:rsidR="00865E88" w:rsidRDefault="00865E88" w:rsidP="00753B1E">
      <w:pPr>
        <w:rPr>
          <w:rtl/>
          <w:lang w:eastAsia="he-IL"/>
        </w:rPr>
      </w:pPr>
    </w:p>
    <w:p w:rsidR="00865E88" w:rsidRDefault="00865E88" w:rsidP="00671C29">
      <w:pPr>
        <w:rPr>
          <w:rtl/>
          <w:lang w:eastAsia="he-IL"/>
        </w:rPr>
      </w:pPr>
      <w:r>
        <w:rPr>
          <w:rFonts w:hint="cs"/>
          <w:rtl/>
          <w:lang w:eastAsia="he-IL"/>
        </w:rPr>
        <w:t>צריך להתחיל לסיים.</w:t>
      </w:r>
    </w:p>
    <w:p w:rsidR="00865E88" w:rsidRDefault="00865E88" w:rsidP="00671C29">
      <w:pPr>
        <w:rPr>
          <w:rtl/>
          <w:lang w:eastAsia="he-IL"/>
        </w:rPr>
      </w:pPr>
      <w:bookmarkStart w:id="12417" w:name="_ETM_Q27_589000"/>
      <w:bookmarkEnd w:id="12417"/>
    </w:p>
    <w:p w:rsidR="00865E88" w:rsidRDefault="00865E88" w:rsidP="00671C29">
      <w:pPr>
        <w:pStyle w:val="-"/>
        <w:rPr>
          <w:rtl/>
        </w:rPr>
      </w:pPr>
      <w:bookmarkStart w:id="12418" w:name="ET_speakercontinue_5987_19"/>
      <w:r w:rsidRPr="00BE4C0F">
        <w:rPr>
          <w:rStyle w:val="TagStyle"/>
          <w:rtl/>
        </w:rPr>
        <w:t xml:space="preserve"> &lt;&lt; דובר_המשך &gt;&gt;</w:t>
      </w:r>
      <w:r w:rsidRPr="00B8535F">
        <w:rPr>
          <w:rStyle w:val="TagStyle"/>
          <w:rtl/>
        </w:rPr>
        <w:t xml:space="preserve"> </w:t>
      </w:r>
      <w:r>
        <w:rPr>
          <w:rtl/>
        </w:rPr>
        <w:t>השר במשרד הביטחון מיכאל מרדכי ביטון:</w:t>
      </w:r>
      <w:r w:rsidRPr="00B8535F">
        <w:rPr>
          <w:rStyle w:val="TagStyle"/>
          <w:rtl/>
        </w:rPr>
        <w:t xml:space="preserve"> </w:t>
      </w:r>
      <w:r w:rsidRPr="00BE4C0F">
        <w:rPr>
          <w:rStyle w:val="TagStyle"/>
          <w:rtl/>
        </w:rPr>
        <w:t>&lt;&lt; דובר_המשך &gt;&gt;</w:t>
      </w:r>
      <w:r>
        <w:rPr>
          <w:rtl/>
        </w:rPr>
        <w:t xml:space="preserve">   </w:t>
      </w:r>
      <w:bookmarkEnd w:id="12418"/>
    </w:p>
    <w:p w:rsidR="00865E88" w:rsidRDefault="00865E88" w:rsidP="00753B1E">
      <w:pPr>
        <w:rPr>
          <w:rtl/>
          <w:lang w:eastAsia="he-IL"/>
        </w:rPr>
      </w:pPr>
    </w:p>
    <w:p w:rsidR="00865E88" w:rsidRDefault="00865E88" w:rsidP="00671C29">
      <w:pPr>
        <w:rPr>
          <w:rtl/>
        </w:rPr>
      </w:pPr>
      <w:r>
        <w:rPr>
          <w:rFonts w:hint="cs"/>
          <w:rtl/>
          <w:lang w:eastAsia="he-IL"/>
        </w:rPr>
        <w:t xml:space="preserve">אני לקראת סיום. </w:t>
      </w:r>
      <w:bookmarkStart w:id="12419" w:name="_ETM_Q27_589490"/>
      <w:bookmarkStart w:id="12420" w:name="_ETM_Q27_589639"/>
      <w:bookmarkStart w:id="12421" w:name="_ETM_Q27_589880"/>
      <w:bookmarkStart w:id="12422" w:name="_ETM_Q27_590299"/>
      <w:bookmarkStart w:id="12423" w:name="_ETM_Q27_590749"/>
      <w:bookmarkStart w:id="12424" w:name="_ETM_Q27_591229"/>
      <w:bookmarkStart w:id="12425" w:name="_ETM_Q27_593479"/>
      <w:bookmarkStart w:id="12426" w:name="_ETM_Q27_593839"/>
      <w:bookmarkEnd w:id="12419"/>
      <w:bookmarkEnd w:id="12420"/>
      <w:bookmarkEnd w:id="12421"/>
      <w:bookmarkEnd w:id="12422"/>
      <w:bookmarkEnd w:id="12423"/>
      <w:bookmarkEnd w:id="12424"/>
      <w:bookmarkEnd w:id="12425"/>
      <w:bookmarkEnd w:id="12426"/>
    </w:p>
    <w:p w:rsidR="00865E88" w:rsidRDefault="00865E88" w:rsidP="00671C29">
      <w:pPr>
        <w:rPr>
          <w:rtl/>
        </w:rPr>
      </w:pPr>
    </w:p>
    <w:p w:rsidR="00865E88" w:rsidRDefault="00865E88" w:rsidP="00671C29">
      <w:pPr>
        <w:pStyle w:val="af5"/>
        <w:rPr>
          <w:rtl/>
        </w:rPr>
      </w:pPr>
      <w:bookmarkStart w:id="12427" w:name="ET_interruption_5291_20"/>
      <w:r w:rsidRPr="00BE4C0F">
        <w:rPr>
          <w:rStyle w:val="TagStyle"/>
          <w:rtl/>
        </w:rPr>
        <w:t xml:space="preserve"> &lt;&lt; קריאה &gt;&gt;</w:t>
      </w:r>
      <w:r w:rsidRPr="004622A9">
        <w:rPr>
          <w:rStyle w:val="TagStyle"/>
          <w:rtl/>
        </w:rPr>
        <w:t xml:space="preserve"> </w:t>
      </w:r>
      <w:r>
        <w:rPr>
          <w:rtl/>
        </w:rPr>
        <w:t>בצלאל סמוטריץ' (ימינה):</w:t>
      </w:r>
      <w:r w:rsidRPr="004622A9">
        <w:rPr>
          <w:rStyle w:val="TagStyle"/>
          <w:rtl/>
        </w:rPr>
        <w:t xml:space="preserve"> </w:t>
      </w:r>
      <w:r w:rsidRPr="00BE4C0F">
        <w:rPr>
          <w:rStyle w:val="TagStyle"/>
          <w:rtl/>
        </w:rPr>
        <w:t>&lt;&lt; קריאה &gt;&gt;</w:t>
      </w:r>
      <w:r>
        <w:rPr>
          <w:rtl/>
        </w:rPr>
        <w:t xml:space="preserve">   </w:t>
      </w:r>
      <w:bookmarkEnd w:id="12427"/>
    </w:p>
    <w:p w:rsidR="00865E88" w:rsidRDefault="00865E88" w:rsidP="00753B1E">
      <w:pPr>
        <w:rPr>
          <w:rtl/>
          <w:lang w:eastAsia="he-IL"/>
        </w:rPr>
      </w:pPr>
    </w:p>
    <w:p w:rsidR="00865E88" w:rsidRDefault="00753B1E" w:rsidP="00671C29">
      <w:pPr>
        <w:rPr>
          <w:rtl/>
          <w:lang w:eastAsia="he-IL"/>
        </w:rPr>
      </w:pPr>
      <w:r>
        <w:rPr>
          <w:rFonts w:hint="cs"/>
          <w:rtl/>
          <w:lang w:eastAsia="he-IL"/>
        </w:rPr>
        <w:t>– – –</w:t>
      </w:r>
    </w:p>
    <w:p w:rsidR="00865E88" w:rsidRDefault="00865E88" w:rsidP="00671C29">
      <w:pPr>
        <w:rPr>
          <w:rtl/>
          <w:lang w:eastAsia="he-IL"/>
        </w:rPr>
      </w:pPr>
    </w:p>
    <w:p w:rsidR="00865E88" w:rsidRDefault="00865E88" w:rsidP="00671C29">
      <w:pPr>
        <w:pStyle w:val="-"/>
        <w:rPr>
          <w:rtl/>
        </w:rPr>
      </w:pPr>
      <w:r w:rsidRPr="00BE4C0F">
        <w:rPr>
          <w:rStyle w:val="TagStyle"/>
          <w:rtl/>
        </w:rPr>
        <w:t xml:space="preserve"> &lt;&lt; דובר_המשך &gt;&gt;</w:t>
      </w:r>
      <w:r w:rsidRPr="004622A9">
        <w:rPr>
          <w:rStyle w:val="TagStyle"/>
          <w:rtl/>
        </w:rPr>
        <w:t xml:space="preserve"> </w:t>
      </w:r>
      <w:r>
        <w:rPr>
          <w:rtl/>
        </w:rPr>
        <w:t>השר במשרד הביטחון מיכאל מרדכי ביטון:</w:t>
      </w:r>
      <w:r w:rsidRPr="004622A9">
        <w:rPr>
          <w:rStyle w:val="TagStyle"/>
          <w:rtl/>
        </w:rPr>
        <w:t xml:space="preserve"> </w:t>
      </w:r>
      <w:r w:rsidRPr="00BE4C0F">
        <w:rPr>
          <w:rStyle w:val="TagStyle"/>
          <w:rtl/>
        </w:rPr>
        <w:t>&lt;&lt; דובר_המשך &gt;&gt;</w:t>
      </w:r>
      <w:r>
        <w:rPr>
          <w:rtl/>
        </w:rPr>
        <w:t xml:space="preserve">   </w:t>
      </w:r>
    </w:p>
    <w:p w:rsidR="00865E88" w:rsidRDefault="00865E88" w:rsidP="00753B1E">
      <w:pPr>
        <w:rPr>
          <w:rtl/>
          <w:lang w:eastAsia="he-IL"/>
        </w:rPr>
      </w:pPr>
    </w:p>
    <w:p w:rsidR="00865E88" w:rsidRDefault="00865E88" w:rsidP="00E64E56">
      <w:pPr>
        <w:rPr>
          <w:rtl/>
        </w:rPr>
      </w:pPr>
      <w:bookmarkStart w:id="12428" w:name="_ETM_Q27_591000"/>
      <w:bookmarkStart w:id="12429" w:name="_ETM_Q27_594799"/>
      <w:bookmarkEnd w:id="12428"/>
      <w:bookmarkEnd w:id="12429"/>
      <w:r>
        <w:rPr>
          <w:rtl/>
        </w:rPr>
        <w:t>חב</w:t>
      </w:r>
      <w:r w:rsidR="00E64E56">
        <w:rPr>
          <w:rFonts w:hint="cs"/>
          <w:rtl/>
        </w:rPr>
        <w:t>ר הכנסת סמוטריץ', אתה איש יהודי ששומר על אמינות ויושרה של יהדות.</w:t>
      </w:r>
      <w:bookmarkStart w:id="12430" w:name="_ETM_Q27_602310"/>
      <w:bookmarkEnd w:id="12430"/>
    </w:p>
    <w:p w:rsidR="00865E88" w:rsidRDefault="00865E88" w:rsidP="00671C29">
      <w:pPr>
        <w:rPr>
          <w:rtl/>
        </w:rPr>
      </w:pPr>
    </w:p>
    <w:p w:rsidR="00865E88" w:rsidRDefault="00865E88" w:rsidP="00671C29">
      <w:pPr>
        <w:pStyle w:val="af5"/>
        <w:rPr>
          <w:rtl/>
        </w:rPr>
      </w:pPr>
      <w:bookmarkStart w:id="12431" w:name="ET_interruption_5291_22"/>
      <w:r w:rsidRPr="00BE4C0F">
        <w:rPr>
          <w:rStyle w:val="TagStyle"/>
          <w:rtl/>
        </w:rPr>
        <w:t xml:space="preserve"> &lt;&lt; קריאה &gt;&gt;</w:t>
      </w:r>
      <w:r w:rsidRPr="004622A9">
        <w:rPr>
          <w:rStyle w:val="TagStyle"/>
          <w:rtl/>
        </w:rPr>
        <w:t xml:space="preserve"> </w:t>
      </w:r>
      <w:r>
        <w:rPr>
          <w:rtl/>
        </w:rPr>
        <w:t>בצלאל סמוטריץ' (ימינה):</w:t>
      </w:r>
      <w:r w:rsidRPr="004622A9">
        <w:rPr>
          <w:rStyle w:val="TagStyle"/>
          <w:rtl/>
        </w:rPr>
        <w:t xml:space="preserve"> </w:t>
      </w:r>
      <w:r w:rsidRPr="00BE4C0F">
        <w:rPr>
          <w:rStyle w:val="TagStyle"/>
          <w:rtl/>
        </w:rPr>
        <w:t>&lt;&lt; קריאה &gt;&gt;</w:t>
      </w:r>
      <w:r>
        <w:rPr>
          <w:rtl/>
        </w:rPr>
        <w:t xml:space="preserve">   </w:t>
      </w:r>
      <w:bookmarkEnd w:id="12431"/>
    </w:p>
    <w:p w:rsidR="00865E88" w:rsidRDefault="00865E88" w:rsidP="00753B1E">
      <w:pPr>
        <w:rPr>
          <w:rtl/>
          <w:lang w:eastAsia="he-IL"/>
        </w:rPr>
      </w:pPr>
    </w:p>
    <w:p w:rsidR="00865E88" w:rsidRDefault="00865E88" w:rsidP="00671C29">
      <w:pPr>
        <w:rPr>
          <w:rtl/>
          <w:lang w:eastAsia="he-IL"/>
        </w:rPr>
      </w:pPr>
      <w:r>
        <w:rPr>
          <w:rFonts w:hint="cs"/>
          <w:rtl/>
          <w:lang w:eastAsia="he-IL"/>
        </w:rPr>
        <w:t>לכן אתה צודק.</w:t>
      </w:r>
    </w:p>
    <w:p w:rsidR="00865E88" w:rsidRDefault="00865E88" w:rsidP="00671C29">
      <w:pPr>
        <w:rPr>
          <w:rtl/>
          <w:lang w:eastAsia="he-IL"/>
        </w:rPr>
      </w:pPr>
    </w:p>
    <w:p w:rsidR="00865E88" w:rsidRDefault="00865E88" w:rsidP="00671C29">
      <w:pPr>
        <w:pStyle w:val="-"/>
        <w:rPr>
          <w:rtl/>
        </w:rPr>
      </w:pPr>
      <w:bookmarkStart w:id="12432" w:name="ET_speakercontinue_5987_23"/>
      <w:r w:rsidRPr="00BE4C0F">
        <w:rPr>
          <w:rStyle w:val="TagStyle"/>
          <w:rtl/>
        </w:rPr>
        <w:t xml:space="preserve"> &lt;&lt; דובר_המשך &gt;&gt;</w:t>
      </w:r>
      <w:r w:rsidRPr="004622A9">
        <w:rPr>
          <w:rStyle w:val="TagStyle"/>
          <w:rtl/>
        </w:rPr>
        <w:t xml:space="preserve"> </w:t>
      </w:r>
      <w:r>
        <w:rPr>
          <w:rtl/>
        </w:rPr>
        <w:t>השר במשרד הביטחון מיכאל מרדכי ביטון:</w:t>
      </w:r>
      <w:r w:rsidRPr="004622A9">
        <w:rPr>
          <w:rStyle w:val="TagStyle"/>
          <w:rtl/>
        </w:rPr>
        <w:t xml:space="preserve"> </w:t>
      </w:r>
      <w:r w:rsidRPr="00BE4C0F">
        <w:rPr>
          <w:rStyle w:val="TagStyle"/>
          <w:rtl/>
        </w:rPr>
        <w:t>&lt;&lt; דובר_המשך &gt;&gt;</w:t>
      </w:r>
      <w:r>
        <w:rPr>
          <w:rtl/>
        </w:rPr>
        <w:t xml:space="preserve">   </w:t>
      </w:r>
      <w:bookmarkEnd w:id="12432"/>
    </w:p>
    <w:p w:rsidR="00865E88" w:rsidRDefault="00865E88" w:rsidP="00753B1E">
      <w:pPr>
        <w:rPr>
          <w:rtl/>
          <w:lang w:eastAsia="he-IL"/>
        </w:rPr>
      </w:pPr>
    </w:p>
    <w:p w:rsidR="00865E88" w:rsidRDefault="00865E88" w:rsidP="00671C29">
      <w:pPr>
        <w:rPr>
          <w:rtl/>
        </w:rPr>
      </w:pPr>
      <w:bookmarkStart w:id="12433" w:name="_ETM_Q27_598000"/>
      <w:bookmarkEnd w:id="12433"/>
      <w:r>
        <w:rPr>
          <w:rFonts w:hint="cs"/>
          <w:rtl/>
        </w:rPr>
        <w:t xml:space="preserve">אז אם אתה </w:t>
      </w:r>
      <w:bookmarkStart w:id="12434" w:name="_ETM_Q27_602850"/>
      <w:bookmarkEnd w:id="12434"/>
      <w:r>
        <w:rPr>
          <w:rFonts w:hint="cs"/>
          <w:rtl/>
        </w:rPr>
        <w:t>ב</w:t>
      </w:r>
      <w:r>
        <w:rPr>
          <w:rtl/>
        </w:rPr>
        <w:t>ממשלת</w:t>
      </w:r>
      <w:r>
        <w:t xml:space="preserve"> </w:t>
      </w:r>
      <w:bookmarkStart w:id="12435" w:name="_ETM_Q27_603450"/>
      <w:bookmarkEnd w:id="12435"/>
      <w:r>
        <w:rPr>
          <w:rtl/>
        </w:rPr>
        <w:t>ימין</w:t>
      </w:r>
      <w:bookmarkStart w:id="12436" w:name="_ETM_Q27_603869"/>
      <w:bookmarkStart w:id="12437" w:name="_ETM_Q27_604289"/>
      <w:bookmarkEnd w:id="12436"/>
      <w:bookmarkEnd w:id="12437"/>
      <w:r>
        <w:rPr>
          <w:rFonts w:hint="cs"/>
          <w:rtl/>
        </w:rPr>
        <w:t xml:space="preserve"> עשר שנים </w:t>
      </w:r>
      <w:r w:rsidR="00753B1E">
        <w:rPr>
          <w:rFonts w:hint="cs"/>
          <w:rtl/>
        </w:rPr>
        <w:t>– –</w:t>
      </w:r>
    </w:p>
    <w:p w:rsidR="00865E88" w:rsidRDefault="00865E88" w:rsidP="00671C29">
      <w:pPr>
        <w:rPr>
          <w:rtl/>
        </w:rPr>
      </w:pPr>
    </w:p>
    <w:p w:rsidR="00865E88" w:rsidRDefault="00865E88" w:rsidP="00671C29">
      <w:pPr>
        <w:pStyle w:val="af5"/>
        <w:rPr>
          <w:rtl/>
        </w:rPr>
      </w:pPr>
      <w:bookmarkStart w:id="12438" w:name="ET_interruption_5291_24"/>
      <w:r w:rsidRPr="00BE4C0F">
        <w:rPr>
          <w:rStyle w:val="TagStyle"/>
          <w:rtl/>
        </w:rPr>
        <w:t xml:space="preserve"> &lt;&lt; קריאה &gt;&gt;</w:t>
      </w:r>
      <w:r w:rsidRPr="004622A9">
        <w:rPr>
          <w:rStyle w:val="TagStyle"/>
          <w:rtl/>
        </w:rPr>
        <w:t xml:space="preserve"> </w:t>
      </w:r>
      <w:r>
        <w:rPr>
          <w:rtl/>
        </w:rPr>
        <w:t>בצלאל סמוטריץ' (ימינה):</w:t>
      </w:r>
      <w:r w:rsidRPr="004622A9">
        <w:rPr>
          <w:rStyle w:val="TagStyle"/>
          <w:rtl/>
        </w:rPr>
        <w:t xml:space="preserve"> </w:t>
      </w:r>
      <w:r w:rsidRPr="00BE4C0F">
        <w:rPr>
          <w:rStyle w:val="TagStyle"/>
          <w:rtl/>
        </w:rPr>
        <w:t>&lt;&lt; קריאה &gt;&gt;</w:t>
      </w:r>
      <w:r>
        <w:rPr>
          <w:rtl/>
        </w:rPr>
        <w:t xml:space="preserve">   </w:t>
      </w:r>
      <w:bookmarkEnd w:id="12438"/>
    </w:p>
    <w:p w:rsidR="00865E88" w:rsidRDefault="00865E88" w:rsidP="00753B1E">
      <w:pPr>
        <w:rPr>
          <w:rtl/>
          <w:lang w:eastAsia="he-IL"/>
        </w:rPr>
      </w:pPr>
    </w:p>
    <w:p w:rsidR="00865E88" w:rsidRDefault="00865E88" w:rsidP="00671C29">
      <w:pPr>
        <w:rPr>
          <w:rtl/>
          <w:lang w:eastAsia="he-IL"/>
        </w:rPr>
      </w:pPr>
      <w:r>
        <w:rPr>
          <w:rFonts w:hint="cs"/>
          <w:rtl/>
          <w:lang w:eastAsia="he-IL"/>
        </w:rPr>
        <w:t>אני לא.</w:t>
      </w:r>
    </w:p>
    <w:p w:rsidR="00865E88" w:rsidRDefault="00865E88" w:rsidP="00671C29">
      <w:pPr>
        <w:rPr>
          <w:rtl/>
          <w:lang w:eastAsia="he-IL"/>
        </w:rPr>
      </w:pPr>
    </w:p>
    <w:p w:rsidR="00865E88" w:rsidRDefault="00865E88" w:rsidP="00671C29">
      <w:pPr>
        <w:pStyle w:val="-"/>
        <w:rPr>
          <w:rtl/>
        </w:rPr>
      </w:pPr>
      <w:bookmarkStart w:id="12439" w:name="ET_speakercontinue_5987_25"/>
      <w:r w:rsidRPr="00BE4C0F">
        <w:rPr>
          <w:rStyle w:val="TagStyle"/>
          <w:rtl/>
        </w:rPr>
        <w:t xml:space="preserve"> &lt;&lt; דובר_המשך &gt;&gt;</w:t>
      </w:r>
      <w:r w:rsidRPr="004622A9">
        <w:rPr>
          <w:rStyle w:val="TagStyle"/>
          <w:rtl/>
        </w:rPr>
        <w:t xml:space="preserve"> </w:t>
      </w:r>
      <w:r>
        <w:rPr>
          <w:rtl/>
        </w:rPr>
        <w:t>השר במשרד הביטחון מיכאל מרדכי ביטון:</w:t>
      </w:r>
      <w:r w:rsidRPr="004622A9">
        <w:rPr>
          <w:rStyle w:val="TagStyle"/>
          <w:rtl/>
        </w:rPr>
        <w:t xml:space="preserve"> </w:t>
      </w:r>
      <w:r w:rsidRPr="00BE4C0F">
        <w:rPr>
          <w:rStyle w:val="TagStyle"/>
          <w:rtl/>
        </w:rPr>
        <w:t>&lt;&lt; דובר_המשך &gt;&gt;</w:t>
      </w:r>
      <w:r>
        <w:rPr>
          <w:rtl/>
        </w:rPr>
        <w:t xml:space="preserve">   </w:t>
      </w:r>
      <w:bookmarkEnd w:id="12439"/>
    </w:p>
    <w:p w:rsidR="00865E88" w:rsidRDefault="00865E88" w:rsidP="00753B1E">
      <w:pPr>
        <w:rPr>
          <w:rtl/>
          <w:lang w:eastAsia="he-IL"/>
        </w:rPr>
      </w:pPr>
    </w:p>
    <w:p w:rsidR="00865E88" w:rsidRDefault="00753B1E" w:rsidP="00E64E56">
      <w:pPr>
        <w:rPr>
          <w:rtl/>
        </w:rPr>
      </w:pPr>
      <w:r>
        <w:rPr>
          <w:rFonts w:hint="cs"/>
          <w:rtl/>
          <w:lang w:eastAsia="he-IL"/>
        </w:rPr>
        <w:t>– –</w:t>
      </w:r>
      <w:r w:rsidR="00865E88">
        <w:rPr>
          <w:rFonts w:hint="cs"/>
          <w:rtl/>
          <w:lang w:eastAsia="he-IL"/>
        </w:rPr>
        <w:t xml:space="preserve"> </w:t>
      </w:r>
      <w:bookmarkStart w:id="12440" w:name="_ETM_Q27_604000"/>
      <w:bookmarkStart w:id="12441" w:name="_ETM_Q27_605600"/>
      <w:bookmarkEnd w:id="12440"/>
      <w:bookmarkEnd w:id="12441"/>
      <w:r w:rsidR="00865E88">
        <w:rPr>
          <w:rtl/>
        </w:rPr>
        <w:t>והאנשים</w:t>
      </w:r>
      <w:r w:rsidR="00865E88">
        <w:t xml:space="preserve"> </w:t>
      </w:r>
      <w:bookmarkStart w:id="12442" w:name="_ETM_Q27_606619"/>
      <w:bookmarkEnd w:id="12442"/>
      <w:r w:rsidR="00865E88">
        <w:rPr>
          <w:rtl/>
        </w:rPr>
        <w:t>ה</w:t>
      </w:r>
      <w:r w:rsidR="00865E88">
        <w:rPr>
          <w:rFonts w:hint="cs"/>
          <w:rtl/>
        </w:rPr>
        <w:t>ל</w:t>
      </w:r>
      <w:r w:rsidR="00865E88">
        <w:rPr>
          <w:rtl/>
        </w:rPr>
        <w:t>ל</w:t>
      </w:r>
      <w:r w:rsidR="00865E88">
        <w:rPr>
          <w:rFonts w:hint="cs"/>
          <w:rtl/>
        </w:rPr>
        <w:t>ו</w:t>
      </w:r>
      <w:bookmarkStart w:id="12443" w:name="_ETM_Q27_606890"/>
      <w:bookmarkEnd w:id="12443"/>
      <w:r w:rsidR="00865E88">
        <w:t xml:space="preserve"> </w:t>
      </w:r>
      <w:bookmarkStart w:id="12444" w:name="_ETM_Q27_607040"/>
      <w:bookmarkEnd w:id="12444"/>
      <w:r w:rsidR="00865E88">
        <w:t xml:space="preserve">20 </w:t>
      </w:r>
      <w:bookmarkStart w:id="12445" w:name="_ETM_Q27_607580"/>
      <w:bookmarkEnd w:id="12445"/>
      <w:r w:rsidR="00865E88">
        <w:rPr>
          <w:rtl/>
        </w:rPr>
        <w:t>שנה</w:t>
      </w:r>
      <w:r w:rsidR="00865E88">
        <w:t xml:space="preserve"> </w:t>
      </w:r>
      <w:bookmarkStart w:id="12446" w:name="_ETM_Q27_607970"/>
      <w:bookmarkEnd w:id="12446"/>
      <w:r w:rsidR="00865E88">
        <w:rPr>
          <w:rtl/>
        </w:rPr>
        <w:t>בלי</w:t>
      </w:r>
      <w:r w:rsidR="00865E88">
        <w:t xml:space="preserve"> </w:t>
      </w:r>
      <w:bookmarkStart w:id="12447" w:name="_ETM_Q27_608240"/>
      <w:bookmarkEnd w:id="12447"/>
      <w:r w:rsidR="00865E88">
        <w:rPr>
          <w:rtl/>
        </w:rPr>
        <w:t>מים</w:t>
      </w:r>
      <w:r w:rsidR="00865E88">
        <w:t xml:space="preserve"> </w:t>
      </w:r>
      <w:bookmarkStart w:id="12448" w:name="_ETM_Q27_608510"/>
      <w:bookmarkEnd w:id="12448"/>
      <w:r w:rsidR="00865E88">
        <w:rPr>
          <w:rtl/>
        </w:rPr>
        <w:t>וחשמל</w:t>
      </w:r>
      <w:bookmarkStart w:id="12449" w:name="_ETM_Q27_610010"/>
      <w:bookmarkEnd w:id="12449"/>
      <w:r w:rsidR="00865E88">
        <w:rPr>
          <w:rFonts w:hint="cs"/>
          <w:rtl/>
        </w:rPr>
        <w:t xml:space="preserve">, </w:t>
      </w:r>
      <w:r w:rsidR="00865E88">
        <w:rPr>
          <w:rtl/>
        </w:rPr>
        <w:t>לא</w:t>
      </w:r>
      <w:r w:rsidR="00865E88">
        <w:t xml:space="preserve"> </w:t>
      </w:r>
      <w:bookmarkStart w:id="12450" w:name="_ETM_Q27_610489"/>
      <w:bookmarkStart w:id="12451" w:name="_ETM_Q27_610670"/>
      <w:bookmarkEnd w:id="12450"/>
      <w:bookmarkEnd w:id="12451"/>
      <w:r w:rsidR="00865E88">
        <w:rPr>
          <w:rFonts w:hint="cs"/>
          <w:rtl/>
        </w:rPr>
        <w:t>ב</w:t>
      </w:r>
      <w:r w:rsidR="00865E88">
        <w:rPr>
          <w:rtl/>
        </w:rPr>
        <w:t>קוסמות</w:t>
      </w:r>
      <w:r w:rsidR="00865E88">
        <w:t xml:space="preserve"> </w:t>
      </w:r>
      <w:bookmarkStart w:id="12452" w:name="_ETM_Q27_611150"/>
      <w:bookmarkEnd w:id="12452"/>
      <w:r w:rsidR="00865E88">
        <w:rPr>
          <w:rtl/>
        </w:rPr>
        <w:t>שלך</w:t>
      </w:r>
      <w:bookmarkStart w:id="12453" w:name="_ETM_Q27_611599"/>
      <w:bookmarkEnd w:id="12453"/>
      <w:r w:rsidR="00865E88">
        <w:rPr>
          <w:rFonts w:hint="cs"/>
          <w:rtl/>
        </w:rPr>
        <w:t xml:space="preserve">, </w:t>
      </w:r>
      <w:r w:rsidR="00865E88">
        <w:rPr>
          <w:rtl/>
        </w:rPr>
        <w:t>של</w:t>
      </w:r>
      <w:r w:rsidR="00865E88">
        <w:t xml:space="preserve"> </w:t>
      </w:r>
      <w:bookmarkStart w:id="12454" w:name="_ETM_Q27_611780"/>
      <w:bookmarkEnd w:id="12454"/>
      <w:r w:rsidR="00865E88">
        <w:rPr>
          <w:rtl/>
        </w:rPr>
        <w:t>איזה</w:t>
      </w:r>
      <w:r w:rsidR="00865E88">
        <w:t xml:space="preserve"> </w:t>
      </w:r>
      <w:bookmarkStart w:id="12455" w:name="_ETM_Q27_611989"/>
      <w:bookmarkEnd w:id="12455"/>
      <w:r w:rsidR="00865E88">
        <w:rPr>
          <w:rtl/>
        </w:rPr>
        <w:t>מ</w:t>
      </w:r>
      <w:r w:rsidR="00865E88">
        <w:rPr>
          <w:rFonts w:hint="cs"/>
          <w:rtl/>
        </w:rPr>
        <w:t>חטף</w:t>
      </w:r>
      <w:r w:rsidR="00865E88">
        <w:t xml:space="preserve"> </w:t>
      </w:r>
      <w:bookmarkStart w:id="12456" w:name="_ETM_Q27_612560"/>
      <w:bookmarkEnd w:id="12456"/>
      <w:r w:rsidR="00865E88">
        <w:rPr>
          <w:rtl/>
        </w:rPr>
        <w:t>של</w:t>
      </w:r>
      <w:r w:rsidR="00865E88">
        <w:t xml:space="preserve"> </w:t>
      </w:r>
      <w:bookmarkStart w:id="12457" w:name="_ETM_Q27_612769"/>
      <w:bookmarkEnd w:id="12457"/>
      <w:r w:rsidR="00865E88">
        <w:rPr>
          <w:rtl/>
        </w:rPr>
        <w:t>הצבעת</w:t>
      </w:r>
      <w:r w:rsidR="00865E88">
        <w:t xml:space="preserve"> </w:t>
      </w:r>
      <w:bookmarkStart w:id="12458" w:name="_ETM_Q27_613340"/>
      <w:bookmarkEnd w:id="12458"/>
      <w:r w:rsidR="00865E88">
        <w:rPr>
          <w:rtl/>
        </w:rPr>
        <w:t>חוק</w:t>
      </w:r>
      <w:bookmarkStart w:id="12459" w:name="_ETM_Q27_613909"/>
      <w:bookmarkEnd w:id="12459"/>
      <w:r w:rsidR="00865E88">
        <w:rPr>
          <w:rFonts w:hint="cs"/>
          <w:rtl/>
        </w:rPr>
        <w:t xml:space="preserve">, </w:t>
      </w:r>
      <w:r w:rsidR="00865E88">
        <w:rPr>
          <w:rtl/>
        </w:rPr>
        <w:t>אתה</w:t>
      </w:r>
      <w:r w:rsidR="00865E88">
        <w:t xml:space="preserve"> </w:t>
      </w:r>
      <w:bookmarkStart w:id="12460" w:name="_ETM_Q27_614180"/>
      <w:bookmarkEnd w:id="12460"/>
      <w:r w:rsidR="00865E88">
        <w:rPr>
          <w:rtl/>
        </w:rPr>
        <w:t>תביא</w:t>
      </w:r>
      <w:r w:rsidR="00865E88">
        <w:t xml:space="preserve"> </w:t>
      </w:r>
      <w:bookmarkStart w:id="12461" w:name="_ETM_Q27_614480"/>
      <w:bookmarkEnd w:id="12461"/>
      <w:r w:rsidR="00865E88">
        <w:rPr>
          <w:rtl/>
        </w:rPr>
        <w:t>לה</w:t>
      </w:r>
      <w:bookmarkStart w:id="12462" w:name="_ETM_Q27_614659"/>
      <w:bookmarkEnd w:id="12462"/>
      <w:r w:rsidR="00865E88">
        <w:rPr>
          <w:rFonts w:hint="cs"/>
          <w:rtl/>
        </w:rPr>
        <w:t xml:space="preserve">ם </w:t>
      </w:r>
      <w:r w:rsidR="00865E88">
        <w:rPr>
          <w:rtl/>
        </w:rPr>
        <w:t>מים</w:t>
      </w:r>
      <w:r w:rsidR="00865E88">
        <w:t xml:space="preserve"> </w:t>
      </w:r>
      <w:bookmarkStart w:id="12463" w:name="_ETM_Q27_614959"/>
      <w:bookmarkEnd w:id="12463"/>
      <w:r w:rsidR="00865E88">
        <w:rPr>
          <w:rtl/>
        </w:rPr>
        <w:t>וחשמל</w:t>
      </w:r>
      <w:bookmarkStart w:id="12464" w:name="_ETM_Q27_615859"/>
      <w:bookmarkEnd w:id="12464"/>
      <w:r w:rsidR="00865E88">
        <w:rPr>
          <w:rFonts w:hint="cs"/>
          <w:rtl/>
        </w:rPr>
        <w:t xml:space="preserve">. </w:t>
      </w:r>
      <w:r w:rsidR="00865E88">
        <w:rPr>
          <w:rtl/>
        </w:rPr>
        <w:t>אולי</w:t>
      </w:r>
      <w:r w:rsidR="00865E88">
        <w:t xml:space="preserve"> </w:t>
      </w:r>
      <w:bookmarkStart w:id="12465" w:name="_ETM_Q27_616250"/>
      <w:bookmarkEnd w:id="12465"/>
      <w:r w:rsidR="00865E88">
        <w:rPr>
          <w:rtl/>
        </w:rPr>
        <w:t>ההפך</w:t>
      </w:r>
      <w:bookmarkStart w:id="12466" w:name="_ETM_Q27_617239"/>
      <w:bookmarkEnd w:id="12466"/>
      <w:r w:rsidR="00865E88">
        <w:rPr>
          <w:rFonts w:hint="cs"/>
          <w:rtl/>
        </w:rPr>
        <w:t xml:space="preserve"> </w:t>
      </w:r>
      <w:bookmarkStart w:id="12467" w:name="_ETM_Q27_615000"/>
      <w:bookmarkEnd w:id="12467"/>
      <w:r w:rsidR="00E64E56">
        <w:rPr>
          <w:rFonts w:hint="eastAsia"/>
          <w:rtl/>
        </w:rPr>
        <w:t xml:space="preserve">– </w:t>
      </w:r>
      <w:r w:rsidR="00865E88">
        <w:rPr>
          <w:rtl/>
        </w:rPr>
        <w:t>אולי</w:t>
      </w:r>
      <w:r w:rsidR="00865E88">
        <w:t xml:space="preserve"> </w:t>
      </w:r>
      <w:bookmarkStart w:id="12468" w:name="_ETM_Q27_617569"/>
      <w:bookmarkEnd w:id="12468"/>
      <w:r w:rsidR="00865E88">
        <w:rPr>
          <w:rtl/>
        </w:rPr>
        <w:t>היום</w:t>
      </w:r>
      <w:r w:rsidR="00865E88">
        <w:t xml:space="preserve"> </w:t>
      </w:r>
      <w:bookmarkStart w:id="12469" w:name="_ETM_Q27_618079"/>
      <w:bookmarkEnd w:id="12469"/>
      <w:r w:rsidR="00865E88">
        <w:rPr>
          <w:rFonts w:hint="cs"/>
          <w:rtl/>
        </w:rPr>
        <w:t>הרחקנו</w:t>
      </w:r>
      <w:bookmarkStart w:id="12470" w:name="_ETM_Q27_618500"/>
      <w:bookmarkEnd w:id="12470"/>
      <w:r w:rsidR="00865E88">
        <w:t xml:space="preserve"> </w:t>
      </w:r>
      <w:bookmarkStart w:id="12471" w:name="_ETM_Q27_618709"/>
      <w:bookmarkEnd w:id="12471"/>
      <w:r w:rsidR="00865E88">
        <w:rPr>
          <w:rtl/>
        </w:rPr>
        <w:t>אותם</w:t>
      </w:r>
      <w:bookmarkStart w:id="12472" w:name="_ETM_Q27_619370"/>
      <w:bookmarkEnd w:id="12472"/>
      <w:r w:rsidR="00865E88">
        <w:rPr>
          <w:rFonts w:hint="cs"/>
          <w:rtl/>
        </w:rPr>
        <w:t>.</w:t>
      </w:r>
    </w:p>
    <w:p w:rsidR="00865E88" w:rsidRDefault="00865E88" w:rsidP="00671C29">
      <w:pPr>
        <w:rPr>
          <w:rtl/>
        </w:rPr>
      </w:pPr>
    </w:p>
    <w:p w:rsidR="00865E88" w:rsidRDefault="00865E88" w:rsidP="00671C29">
      <w:pPr>
        <w:pStyle w:val="af6"/>
        <w:rPr>
          <w:rtl/>
        </w:rPr>
      </w:pPr>
      <w:bookmarkStart w:id="12473" w:name="ET_yor_6028_26"/>
      <w:r w:rsidRPr="00BE4C0F">
        <w:rPr>
          <w:rStyle w:val="TagStyle"/>
          <w:rtl/>
        </w:rPr>
        <w:t xml:space="preserve"> &lt;&lt; יור &gt;&gt;</w:t>
      </w:r>
      <w:r w:rsidRPr="004622A9">
        <w:rPr>
          <w:rStyle w:val="TagStyle"/>
          <w:rtl/>
        </w:rPr>
        <w:t xml:space="preserve"> </w:t>
      </w:r>
      <w:r>
        <w:rPr>
          <w:rtl/>
        </w:rPr>
        <w:t>היו"ר קרן ברק:</w:t>
      </w:r>
      <w:r w:rsidRPr="004622A9">
        <w:rPr>
          <w:rStyle w:val="TagStyle"/>
          <w:rtl/>
        </w:rPr>
        <w:t xml:space="preserve"> </w:t>
      </w:r>
      <w:r w:rsidRPr="00BE4C0F">
        <w:rPr>
          <w:rStyle w:val="TagStyle"/>
          <w:rtl/>
        </w:rPr>
        <w:t>&lt;&lt; יור &gt;&gt;</w:t>
      </w:r>
      <w:r>
        <w:rPr>
          <w:rtl/>
        </w:rPr>
        <w:t xml:space="preserve">   </w:t>
      </w:r>
      <w:bookmarkEnd w:id="12473"/>
    </w:p>
    <w:p w:rsidR="00865E88" w:rsidRDefault="00865E88" w:rsidP="00753B1E">
      <w:pPr>
        <w:rPr>
          <w:rtl/>
          <w:lang w:eastAsia="he-IL"/>
        </w:rPr>
      </w:pPr>
    </w:p>
    <w:p w:rsidR="00865E88" w:rsidRDefault="00865E88" w:rsidP="00671C29">
      <w:pPr>
        <w:rPr>
          <w:rtl/>
          <w:lang w:eastAsia="he-IL"/>
        </w:rPr>
      </w:pPr>
      <w:r>
        <w:rPr>
          <w:rFonts w:hint="cs"/>
          <w:rtl/>
          <w:lang w:eastAsia="he-IL"/>
        </w:rPr>
        <w:t>תודה.</w:t>
      </w:r>
    </w:p>
    <w:p w:rsidR="00865E88" w:rsidRDefault="00865E88" w:rsidP="00671C29">
      <w:pPr>
        <w:rPr>
          <w:rtl/>
          <w:lang w:eastAsia="he-IL"/>
        </w:rPr>
      </w:pPr>
    </w:p>
    <w:p w:rsidR="00865E88" w:rsidRDefault="00865E88" w:rsidP="00671C29">
      <w:pPr>
        <w:pStyle w:val="-"/>
        <w:rPr>
          <w:rtl/>
        </w:rPr>
      </w:pPr>
      <w:bookmarkStart w:id="12474" w:name="ET_speakercontinue_5987_27"/>
      <w:r w:rsidRPr="00BE4C0F">
        <w:rPr>
          <w:rStyle w:val="TagStyle"/>
          <w:rtl/>
        </w:rPr>
        <w:t xml:space="preserve"> &lt;&lt; דובר_המשך &gt;&gt;</w:t>
      </w:r>
      <w:r w:rsidRPr="004622A9">
        <w:rPr>
          <w:rStyle w:val="TagStyle"/>
          <w:rtl/>
        </w:rPr>
        <w:t xml:space="preserve"> </w:t>
      </w:r>
      <w:r>
        <w:rPr>
          <w:rtl/>
        </w:rPr>
        <w:t>השר במשרד הביטחון מיכאל מרדכי ביטון:</w:t>
      </w:r>
      <w:r w:rsidRPr="004622A9">
        <w:rPr>
          <w:rStyle w:val="TagStyle"/>
          <w:rtl/>
        </w:rPr>
        <w:t xml:space="preserve"> </w:t>
      </w:r>
      <w:r w:rsidRPr="00BE4C0F">
        <w:rPr>
          <w:rStyle w:val="TagStyle"/>
          <w:rtl/>
        </w:rPr>
        <w:t>&lt;&lt; דובר_המשך &gt;&gt;</w:t>
      </w:r>
      <w:r>
        <w:rPr>
          <w:rtl/>
        </w:rPr>
        <w:t xml:space="preserve">   </w:t>
      </w:r>
      <w:bookmarkEnd w:id="12474"/>
    </w:p>
    <w:p w:rsidR="00865E88" w:rsidRDefault="00865E88" w:rsidP="00753B1E">
      <w:pPr>
        <w:rPr>
          <w:rtl/>
          <w:lang w:eastAsia="he-IL"/>
        </w:rPr>
      </w:pPr>
    </w:p>
    <w:p w:rsidR="00865E88" w:rsidRDefault="00865E88" w:rsidP="00671C29">
      <w:pPr>
        <w:rPr>
          <w:rtl/>
        </w:rPr>
      </w:pPr>
      <w:bookmarkStart w:id="12475" w:name="_ETM_Q27_616000"/>
      <w:bookmarkEnd w:id="12475"/>
      <w:r>
        <w:rPr>
          <w:rtl/>
        </w:rPr>
        <w:t>מי</w:t>
      </w:r>
      <w:r>
        <w:t xml:space="preserve"> </w:t>
      </w:r>
      <w:bookmarkStart w:id="12476" w:name="_ETM_Q27_619579"/>
      <w:bookmarkEnd w:id="12476"/>
      <w:r>
        <w:rPr>
          <w:rtl/>
        </w:rPr>
        <w:t>שצריך</w:t>
      </w:r>
      <w:r>
        <w:t xml:space="preserve"> </w:t>
      </w:r>
      <w:bookmarkStart w:id="12477" w:name="_ETM_Q27_619939"/>
      <w:bookmarkEnd w:id="12477"/>
      <w:r>
        <w:rPr>
          <w:rtl/>
        </w:rPr>
        <w:t>להביא</w:t>
      </w:r>
      <w:r>
        <w:t xml:space="preserve"> </w:t>
      </w:r>
      <w:bookmarkStart w:id="12478" w:name="_ETM_Q27_620209"/>
      <w:bookmarkEnd w:id="12478"/>
      <w:r>
        <w:rPr>
          <w:rtl/>
        </w:rPr>
        <w:t>ל</w:t>
      </w:r>
      <w:r>
        <w:rPr>
          <w:rFonts w:hint="cs"/>
          <w:rtl/>
        </w:rPr>
        <w:t>הם</w:t>
      </w:r>
      <w:r>
        <w:t xml:space="preserve"> </w:t>
      </w:r>
      <w:bookmarkStart w:id="12479" w:name="_ETM_Q27_620390"/>
      <w:bookmarkEnd w:id="12479"/>
      <w:r>
        <w:rPr>
          <w:rtl/>
        </w:rPr>
        <w:t>מים</w:t>
      </w:r>
      <w:r>
        <w:t xml:space="preserve"> </w:t>
      </w:r>
      <w:bookmarkStart w:id="12480" w:name="_ETM_Q27_620659"/>
      <w:bookmarkEnd w:id="12480"/>
      <w:r>
        <w:rPr>
          <w:rtl/>
        </w:rPr>
        <w:t>וחשמל</w:t>
      </w:r>
      <w:r>
        <w:t xml:space="preserve"> </w:t>
      </w:r>
      <w:bookmarkStart w:id="12481" w:name="_ETM_Q27_621730"/>
      <w:bookmarkEnd w:id="12481"/>
      <w:r>
        <w:rPr>
          <w:rtl/>
        </w:rPr>
        <w:t>זה</w:t>
      </w:r>
      <w:r>
        <w:t xml:space="preserve"> </w:t>
      </w:r>
      <w:bookmarkStart w:id="12482" w:name="_ETM_Q27_621940"/>
      <w:bookmarkEnd w:id="12482"/>
      <w:r>
        <w:rPr>
          <w:rtl/>
        </w:rPr>
        <w:t>ממשלת</w:t>
      </w:r>
      <w:r>
        <w:t xml:space="preserve"> </w:t>
      </w:r>
      <w:bookmarkStart w:id="12483" w:name="_ETM_Q27_622390"/>
      <w:bookmarkEnd w:id="12483"/>
      <w:r>
        <w:rPr>
          <w:rtl/>
        </w:rPr>
        <w:t>ישראל</w:t>
      </w:r>
      <w:bookmarkStart w:id="12484" w:name="_ETM_Q27_623710"/>
      <w:bookmarkEnd w:id="12484"/>
      <w:r>
        <w:rPr>
          <w:rFonts w:hint="cs"/>
          <w:rtl/>
        </w:rPr>
        <w:t>.</w:t>
      </w:r>
    </w:p>
    <w:p w:rsidR="00865E88" w:rsidRDefault="00865E88" w:rsidP="00671C29">
      <w:pPr>
        <w:rPr>
          <w:rtl/>
        </w:rPr>
      </w:pPr>
    </w:p>
    <w:p w:rsidR="00865E88" w:rsidRDefault="00865E88" w:rsidP="00671C29">
      <w:pPr>
        <w:pStyle w:val="af6"/>
        <w:rPr>
          <w:rtl/>
        </w:rPr>
      </w:pPr>
      <w:bookmarkStart w:id="12485" w:name="ET_yor_6028_28"/>
      <w:r w:rsidRPr="00BE4C0F">
        <w:rPr>
          <w:rStyle w:val="TagStyle"/>
          <w:rtl/>
        </w:rPr>
        <w:t xml:space="preserve"> &lt;&lt; יור &gt;&gt;</w:t>
      </w:r>
      <w:r w:rsidRPr="004622A9">
        <w:rPr>
          <w:rStyle w:val="TagStyle"/>
          <w:rtl/>
        </w:rPr>
        <w:t xml:space="preserve"> </w:t>
      </w:r>
      <w:r>
        <w:rPr>
          <w:rtl/>
        </w:rPr>
        <w:t>היו"ר קרן ברק:</w:t>
      </w:r>
      <w:r w:rsidRPr="004622A9">
        <w:rPr>
          <w:rStyle w:val="TagStyle"/>
          <w:rtl/>
        </w:rPr>
        <w:t xml:space="preserve"> </w:t>
      </w:r>
      <w:r w:rsidRPr="00BE4C0F">
        <w:rPr>
          <w:rStyle w:val="TagStyle"/>
          <w:rtl/>
        </w:rPr>
        <w:t>&lt;&lt; יור &gt;&gt;</w:t>
      </w:r>
      <w:r>
        <w:rPr>
          <w:rtl/>
        </w:rPr>
        <w:t xml:space="preserve">   </w:t>
      </w:r>
      <w:bookmarkEnd w:id="12485"/>
    </w:p>
    <w:p w:rsidR="00865E88" w:rsidRDefault="00865E88" w:rsidP="00753B1E">
      <w:pPr>
        <w:rPr>
          <w:rtl/>
          <w:lang w:eastAsia="he-IL"/>
        </w:rPr>
      </w:pPr>
    </w:p>
    <w:p w:rsidR="00865E88" w:rsidRDefault="00865E88" w:rsidP="00671C29">
      <w:pPr>
        <w:rPr>
          <w:rtl/>
          <w:lang w:eastAsia="he-IL"/>
        </w:rPr>
      </w:pPr>
      <w:r>
        <w:rPr>
          <w:rFonts w:hint="cs"/>
          <w:rtl/>
          <w:lang w:eastAsia="he-IL"/>
        </w:rPr>
        <w:t>נכון.</w:t>
      </w:r>
    </w:p>
    <w:p w:rsidR="00865E88" w:rsidRDefault="00865E88" w:rsidP="00671C29">
      <w:pPr>
        <w:rPr>
          <w:rtl/>
          <w:lang w:eastAsia="he-IL"/>
        </w:rPr>
      </w:pPr>
      <w:bookmarkStart w:id="12486" w:name="_ETM_Q27_622000"/>
      <w:bookmarkEnd w:id="12486"/>
    </w:p>
    <w:p w:rsidR="00865E88" w:rsidRDefault="00865E88" w:rsidP="00671C29">
      <w:pPr>
        <w:pStyle w:val="-"/>
        <w:rPr>
          <w:rtl/>
        </w:rPr>
      </w:pPr>
      <w:bookmarkStart w:id="12487" w:name="ET_speakercontinue_5987_29"/>
      <w:r w:rsidRPr="00BE4C0F">
        <w:rPr>
          <w:rStyle w:val="TagStyle"/>
          <w:rtl/>
        </w:rPr>
        <w:t xml:space="preserve"> &lt;&lt; דובר_המשך &gt;&gt;</w:t>
      </w:r>
      <w:r w:rsidRPr="004622A9">
        <w:rPr>
          <w:rStyle w:val="TagStyle"/>
          <w:rtl/>
        </w:rPr>
        <w:t xml:space="preserve"> </w:t>
      </w:r>
      <w:r>
        <w:rPr>
          <w:rtl/>
        </w:rPr>
        <w:t>השר במשרד הביטחון מיכאל מרדכי ביטון:</w:t>
      </w:r>
      <w:r w:rsidRPr="004622A9">
        <w:rPr>
          <w:rStyle w:val="TagStyle"/>
          <w:rtl/>
        </w:rPr>
        <w:t xml:space="preserve"> </w:t>
      </w:r>
      <w:r w:rsidRPr="00BE4C0F">
        <w:rPr>
          <w:rStyle w:val="TagStyle"/>
          <w:rtl/>
        </w:rPr>
        <w:t>&lt;&lt; דובר_המשך &gt;&gt;</w:t>
      </w:r>
      <w:r>
        <w:rPr>
          <w:rtl/>
        </w:rPr>
        <w:t xml:space="preserve">   </w:t>
      </w:r>
      <w:bookmarkEnd w:id="12487"/>
    </w:p>
    <w:p w:rsidR="00865E88" w:rsidRDefault="00865E88" w:rsidP="00753B1E">
      <w:pPr>
        <w:rPr>
          <w:rtl/>
          <w:lang w:eastAsia="he-IL"/>
        </w:rPr>
      </w:pPr>
    </w:p>
    <w:p w:rsidR="00865E88" w:rsidRDefault="00865E88" w:rsidP="00E64E56">
      <w:pPr>
        <w:rPr>
          <w:rtl/>
        </w:rPr>
      </w:pPr>
      <w:bookmarkStart w:id="12488" w:name="_ETM_Q27_623000"/>
      <w:bookmarkEnd w:id="12488"/>
      <w:r>
        <w:rPr>
          <w:rtl/>
        </w:rPr>
        <w:t>וא</w:t>
      </w:r>
      <w:r w:rsidR="00E64E56">
        <w:rPr>
          <w:rFonts w:hint="cs"/>
          <w:rtl/>
        </w:rPr>
        <w:t xml:space="preserve">ז הגיע חבר הכנסת צחי הנגבי, ואמרתי לו: בוא נלך לכיוון של מרקם חיים, של הומניטרי. בוא נפתור בעיות שאפשר לעשות לפי חוק </w:t>
      </w:r>
      <w:r w:rsidR="00E64E56">
        <w:rPr>
          <w:rtl/>
        </w:rPr>
        <w:t>–</w:t>
      </w:r>
      <w:r w:rsidR="00E64E56">
        <w:rPr>
          <w:rFonts w:hint="cs"/>
          <w:rtl/>
        </w:rPr>
        <w:t xml:space="preserve"> מים ותשתיות וכבישים למי שמותר, למי שחוקי </w:t>
      </w:r>
      <w:r w:rsidR="00E64E56">
        <w:rPr>
          <w:rtl/>
        </w:rPr>
        <w:t>–</w:t>
      </w:r>
      <w:r w:rsidR="00E64E56">
        <w:rPr>
          <w:rFonts w:hint="cs"/>
          <w:rtl/>
        </w:rPr>
        <w:t xml:space="preserve"> וככה בנינו את ההצעה. אבל אמרתי לו עוד דבר </w:t>
      </w:r>
      <w:r w:rsidR="00E64E56">
        <w:rPr>
          <w:rtl/>
        </w:rPr>
        <w:t>–</w:t>
      </w:r>
      <w:r w:rsidR="00E64E56">
        <w:rPr>
          <w:rFonts w:hint="cs"/>
          <w:rtl/>
        </w:rPr>
        <w:t xml:space="preserve"> אמרתי לו: ההצעה הזאת לא תובא לא לממשלה ולא לכנסת בלי גיבוי של היועץ המשפטי לממשלה ובלי ברכת ראש הממשלה ושר הביטחון.</w:t>
      </w:r>
      <w:r>
        <w:rPr>
          <w:rFonts w:hint="cs"/>
          <w:rtl/>
        </w:rPr>
        <w:t xml:space="preserve"> </w:t>
      </w:r>
      <w:r>
        <w:rPr>
          <w:rtl/>
        </w:rPr>
        <w:t>והתחלנ</w:t>
      </w:r>
      <w:r w:rsidR="00E64E56">
        <w:rPr>
          <w:rFonts w:hint="cs"/>
          <w:rtl/>
        </w:rPr>
        <w:t xml:space="preserve">ו לדון. </w:t>
      </w:r>
    </w:p>
    <w:p w:rsidR="00865E88" w:rsidRDefault="00865E88" w:rsidP="00671C29">
      <w:pPr>
        <w:rPr>
          <w:rtl/>
        </w:rPr>
      </w:pPr>
    </w:p>
    <w:p w:rsidR="00865E88" w:rsidRDefault="00865E88" w:rsidP="00671C29">
      <w:pPr>
        <w:pStyle w:val="af6"/>
        <w:rPr>
          <w:rtl/>
        </w:rPr>
      </w:pPr>
      <w:r w:rsidRPr="00BE4C0F">
        <w:rPr>
          <w:rStyle w:val="TagStyle"/>
          <w:rtl/>
        </w:rPr>
        <w:t xml:space="preserve"> &lt;&lt; יור &gt;&gt;</w:t>
      </w:r>
      <w:r w:rsidRPr="00256C0E">
        <w:rPr>
          <w:rStyle w:val="TagStyle"/>
          <w:rtl/>
        </w:rPr>
        <w:t xml:space="preserve"> </w:t>
      </w:r>
      <w:r>
        <w:rPr>
          <w:rtl/>
        </w:rPr>
        <w:t>היו"ר קרן ברק:</w:t>
      </w:r>
      <w:r w:rsidRPr="00256C0E">
        <w:rPr>
          <w:rStyle w:val="TagStyle"/>
          <w:rtl/>
        </w:rPr>
        <w:t xml:space="preserve"> </w:t>
      </w:r>
      <w:r w:rsidRPr="00BE4C0F">
        <w:rPr>
          <w:rStyle w:val="TagStyle"/>
          <w:rtl/>
        </w:rPr>
        <w:t>&lt;&lt; יור &gt;&gt;</w:t>
      </w:r>
      <w:r>
        <w:rPr>
          <w:rtl/>
        </w:rPr>
        <w:t xml:space="preserve">   </w:t>
      </w:r>
    </w:p>
    <w:p w:rsidR="00865E88" w:rsidRDefault="00865E88" w:rsidP="00753B1E">
      <w:pPr>
        <w:rPr>
          <w:rtl/>
          <w:lang w:eastAsia="he-IL"/>
        </w:rPr>
      </w:pPr>
    </w:p>
    <w:p w:rsidR="00865E88" w:rsidRDefault="00865E88" w:rsidP="00671C29">
      <w:pPr>
        <w:rPr>
          <w:rtl/>
        </w:rPr>
      </w:pPr>
      <w:r>
        <w:rPr>
          <w:rtl/>
        </w:rPr>
        <w:t>תודה</w:t>
      </w:r>
      <w:bookmarkStart w:id="12489" w:name="_ETM_Q27_657750"/>
      <w:bookmarkEnd w:id="12489"/>
      <w:r>
        <w:rPr>
          <w:rFonts w:hint="cs"/>
          <w:rtl/>
        </w:rPr>
        <w:t>.</w:t>
      </w:r>
    </w:p>
    <w:p w:rsidR="00865E88" w:rsidRDefault="00865E88" w:rsidP="00671C29">
      <w:pPr>
        <w:rPr>
          <w:rtl/>
        </w:rPr>
      </w:pPr>
    </w:p>
    <w:p w:rsidR="00865E88" w:rsidRDefault="00865E88" w:rsidP="00671C29">
      <w:pPr>
        <w:pStyle w:val="-"/>
        <w:rPr>
          <w:rtl/>
        </w:rPr>
      </w:pPr>
      <w:bookmarkStart w:id="12490" w:name="ET_speakercontinue_5987_31"/>
      <w:r w:rsidRPr="00BE4C0F">
        <w:rPr>
          <w:rStyle w:val="TagStyle"/>
          <w:rtl/>
        </w:rPr>
        <w:t xml:space="preserve"> &lt;&lt; דובר_המשך &gt;&gt;</w:t>
      </w:r>
      <w:r w:rsidRPr="00256C0E">
        <w:rPr>
          <w:rStyle w:val="TagStyle"/>
          <w:rtl/>
        </w:rPr>
        <w:t xml:space="preserve"> </w:t>
      </w:r>
      <w:r>
        <w:rPr>
          <w:rtl/>
        </w:rPr>
        <w:t>השר במשרד הביטחון מיכאל מרדכי ביטון:</w:t>
      </w:r>
      <w:r w:rsidRPr="00256C0E">
        <w:rPr>
          <w:rStyle w:val="TagStyle"/>
          <w:rtl/>
        </w:rPr>
        <w:t xml:space="preserve"> </w:t>
      </w:r>
      <w:r w:rsidRPr="00BE4C0F">
        <w:rPr>
          <w:rStyle w:val="TagStyle"/>
          <w:rtl/>
        </w:rPr>
        <w:t>&lt;&lt; דובר_המשך &gt;&gt;</w:t>
      </w:r>
      <w:r>
        <w:rPr>
          <w:rtl/>
        </w:rPr>
        <w:t xml:space="preserve">   </w:t>
      </w:r>
      <w:bookmarkEnd w:id="12490"/>
    </w:p>
    <w:p w:rsidR="00865E88" w:rsidRDefault="00865E88" w:rsidP="00753B1E">
      <w:pPr>
        <w:rPr>
          <w:rtl/>
          <w:lang w:eastAsia="he-IL"/>
        </w:rPr>
      </w:pPr>
    </w:p>
    <w:p w:rsidR="00865E88" w:rsidRDefault="00865E88" w:rsidP="00671C29">
      <w:pPr>
        <w:rPr>
          <w:rtl/>
        </w:rPr>
      </w:pPr>
      <w:bookmarkStart w:id="12491" w:name="_ETM_Q27_657000"/>
      <w:bookmarkStart w:id="12492" w:name="_ETM_Q27_656000"/>
      <w:bookmarkEnd w:id="12491"/>
      <w:bookmarkEnd w:id="12492"/>
      <w:r>
        <w:rPr>
          <w:rFonts w:hint="cs"/>
          <w:rtl/>
        </w:rPr>
        <w:t xml:space="preserve">התחלנו לדון. </w:t>
      </w:r>
    </w:p>
    <w:p w:rsidR="00865E88" w:rsidRDefault="00865E88" w:rsidP="00671C29">
      <w:pPr>
        <w:rPr>
          <w:rtl/>
        </w:rPr>
      </w:pPr>
    </w:p>
    <w:p w:rsidR="00865E88" w:rsidRDefault="00865E88" w:rsidP="00671C29">
      <w:pPr>
        <w:pStyle w:val="af6"/>
        <w:rPr>
          <w:rtl/>
        </w:rPr>
      </w:pPr>
      <w:r w:rsidRPr="00BE4C0F">
        <w:rPr>
          <w:rStyle w:val="TagStyle"/>
          <w:rtl/>
        </w:rPr>
        <w:t xml:space="preserve"> &lt;&lt; יור &gt;&gt;</w:t>
      </w:r>
      <w:r w:rsidRPr="00256C0E">
        <w:rPr>
          <w:rStyle w:val="TagStyle"/>
          <w:rtl/>
        </w:rPr>
        <w:t xml:space="preserve"> </w:t>
      </w:r>
      <w:r>
        <w:rPr>
          <w:rtl/>
        </w:rPr>
        <w:t>היו"ר קרן ברק:</w:t>
      </w:r>
      <w:r w:rsidRPr="00256C0E">
        <w:rPr>
          <w:rStyle w:val="TagStyle"/>
          <w:rtl/>
        </w:rPr>
        <w:t xml:space="preserve"> </w:t>
      </w:r>
      <w:r w:rsidRPr="00BE4C0F">
        <w:rPr>
          <w:rStyle w:val="TagStyle"/>
          <w:rtl/>
        </w:rPr>
        <w:t>&lt;&lt; יור &gt;&gt;</w:t>
      </w:r>
      <w:r>
        <w:rPr>
          <w:rtl/>
        </w:rPr>
        <w:t xml:space="preserve">   </w:t>
      </w:r>
    </w:p>
    <w:p w:rsidR="00865E88" w:rsidRDefault="00865E88" w:rsidP="00753B1E">
      <w:pPr>
        <w:rPr>
          <w:rtl/>
          <w:lang w:eastAsia="he-IL"/>
        </w:rPr>
      </w:pPr>
    </w:p>
    <w:p w:rsidR="00865E88" w:rsidRDefault="00865E88" w:rsidP="00671C29">
      <w:pPr>
        <w:rPr>
          <w:rtl/>
          <w:lang w:eastAsia="he-IL"/>
        </w:rPr>
      </w:pPr>
      <w:r>
        <w:rPr>
          <w:rFonts w:hint="cs"/>
          <w:rtl/>
          <w:lang w:eastAsia="he-IL"/>
        </w:rPr>
        <w:t>תודה.</w:t>
      </w:r>
    </w:p>
    <w:p w:rsidR="00865E88" w:rsidRDefault="00865E88" w:rsidP="00671C29">
      <w:pPr>
        <w:rPr>
          <w:rtl/>
          <w:lang w:eastAsia="he-IL"/>
        </w:rPr>
      </w:pPr>
    </w:p>
    <w:p w:rsidR="00865E88" w:rsidRDefault="00865E88" w:rsidP="00671C29">
      <w:pPr>
        <w:pStyle w:val="-"/>
        <w:rPr>
          <w:rtl/>
        </w:rPr>
      </w:pPr>
      <w:bookmarkStart w:id="12493" w:name="ET_speakercontinue_5987_33"/>
      <w:r w:rsidRPr="00BE4C0F">
        <w:rPr>
          <w:rStyle w:val="TagStyle"/>
          <w:rtl/>
        </w:rPr>
        <w:t xml:space="preserve"> &lt;&lt; דובר_המשך &gt;&gt;</w:t>
      </w:r>
      <w:r w:rsidRPr="00256C0E">
        <w:rPr>
          <w:rStyle w:val="TagStyle"/>
          <w:rtl/>
        </w:rPr>
        <w:t xml:space="preserve"> </w:t>
      </w:r>
      <w:r>
        <w:rPr>
          <w:rtl/>
        </w:rPr>
        <w:t>השר במשרד הביטחון מיכאל מרדכי ביטון:</w:t>
      </w:r>
      <w:r w:rsidRPr="00256C0E">
        <w:rPr>
          <w:rStyle w:val="TagStyle"/>
          <w:rtl/>
        </w:rPr>
        <w:t xml:space="preserve"> </w:t>
      </w:r>
      <w:r w:rsidRPr="00BE4C0F">
        <w:rPr>
          <w:rStyle w:val="TagStyle"/>
          <w:rtl/>
        </w:rPr>
        <w:t>&lt;&lt; דובר_המשך &gt;&gt;</w:t>
      </w:r>
      <w:r>
        <w:rPr>
          <w:rtl/>
        </w:rPr>
        <w:t xml:space="preserve">   </w:t>
      </w:r>
      <w:bookmarkEnd w:id="12493"/>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רגע, סליחה. </w:t>
      </w:r>
    </w:p>
    <w:p w:rsidR="00865E88" w:rsidRDefault="00865E88" w:rsidP="00671C29">
      <w:pPr>
        <w:rPr>
          <w:rtl/>
          <w:lang w:eastAsia="he-IL"/>
        </w:rPr>
      </w:pPr>
      <w:bookmarkStart w:id="12494" w:name="_ETM_Q27_658000"/>
      <w:bookmarkEnd w:id="12494"/>
    </w:p>
    <w:p w:rsidR="00865E88" w:rsidRDefault="00865E88" w:rsidP="00671C29">
      <w:pPr>
        <w:pStyle w:val="af5"/>
        <w:rPr>
          <w:rtl/>
        </w:rPr>
      </w:pPr>
      <w:bookmarkStart w:id="12495" w:name="ET_interruption_קריאות_35"/>
      <w:r w:rsidRPr="00BE4C0F">
        <w:rPr>
          <w:rStyle w:val="TagStyle"/>
          <w:rtl/>
        </w:rPr>
        <w:t xml:space="preserve"> &lt;&lt; קריאה &gt;&gt;</w:t>
      </w:r>
      <w:r w:rsidRPr="00256C0E">
        <w:rPr>
          <w:rStyle w:val="TagStyle"/>
          <w:rtl/>
        </w:rPr>
        <w:t xml:space="preserve"> </w:t>
      </w:r>
      <w:r>
        <w:rPr>
          <w:rtl/>
        </w:rPr>
        <w:t>קריאות:</w:t>
      </w:r>
      <w:r w:rsidRPr="00256C0E">
        <w:rPr>
          <w:rStyle w:val="TagStyle"/>
          <w:rtl/>
        </w:rPr>
        <w:t xml:space="preserve"> </w:t>
      </w:r>
      <w:r w:rsidRPr="00BE4C0F">
        <w:rPr>
          <w:rStyle w:val="TagStyle"/>
          <w:rtl/>
        </w:rPr>
        <w:t>&lt;&lt; קריאה &gt;&gt;</w:t>
      </w:r>
      <w:r>
        <w:rPr>
          <w:rtl/>
        </w:rPr>
        <w:t xml:space="preserve">   </w:t>
      </w:r>
      <w:bookmarkEnd w:id="12495"/>
    </w:p>
    <w:p w:rsidR="00865E88" w:rsidRDefault="00865E88" w:rsidP="00753B1E">
      <w:pPr>
        <w:rPr>
          <w:rtl/>
          <w:lang w:eastAsia="he-IL"/>
        </w:rPr>
      </w:pPr>
    </w:p>
    <w:p w:rsidR="00865E88" w:rsidRPr="00256C0E" w:rsidRDefault="00753B1E" w:rsidP="00671C29">
      <w:pPr>
        <w:rPr>
          <w:rtl/>
          <w:lang w:eastAsia="he-IL"/>
        </w:rPr>
      </w:pPr>
      <w:r>
        <w:rPr>
          <w:rFonts w:hint="cs"/>
          <w:rtl/>
          <w:lang w:eastAsia="he-IL"/>
        </w:rPr>
        <w:t>– – –</w:t>
      </w:r>
    </w:p>
    <w:p w:rsidR="00865E88" w:rsidRDefault="00865E88" w:rsidP="00671C29">
      <w:pPr>
        <w:rPr>
          <w:rtl/>
          <w:lang w:eastAsia="he-IL"/>
        </w:rPr>
      </w:pPr>
      <w:bookmarkStart w:id="12496" w:name="_ETM_Q27_659000"/>
      <w:bookmarkEnd w:id="12496"/>
    </w:p>
    <w:p w:rsidR="00865E88" w:rsidRDefault="00865E88" w:rsidP="00671C29">
      <w:pPr>
        <w:pStyle w:val="af5"/>
        <w:rPr>
          <w:rtl/>
        </w:rPr>
      </w:pPr>
      <w:bookmarkStart w:id="12497" w:name="ET_interruption_4613_34"/>
      <w:r w:rsidRPr="00BE4C0F">
        <w:rPr>
          <w:rStyle w:val="TagStyle"/>
          <w:rtl/>
        </w:rPr>
        <w:t xml:space="preserve"> &lt;&lt; קריאה &gt;&gt;</w:t>
      </w:r>
      <w:r w:rsidRPr="00256C0E">
        <w:rPr>
          <w:rStyle w:val="TagStyle"/>
          <w:rtl/>
        </w:rPr>
        <w:t xml:space="preserve"> </w:t>
      </w:r>
      <w:r>
        <w:rPr>
          <w:rtl/>
        </w:rPr>
        <w:t>אבי דיכטר (הליכוד):</w:t>
      </w:r>
      <w:r w:rsidRPr="00256C0E">
        <w:rPr>
          <w:rStyle w:val="TagStyle"/>
          <w:rtl/>
        </w:rPr>
        <w:t xml:space="preserve"> </w:t>
      </w:r>
      <w:r w:rsidRPr="00BE4C0F">
        <w:rPr>
          <w:rStyle w:val="TagStyle"/>
          <w:rtl/>
        </w:rPr>
        <w:t>&lt;&lt; קריאה &gt;&gt;</w:t>
      </w:r>
      <w:r>
        <w:rPr>
          <w:rtl/>
        </w:rPr>
        <w:t xml:space="preserve">   </w:t>
      </w:r>
      <w:bookmarkEnd w:id="12497"/>
    </w:p>
    <w:p w:rsidR="00865E88" w:rsidRDefault="00865E88" w:rsidP="00753B1E">
      <w:pPr>
        <w:rPr>
          <w:rtl/>
          <w:lang w:eastAsia="he-IL"/>
        </w:rPr>
      </w:pPr>
    </w:p>
    <w:p w:rsidR="00865E88" w:rsidRDefault="00865E88" w:rsidP="00E64E56">
      <w:pPr>
        <w:rPr>
          <w:rtl/>
          <w:lang w:eastAsia="he-IL"/>
        </w:rPr>
      </w:pPr>
      <w:r>
        <w:rPr>
          <w:rFonts w:hint="cs"/>
          <w:rtl/>
          <w:lang w:eastAsia="he-IL"/>
        </w:rPr>
        <w:t>מיכאל</w:t>
      </w:r>
      <w:r w:rsidR="00E64E56">
        <w:rPr>
          <w:rFonts w:hint="cs"/>
          <w:rtl/>
          <w:lang w:eastAsia="he-IL"/>
        </w:rPr>
        <w:t>,</w:t>
      </w:r>
      <w:r>
        <w:rPr>
          <w:rFonts w:hint="cs"/>
          <w:rtl/>
          <w:lang w:eastAsia="he-IL"/>
        </w:rPr>
        <w:t xml:space="preserve"> מיכאל, האמן לי </w:t>
      </w:r>
      <w:r w:rsidR="00753B1E">
        <w:rPr>
          <w:rFonts w:hint="cs"/>
          <w:rtl/>
          <w:lang w:eastAsia="he-IL"/>
        </w:rPr>
        <w:t>– – –</w:t>
      </w:r>
    </w:p>
    <w:p w:rsidR="00865E88" w:rsidRDefault="00865E88" w:rsidP="00671C29">
      <w:pPr>
        <w:rPr>
          <w:rtl/>
          <w:lang w:eastAsia="he-IL"/>
        </w:rPr>
      </w:pPr>
    </w:p>
    <w:p w:rsidR="00865E88" w:rsidRDefault="00865E88" w:rsidP="00671C29">
      <w:pPr>
        <w:pStyle w:val="af5"/>
        <w:rPr>
          <w:rtl/>
        </w:rPr>
      </w:pPr>
      <w:bookmarkStart w:id="12498" w:name="ET_interruption_קריאות_36"/>
      <w:r w:rsidRPr="00BE4C0F">
        <w:rPr>
          <w:rStyle w:val="TagStyle"/>
          <w:rtl/>
        </w:rPr>
        <w:t xml:space="preserve"> &lt;&lt; קריאה &gt;&gt;</w:t>
      </w:r>
      <w:r w:rsidRPr="00256C0E">
        <w:rPr>
          <w:rStyle w:val="TagStyle"/>
          <w:rtl/>
        </w:rPr>
        <w:t xml:space="preserve"> </w:t>
      </w:r>
      <w:r>
        <w:rPr>
          <w:rtl/>
        </w:rPr>
        <w:t>קריאות:</w:t>
      </w:r>
      <w:r w:rsidRPr="00256C0E">
        <w:rPr>
          <w:rStyle w:val="TagStyle"/>
          <w:rtl/>
        </w:rPr>
        <w:t xml:space="preserve"> </w:t>
      </w:r>
      <w:r w:rsidRPr="00BE4C0F">
        <w:rPr>
          <w:rStyle w:val="TagStyle"/>
          <w:rtl/>
        </w:rPr>
        <w:t>&lt;&lt; קריאה &gt;&gt;</w:t>
      </w:r>
      <w:r>
        <w:rPr>
          <w:rtl/>
        </w:rPr>
        <w:t xml:space="preserve">   </w:t>
      </w:r>
      <w:bookmarkEnd w:id="12498"/>
    </w:p>
    <w:p w:rsidR="00865E88" w:rsidRDefault="00865E88" w:rsidP="00753B1E">
      <w:pPr>
        <w:rPr>
          <w:rtl/>
          <w:lang w:eastAsia="he-IL"/>
        </w:rPr>
      </w:pPr>
    </w:p>
    <w:p w:rsidR="00865E88" w:rsidRDefault="00753B1E" w:rsidP="00671C29">
      <w:pPr>
        <w:rPr>
          <w:rtl/>
          <w:lang w:eastAsia="he-IL"/>
        </w:rPr>
      </w:pPr>
      <w:r>
        <w:rPr>
          <w:rFonts w:hint="cs"/>
          <w:rtl/>
          <w:lang w:eastAsia="he-IL"/>
        </w:rPr>
        <w:t>– – –</w:t>
      </w:r>
    </w:p>
    <w:p w:rsidR="00865E88" w:rsidRDefault="00865E88" w:rsidP="00671C29">
      <w:pPr>
        <w:rPr>
          <w:rtl/>
          <w:lang w:eastAsia="he-IL"/>
        </w:rPr>
      </w:pPr>
    </w:p>
    <w:p w:rsidR="00865E88" w:rsidRDefault="00865E88" w:rsidP="00671C29">
      <w:pPr>
        <w:pStyle w:val="af5"/>
        <w:rPr>
          <w:rtl/>
        </w:rPr>
      </w:pPr>
      <w:bookmarkStart w:id="12499" w:name="ET_interruption_4615_37"/>
      <w:r w:rsidRPr="00BE4C0F">
        <w:rPr>
          <w:rStyle w:val="TagStyle"/>
          <w:rtl/>
        </w:rPr>
        <w:t xml:space="preserve"> &lt;&lt; קריאה &gt;&gt;</w:t>
      </w:r>
      <w:r w:rsidRPr="00256C0E">
        <w:rPr>
          <w:rStyle w:val="TagStyle"/>
          <w:rtl/>
        </w:rPr>
        <w:t xml:space="preserve"> </w:t>
      </w:r>
      <w:r>
        <w:rPr>
          <w:rtl/>
        </w:rPr>
        <w:t>ניצן הורוביץ (מרצ):</w:t>
      </w:r>
      <w:r w:rsidRPr="00256C0E">
        <w:rPr>
          <w:rStyle w:val="TagStyle"/>
          <w:rtl/>
        </w:rPr>
        <w:t xml:space="preserve"> </w:t>
      </w:r>
      <w:r w:rsidRPr="00BE4C0F">
        <w:rPr>
          <w:rStyle w:val="TagStyle"/>
          <w:rtl/>
        </w:rPr>
        <w:t>&lt;&lt; קריאה &gt;&gt;</w:t>
      </w:r>
      <w:r>
        <w:rPr>
          <w:rtl/>
        </w:rPr>
        <w:t xml:space="preserve">   </w:t>
      </w:r>
      <w:bookmarkEnd w:id="12499"/>
    </w:p>
    <w:p w:rsidR="00865E88" w:rsidRDefault="00865E88" w:rsidP="00753B1E">
      <w:pPr>
        <w:rPr>
          <w:rtl/>
          <w:lang w:eastAsia="he-IL"/>
        </w:rPr>
      </w:pPr>
    </w:p>
    <w:p w:rsidR="00865E88" w:rsidRDefault="00753B1E" w:rsidP="00E64E56">
      <w:pPr>
        <w:rPr>
          <w:rtl/>
          <w:lang w:eastAsia="he-IL"/>
        </w:rPr>
      </w:pPr>
      <w:r>
        <w:rPr>
          <w:rFonts w:hint="cs"/>
          <w:rtl/>
          <w:lang w:eastAsia="he-IL"/>
        </w:rPr>
        <w:t>– – –</w:t>
      </w:r>
      <w:r w:rsidR="00865E88">
        <w:rPr>
          <w:rFonts w:hint="cs"/>
          <w:rtl/>
          <w:lang w:eastAsia="he-IL"/>
        </w:rPr>
        <w:t xml:space="preserve"> הודעה </w:t>
      </w:r>
      <w:bookmarkStart w:id="12500" w:name="_ETM_Q27_661000"/>
      <w:bookmarkEnd w:id="12500"/>
      <w:r w:rsidR="00865E88">
        <w:rPr>
          <w:rFonts w:hint="cs"/>
          <w:rtl/>
          <w:lang w:eastAsia="he-IL"/>
        </w:rPr>
        <w:t>אישית</w:t>
      </w:r>
      <w:r w:rsidR="00E64E56">
        <w:rPr>
          <w:rFonts w:hint="cs"/>
          <w:rtl/>
          <w:lang w:eastAsia="he-IL"/>
        </w:rPr>
        <w:t>.</w:t>
      </w:r>
      <w:r w:rsidR="00865E88">
        <w:rPr>
          <w:rFonts w:hint="cs"/>
          <w:rtl/>
          <w:lang w:eastAsia="he-IL"/>
        </w:rPr>
        <w:t xml:space="preserve"> יש עוד הצעות חוק </w:t>
      </w:r>
      <w:r>
        <w:rPr>
          <w:rFonts w:hint="cs"/>
          <w:rtl/>
          <w:lang w:eastAsia="he-IL"/>
        </w:rPr>
        <w:t>– – –</w:t>
      </w:r>
    </w:p>
    <w:p w:rsidR="00865E88" w:rsidRDefault="00865E88" w:rsidP="00671C29">
      <w:pPr>
        <w:rPr>
          <w:rtl/>
          <w:lang w:eastAsia="he-IL"/>
        </w:rPr>
      </w:pPr>
    </w:p>
    <w:p w:rsidR="00865E88" w:rsidRDefault="00865E88" w:rsidP="00671C29">
      <w:pPr>
        <w:pStyle w:val="-"/>
        <w:rPr>
          <w:rtl/>
        </w:rPr>
      </w:pPr>
      <w:bookmarkStart w:id="12501" w:name="ET_speakercontinue_5987_38"/>
      <w:r w:rsidRPr="00BE4C0F">
        <w:rPr>
          <w:rStyle w:val="TagStyle"/>
          <w:rtl/>
        </w:rPr>
        <w:t xml:space="preserve"> &lt;&lt; דובר_המשך &gt;&gt;</w:t>
      </w:r>
      <w:r w:rsidRPr="0058190F">
        <w:rPr>
          <w:rStyle w:val="TagStyle"/>
          <w:rtl/>
        </w:rPr>
        <w:t xml:space="preserve"> </w:t>
      </w:r>
      <w:r>
        <w:rPr>
          <w:rtl/>
        </w:rPr>
        <w:t>השר במשרד הביטחון מיכאל מרדכי ביטון:</w:t>
      </w:r>
      <w:r w:rsidRPr="0058190F">
        <w:rPr>
          <w:rStyle w:val="TagStyle"/>
          <w:rtl/>
        </w:rPr>
        <w:t xml:space="preserve"> </w:t>
      </w:r>
      <w:r w:rsidRPr="00BE4C0F">
        <w:rPr>
          <w:rStyle w:val="TagStyle"/>
          <w:rtl/>
        </w:rPr>
        <w:t>&lt;&lt; דובר_המשך &gt;&gt;</w:t>
      </w:r>
      <w:r>
        <w:rPr>
          <w:rtl/>
        </w:rPr>
        <w:t xml:space="preserve">   </w:t>
      </w:r>
      <w:bookmarkEnd w:id="12501"/>
    </w:p>
    <w:p w:rsidR="00865E88" w:rsidRDefault="00865E88" w:rsidP="00753B1E">
      <w:pPr>
        <w:rPr>
          <w:rtl/>
          <w:lang w:eastAsia="he-IL"/>
        </w:rPr>
      </w:pPr>
    </w:p>
    <w:p w:rsidR="00865E88" w:rsidRDefault="00753B1E" w:rsidP="00671C29">
      <w:pPr>
        <w:rPr>
          <w:rtl/>
          <w:lang w:eastAsia="he-IL"/>
        </w:rPr>
      </w:pPr>
      <w:bookmarkStart w:id="12502" w:name="_ETM_Q27_664000"/>
      <w:bookmarkEnd w:id="12502"/>
      <w:r>
        <w:rPr>
          <w:rFonts w:hint="cs"/>
          <w:rtl/>
          <w:lang w:eastAsia="he-IL"/>
        </w:rPr>
        <w:t>– – –</w:t>
      </w:r>
    </w:p>
    <w:p w:rsidR="00865E88" w:rsidRDefault="00865E88" w:rsidP="00671C29">
      <w:pPr>
        <w:rPr>
          <w:rtl/>
          <w:lang w:eastAsia="he-IL"/>
        </w:rPr>
      </w:pPr>
      <w:bookmarkStart w:id="12503" w:name="_ETM_Q27_662000"/>
      <w:bookmarkEnd w:id="12503"/>
    </w:p>
    <w:p w:rsidR="00865E88" w:rsidRDefault="00865E88" w:rsidP="00671C29">
      <w:pPr>
        <w:pStyle w:val="af6"/>
        <w:rPr>
          <w:rtl/>
        </w:rPr>
      </w:pPr>
      <w:bookmarkStart w:id="12504" w:name="ET_yor_6028_39"/>
      <w:r w:rsidRPr="00BE4C0F">
        <w:rPr>
          <w:rStyle w:val="TagStyle"/>
          <w:rtl/>
        </w:rPr>
        <w:t xml:space="preserve"> &lt;&lt; יור &gt;&gt;</w:t>
      </w:r>
      <w:r w:rsidRPr="0058190F">
        <w:rPr>
          <w:rStyle w:val="TagStyle"/>
          <w:rtl/>
        </w:rPr>
        <w:t xml:space="preserve"> </w:t>
      </w:r>
      <w:r>
        <w:rPr>
          <w:rtl/>
        </w:rPr>
        <w:t>היו"ר קרן ברק:</w:t>
      </w:r>
      <w:r w:rsidRPr="0058190F">
        <w:rPr>
          <w:rStyle w:val="TagStyle"/>
          <w:rtl/>
        </w:rPr>
        <w:t xml:space="preserve"> </w:t>
      </w:r>
      <w:r w:rsidRPr="00BE4C0F">
        <w:rPr>
          <w:rStyle w:val="TagStyle"/>
          <w:rtl/>
        </w:rPr>
        <w:t>&lt;&lt; יור &gt;&gt;</w:t>
      </w:r>
      <w:r>
        <w:rPr>
          <w:rtl/>
        </w:rPr>
        <w:t xml:space="preserve">   </w:t>
      </w:r>
      <w:bookmarkEnd w:id="12504"/>
    </w:p>
    <w:p w:rsidR="00865E88" w:rsidRDefault="00865E88" w:rsidP="00753B1E">
      <w:pPr>
        <w:rPr>
          <w:rtl/>
          <w:lang w:eastAsia="he-IL"/>
        </w:rPr>
      </w:pPr>
    </w:p>
    <w:p w:rsidR="00865E88" w:rsidRDefault="00865E88" w:rsidP="00671C29">
      <w:pPr>
        <w:rPr>
          <w:rtl/>
          <w:lang w:eastAsia="he-IL"/>
        </w:rPr>
      </w:pPr>
      <w:bookmarkStart w:id="12505" w:name="_ETM_Q27_663000"/>
      <w:bookmarkEnd w:id="12505"/>
      <w:r>
        <w:rPr>
          <w:rFonts w:hint="cs"/>
          <w:rtl/>
          <w:lang w:eastAsia="he-IL"/>
        </w:rPr>
        <w:t xml:space="preserve">ככה זה. כי זה החוק. כן, החוק </w:t>
      </w:r>
      <w:r w:rsidR="00753B1E">
        <w:rPr>
          <w:rFonts w:hint="cs"/>
          <w:rtl/>
          <w:lang w:eastAsia="he-IL"/>
        </w:rPr>
        <w:t>– – –</w:t>
      </w:r>
    </w:p>
    <w:p w:rsidR="00865E88" w:rsidRDefault="00865E88" w:rsidP="00671C29">
      <w:pPr>
        <w:rPr>
          <w:rtl/>
          <w:lang w:eastAsia="he-IL"/>
        </w:rPr>
      </w:pPr>
      <w:bookmarkStart w:id="12506" w:name="_ETM_Q27_666000"/>
      <w:bookmarkEnd w:id="12506"/>
    </w:p>
    <w:p w:rsidR="00865E88" w:rsidRDefault="00865E88" w:rsidP="00671C29">
      <w:pPr>
        <w:pStyle w:val="-"/>
        <w:rPr>
          <w:rtl/>
        </w:rPr>
      </w:pPr>
      <w:bookmarkStart w:id="12507" w:name="ET_speakercontinue_5987_40"/>
      <w:r w:rsidRPr="00BE4C0F">
        <w:rPr>
          <w:rStyle w:val="TagStyle"/>
          <w:rtl/>
        </w:rPr>
        <w:t xml:space="preserve"> &lt;&lt; דובר_המשך &gt;&gt;</w:t>
      </w:r>
      <w:r w:rsidRPr="0058190F">
        <w:rPr>
          <w:rStyle w:val="TagStyle"/>
          <w:rtl/>
        </w:rPr>
        <w:t xml:space="preserve"> </w:t>
      </w:r>
      <w:r>
        <w:rPr>
          <w:rtl/>
        </w:rPr>
        <w:t>השר במשרד הביטחון מיכאל מרדכי ביטון:</w:t>
      </w:r>
      <w:r w:rsidRPr="0058190F">
        <w:rPr>
          <w:rStyle w:val="TagStyle"/>
          <w:rtl/>
        </w:rPr>
        <w:t xml:space="preserve"> </w:t>
      </w:r>
      <w:r w:rsidRPr="00BE4C0F">
        <w:rPr>
          <w:rStyle w:val="TagStyle"/>
          <w:rtl/>
        </w:rPr>
        <w:t>&lt;&lt; דובר_המשך &gt;&gt;</w:t>
      </w:r>
      <w:r>
        <w:rPr>
          <w:rtl/>
        </w:rPr>
        <w:t xml:space="preserve">   </w:t>
      </w:r>
      <w:bookmarkEnd w:id="12507"/>
    </w:p>
    <w:p w:rsidR="00865E88" w:rsidRDefault="00865E88" w:rsidP="00753B1E">
      <w:pPr>
        <w:rPr>
          <w:rtl/>
          <w:lang w:eastAsia="he-IL"/>
        </w:rPr>
      </w:pPr>
    </w:p>
    <w:p w:rsidR="00865E88" w:rsidRDefault="00865E88" w:rsidP="00671C29">
      <w:pPr>
        <w:rPr>
          <w:rtl/>
          <w:lang w:eastAsia="he-IL"/>
        </w:rPr>
      </w:pPr>
      <w:bookmarkStart w:id="12508" w:name="_ETM_Q27_667000"/>
      <w:bookmarkEnd w:id="12508"/>
      <w:r>
        <w:rPr>
          <w:rFonts w:hint="cs"/>
          <w:rtl/>
          <w:lang w:eastAsia="he-IL"/>
        </w:rPr>
        <w:t>לא הבנתי.</w:t>
      </w:r>
    </w:p>
    <w:p w:rsidR="00865E88" w:rsidRDefault="00865E88" w:rsidP="00671C29">
      <w:pPr>
        <w:rPr>
          <w:rtl/>
          <w:lang w:eastAsia="he-IL"/>
        </w:rPr>
      </w:pPr>
    </w:p>
    <w:p w:rsidR="00865E88" w:rsidRDefault="00865E88" w:rsidP="00671C29">
      <w:pPr>
        <w:pStyle w:val="af6"/>
        <w:rPr>
          <w:rtl/>
        </w:rPr>
      </w:pPr>
      <w:bookmarkStart w:id="12509" w:name="ET_yor_6028_41"/>
      <w:r w:rsidRPr="00BE4C0F">
        <w:rPr>
          <w:rStyle w:val="TagStyle"/>
          <w:rtl/>
        </w:rPr>
        <w:t xml:space="preserve"> &lt;&lt; יור &gt;&gt;</w:t>
      </w:r>
      <w:r w:rsidRPr="0058190F">
        <w:rPr>
          <w:rStyle w:val="TagStyle"/>
          <w:rtl/>
        </w:rPr>
        <w:t xml:space="preserve"> </w:t>
      </w:r>
      <w:r>
        <w:rPr>
          <w:rtl/>
        </w:rPr>
        <w:t>היו"ר קרן ברק:</w:t>
      </w:r>
      <w:r w:rsidRPr="0058190F">
        <w:rPr>
          <w:rStyle w:val="TagStyle"/>
          <w:rtl/>
        </w:rPr>
        <w:t xml:space="preserve"> </w:t>
      </w:r>
      <w:r w:rsidRPr="00BE4C0F">
        <w:rPr>
          <w:rStyle w:val="TagStyle"/>
          <w:rtl/>
        </w:rPr>
        <w:t>&lt;&lt; יור &gt;&gt;</w:t>
      </w:r>
      <w:r>
        <w:rPr>
          <w:rtl/>
        </w:rPr>
        <w:t xml:space="preserve">   </w:t>
      </w:r>
      <w:bookmarkEnd w:id="12509"/>
    </w:p>
    <w:p w:rsidR="00865E88" w:rsidRDefault="00865E88" w:rsidP="00753B1E">
      <w:pPr>
        <w:rPr>
          <w:rtl/>
          <w:lang w:eastAsia="he-IL"/>
        </w:rPr>
      </w:pPr>
    </w:p>
    <w:p w:rsidR="00865E88" w:rsidRDefault="00865E88" w:rsidP="00671C29">
      <w:pPr>
        <w:rPr>
          <w:rtl/>
          <w:lang w:eastAsia="he-IL"/>
        </w:rPr>
      </w:pPr>
      <w:bookmarkStart w:id="12510" w:name="_ETM_Q27_669000"/>
      <w:bookmarkEnd w:id="12510"/>
      <w:r>
        <w:rPr>
          <w:rFonts w:hint="cs"/>
          <w:rtl/>
          <w:lang w:eastAsia="he-IL"/>
        </w:rPr>
        <w:t xml:space="preserve">אתה לא היית אמור בכלל </w:t>
      </w:r>
      <w:bookmarkStart w:id="12511" w:name="_ETM_Q27_674000"/>
      <w:bookmarkEnd w:id="12511"/>
      <w:r>
        <w:rPr>
          <w:rFonts w:hint="cs"/>
          <w:rtl/>
          <w:lang w:eastAsia="he-IL"/>
        </w:rPr>
        <w:t xml:space="preserve">לדבר. בגלל שהזכירו את שמך אז באת, ויש </w:t>
      </w:r>
      <w:bookmarkStart w:id="12512" w:name="_ETM_Q27_675000"/>
      <w:bookmarkEnd w:id="12512"/>
      <w:r>
        <w:rPr>
          <w:rFonts w:hint="cs"/>
          <w:rtl/>
          <w:lang w:eastAsia="he-IL"/>
        </w:rPr>
        <w:t xml:space="preserve">לך חמש דקות. אתה לא עונה על הצעה לסדר-היום עכשיו. </w:t>
      </w:r>
      <w:bookmarkStart w:id="12513" w:name="_ETM_Q27_678000"/>
      <w:bookmarkEnd w:id="12513"/>
    </w:p>
    <w:p w:rsidR="00865E88" w:rsidRDefault="00865E88" w:rsidP="00671C29">
      <w:pPr>
        <w:rPr>
          <w:rtl/>
          <w:lang w:eastAsia="he-IL"/>
        </w:rPr>
      </w:pPr>
    </w:p>
    <w:p w:rsidR="00865E88" w:rsidRDefault="00865E88" w:rsidP="00671C29">
      <w:pPr>
        <w:pStyle w:val="af5"/>
        <w:rPr>
          <w:rtl/>
        </w:rPr>
      </w:pPr>
      <w:bookmarkStart w:id="12514" w:name="ET_interruption_4613_42"/>
      <w:r w:rsidRPr="00BE4C0F">
        <w:rPr>
          <w:rStyle w:val="TagStyle"/>
          <w:rtl/>
        </w:rPr>
        <w:t xml:space="preserve"> &lt;&lt; קריאה &gt;&gt;</w:t>
      </w:r>
      <w:r w:rsidRPr="0058190F">
        <w:rPr>
          <w:rStyle w:val="TagStyle"/>
          <w:rtl/>
        </w:rPr>
        <w:t xml:space="preserve"> </w:t>
      </w:r>
      <w:r>
        <w:rPr>
          <w:rtl/>
        </w:rPr>
        <w:t>אבי דיכטר (הליכוד):</w:t>
      </w:r>
      <w:r w:rsidRPr="0058190F">
        <w:rPr>
          <w:rStyle w:val="TagStyle"/>
          <w:rtl/>
        </w:rPr>
        <w:t xml:space="preserve"> </w:t>
      </w:r>
      <w:r w:rsidRPr="00BE4C0F">
        <w:rPr>
          <w:rStyle w:val="TagStyle"/>
          <w:rtl/>
        </w:rPr>
        <w:t>&lt;&lt; קריאה &gt;&gt;</w:t>
      </w:r>
      <w:r>
        <w:rPr>
          <w:rtl/>
        </w:rPr>
        <w:t xml:space="preserve">   </w:t>
      </w:r>
      <w:bookmarkEnd w:id="12514"/>
    </w:p>
    <w:p w:rsidR="00865E88" w:rsidRDefault="00865E88" w:rsidP="00753B1E">
      <w:pPr>
        <w:rPr>
          <w:rtl/>
          <w:lang w:eastAsia="he-IL"/>
        </w:rPr>
      </w:pPr>
    </w:p>
    <w:p w:rsidR="00865E88" w:rsidRDefault="00865E88" w:rsidP="00E64E56">
      <w:pPr>
        <w:rPr>
          <w:rtl/>
          <w:lang w:eastAsia="he-IL"/>
        </w:rPr>
      </w:pPr>
      <w:r>
        <w:rPr>
          <w:rFonts w:hint="cs"/>
          <w:rtl/>
          <w:lang w:eastAsia="he-IL"/>
        </w:rPr>
        <w:t xml:space="preserve">מיכאל, מזל שלפני </w:t>
      </w:r>
      <w:bookmarkStart w:id="12515" w:name="_ETM_Q27_679000"/>
      <w:bookmarkEnd w:id="12515"/>
      <w:r>
        <w:rPr>
          <w:rFonts w:hint="cs"/>
          <w:rtl/>
          <w:lang w:eastAsia="he-IL"/>
        </w:rPr>
        <w:t xml:space="preserve">הקמת המדינה לא היית בתפקיד. לא הייתה קמה המדינה בשנה </w:t>
      </w:r>
      <w:bookmarkStart w:id="12516" w:name="_ETM_Q27_683000"/>
      <w:bookmarkEnd w:id="12516"/>
      <w:r>
        <w:rPr>
          <w:rFonts w:hint="cs"/>
          <w:rtl/>
          <w:lang w:eastAsia="he-IL"/>
        </w:rPr>
        <w:t>הז</w:t>
      </w:r>
      <w:r w:rsidR="00E64E56">
        <w:rPr>
          <w:rFonts w:hint="cs"/>
          <w:rtl/>
          <w:lang w:eastAsia="he-IL"/>
        </w:rPr>
        <w:t>את</w:t>
      </w:r>
      <w:r>
        <w:rPr>
          <w:rFonts w:hint="cs"/>
          <w:rtl/>
          <w:lang w:eastAsia="he-IL"/>
        </w:rPr>
        <w:t>.</w:t>
      </w:r>
    </w:p>
    <w:p w:rsidR="00865E88" w:rsidRDefault="00865E88" w:rsidP="00671C29">
      <w:pPr>
        <w:rPr>
          <w:rtl/>
          <w:lang w:eastAsia="he-IL"/>
        </w:rPr>
      </w:pPr>
    </w:p>
    <w:p w:rsidR="00865E88" w:rsidRDefault="00865E88" w:rsidP="00671C29">
      <w:pPr>
        <w:pStyle w:val="af6"/>
        <w:rPr>
          <w:rtl/>
        </w:rPr>
      </w:pPr>
      <w:r w:rsidRPr="00BE4C0F">
        <w:rPr>
          <w:rStyle w:val="TagStyle"/>
          <w:rtl/>
        </w:rPr>
        <w:t xml:space="preserve"> &lt;&lt; יור &gt;&gt;</w:t>
      </w:r>
      <w:r w:rsidRPr="0058190F">
        <w:rPr>
          <w:rStyle w:val="TagStyle"/>
          <w:rtl/>
        </w:rPr>
        <w:t xml:space="preserve"> </w:t>
      </w:r>
      <w:r>
        <w:rPr>
          <w:rtl/>
        </w:rPr>
        <w:t>היו"ר קרן ברק:</w:t>
      </w:r>
      <w:r w:rsidRPr="0058190F">
        <w:rPr>
          <w:rStyle w:val="TagStyle"/>
          <w:rtl/>
        </w:rPr>
        <w:t xml:space="preserve"> </w:t>
      </w:r>
      <w:r w:rsidRPr="00BE4C0F">
        <w:rPr>
          <w:rStyle w:val="TagStyle"/>
          <w:rtl/>
        </w:rPr>
        <w:t>&lt;&lt; יור &gt;&gt;</w:t>
      </w:r>
      <w:r>
        <w:rPr>
          <w:rtl/>
        </w:rPr>
        <w:t xml:space="preserve">   </w:t>
      </w:r>
    </w:p>
    <w:p w:rsidR="00865E88" w:rsidRDefault="00865E88" w:rsidP="00753B1E">
      <w:pPr>
        <w:rPr>
          <w:rtl/>
          <w:lang w:eastAsia="he-IL"/>
        </w:rPr>
      </w:pPr>
    </w:p>
    <w:p w:rsidR="00865E88" w:rsidRDefault="00865E88" w:rsidP="00671C29">
      <w:pPr>
        <w:rPr>
          <w:rtl/>
          <w:lang w:eastAsia="he-IL"/>
        </w:rPr>
      </w:pPr>
      <w:r>
        <w:rPr>
          <w:rFonts w:hint="cs"/>
          <w:rtl/>
          <w:lang w:eastAsia="he-IL"/>
        </w:rPr>
        <w:t>אתה לא סתם משיב, אתה בהודעה אישית, אז קדימה.</w:t>
      </w:r>
    </w:p>
    <w:p w:rsidR="00865E88" w:rsidRDefault="00865E88" w:rsidP="00671C29">
      <w:pPr>
        <w:rPr>
          <w:rtl/>
          <w:lang w:eastAsia="he-IL"/>
        </w:rPr>
      </w:pPr>
    </w:p>
    <w:p w:rsidR="00865E88" w:rsidRDefault="00865E88" w:rsidP="00671C29">
      <w:pPr>
        <w:pStyle w:val="-"/>
        <w:rPr>
          <w:rtl/>
        </w:rPr>
      </w:pPr>
      <w:bookmarkStart w:id="12517" w:name="ET_speakercontinue_5987_44"/>
      <w:r w:rsidRPr="00BE4C0F">
        <w:rPr>
          <w:rStyle w:val="TagStyle"/>
          <w:rtl/>
        </w:rPr>
        <w:t xml:space="preserve"> &lt;&lt; דובר_המשך &gt;&gt;</w:t>
      </w:r>
      <w:r w:rsidRPr="0058190F">
        <w:rPr>
          <w:rStyle w:val="TagStyle"/>
          <w:rtl/>
        </w:rPr>
        <w:t xml:space="preserve"> </w:t>
      </w:r>
      <w:r>
        <w:rPr>
          <w:rtl/>
        </w:rPr>
        <w:t>השר במשרד הביטחון מיכאל מרדכי ביטון:</w:t>
      </w:r>
      <w:r w:rsidRPr="0058190F">
        <w:rPr>
          <w:rStyle w:val="TagStyle"/>
          <w:rtl/>
        </w:rPr>
        <w:t xml:space="preserve"> </w:t>
      </w:r>
      <w:r w:rsidRPr="00BE4C0F">
        <w:rPr>
          <w:rStyle w:val="TagStyle"/>
          <w:rtl/>
        </w:rPr>
        <w:t>&lt;&lt; דובר_המשך &gt;&gt;</w:t>
      </w:r>
      <w:r>
        <w:rPr>
          <w:rtl/>
        </w:rPr>
        <w:t xml:space="preserve">   </w:t>
      </w:r>
      <w:bookmarkEnd w:id="12517"/>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אתה היית </w:t>
      </w:r>
      <w:bookmarkStart w:id="12518" w:name="_ETM_Q27_686000"/>
      <w:bookmarkEnd w:id="12518"/>
      <w:r>
        <w:rPr>
          <w:rFonts w:hint="cs"/>
          <w:rtl/>
          <w:lang w:eastAsia="he-IL"/>
        </w:rPr>
        <w:t xml:space="preserve">בתפקיד שלי כמה שנים במשרד הביטחון, ולא ראיתי שהבאת למישהו </w:t>
      </w:r>
      <w:bookmarkStart w:id="12519" w:name="_ETM_Q27_693000"/>
      <w:bookmarkEnd w:id="12519"/>
      <w:r>
        <w:rPr>
          <w:rFonts w:hint="cs"/>
          <w:rtl/>
          <w:lang w:eastAsia="he-IL"/>
        </w:rPr>
        <w:t xml:space="preserve">מים או חשמל, אז </w:t>
      </w:r>
      <w:bookmarkStart w:id="12520" w:name="_ETM_Q27_695000"/>
      <w:bookmarkEnd w:id="12520"/>
      <w:r>
        <w:rPr>
          <w:rFonts w:hint="cs"/>
          <w:rtl/>
          <w:lang w:eastAsia="he-IL"/>
        </w:rPr>
        <w:t xml:space="preserve">בוא </w:t>
      </w:r>
      <w:r w:rsidR="00753B1E">
        <w:rPr>
          <w:rFonts w:hint="cs"/>
          <w:rtl/>
          <w:lang w:eastAsia="he-IL"/>
        </w:rPr>
        <w:t>– – –</w:t>
      </w:r>
    </w:p>
    <w:p w:rsidR="00865E88" w:rsidRDefault="00865E88" w:rsidP="00671C29">
      <w:pPr>
        <w:rPr>
          <w:rtl/>
          <w:lang w:eastAsia="he-IL"/>
        </w:rPr>
      </w:pPr>
    </w:p>
    <w:p w:rsidR="00865E88" w:rsidRDefault="00865E88" w:rsidP="00671C29">
      <w:pPr>
        <w:pStyle w:val="af5"/>
        <w:rPr>
          <w:rtl/>
        </w:rPr>
      </w:pPr>
      <w:bookmarkStart w:id="12521" w:name="ET_interruption_4613_45"/>
      <w:r w:rsidRPr="00BE4C0F">
        <w:rPr>
          <w:rStyle w:val="TagStyle"/>
          <w:rtl/>
        </w:rPr>
        <w:t xml:space="preserve"> &lt;&lt; קריאה &gt;&gt;</w:t>
      </w:r>
      <w:r w:rsidRPr="0058190F">
        <w:rPr>
          <w:rStyle w:val="TagStyle"/>
          <w:rtl/>
        </w:rPr>
        <w:t xml:space="preserve"> </w:t>
      </w:r>
      <w:r>
        <w:rPr>
          <w:rtl/>
        </w:rPr>
        <w:t>אבי דיכטר (הליכוד):</w:t>
      </w:r>
      <w:r w:rsidRPr="0058190F">
        <w:rPr>
          <w:rStyle w:val="TagStyle"/>
          <w:rtl/>
        </w:rPr>
        <w:t xml:space="preserve"> </w:t>
      </w:r>
      <w:r w:rsidRPr="00BE4C0F">
        <w:rPr>
          <w:rStyle w:val="TagStyle"/>
          <w:rtl/>
        </w:rPr>
        <w:t>&lt;&lt; קריאה &gt;&gt;</w:t>
      </w:r>
      <w:r>
        <w:rPr>
          <w:rtl/>
        </w:rPr>
        <w:t xml:space="preserve">   </w:t>
      </w:r>
      <w:bookmarkEnd w:id="12521"/>
    </w:p>
    <w:p w:rsidR="00865E88" w:rsidRDefault="00865E88" w:rsidP="00753B1E">
      <w:pPr>
        <w:rPr>
          <w:rtl/>
          <w:lang w:eastAsia="he-IL"/>
        </w:rPr>
      </w:pPr>
    </w:p>
    <w:p w:rsidR="00865E88" w:rsidRDefault="00865E88" w:rsidP="00671C29">
      <w:pPr>
        <w:rPr>
          <w:rtl/>
          <w:lang w:eastAsia="he-IL"/>
        </w:rPr>
      </w:pPr>
      <w:r>
        <w:rPr>
          <w:rFonts w:hint="cs"/>
          <w:rtl/>
          <w:lang w:eastAsia="he-IL"/>
        </w:rPr>
        <w:t>אני הייתי חמישה חודשים. הייתי חמישה חודשים בתפקיד.</w:t>
      </w:r>
    </w:p>
    <w:p w:rsidR="00865E88" w:rsidRDefault="00865E88" w:rsidP="00671C29">
      <w:pPr>
        <w:rPr>
          <w:rtl/>
          <w:lang w:eastAsia="he-IL"/>
        </w:rPr>
      </w:pPr>
    </w:p>
    <w:p w:rsidR="00865E88" w:rsidRDefault="00865E88" w:rsidP="00671C29">
      <w:pPr>
        <w:pStyle w:val="-"/>
        <w:rPr>
          <w:rtl/>
        </w:rPr>
      </w:pPr>
      <w:bookmarkStart w:id="12522" w:name="ET_speakercontinue_5987_46"/>
      <w:r w:rsidRPr="00BE4C0F">
        <w:rPr>
          <w:rStyle w:val="TagStyle"/>
          <w:rtl/>
        </w:rPr>
        <w:t xml:space="preserve"> &lt;&lt; דובר_המשך &gt;&gt;</w:t>
      </w:r>
      <w:r w:rsidRPr="0058190F">
        <w:rPr>
          <w:rStyle w:val="TagStyle"/>
          <w:rtl/>
        </w:rPr>
        <w:t xml:space="preserve"> </w:t>
      </w:r>
      <w:r>
        <w:rPr>
          <w:rtl/>
        </w:rPr>
        <w:t>השר במשרד הביטחון מיכאל מרדכי ביטון:</w:t>
      </w:r>
      <w:r w:rsidRPr="0058190F">
        <w:rPr>
          <w:rStyle w:val="TagStyle"/>
          <w:rtl/>
        </w:rPr>
        <w:t xml:space="preserve"> </w:t>
      </w:r>
      <w:r w:rsidRPr="00BE4C0F">
        <w:rPr>
          <w:rStyle w:val="TagStyle"/>
          <w:rtl/>
        </w:rPr>
        <w:t>&lt;&lt; דובר_המשך &gt;&gt;</w:t>
      </w:r>
      <w:r>
        <w:rPr>
          <w:rtl/>
        </w:rPr>
        <w:t xml:space="preserve">   </w:t>
      </w:r>
      <w:bookmarkEnd w:id="12522"/>
    </w:p>
    <w:p w:rsidR="00865E88" w:rsidRDefault="00865E88" w:rsidP="00753B1E">
      <w:pPr>
        <w:rPr>
          <w:rtl/>
          <w:lang w:eastAsia="he-IL"/>
        </w:rPr>
      </w:pPr>
    </w:p>
    <w:p w:rsidR="00865E88" w:rsidRDefault="00865E88" w:rsidP="00671C29">
      <w:pPr>
        <w:rPr>
          <w:rtl/>
          <w:lang w:eastAsia="he-IL"/>
        </w:rPr>
      </w:pPr>
      <w:bookmarkStart w:id="12523" w:name="_ETM_Q27_694000"/>
      <w:bookmarkEnd w:id="12523"/>
      <w:r>
        <w:rPr>
          <w:rFonts w:hint="cs"/>
          <w:rtl/>
          <w:lang w:eastAsia="he-IL"/>
        </w:rPr>
        <w:t xml:space="preserve">בוא, </w:t>
      </w:r>
      <w:r w:rsidR="00E64E56">
        <w:rPr>
          <w:rFonts w:hint="cs"/>
          <w:rtl/>
          <w:lang w:eastAsia="he-IL"/>
        </w:rPr>
        <w:t>ש</w:t>
      </w:r>
      <w:r>
        <w:rPr>
          <w:rFonts w:hint="cs"/>
          <w:rtl/>
          <w:lang w:eastAsia="he-IL"/>
        </w:rPr>
        <w:t xml:space="preserve">כל </w:t>
      </w:r>
      <w:bookmarkStart w:id="12524" w:name="_ETM_Q27_696000"/>
      <w:bookmarkEnd w:id="12524"/>
      <w:r>
        <w:rPr>
          <w:rFonts w:hint="cs"/>
          <w:rtl/>
          <w:lang w:eastAsia="he-IL"/>
        </w:rPr>
        <w:t>אחד מכם יגלה צניעות בעשייה שלו. תודה.</w:t>
      </w:r>
    </w:p>
    <w:p w:rsidR="00865E88" w:rsidRDefault="00865E88" w:rsidP="00671C29">
      <w:pPr>
        <w:rPr>
          <w:rtl/>
          <w:lang w:eastAsia="he-IL"/>
        </w:rPr>
      </w:pPr>
      <w:bookmarkStart w:id="12525" w:name="_ETM_Q27_697000"/>
      <w:bookmarkEnd w:id="12525"/>
    </w:p>
    <w:p w:rsidR="00865E88" w:rsidRDefault="00865E88" w:rsidP="00671C29">
      <w:pPr>
        <w:pStyle w:val="af5"/>
        <w:rPr>
          <w:rtl/>
        </w:rPr>
      </w:pPr>
      <w:bookmarkStart w:id="12526" w:name="ET_interruption_4613_47"/>
      <w:r w:rsidRPr="00BE4C0F">
        <w:rPr>
          <w:rStyle w:val="TagStyle"/>
          <w:rtl/>
        </w:rPr>
        <w:t xml:space="preserve"> &lt;&lt; קריאה &gt;&gt;</w:t>
      </w:r>
      <w:r w:rsidRPr="0058190F">
        <w:rPr>
          <w:rStyle w:val="TagStyle"/>
          <w:rtl/>
        </w:rPr>
        <w:t xml:space="preserve"> </w:t>
      </w:r>
      <w:r>
        <w:rPr>
          <w:rtl/>
        </w:rPr>
        <w:t>אבי דיכטר (הליכוד):</w:t>
      </w:r>
      <w:r w:rsidRPr="0058190F">
        <w:rPr>
          <w:rStyle w:val="TagStyle"/>
          <w:rtl/>
        </w:rPr>
        <w:t xml:space="preserve"> </w:t>
      </w:r>
      <w:r w:rsidRPr="00BE4C0F">
        <w:rPr>
          <w:rStyle w:val="TagStyle"/>
          <w:rtl/>
        </w:rPr>
        <w:t>&lt;&lt; קריאה &gt;&gt;</w:t>
      </w:r>
      <w:r>
        <w:rPr>
          <w:rtl/>
        </w:rPr>
        <w:t xml:space="preserve">   </w:t>
      </w:r>
      <w:bookmarkEnd w:id="12526"/>
    </w:p>
    <w:p w:rsidR="00865E88" w:rsidRDefault="00865E88" w:rsidP="00753B1E">
      <w:pPr>
        <w:rPr>
          <w:rtl/>
          <w:lang w:eastAsia="he-IL"/>
        </w:rPr>
      </w:pPr>
    </w:p>
    <w:p w:rsidR="00865E88" w:rsidRDefault="00753B1E" w:rsidP="00671C29">
      <w:pPr>
        <w:rPr>
          <w:rtl/>
          <w:lang w:eastAsia="he-IL"/>
        </w:rPr>
      </w:pPr>
      <w:bookmarkStart w:id="12527" w:name="_ETM_Q27_700000"/>
      <w:bookmarkEnd w:id="12527"/>
      <w:r>
        <w:rPr>
          <w:rFonts w:hint="cs"/>
          <w:rtl/>
          <w:lang w:eastAsia="he-IL"/>
        </w:rPr>
        <w:t>– – –</w:t>
      </w:r>
      <w:r w:rsidR="00865E88">
        <w:rPr>
          <w:rFonts w:hint="cs"/>
          <w:rtl/>
          <w:lang w:eastAsia="he-IL"/>
        </w:rPr>
        <w:t xml:space="preserve"> חמישה חודשים, חמישה חודשים </w:t>
      </w:r>
      <w:r>
        <w:rPr>
          <w:rFonts w:hint="cs"/>
          <w:rtl/>
          <w:lang w:eastAsia="he-IL"/>
        </w:rPr>
        <w:t>– – –</w:t>
      </w:r>
    </w:p>
    <w:p w:rsidR="00865E88" w:rsidRDefault="00865E88" w:rsidP="00671C29">
      <w:pPr>
        <w:rPr>
          <w:rtl/>
          <w:lang w:eastAsia="he-IL"/>
        </w:rPr>
      </w:pPr>
      <w:bookmarkStart w:id="12528" w:name="_ETM_Q27_702000"/>
      <w:bookmarkEnd w:id="12528"/>
    </w:p>
    <w:p w:rsidR="00865E88" w:rsidRDefault="00865E88" w:rsidP="00671C29">
      <w:pPr>
        <w:pStyle w:val="af6"/>
        <w:rPr>
          <w:rtl/>
        </w:rPr>
      </w:pPr>
      <w:r w:rsidRPr="00BE4C0F">
        <w:rPr>
          <w:rStyle w:val="TagStyle"/>
          <w:rtl/>
        </w:rPr>
        <w:t xml:space="preserve"> &lt;&lt; יור &gt;&gt;</w:t>
      </w:r>
      <w:r w:rsidRPr="0058190F">
        <w:rPr>
          <w:rStyle w:val="TagStyle"/>
          <w:rtl/>
        </w:rPr>
        <w:t xml:space="preserve"> </w:t>
      </w:r>
      <w:r>
        <w:rPr>
          <w:rtl/>
        </w:rPr>
        <w:t>היו"ר קרן ברק:</w:t>
      </w:r>
      <w:r w:rsidRPr="0058190F">
        <w:rPr>
          <w:rStyle w:val="TagStyle"/>
          <w:rtl/>
        </w:rPr>
        <w:t xml:space="preserve"> </w:t>
      </w:r>
      <w:r w:rsidRPr="00BE4C0F">
        <w:rPr>
          <w:rStyle w:val="TagStyle"/>
          <w:rtl/>
        </w:rPr>
        <w:t>&lt;&lt; יור &gt;&gt;</w:t>
      </w:r>
      <w:r>
        <w:rPr>
          <w:rtl/>
        </w:rPr>
        <w:t xml:space="preserve">   </w:t>
      </w:r>
    </w:p>
    <w:p w:rsidR="00865E88" w:rsidRDefault="00865E88" w:rsidP="00753B1E">
      <w:pPr>
        <w:rPr>
          <w:rtl/>
          <w:lang w:eastAsia="he-IL"/>
        </w:rPr>
      </w:pPr>
    </w:p>
    <w:p w:rsidR="00865E88" w:rsidRDefault="00865E88" w:rsidP="00E64E56">
      <w:pPr>
        <w:rPr>
          <w:rtl/>
          <w:lang w:eastAsia="he-IL"/>
        </w:rPr>
      </w:pPr>
      <w:r>
        <w:rPr>
          <w:rFonts w:hint="cs"/>
          <w:rtl/>
          <w:lang w:eastAsia="he-IL"/>
        </w:rPr>
        <w:t xml:space="preserve">תודה רבה, השר. גם בתי ספר וגם קופות חולים </w:t>
      </w:r>
      <w:r w:rsidR="00E64E56">
        <w:rPr>
          <w:rFonts w:hint="eastAsia"/>
          <w:rtl/>
          <w:lang w:eastAsia="he-IL"/>
        </w:rPr>
        <w:t>–</w:t>
      </w:r>
      <w:r w:rsidR="00E64E56">
        <w:rPr>
          <w:rFonts w:hint="cs"/>
          <w:rtl/>
          <w:lang w:eastAsia="he-IL"/>
        </w:rPr>
        <w:t xml:space="preserve"> </w:t>
      </w:r>
      <w:r>
        <w:rPr>
          <w:rFonts w:hint="cs"/>
          <w:rtl/>
          <w:lang w:eastAsia="he-IL"/>
        </w:rPr>
        <w:t xml:space="preserve">הכול חשוב </w:t>
      </w:r>
      <w:bookmarkStart w:id="12529" w:name="_ETM_Q27_708000"/>
      <w:bookmarkEnd w:id="12529"/>
      <w:r>
        <w:rPr>
          <w:rFonts w:hint="cs"/>
          <w:rtl/>
          <w:lang w:eastAsia="he-IL"/>
        </w:rPr>
        <w:t xml:space="preserve">למרקם חיים. </w:t>
      </w:r>
      <w:bookmarkStart w:id="12530" w:name="_ETM_Q27_710000"/>
      <w:bookmarkEnd w:id="12530"/>
    </w:p>
    <w:p w:rsidR="00865E88" w:rsidRDefault="00865E88" w:rsidP="00671C29">
      <w:pPr>
        <w:rPr>
          <w:rtl/>
          <w:lang w:eastAsia="he-IL"/>
        </w:rPr>
      </w:pPr>
    </w:p>
    <w:p w:rsidR="00865E88" w:rsidRDefault="00865E88" w:rsidP="00671C29">
      <w:pPr>
        <w:rPr>
          <w:rtl/>
          <w:lang w:eastAsia="he-IL"/>
        </w:rPr>
      </w:pPr>
    </w:p>
    <w:p w:rsidR="00865E88" w:rsidRDefault="00865E88" w:rsidP="00671C29">
      <w:pPr>
        <w:pStyle w:val="a6"/>
        <w:rPr>
          <w:rtl/>
          <w:lang w:eastAsia="he-IL"/>
        </w:rPr>
      </w:pPr>
      <w:bookmarkStart w:id="12531" w:name="ET_hatsach_622108_49"/>
      <w:r w:rsidRPr="00BE4C0F">
        <w:rPr>
          <w:rStyle w:val="TagStyle"/>
          <w:rtl/>
        </w:rPr>
        <w:t xml:space="preserve"> &lt;&lt; הצח &gt;&gt;</w:t>
      </w:r>
      <w:r w:rsidRPr="0066717D">
        <w:rPr>
          <w:rStyle w:val="TagStyle"/>
          <w:rtl/>
        </w:rPr>
        <w:t xml:space="preserve"> </w:t>
      </w:r>
      <w:bookmarkStart w:id="12532" w:name="_Toc59040328"/>
      <w:bookmarkStart w:id="12533" w:name="_Toc59042232"/>
      <w:r>
        <w:rPr>
          <w:rtl/>
          <w:lang w:eastAsia="he-IL"/>
        </w:rPr>
        <w:t xml:space="preserve">הצעת חוק לימוד חובה (תיקון </w:t>
      </w:r>
      <w:r>
        <w:rPr>
          <w:rFonts w:hint="cs"/>
          <w:rtl/>
          <w:lang w:eastAsia="he-IL"/>
        </w:rPr>
        <w:t>–</w:t>
      </w:r>
      <w:r>
        <w:rPr>
          <w:rtl/>
          <w:lang w:eastAsia="he-IL"/>
        </w:rPr>
        <w:t xml:space="preserve"> חינוך חינם לגיל הרך), התש"ף</w:t>
      </w:r>
      <w:r>
        <w:rPr>
          <w:rFonts w:hint="cs"/>
          <w:rtl/>
          <w:lang w:eastAsia="he-IL"/>
        </w:rPr>
        <w:t>–</w:t>
      </w:r>
      <w:r>
        <w:rPr>
          <w:rtl/>
          <w:lang w:eastAsia="he-IL"/>
        </w:rPr>
        <w:t>2020</w:t>
      </w:r>
      <w:bookmarkEnd w:id="12532"/>
      <w:bookmarkEnd w:id="12533"/>
      <w:r w:rsidRPr="0066717D">
        <w:rPr>
          <w:rStyle w:val="TagStyle"/>
          <w:rtl/>
        </w:rPr>
        <w:t xml:space="preserve"> </w:t>
      </w:r>
      <w:r w:rsidRPr="00BE4C0F">
        <w:rPr>
          <w:rStyle w:val="TagStyle"/>
          <w:rtl/>
        </w:rPr>
        <w:t>&lt;&lt; הצח &gt;&gt;</w:t>
      </w:r>
      <w:r>
        <w:rPr>
          <w:rtl/>
          <w:lang w:eastAsia="he-IL"/>
        </w:rPr>
        <w:t xml:space="preserve">   </w:t>
      </w:r>
      <w:bookmarkEnd w:id="12531"/>
    </w:p>
    <w:p w:rsidR="00865E88" w:rsidRDefault="00865E88" w:rsidP="00671C29">
      <w:pPr>
        <w:rPr>
          <w:rtl/>
          <w:lang w:eastAsia="he-IL"/>
        </w:rPr>
      </w:pPr>
      <w:r>
        <w:rPr>
          <w:rtl/>
          <w:lang w:eastAsia="he-IL"/>
        </w:rPr>
        <w:t xml:space="preserve">[הצעת חוק </w:t>
      </w:r>
      <w:r>
        <w:rPr>
          <w:rFonts w:hint="cs"/>
          <w:rtl/>
          <w:lang w:eastAsia="he-IL"/>
        </w:rPr>
        <w:t>פ/1461/23; נספחות.</w:t>
      </w:r>
      <w:r>
        <w:rPr>
          <w:rtl/>
          <w:lang w:eastAsia="he-IL"/>
        </w:rPr>
        <w:t>]</w:t>
      </w:r>
    </w:p>
    <w:p w:rsidR="00865E88" w:rsidRDefault="00865E88" w:rsidP="00671C29">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אורלי פרומן</w:t>
      </w:r>
      <w:r>
        <w:rPr>
          <w:rtl/>
          <w:lang w:eastAsia="he-IL"/>
        </w:rPr>
        <w:t>)</w:t>
      </w:r>
    </w:p>
    <w:p w:rsidR="00865E88" w:rsidRDefault="00865E88" w:rsidP="00671C29">
      <w:pPr>
        <w:rPr>
          <w:rtl/>
          <w:lang w:eastAsia="he-IL"/>
        </w:rPr>
      </w:pPr>
    </w:p>
    <w:p w:rsidR="00865E88" w:rsidRDefault="00865E88" w:rsidP="00671C29">
      <w:pPr>
        <w:pStyle w:val="af6"/>
        <w:rPr>
          <w:rtl/>
        </w:rPr>
      </w:pPr>
      <w:r w:rsidRPr="00BE4C0F">
        <w:rPr>
          <w:rStyle w:val="TagStyle"/>
          <w:rtl/>
        </w:rPr>
        <w:t xml:space="preserve"> &lt;&lt; יור &gt;&gt;</w:t>
      </w:r>
      <w:r w:rsidRPr="00F21A75">
        <w:rPr>
          <w:rStyle w:val="TagStyle"/>
          <w:rtl/>
        </w:rPr>
        <w:t xml:space="preserve"> </w:t>
      </w:r>
      <w:r>
        <w:rPr>
          <w:rtl/>
        </w:rPr>
        <w:t>היו"ר קרן ברק:</w:t>
      </w:r>
      <w:r w:rsidRPr="00F21A75">
        <w:rPr>
          <w:rStyle w:val="TagStyle"/>
          <w:rtl/>
        </w:rPr>
        <w:t xml:space="preserve"> </w:t>
      </w:r>
      <w:r w:rsidRPr="00BE4C0F">
        <w:rPr>
          <w:rStyle w:val="TagStyle"/>
          <w:rtl/>
        </w:rPr>
        <w:t>&lt;&lt; יור &gt;&gt;</w:t>
      </w:r>
      <w:r>
        <w:rPr>
          <w:rtl/>
        </w:rPr>
        <w:t xml:space="preserve">   </w:t>
      </w:r>
    </w:p>
    <w:p w:rsidR="00865E88" w:rsidRDefault="00865E88" w:rsidP="00753B1E">
      <w:pPr>
        <w:rPr>
          <w:rtl/>
          <w:lang w:eastAsia="he-IL"/>
        </w:rPr>
      </w:pPr>
      <w:r>
        <w:rPr>
          <w:rFonts w:hint="cs"/>
          <w:rtl/>
          <w:lang w:eastAsia="he-IL"/>
        </w:rPr>
        <w:t xml:space="preserve"> </w:t>
      </w:r>
    </w:p>
    <w:p w:rsidR="00865E88" w:rsidRDefault="00865E88" w:rsidP="00E64E56">
      <w:pPr>
        <w:rPr>
          <w:rtl/>
        </w:rPr>
      </w:pPr>
      <w:bookmarkStart w:id="12534" w:name="_ETM_Q27_718000"/>
      <w:bookmarkStart w:id="12535" w:name="_ETM_Q27_705079"/>
      <w:bookmarkStart w:id="12536" w:name="_ETM_Q27_705679"/>
      <w:bookmarkStart w:id="12537" w:name="_ETM_Q27_706025"/>
      <w:bookmarkStart w:id="12538" w:name="_ETM_Q27_706370"/>
      <w:bookmarkStart w:id="12539" w:name="_ETM_Q27_706609"/>
      <w:bookmarkStart w:id="12540" w:name="_ETM_Q27_708079"/>
      <w:bookmarkStart w:id="12541" w:name="_ETM_Q27_708529"/>
      <w:bookmarkStart w:id="12542" w:name="_ETM_Q27_709999"/>
      <w:bookmarkStart w:id="12543" w:name="_ETM_Q27_710540"/>
      <w:bookmarkEnd w:id="12534"/>
      <w:bookmarkEnd w:id="12535"/>
      <w:bookmarkEnd w:id="12536"/>
      <w:bookmarkEnd w:id="12537"/>
      <w:bookmarkEnd w:id="12538"/>
      <w:bookmarkEnd w:id="12539"/>
      <w:bookmarkEnd w:id="12540"/>
      <w:bookmarkEnd w:id="12541"/>
      <w:bookmarkEnd w:id="12542"/>
      <w:bookmarkEnd w:id="12543"/>
      <w:r>
        <w:rPr>
          <w:rtl/>
        </w:rPr>
        <w:t xml:space="preserve">אנחנו </w:t>
      </w:r>
      <w:bookmarkStart w:id="12544" w:name="_ETM_Q27_710839"/>
      <w:bookmarkEnd w:id="12544"/>
      <w:r>
        <w:rPr>
          <w:rtl/>
        </w:rPr>
        <w:t xml:space="preserve">עוברים </w:t>
      </w:r>
      <w:bookmarkStart w:id="12545" w:name="_ETM_Q27_711859"/>
      <w:bookmarkEnd w:id="12545"/>
      <w:r>
        <w:rPr>
          <w:rtl/>
        </w:rPr>
        <w:t xml:space="preserve">להצעת </w:t>
      </w:r>
      <w:bookmarkStart w:id="12546" w:name="_ETM_Q27_712609"/>
      <w:bookmarkEnd w:id="12546"/>
      <w:r>
        <w:rPr>
          <w:rFonts w:hint="cs"/>
          <w:rtl/>
        </w:rPr>
        <w:t>ה</w:t>
      </w:r>
      <w:r>
        <w:rPr>
          <w:rtl/>
        </w:rPr>
        <w:t xml:space="preserve">חוק </w:t>
      </w:r>
      <w:bookmarkStart w:id="12547" w:name="_ETM_Q27_712849"/>
      <w:bookmarkEnd w:id="12547"/>
      <w:r>
        <w:rPr>
          <w:rtl/>
        </w:rPr>
        <w:t xml:space="preserve">הבאה </w:t>
      </w:r>
      <w:bookmarkStart w:id="12548" w:name="_ETM_Q27_713389"/>
      <w:bookmarkEnd w:id="12548"/>
      <w:r w:rsidR="00E64E56">
        <w:rPr>
          <w:rFonts w:hint="cs"/>
          <w:rtl/>
        </w:rPr>
        <w:t xml:space="preserve">– </w:t>
      </w:r>
      <w:r>
        <w:rPr>
          <w:rtl/>
        </w:rPr>
        <w:t xml:space="preserve">הצעת </w:t>
      </w:r>
      <w:bookmarkStart w:id="12549" w:name="_ETM_Q27_713749"/>
      <w:bookmarkEnd w:id="12549"/>
      <w:r>
        <w:rPr>
          <w:rtl/>
        </w:rPr>
        <w:t xml:space="preserve">חוק </w:t>
      </w:r>
      <w:bookmarkStart w:id="12550" w:name="_ETM_Q27_714019"/>
      <w:bookmarkEnd w:id="12550"/>
      <w:r>
        <w:rPr>
          <w:rtl/>
        </w:rPr>
        <w:t xml:space="preserve">לימוד </w:t>
      </w:r>
      <w:bookmarkStart w:id="12551" w:name="_ETM_Q27_714319"/>
      <w:bookmarkEnd w:id="12551"/>
      <w:r>
        <w:rPr>
          <w:rtl/>
        </w:rPr>
        <w:t xml:space="preserve">חובה </w:t>
      </w:r>
      <w:bookmarkStart w:id="12552" w:name="_ETM_Q27_715370"/>
      <w:bookmarkEnd w:id="12552"/>
      <w:r>
        <w:rPr>
          <w:rFonts w:hint="cs"/>
          <w:rtl/>
        </w:rPr>
        <w:t>(</w:t>
      </w:r>
      <w:r>
        <w:rPr>
          <w:rtl/>
        </w:rPr>
        <w:t>תיקון</w:t>
      </w:r>
      <w:r>
        <w:rPr>
          <w:rFonts w:hint="cs"/>
          <w:rtl/>
        </w:rPr>
        <w:t xml:space="preserve"> </w:t>
      </w:r>
      <w:r>
        <w:rPr>
          <w:rFonts w:hint="eastAsia"/>
          <w:rtl/>
        </w:rPr>
        <w:t>–</w:t>
      </w:r>
      <w:r>
        <w:rPr>
          <w:rtl/>
        </w:rPr>
        <w:t xml:space="preserve"> </w:t>
      </w:r>
      <w:bookmarkStart w:id="12553" w:name="_ETM_Q27_715699"/>
      <w:bookmarkEnd w:id="12553"/>
      <w:r>
        <w:rPr>
          <w:rtl/>
        </w:rPr>
        <w:t xml:space="preserve">חינוך </w:t>
      </w:r>
      <w:bookmarkStart w:id="12554" w:name="_ETM_Q27_716029"/>
      <w:bookmarkEnd w:id="12554"/>
      <w:r>
        <w:rPr>
          <w:rtl/>
        </w:rPr>
        <w:t xml:space="preserve">חינם </w:t>
      </w:r>
      <w:bookmarkStart w:id="12555" w:name="_ETM_Q27_716299"/>
      <w:bookmarkEnd w:id="12555"/>
      <w:r>
        <w:rPr>
          <w:rtl/>
        </w:rPr>
        <w:t xml:space="preserve">לגיל </w:t>
      </w:r>
      <w:bookmarkStart w:id="12556" w:name="_ETM_Q27_716599"/>
      <w:bookmarkEnd w:id="12556"/>
      <w:r>
        <w:rPr>
          <w:rtl/>
        </w:rPr>
        <w:t>הרך</w:t>
      </w:r>
      <w:r>
        <w:rPr>
          <w:rFonts w:hint="cs"/>
          <w:rtl/>
        </w:rPr>
        <w:t>),</w:t>
      </w:r>
      <w:r>
        <w:rPr>
          <w:rtl/>
        </w:rPr>
        <w:t xml:space="preserve"> </w:t>
      </w:r>
      <w:bookmarkStart w:id="12557" w:name="_ETM_Q27_716870"/>
      <w:bookmarkEnd w:id="12557"/>
      <w:r>
        <w:rPr>
          <w:rFonts w:hint="cs"/>
          <w:rtl/>
        </w:rPr>
        <w:t>התש"ף</w:t>
      </w:r>
      <w:r>
        <w:rPr>
          <w:rFonts w:hint="eastAsia"/>
        </w:rPr>
        <w:t>–</w:t>
      </w:r>
      <w:r>
        <w:rPr>
          <w:rFonts w:hint="cs"/>
          <w:rtl/>
        </w:rPr>
        <w:t xml:space="preserve">2020, </w:t>
      </w:r>
      <w:r>
        <w:rPr>
          <w:rtl/>
        </w:rPr>
        <w:t xml:space="preserve">של </w:t>
      </w:r>
      <w:bookmarkStart w:id="12558" w:name="_ETM_Q27_717019"/>
      <w:bookmarkEnd w:id="12558"/>
      <w:r>
        <w:rPr>
          <w:rtl/>
        </w:rPr>
        <w:t xml:space="preserve">חברת </w:t>
      </w:r>
      <w:bookmarkStart w:id="12559" w:name="_ETM_Q27_717349"/>
      <w:bookmarkEnd w:id="12559"/>
      <w:r>
        <w:rPr>
          <w:rtl/>
        </w:rPr>
        <w:t xml:space="preserve">הכנסת </w:t>
      </w:r>
      <w:bookmarkStart w:id="12560" w:name="_ETM_Q27_717650"/>
      <w:bookmarkEnd w:id="12560"/>
      <w:r>
        <w:rPr>
          <w:rtl/>
        </w:rPr>
        <w:t xml:space="preserve">אורלי </w:t>
      </w:r>
      <w:bookmarkStart w:id="12561" w:name="_ETM_Q27_717919"/>
      <w:bookmarkEnd w:id="12561"/>
      <w:r>
        <w:rPr>
          <w:rtl/>
        </w:rPr>
        <w:t>פרומן</w:t>
      </w:r>
      <w:r>
        <w:rPr>
          <w:rFonts w:hint="cs"/>
          <w:rtl/>
        </w:rPr>
        <w:t>.</w:t>
      </w:r>
      <w:bookmarkStart w:id="12562" w:name="_ETM_Q27_721440"/>
      <w:bookmarkStart w:id="12563" w:name="_ETM_Q27_727159"/>
      <w:bookmarkEnd w:id="12562"/>
      <w:bookmarkEnd w:id="12563"/>
      <w:r>
        <w:rPr>
          <w:rtl/>
        </w:rPr>
        <w:t xml:space="preserve"> </w:t>
      </w:r>
      <w:bookmarkStart w:id="12564" w:name="_ETM_Q27_729300"/>
      <w:bookmarkEnd w:id="12564"/>
      <w:r>
        <w:rPr>
          <w:rtl/>
        </w:rPr>
        <w:t xml:space="preserve">יש </w:t>
      </w:r>
      <w:bookmarkStart w:id="12565" w:name="_ETM_Q27_729450"/>
      <w:bookmarkEnd w:id="12565"/>
      <w:r>
        <w:rPr>
          <w:rtl/>
        </w:rPr>
        <w:t>לך</w:t>
      </w:r>
      <w:bookmarkStart w:id="12566" w:name="_ETM_Q27_729630"/>
      <w:bookmarkEnd w:id="12566"/>
      <w:r>
        <w:rPr>
          <w:rFonts w:hint="cs"/>
          <w:rtl/>
        </w:rPr>
        <w:t xml:space="preserve"> עשר</w:t>
      </w:r>
      <w:r>
        <w:rPr>
          <w:rtl/>
        </w:rPr>
        <w:t xml:space="preserve"> </w:t>
      </w:r>
      <w:bookmarkStart w:id="12567" w:name="_ETM_Q27_729809"/>
      <w:bookmarkEnd w:id="12567"/>
      <w:r>
        <w:rPr>
          <w:rtl/>
        </w:rPr>
        <w:t>דקות</w:t>
      </w:r>
      <w:r>
        <w:rPr>
          <w:rFonts w:hint="cs"/>
          <w:rtl/>
        </w:rPr>
        <w:t>. לא היה לה מיקרופון?</w:t>
      </w:r>
    </w:p>
    <w:p w:rsidR="00865E88" w:rsidRDefault="00865E88" w:rsidP="00671C29">
      <w:pPr>
        <w:rPr>
          <w:rtl/>
        </w:rPr>
      </w:pPr>
      <w:bookmarkStart w:id="12568" w:name="_ETM_Q27_742000"/>
      <w:bookmarkEnd w:id="12568"/>
    </w:p>
    <w:p w:rsidR="00865E88" w:rsidRDefault="00865E88" w:rsidP="00671C29">
      <w:pPr>
        <w:pStyle w:val="af5"/>
        <w:rPr>
          <w:rtl/>
        </w:rPr>
      </w:pPr>
      <w:bookmarkStart w:id="12569" w:name="_ETM_Q27_743000"/>
      <w:bookmarkStart w:id="12570" w:name="ET_interruption_5798_53"/>
      <w:bookmarkEnd w:id="12569"/>
      <w:r w:rsidRPr="006F02C1">
        <w:rPr>
          <w:rStyle w:val="TagStyle"/>
          <w:rtl/>
        </w:rPr>
        <w:t xml:space="preserve"> &lt;&lt; קריאה &gt;&gt;</w:t>
      </w:r>
      <w:r w:rsidRPr="00BE53B3">
        <w:rPr>
          <w:rStyle w:val="TagStyle"/>
          <w:rtl/>
        </w:rPr>
        <w:t xml:space="preserve"> </w:t>
      </w:r>
      <w:bookmarkStart w:id="12571" w:name="_Toc59040329"/>
      <w:r>
        <w:rPr>
          <w:rtl/>
        </w:rPr>
        <w:t>אורלי פרומן (יש עתיד-תל"ם):</w:t>
      </w:r>
      <w:bookmarkEnd w:id="12571"/>
      <w:r w:rsidRPr="00BE53B3">
        <w:rPr>
          <w:rStyle w:val="TagStyle"/>
          <w:rtl/>
        </w:rPr>
        <w:t xml:space="preserve"> </w:t>
      </w:r>
      <w:r w:rsidRPr="006F02C1">
        <w:rPr>
          <w:rStyle w:val="TagStyle"/>
          <w:rtl/>
        </w:rPr>
        <w:t xml:space="preserve">&lt;&lt; קריאה &gt;&gt; </w:t>
      </w:r>
      <w:r>
        <w:rPr>
          <w:rtl/>
        </w:rPr>
        <w:t xml:space="preserve">   </w:t>
      </w:r>
      <w:bookmarkEnd w:id="12570"/>
    </w:p>
    <w:p w:rsidR="00865E88" w:rsidRDefault="00865E88" w:rsidP="00753B1E">
      <w:pPr>
        <w:rPr>
          <w:rtl/>
          <w:lang w:eastAsia="he-IL"/>
        </w:rPr>
      </w:pPr>
    </w:p>
    <w:p w:rsidR="00865E88" w:rsidRPr="00BE53B3" w:rsidRDefault="00865E88" w:rsidP="00671C29">
      <w:pPr>
        <w:rPr>
          <w:rtl/>
          <w:lang w:eastAsia="he-IL"/>
        </w:rPr>
      </w:pPr>
      <w:r>
        <w:rPr>
          <w:rFonts w:hint="cs"/>
          <w:rtl/>
          <w:lang w:eastAsia="he-IL"/>
        </w:rPr>
        <w:t>חבל על הזמן, חבר'ה. מה?</w:t>
      </w:r>
    </w:p>
    <w:p w:rsidR="00865E88" w:rsidRDefault="00865E88" w:rsidP="00671C29">
      <w:pPr>
        <w:rPr>
          <w:rtl/>
        </w:rPr>
      </w:pPr>
    </w:p>
    <w:p w:rsidR="00865E88" w:rsidRDefault="00865E88" w:rsidP="00671C29">
      <w:pPr>
        <w:pStyle w:val="af6"/>
        <w:keepNext/>
        <w:rPr>
          <w:rtl/>
        </w:rPr>
      </w:pPr>
      <w:bookmarkStart w:id="12572" w:name="ET_yor_6028_54"/>
      <w:r w:rsidRPr="00BE53B3">
        <w:rPr>
          <w:rStyle w:val="TagStyle"/>
          <w:rtl/>
        </w:rPr>
        <w:t xml:space="preserve"> &lt;&lt; יור &gt;&gt; </w:t>
      </w:r>
      <w:r>
        <w:rPr>
          <w:rtl/>
        </w:rPr>
        <w:t>היו"ר קרן ברק:</w:t>
      </w:r>
      <w:r w:rsidRPr="00BE53B3">
        <w:rPr>
          <w:rStyle w:val="TagStyle"/>
          <w:rtl/>
        </w:rPr>
        <w:t xml:space="preserve"> &lt;&lt; יור &gt;&gt;</w:t>
      </w:r>
      <w:r>
        <w:rPr>
          <w:rtl/>
        </w:rPr>
        <w:t xml:space="preserve">   </w:t>
      </w:r>
      <w:bookmarkEnd w:id="12572"/>
    </w:p>
    <w:p w:rsidR="00865E88" w:rsidRDefault="00865E88" w:rsidP="00753B1E">
      <w:pPr>
        <w:rPr>
          <w:rtl/>
          <w:lang w:eastAsia="he-IL"/>
        </w:rPr>
      </w:pPr>
    </w:p>
    <w:p w:rsidR="00865E88" w:rsidRDefault="00865E88" w:rsidP="00E64E56">
      <w:pPr>
        <w:rPr>
          <w:rtl/>
          <w:lang w:eastAsia="he-IL"/>
        </w:rPr>
      </w:pPr>
      <w:r>
        <w:rPr>
          <w:rFonts w:hint="cs"/>
          <w:rtl/>
          <w:lang w:eastAsia="he-IL"/>
        </w:rPr>
        <w:t xml:space="preserve">לא, אני אתחיל לך את </w:t>
      </w:r>
      <w:bookmarkStart w:id="12573" w:name="_ETM_Q27_745000"/>
      <w:bookmarkEnd w:id="12573"/>
      <w:r>
        <w:rPr>
          <w:rFonts w:hint="cs"/>
          <w:rtl/>
          <w:lang w:eastAsia="he-IL"/>
        </w:rPr>
        <w:t xml:space="preserve">זה. בסדר. זה בסדר. תשבי, תשבי. אני אתחיל מהתחלה. </w:t>
      </w:r>
      <w:bookmarkStart w:id="12574" w:name="_ETM_Q27_757000"/>
      <w:bookmarkEnd w:id="12574"/>
      <w:r>
        <w:rPr>
          <w:rFonts w:hint="cs"/>
          <w:rtl/>
          <w:lang w:eastAsia="he-IL"/>
        </w:rPr>
        <w:t xml:space="preserve">תן לה לשבת שם. המיקרופונים היום </w:t>
      </w:r>
      <w:r w:rsidR="00E64E56">
        <w:rPr>
          <w:rFonts w:hint="eastAsia"/>
          <w:rtl/>
          <w:lang w:eastAsia="he-IL"/>
        </w:rPr>
        <w:t xml:space="preserve">– </w:t>
      </w:r>
      <w:r>
        <w:rPr>
          <w:rFonts w:hint="cs"/>
          <w:rtl/>
          <w:lang w:eastAsia="he-IL"/>
        </w:rPr>
        <w:t>לא שומעים אותם</w:t>
      </w:r>
      <w:r w:rsidR="00E64E56">
        <w:rPr>
          <w:rFonts w:hint="cs"/>
          <w:rtl/>
          <w:lang w:eastAsia="he-IL"/>
        </w:rPr>
        <w:t>.</w:t>
      </w:r>
      <w:r>
        <w:rPr>
          <w:rFonts w:hint="cs"/>
          <w:rtl/>
          <w:lang w:eastAsia="he-IL"/>
        </w:rPr>
        <w:t xml:space="preserve"> </w:t>
      </w:r>
      <w:bookmarkStart w:id="12575" w:name="_ETM_Q27_765000"/>
      <w:bookmarkEnd w:id="12575"/>
      <w:r>
        <w:rPr>
          <w:rFonts w:hint="cs"/>
          <w:rtl/>
          <w:lang w:eastAsia="he-IL"/>
        </w:rPr>
        <w:t>רק לפני דקה התחילו לשמוע פה במיקרופונים.</w:t>
      </w:r>
    </w:p>
    <w:p w:rsidR="00865E88" w:rsidRPr="00BE53B3" w:rsidRDefault="00865E88" w:rsidP="00671C29">
      <w:pPr>
        <w:rPr>
          <w:rtl/>
          <w:lang w:eastAsia="he-IL"/>
        </w:rPr>
      </w:pPr>
      <w:bookmarkStart w:id="12576" w:name="_ETM_Q27_746000"/>
      <w:bookmarkEnd w:id="12576"/>
    </w:p>
    <w:p w:rsidR="00865E88" w:rsidRDefault="00865E88" w:rsidP="00671C29">
      <w:pPr>
        <w:pStyle w:val="a4"/>
        <w:keepNext/>
        <w:rPr>
          <w:rtl/>
        </w:rPr>
      </w:pPr>
      <w:bookmarkStart w:id="12577" w:name="ET_speaker_5798_2"/>
      <w:r w:rsidRPr="009C21D6">
        <w:rPr>
          <w:rStyle w:val="TagStyle"/>
          <w:rtl/>
        </w:rPr>
        <w:t xml:space="preserve">&lt;&lt; דובר &gt;&gt; </w:t>
      </w:r>
      <w:bookmarkStart w:id="12578" w:name="_Toc59040330"/>
      <w:bookmarkStart w:id="12579" w:name="_Toc59042233"/>
      <w:r>
        <w:rPr>
          <w:rtl/>
        </w:rPr>
        <w:t>אורלי פרומן (יש עתיד-תל"ם):</w:t>
      </w:r>
      <w:bookmarkEnd w:id="12578"/>
      <w:bookmarkEnd w:id="12579"/>
      <w:r w:rsidRPr="009C21D6">
        <w:rPr>
          <w:rStyle w:val="TagStyle"/>
          <w:rtl/>
        </w:rPr>
        <w:t xml:space="preserve"> &lt;&lt; דובר &gt;&gt;</w:t>
      </w:r>
      <w:r>
        <w:rPr>
          <w:rtl/>
        </w:rPr>
        <w:t xml:space="preserve">   </w:t>
      </w:r>
      <w:bookmarkEnd w:id="12577"/>
    </w:p>
    <w:p w:rsidR="00865E88" w:rsidRDefault="00865E88" w:rsidP="00753B1E">
      <w:pPr>
        <w:rPr>
          <w:rtl/>
          <w:lang w:eastAsia="he-IL"/>
        </w:rPr>
      </w:pPr>
    </w:p>
    <w:p w:rsidR="00865E88" w:rsidRDefault="00865E88" w:rsidP="00E64E56">
      <w:pPr>
        <w:rPr>
          <w:rtl/>
          <w:lang w:eastAsia="he-IL"/>
        </w:rPr>
      </w:pPr>
      <w:r>
        <w:rPr>
          <w:rFonts w:hint="cs"/>
          <w:rtl/>
          <w:lang w:eastAsia="he-IL"/>
        </w:rPr>
        <w:t xml:space="preserve">גברתי היושבת-ראש, חבריי חברי הכנסת, אני מתכבדת להציג בפניכם את הצעת חוק לימוד חובה </w:t>
      </w:r>
      <w:r w:rsidRPr="008F1EF7">
        <w:rPr>
          <w:rtl/>
          <w:lang w:eastAsia="he-IL"/>
        </w:rPr>
        <w:t xml:space="preserve">(תיקון </w:t>
      </w:r>
      <w:r>
        <w:rPr>
          <w:rFonts w:hint="cs"/>
          <w:rtl/>
          <w:lang w:eastAsia="he-IL"/>
        </w:rPr>
        <w:t>–</w:t>
      </w:r>
      <w:r w:rsidRPr="008F1EF7">
        <w:rPr>
          <w:rtl/>
          <w:lang w:eastAsia="he-IL"/>
        </w:rPr>
        <w:t xml:space="preserve"> חינוך חינם לגיל הרך), </w:t>
      </w:r>
      <w:r>
        <w:rPr>
          <w:rFonts w:hint="cs"/>
          <w:rtl/>
          <w:lang w:eastAsia="he-IL"/>
        </w:rPr>
        <w:t xml:space="preserve">אשר מבקשת לעגן בחוק את הזכות לחינוך בגיל הרך מגיל שלושה חודשים ועד לגיל שלוש. תחום החינוך בגיל הרך מהווה אחד מנושאי הליבה </w:t>
      </w:r>
      <w:bookmarkStart w:id="12580" w:name="_ETM_Q28_192368"/>
      <w:bookmarkEnd w:id="12580"/>
      <w:r>
        <w:rPr>
          <w:rFonts w:hint="cs"/>
          <w:rtl/>
          <w:lang w:eastAsia="he-IL"/>
        </w:rPr>
        <w:t xml:space="preserve">החשובים בתהליך צמיחת האדם. החינוך והטיפול בשנים הראשונות לחיים הם השלב החשוב והמהותי ביותר בהתפתחות הכוללת של הילדים. תינוקות ופעוטות מיום הלידה עד גיל שלוש נמצאים בשלב רגיש ביותר מבחינת התפתחותם הקוגניטיבית, הרגשית, החברתית </w:t>
      </w:r>
      <w:bookmarkStart w:id="12581" w:name="_ETM_Q28_220185"/>
      <w:bookmarkEnd w:id="12581"/>
      <w:r>
        <w:rPr>
          <w:rFonts w:hint="cs"/>
          <w:rtl/>
          <w:lang w:eastAsia="he-IL"/>
        </w:rPr>
        <w:t xml:space="preserve">והמוטורית, וקיים קשר הדוק בין הישגים לימודיים, התקדמות בחיים, רכישת השכלה, מקצוע ורמת הכנסה לבין ההשקעה הראשונית בחינוך ובטיפוח של הפעוטות. </w:t>
      </w:r>
    </w:p>
    <w:p w:rsidR="00865E88" w:rsidRDefault="00865E88" w:rsidP="00671C29">
      <w:pPr>
        <w:rPr>
          <w:rtl/>
          <w:lang w:eastAsia="he-IL"/>
        </w:rPr>
      </w:pPr>
      <w:bookmarkStart w:id="12582" w:name="_ETM_Q28_235896"/>
      <w:bookmarkStart w:id="12583" w:name="_ETM_Q28_235955"/>
      <w:bookmarkEnd w:id="12582"/>
      <w:bookmarkEnd w:id="12583"/>
    </w:p>
    <w:p w:rsidR="00865E88" w:rsidRDefault="00865E88" w:rsidP="00E64E56">
      <w:pPr>
        <w:rPr>
          <w:rtl/>
          <w:lang w:eastAsia="he-IL"/>
        </w:rPr>
      </w:pPr>
      <w:bookmarkStart w:id="12584" w:name="_ETM_Q28_236136"/>
      <w:bookmarkStart w:id="12585" w:name="_ETM_Q28_236190"/>
      <w:bookmarkEnd w:id="12584"/>
      <w:bookmarkEnd w:id="12585"/>
      <w:r>
        <w:rPr>
          <w:rFonts w:hint="cs"/>
          <w:rtl/>
          <w:lang w:eastAsia="he-IL"/>
        </w:rPr>
        <w:t xml:space="preserve">חוק לימוד חובה, </w:t>
      </w:r>
      <w:proofErr w:type="spellStart"/>
      <w:r>
        <w:rPr>
          <w:rFonts w:hint="cs"/>
          <w:rtl/>
          <w:lang w:eastAsia="he-IL"/>
        </w:rPr>
        <w:t>התש"ט</w:t>
      </w:r>
      <w:proofErr w:type="spellEnd"/>
      <w:r>
        <w:rPr>
          <w:rFonts w:hint="eastAsia"/>
          <w:rtl/>
          <w:lang w:eastAsia="he-IL"/>
        </w:rPr>
        <w:t>–</w:t>
      </w:r>
      <w:r>
        <w:rPr>
          <w:rFonts w:hint="cs"/>
          <w:rtl/>
          <w:lang w:eastAsia="he-IL"/>
        </w:rPr>
        <w:t xml:space="preserve">1949, שהורחב במהלך </w:t>
      </w:r>
      <w:bookmarkStart w:id="12586" w:name="_ETM_Q28_241902"/>
      <w:bookmarkEnd w:id="12586"/>
      <w:r>
        <w:rPr>
          <w:rFonts w:hint="cs"/>
          <w:rtl/>
          <w:lang w:eastAsia="he-IL"/>
        </w:rPr>
        <w:t xml:space="preserve">השנים, קובע היום כי המדינה מחויבת להעניק לילדים בישראל מסגרות חינוכיות מגיל שלוש בלבד. </w:t>
      </w:r>
      <w:r w:rsidRPr="008F1EF7">
        <w:rPr>
          <w:rtl/>
          <w:lang w:eastAsia="he-IL"/>
        </w:rPr>
        <w:t>למעשה, המדינה אינה מעורבת בתהליכי החינוך בגיל הרך</w:t>
      </w:r>
      <w:r w:rsidR="00E64E56">
        <w:rPr>
          <w:rFonts w:hint="cs"/>
          <w:rtl/>
          <w:lang w:eastAsia="he-IL"/>
        </w:rPr>
        <w:t>,</w:t>
      </w:r>
      <w:r w:rsidRPr="008F1EF7">
        <w:rPr>
          <w:rtl/>
          <w:lang w:eastAsia="he-IL"/>
        </w:rPr>
        <w:t xml:space="preserve"> </w:t>
      </w:r>
      <w:r w:rsidR="00E64E56">
        <w:rPr>
          <w:rFonts w:hint="cs"/>
          <w:rtl/>
          <w:lang w:eastAsia="he-IL"/>
        </w:rPr>
        <w:t>מ</w:t>
      </w:r>
      <w:r w:rsidRPr="008F1EF7">
        <w:rPr>
          <w:rtl/>
          <w:lang w:eastAsia="he-IL"/>
        </w:rPr>
        <w:t>גיל לידה עד שלוש</w:t>
      </w:r>
      <w:r w:rsidR="00E64E56">
        <w:rPr>
          <w:rFonts w:hint="cs"/>
          <w:rtl/>
          <w:lang w:eastAsia="he-IL"/>
        </w:rPr>
        <w:t>,</w:t>
      </w:r>
      <w:r w:rsidRPr="008F1EF7">
        <w:rPr>
          <w:rtl/>
          <w:lang w:eastAsia="he-IL"/>
        </w:rPr>
        <w:t xml:space="preserve"> אלא באמצעות חוק הפיקוח על מעונות, </w:t>
      </w:r>
      <w:proofErr w:type="spellStart"/>
      <w:r w:rsidRPr="008F1EF7">
        <w:rPr>
          <w:rtl/>
          <w:lang w:eastAsia="he-IL"/>
        </w:rPr>
        <w:t>התשכ"ה</w:t>
      </w:r>
      <w:proofErr w:type="spellEnd"/>
      <w:r>
        <w:rPr>
          <w:rFonts w:hint="cs"/>
          <w:rtl/>
          <w:lang w:eastAsia="he-IL"/>
        </w:rPr>
        <w:t>–</w:t>
      </w:r>
      <w:r w:rsidRPr="008F1EF7">
        <w:rPr>
          <w:rtl/>
          <w:lang w:eastAsia="he-IL"/>
        </w:rPr>
        <w:t>1965, שנועד לקדם עבודת נשים ולאפשר לאימהות לילדים קטנים להשתלב בהכשרה מקצועית ובשוק העבודה.</w:t>
      </w:r>
    </w:p>
    <w:p w:rsidR="00865E88" w:rsidRDefault="00865E88" w:rsidP="00671C29">
      <w:pPr>
        <w:rPr>
          <w:rtl/>
          <w:lang w:eastAsia="he-IL"/>
        </w:rPr>
      </w:pPr>
      <w:bookmarkStart w:id="12587" w:name="_ETM_Q28_270511"/>
      <w:bookmarkStart w:id="12588" w:name="_ETM_Q28_270600"/>
      <w:bookmarkEnd w:id="12587"/>
      <w:bookmarkEnd w:id="12588"/>
    </w:p>
    <w:p w:rsidR="00E64E56" w:rsidRDefault="00865E88" w:rsidP="00E64E56">
      <w:pPr>
        <w:rPr>
          <w:rtl/>
          <w:lang w:eastAsia="he-IL"/>
        </w:rPr>
      </w:pPr>
      <w:bookmarkStart w:id="12589" w:name="_ETM_Q28_271111"/>
      <w:bookmarkStart w:id="12590" w:name="_ETM_Q28_271204"/>
      <w:bookmarkEnd w:id="12589"/>
      <w:bookmarkEnd w:id="12590"/>
      <w:r>
        <w:rPr>
          <w:rtl/>
          <w:lang w:eastAsia="he-IL"/>
        </w:rPr>
        <w:t xml:space="preserve">בכל שנה נולדים בישראל כ-180,000 תינוקות. שכר הלימוד במעונות לפעוטות בישראל הוא גבוה </w:t>
      </w:r>
      <w:r>
        <w:rPr>
          <w:rFonts w:hint="cs"/>
          <w:rtl/>
          <w:lang w:eastAsia="he-IL"/>
        </w:rPr>
        <w:t>ביותר</w:t>
      </w:r>
      <w:r w:rsidR="00E64E56">
        <w:rPr>
          <w:rFonts w:hint="cs"/>
          <w:rtl/>
          <w:lang w:eastAsia="he-IL"/>
        </w:rPr>
        <w:t>,</w:t>
      </w:r>
      <w:r>
        <w:rPr>
          <w:rFonts w:hint="cs"/>
          <w:rtl/>
          <w:lang w:eastAsia="he-IL"/>
        </w:rPr>
        <w:t xml:space="preserve"> </w:t>
      </w:r>
      <w:r>
        <w:rPr>
          <w:rtl/>
          <w:lang w:eastAsia="he-IL"/>
        </w:rPr>
        <w:t xml:space="preserve">מ-2,300 </w:t>
      </w:r>
      <w:r>
        <w:rPr>
          <w:rFonts w:hint="cs"/>
          <w:rtl/>
          <w:lang w:eastAsia="he-IL"/>
        </w:rPr>
        <w:t xml:space="preserve">עד כ-4,000 </w:t>
      </w:r>
      <w:r>
        <w:rPr>
          <w:rtl/>
          <w:lang w:eastAsia="he-IL"/>
        </w:rPr>
        <w:t>ש</w:t>
      </w:r>
      <w:r>
        <w:rPr>
          <w:rFonts w:hint="cs"/>
          <w:rtl/>
          <w:lang w:eastAsia="he-IL"/>
        </w:rPr>
        <w:t>"</w:t>
      </w:r>
      <w:r>
        <w:rPr>
          <w:rtl/>
          <w:lang w:eastAsia="he-IL"/>
        </w:rPr>
        <w:t>ח ל</w:t>
      </w:r>
      <w:r>
        <w:rPr>
          <w:rFonts w:hint="cs"/>
          <w:rtl/>
          <w:lang w:eastAsia="he-IL"/>
        </w:rPr>
        <w:t>ח</w:t>
      </w:r>
      <w:r>
        <w:rPr>
          <w:rtl/>
          <w:lang w:eastAsia="he-IL"/>
        </w:rPr>
        <w:t xml:space="preserve">ודש במעונות </w:t>
      </w:r>
      <w:r>
        <w:rPr>
          <w:rFonts w:hint="cs"/>
          <w:rtl/>
          <w:lang w:eastAsia="he-IL"/>
        </w:rPr>
        <w:t>ובגנים הפרטיים. עשו חשבון</w:t>
      </w:r>
      <w:bookmarkStart w:id="12591" w:name="_ETM_Q28_288138"/>
      <w:bookmarkEnd w:id="12591"/>
      <w:r>
        <w:rPr>
          <w:rFonts w:hint="cs"/>
          <w:rtl/>
          <w:lang w:eastAsia="he-IL"/>
        </w:rPr>
        <w:t xml:space="preserve"> לבד: ילד-שניים בגנים </w:t>
      </w:r>
      <w:r w:rsidR="00E64E56">
        <w:rPr>
          <w:rFonts w:hint="eastAsia"/>
          <w:rtl/>
          <w:lang w:eastAsia="he-IL"/>
        </w:rPr>
        <w:t xml:space="preserve">– </w:t>
      </w:r>
      <w:r>
        <w:rPr>
          <w:rFonts w:hint="cs"/>
          <w:rtl/>
          <w:lang w:eastAsia="he-IL"/>
        </w:rPr>
        <w:t xml:space="preserve">כמה עולה לזוג צעיר לממן </w:t>
      </w:r>
      <w:bookmarkStart w:id="12592" w:name="_ETM_Q28_298167"/>
      <w:bookmarkEnd w:id="12592"/>
      <w:r>
        <w:rPr>
          <w:rFonts w:hint="cs"/>
          <w:rtl/>
          <w:lang w:eastAsia="he-IL"/>
        </w:rPr>
        <w:t>חינוך לילדיהם. מכיוון ש</w:t>
      </w:r>
      <w:r>
        <w:rPr>
          <w:rtl/>
          <w:lang w:eastAsia="he-IL"/>
        </w:rPr>
        <w:t xml:space="preserve">מספר המקומות במעונות המפוקחים מוגבל, הם מסגרת </w:t>
      </w:r>
      <w:r>
        <w:rPr>
          <w:rFonts w:hint="cs"/>
          <w:rtl/>
          <w:lang w:eastAsia="he-IL"/>
        </w:rPr>
        <w:t xml:space="preserve">בסך הכול </w:t>
      </w:r>
      <w:r>
        <w:rPr>
          <w:rtl/>
          <w:lang w:eastAsia="he-IL"/>
        </w:rPr>
        <w:t>עבור 23% מהפעוטות בישראל</w:t>
      </w:r>
      <w:r w:rsidR="00E64E56">
        <w:rPr>
          <w:rFonts w:hint="cs"/>
          <w:rtl/>
          <w:lang w:eastAsia="he-IL"/>
        </w:rPr>
        <w:t>.</w:t>
      </w:r>
      <w:r>
        <w:rPr>
          <w:rtl/>
          <w:lang w:eastAsia="he-IL"/>
        </w:rPr>
        <w:t xml:space="preserve"> כ-27% נמצאים בגנים פרטיים</w:t>
      </w:r>
      <w:r>
        <w:rPr>
          <w:rFonts w:hint="cs"/>
          <w:rtl/>
          <w:lang w:eastAsia="he-IL"/>
        </w:rPr>
        <w:t>,</w:t>
      </w:r>
      <w:r>
        <w:rPr>
          <w:rtl/>
          <w:lang w:eastAsia="he-IL"/>
        </w:rPr>
        <w:t xml:space="preserve"> ואילו 50% מהילדים נשארים בבית</w:t>
      </w:r>
      <w:r>
        <w:rPr>
          <w:rFonts w:hint="cs"/>
          <w:rtl/>
          <w:lang w:eastAsia="he-IL"/>
        </w:rPr>
        <w:t>,</w:t>
      </w:r>
      <w:r>
        <w:rPr>
          <w:rtl/>
          <w:lang w:eastAsia="he-IL"/>
        </w:rPr>
        <w:t xml:space="preserve"> במשפחתו</w:t>
      </w:r>
      <w:r>
        <w:rPr>
          <w:rFonts w:hint="cs"/>
          <w:rtl/>
          <w:lang w:eastAsia="he-IL"/>
        </w:rPr>
        <w:t>נים</w:t>
      </w:r>
      <w:r>
        <w:rPr>
          <w:rtl/>
          <w:lang w:eastAsia="he-IL"/>
        </w:rPr>
        <w:t xml:space="preserve">, </w:t>
      </w:r>
      <w:r>
        <w:rPr>
          <w:rFonts w:hint="cs"/>
          <w:rtl/>
          <w:lang w:eastAsia="he-IL"/>
        </w:rPr>
        <w:t xml:space="preserve">אצל </w:t>
      </w:r>
      <w:r>
        <w:rPr>
          <w:rtl/>
          <w:lang w:eastAsia="he-IL"/>
        </w:rPr>
        <w:t>מטפל</w:t>
      </w:r>
      <w:r>
        <w:rPr>
          <w:rFonts w:hint="cs"/>
          <w:rtl/>
          <w:lang w:eastAsia="he-IL"/>
        </w:rPr>
        <w:t xml:space="preserve">ות, ואנחנו לא </w:t>
      </w:r>
      <w:bookmarkStart w:id="12593" w:name="_ETM_Q28_320799"/>
      <w:bookmarkEnd w:id="12593"/>
      <w:r>
        <w:rPr>
          <w:rFonts w:hint="cs"/>
          <w:rtl/>
          <w:lang w:eastAsia="he-IL"/>
        </w:rPr>
        <w:t xml:space="preserve">בדיוק יודעים איפה הם </w:t>
      </w:r>
      <w:r w:rsidR="00E64E56">
        <w:rPr>
          <w:rFonts w:hint="cs"/>
          <w:rtl/>
          <w:lang w:eastAsia="he-IL"/>
        </w:rPr>
        <w:t xml:space="preserve">באמת </w:t>
      </w:r>
      <w:r>
        <w:rPr>
          <w:rFonts w:hint="cs"/>
          <w:rtl/>
          <w:lang w:eastAsia="he-IL"/>
        </w:rPr>
        <w:t xml:space="preserve">נמצאים, ושמענו על זה היום בנסיבות </w:t>
      </w:r>
      <w:bookmarkStart w:id="12594" w:name="_ETM_Q28_322735"/>
      <w:bookmarkEnd w:id="12594"/>
      <w:r>
        <w:rPr>
          <w:rFonts w:hint="cs"/>
          <w:rtl/>
          <w:lang w:eastAsia="he-IL"/>
        </w:rPr>
        <w:t xml:space="preserve">הקשות. </w:t>
      </w:r>
    </w:p>
    <w:p w:rsidR="00E64E56" w:rsidRDefault="00E64E56" w:rsidP="00E64E56">
      <w:pPr>
        <w:rPr>
          <w:rtl/>
          <w:lang w:eastAsia="he-IL"/>
        </w:rPr>
      </w:pPr>
    </w:p>
    <w:p w:rsidR="00865E88" w:rsidRDefault="00865E88" w:rsidP="00E64E56">
      <w:pPr>
        <w:rPr>
          <w:rtl/>
          <w:lang w:eastAsia="he-IL"/>
        </w:rPr>
      </w:pPr>
      <w:r>
        <w:rPr>
          <w:rtl/>
          <w:lang w:eastAsia="he-IL"/>
        </w:rPr>
        <w:t>עובדה ז</w:t>
      </w:r>
      <w:r>
        <w:rPr>
          <w:rFonts w:hint="cs"/>
          <w:rtl/>
          <w:lang w:eastAsia="he-IL"/>
        </w:rPr>
        <w:t>ו</w:t>
      </w:r>
      <w:r>
        <w:rPr>
          <w:rtl/>
          <w:lang w:eastAsia="he-IL"/>
        </w:rPr>
        <w:t xml:space="preserve"> מובילה ליצירת פערים משמעותיים בקרב אוכלוסיית הגיל הרך. ילדים הגדלים בקרב משפחות שידן אינה משגת לממן חינוך בגיל הרך חווים לעיתים קרובות</w:t>
      </w:r>
      <w:r>
        <w:rPr>
          <w:rFonts w:hint="cs"/>
          <w:rtl/>
          <w:lang w:eastAsia="he-IL"/>
        </w:rPr>
        <w:t xml:space="preserve"> </w:t>
      </w:r>
      <w:r>
        <w:rPr>
          <w:rtl/>
          <w:lang w:eastAsia="he-IL"/>
        </w:rPr>
        <w:t xml:space="preserve">חסך בגירויים, בתמיכה רגשית, </w:t>
      </w:r>
      <w:r>
        <w:rPr>
          <w:rFonts w:hint="cs"/>
          <w:rtl/>
          <w:lang w:eastAsia="he-IL"/>
        </w:rPr>
        <w:t xml:space="preserve">בהתפתחות פיזית </w:t>
      </w:r>
      <w:r>
        <w:rPr>
          <w:rtl/>
          <w:lang w:eastAsia="he-IL"/>
        </w:rPr>
        <w:t xml:space="preserve">ובסביבה פיזית בטוחה. על פערים </w:t>
      </w:r>
      <w:r>
        <w:rPr>
          <w:rFonts w:hint="cs"/>
          <w:rtl/>
          <w:lang w:eastAsia="he-IL"/>
        </w:rPr>
        <w:t>כ</w:t>
      </w:r>
      <w:r>
        <w:rPr>
          <w:rtl/>
          <w:lang w:eastAsia="he-IL"/>
        </w:rPr>
        <w:t>אל</w:t>
      </w:r>
      <w:r w:rsidR="00E64E56">
        <w:rPr>
          <w:rFonts w:hint="cs"/>
          <w:rtl/>
          <w:lang w:eastAsia="he-IL"/>
        </w:rPr>
        <w:t>ה</w:t>
      </w:r>
      <w:r>
        <w:rPr>
          <w:rtl/>
          <w:lang w:eastAsia="he-IL"/>
        </w:rPr>
        <w:t xml:space="preserve"> קשה מאוד לגשר לאחר גיל </w:t>
      </w:r>
      <w:r>
        <w:rPr>
          <w:rFonts w:hint="cs"/>
          <w:rtl/>
          <w:lang w:eastAsia="he-IL"/>
        </w:rPr>
        <w:t>שלוש</w:t>
      </w:r>
      <w:r>
        <w:rPr>
          <w:rtl/>
          <w:lang w:eastAsia="he-IL"/>
        </w:rPr>
        <w:t xml:space="preserve">, </w:t>
      </w:r>
      <w:r>
        <w:rPr>
          <w:rFonts w:hint="cs"/>
          <w:rtl/>
          <w:lang w:eastAsia="he-IL"/>
        </w:rPr>
        <w:t>ש</w:t>
      </w:r>
      <w:r>
        <w:rPr>
          <w:rtl/>
          <w:lang w:eastAsia="he-IL"/>
        </w:rPr>
        <w:t>בו מתקבע</w:t>
      </w:r>
      <w:r>
        <w:rPr>
          <w:rFonts w:hint="cs"/>
          <w:rtl/>
          <w:lang w:eastAsia="he-IL"/>
        </w:rPr>
        <w:t>ות</w:t>
      </w:r>
      <w:r>
        <w:rPr>
          <w:rtl/>
          <w:lang w:eastAsia="he-IL"/>
        </w:rPr>
        <w:t xml:space="preserve"> </w:t>
      </w:r>
      <w:r>
        <w:rPr>
          <w:rFonts w:hint="cs"/>
          <w:rtl/>
          <w:lang w:eastAsia="he-IL"/>
        </w:rPr>
        <w:t>כ-</w:t>
      </w:r>
      <w:r>
        <w:rPr>
          <w:rtl/>
          <w:lang w:eastAsia="he-IL"/>
        </w:rPr>
        <w:t>80% מהיכולות המוחיות של ילדים. המצב הקיים מגדיל פערים חברתיים</w:t>
      </w:r>
      <w:r>
        <w:rPr>
          <w:rFonts w:hint="cs"/>
          <w:rtl/>
          <w:lang w:eastAsia="he-IL"/>
        </w:rPr>
        <w:t xml:space="preserve"> ו</w:t>
      </w:r>
      <w:r>
        <w:rPr>
          <w:rtl/>
          <w:lang w:eastAsia="he-IL"/>
        </w:rPr>
        <w:t>כלכליים ויוצר אי</w:t>
      </w:r>
      <w:r>
        <w:rPr>
          <w:rFonts w:hint="cs"/>
          <w:rtl/>
          <w:lang w:eastAsia="he-IL"/>
        </w:rPr>
        <w:t>-</w:t>
      </w:r>
      <w:r>
        <w:rPr>
          <w:rtl/>
          <w:lang w:eastAsia="he-IL"/>
        </w:rPr>
        <w:t>שוויון בהזדמנויות לפעוטות כבר בתחילת חייהם ובשלב</w:t>
      </w:r>
      <w:r>
        <w:rPr>
          <w:rFonts w:hint="cs"/>
          <w:rtl/>
          <w:lang w:eastAsia="he-IL"/>
        </w:rPr>
        <w:t xml:space="preserve"> ה</w:t>
      </w:r>
      <w:r>
        <w:rPr>
          <w:rtl/>
          <w:lang w:eastAsia="he-IL"/>
        </w:rPr>
        <w:t>משמעות</w:t>
      </w:r>
      <w:r>
        <w:rPr>
          <w:rFonts w:hint="cs"/>
          <w:rtl/>
          <w:lang w:eastAsia="he-IL"/>
        </w:rPr>
        <w:t>י</w:t>
      </w:r>
      <w:r>
        <w:rPr>
          <w:rtl/>
          <w:lang w:eastAsia="he-IL"/>
        </w:rPr>
        <w:t xml:space="preserve"> בהתפתחותם. </w:t>
      </w:r>
    </w:p>
    <w:p w:rsidR="00865E88" w:rsidRDefault="00865E88" w:rsidP="00671C29">
      <w:pPr>
        <w:rPr>
          <w:rtl/>
          <w:lang w:eastAsia="he-IL"/>
        </w:rPr>
      </w:pPr>
      <w:bookmarkStart w:id="12595" w:name="_ETM_Q28_371172"/>
      <w:bookmarkStart w:id="12596" w:name="_ETM_Q28_371228"/>
      <w:bookmarkEnd w:id="12595"/>
      <w:bookmarkEnd w:id="12596"/>
    </w:p>
    <w:p w:rsidR="00865E88" w:rsidRDefault="00865E88" w:rsidP="00E64E56">
      <w:pPr>
        <w:rPr>
          <w:rtl/>
          <w:lang w:eastAsia="he-IL"/>
        </w:rPr>
      </w:pPr>
      <w:bookmarkStart w:id="12597" w:name="_ETM_Q28_372108"/>
      <w:bookmarkStart w:id="12598" w:name="_ETM_Q28_372176"/>
      <w:bookmarkEnd w:id="12597"/>
      <w:bookmarkEnd w:id="12598"/>
      <w:r>
        <w:rPr>
          <w:rtl/>
          <w:lang w:eastAsia="he-IL"/>
        </w:rPr>
        <w:t xml:space="preserve">על המדינה מוטלת החובה לאפשר שוויון הזדמנויות בחינוך, שוויון אשר ניתן לקדם רק על ידי מתן חינוך </w:t>
      </w:r>
      <w:r w:rsidR="00E64E56">
        <w:rPr>
          <w:rFonts w:hint="cs"/>
          <w:rtl/>
          <w:lang w:eastAsia="he-IL"/>
        </w:rPr>
        <w:t xml:space="preserve">מקצועי </w:t>
      </w:r>
      <w:r>
        <w:rPr>
          <w:rtl/>
          <w:lang w:eastAsia="he-IL"/>
        </w:rPr>
        <w:t>חינם לפעוטות. בנוסף, בעוד שבאחריות משרד החינוך פועלת המועצה</w:t>
      </w:r>
      <w:r>
        <w:rPr>
          <w:rFonts w:hint="cs"/>
          <w:rtl/>
          <w:lang w:eastAsia="he-IL"/>
        </w:rPr>
        <w:t xml:space="preserve"> לגיל הרך, ש</w:t>
      </w:r>
      <w:r w:rsidR="00E64E56">
        <w:rPr>
          <w:rFonts w:hint="cs"/>
          <w:rtl/>
          <w:lang w:eastAsia="he-IL"/>
        </w:rPr>
        <w:t>מ</w:t>
      </w:r>
      <w:r>
        <w:rPr>
          <w:rFonts w:hint="cs"/>
          <w:rtl/>
          <w:lang w:eastAsia="he-IL"/>
        </w:rPr>
        <w:t xml:space="preserve">מונה על תחום החינוך </w:t>
      </w:r>
      <w:r w:rsidR="00E64E56">
        <w:rPr>
          <w:rFonts w:hint="cs"/>
          <w:rtl/>
          <w:lang w:eastAsia="he-IL"/>
        </w:rPr>
        <w:t>מ</w:t>
      </w:r>
      <w:r>
        <w:rPr>
          <w:rFonts w:hint="cs"/>
          <w:rtl/>
          <w:lang w:eastAsia="he-IL"/>
        </w:rPr>
        <w:t xml:space="preserve">גיל </w:t>
      </w:r>
      <w:bookmarkStart w:id="12599" w:name="_ETM_Q28_394619"/>
      <w:bookmarkEnd w:id="12599"/>
      <w:r>
        <w:rPr>
          <w:rFonts w:hint="cs"/>
          <w:rtl/>
          <w:lang w:eastAsia="he-IL"/>
        </w:rPr>
        <w:t xml:space="preserve">לידה עד </w:t>
      </w:r>
      <w:r w:rsidR="00E64E56">
        <w:rPr>
          <w:rFonts w:hint="cs"/>
          <w:rtl/>
          <w:lang w:eastAsia="he-IL"/>
        </w:rPr>
        <w:t xml:space="preserve">גיל </w:t>
      </w:r>
      <w:r>
        <w:rPr>
          <w:rFonts w:hint="cs"/>
          <w:rtl/>
          <w:lang w:eastAsia="he-IL"/>
        </w:rPr>
        <w:t xml:space="preserve">שש, הרי משרד החינוך בפועל אחראי רק </w:t>
      </w:r>
      <w:bookmarkStart w:id="12600" w:name="_ETM_Q28_397870"/>
      <w:bookmarkEnd w:id="12600"/>
      <w:r>
        <w:rPr>
          <w:rFonts w:hint="cs"/>
          <w:rtl/>
          <w:lang w:eastAsia="he-IL"/>
        </w:rPr>
        <w:t xml:space="preserve">לחינוך מגיל שלוש ומעלה, והחינוך הקודם נמצא תחת משרד </w:t>
      </w:r>
      <w:bookmarkStart w:id="12601" w:name="_ETM_Q28_404081"/>
      <w:bookmarkEnd w:id="12601"/>
      <w:r>
        <w:rPr>
          <w:rFonts w:hint="cs"/>
          <w:rtl/>
          <w:lang w:eastAsia="he-IL"/>
        </w:rPr>
        <w:t xml:space="preserve">העבודה, הרווחה והשירותים החברתיים. </w:t>
      </w:r>
    </w:p>
    <w:p w:rsidR="00865E88" w:rsidRDefault="00865E88" w:rsidP="00671C29">
      <w:pPr>
        <w:rPr>
          <w:rtl/>
          <w:lang w:eastAsia="he-IL"/>
        </w:rPr>
      </w:pPr>
      <w:bookmarkStart w:id="12602" w:name="_ETM_Q28_411161"/>
      <w:bookmarkStart w:id="12603" w:name="_ETM_Q28_411245"/>
      <w:bookmarkStart w:id="12604" w:name="_ETM_Q28_411329"/>
      <w:bookmarkEnd w:id="12602"/>
      <w:bookmarkEnd w:id="12603"/>
      <w:bookmarkEnd w:id="12604"/>
    </w:p>
    <w:p w:rsidR="00865E88" w:rsidRDefault="00865E88" w:rsidP="00E64E56">
      <w:pPr>
        <w:rPr>
          <w:rtl/>
          <w:lang w:eastAsia="he-IL"/>
        </w:rPr>
      </w:pPr>
      <w:bookmarkStart w:id="12605" w:name="_ETM_Q28_411419"/>
      <w:bookmarkEnd w:id="12605"/>
      <w:r>
        <w:rPr>
          <w:rtl/>
          <w:lang w:eastAsia="he-IL"/>
        </w:rPr>
        <w:t xml:space="preserve">השקעה </w:t>
      </w:r>
      <w:r>
        <w:rPr>
          <w:rFonts w:hint="cs"/>
          <w:rtl/>
          <w:lang w:eastAsia="he-IL"/>
        </w:rPr>
        <w:t xml:space="preserve">בחינוך </w:t>
      </w:r>
      <w:r>
        <w:rPr>
          <w:rtl/>
          <w:lang w:eastAsia="he-IL"/>
        </w:rPr>
        <w:t xml:space="preserve">בגיל הרך </w:t>
      </w:r>
      <w:r>
        <w:rPr>
          <w:rFonts w:hint="cs"/>
          <w:rtl/>
          <w:lang w:eastAsia="he-IL"/>
        </w:rPr>
        <w:t xml:space="preserve">מועילה לא רק לפעוטות, באמצעות </w:t>
      </w:r>
      <w:bookmarkStart w:id="12606" w:name="_ETM_Q28_414760"/>
      <w:bookmarkEnd w:id="12606"/>
      <w:r>
        <w:rPr>
          <w:rFonts w:hint="cs"/>
          <w:rtl/>
          <w:lang w:eastAsia="he-IL"/>
        </w:rPr>
        <w:t>הענקת שוויון הזדמנות, אלא גם להוריהם: קידום נשים בעבודה, הזדמנות</w:t>
      </w:r>
      <w:bookmarkStart w:id="12607" w:name="_ETM_Q28_423299"/>
      <w:bookmarkEnd w:id="12607"/>
      <w:r>
        <w:rPr>
          <w:rFonts w:hint="cs"/>
          <w:rtl/>
          <w:lang w:eastAsia="he-IL"/>
        </w:rPr>
        <w:t xml:space="preserve"> לאימהות לצאת לעבודה, להגדיל את ההכנסה המשפחתית, למזער את </w:t>
      </w:r>
      <w:bookmarkStart w:id="12608" w:name="_ETM_Q28_423630"/>
      <w:bookmarkEnd w:id="12608"/>
      <w:r>
        <w:rPr>
          <w:rFonts w:hint="cs"/>
          <w:rtl/>
          <w:lang w:eastAsia="he-IL"/>
        </w:rPr>
        <w:t xml:space="preserve">ההוצאה המשפחתית על חינוך </w:t>
      </w:r>
      <w:r w:rsidR="00E64E56">
        <w:rPr>
          <w:rFonts w:hint="eastAsia"/>
          <w:rtl/>
          <w:lang w:eastAsia="he-IL"/>
        </w:rPr>
        <w:t>–</w:t>
      </w:r>
      <w:r w:rsidR="00E64E56">
        <w:rPr>
          <w:rFonts w:hint="cs"/>
          <w:rtl/>
          <w:lang w:eastAsia="he-IL"/>
        </w:rPr>
        <w:t xml:space="preserve"> </w:t>
      </w:r>
      <w:r>
        <w:rPr>
          <w:rFonts w:hint="cs"/>
          <w:rtl/>
          <w:lang w:eastAsia="he-IL"/>
        </w:rPr>
        <w:t xml:space="preserve">מה שיאפשר לזוגות הצעירים בתקופת בניית הקן המשפחתי </w:t>
      </w:r>
      <w:bookmarkStart w:id="12609" w:name="_ETM_Q28_436555"/>
      <w:bookmarkEnd w:id="12609"/>
      <w:r>
        <w:rPr>
          <w:rFonts w:hint="cs"/>
          <w:rtl/>
          <w:lang w:eastAsia="he-IL"/>
        </w:rPr>
        <w:t xml:space="preserve">גם </w:t>
      </w:r>
      <w:proofErr w:type="spellStart"/>
      <w:r>
        <w:rPr>
          <w:rFonts w:hint="cs"/>
          <w:rtl/>
          <w:lang w:eastAsia="he-IL"/>
        </w:rPr>
        <w:t>אתנחתה</w:t>
      </w:r>
      <w:proofErr w:type="spellEnd"/>
      <w:r>
        <w:rPr>
          <w:rFonts w:hint="cs"/>
          <w:rtl/>
          <w:lang w:eastAsia="he-IL"/>
        </w:rPr>
        <w:t xml:space="preserve"> כלכלית. </w:t>
      </w:r>
      <w:bookmarkStart w:id="12610" w:name="_ETM_Q28_440227"/>
      <w:bookmarkStart w:id="12611" w:name="_ETM_Q28_440291"/>
      <w:bookmarkEnd w:id="12610"/>
      <w:bookmarkEnd w:id="12611"/>
      <w:r>
        <w:rPr>
          <w:rtl/>
          <w:lang w:eastAsia="he-IL"/>
        </w:rPr>
        <w:t>בנוסף, השקעה בגיל הרך מניבה רווח משמעותי למדינה</w:t>
      </w:r>
      <w:r w:rsidR="00E64E56">
        <w:rPr>
          <w:rFonts w:hint="cs"/>
          <w:rtl/>
          <w:lang w:eastAsia="he-IL"/>
        </w:rPr>
        <w:t>:</w:t>
      </w:r>
      <w:r>
        <w:rPr>
          <w:rtl/>
          <w:lang w:eastAsia="he-IL"/>
        </w:rPr>
        <w:t xml:space="preserve"> לפי נתוני הבנק העולמי, כל דולר שמושקע במסגרות איכותיות לגיל הרך משמעותו הכנסה של בין 6 ל-17 דולר באמצעות תשלומי מיסים.</w:t>
      </w:r>
    </w:p>
    <w:p w:rsidR="00865E88" w:rsidRDefault="00865E88" w:rsidP="00671C29">
      <w:pPr>
        <w:rPr>
          <w:rtl/>
          <w:lang w:eastAsia="he-IL"/>
        </w:rPr>
      </w:pPr>
    </w:p>
    <w:p w:rsidR="00865E88" w:rsidRDefault="00865E88" w:rsidP="00E64E56">
      <w:pPr>
        <w:rPr>
          <w:rtl/>
          <w:lang w:eastAsia="he-IL"/>
        </w:rPr>
      </w:pPr>
      <w:bookmarkStart w:id="12612" w:name="_ETM_Q28_459450"/>
      <w:bookmarkStart w:id="12613" w:name="_ETM_Q28_459512"/>
      <w:bookmarkEnd w:id="12612"/>
      <w:bookmarkEnd w:id="12613"/>
      <w:r>
        <w:rPr>
          <w:rtl/>
          <w:lang w:eastAsia="he-IL"/>
        </w:rPr>
        <w:t>על</w:t>
      </w:r>
      <w:r>
        <w:rPr>
          <w:rFonts w:hint="cs"/>
          <w:rtl/>
          <w:lang w:eastAsia="he-IL"/>
        </w:rPr>
        <w:t xml:space="preserve"> </w:t>
      </w:r>
      <w:r>
        <w:rPr>
          <w:rtl/>
          <w:lang w:eastAsia="he-IL"/>
        </w:rPr>
        <w:t xml:space="preserve">כן, </w:t>
      </w:r>
      <w:r>
        <w:rPr>
          <w:rFonts w:hint="cs"/>
          <w:rtl/>
          <w:lang w:eastAsia="he-IL"/>
        </w:rPr>
        <w:t xml:space="preserve">רבותיי, </w:t>
      </w:r>
      <w:r>
        <w:rPr>
          <w:rtl/>
          <w:lang w:eastAsia="he-IL"/>
        </w:rPr>
        <w:t>אני קוראת לכם לתמוך בהצעת ה</w:t>
      </w:r>
      <w:r>
        <w:rPr>
          <w:rFonts w:hint="cs"/>
          <w:rtl/>
          <w:lang w:eastAsia="he-IL"/>
        </w:rPr>
        <w:t>ח</w:t>
      </w:r>
      <w:r>
        <w:rPr>
          <w:rtl/>
          <w:lang w:eastAsia="he-IL"/>
        </w:rPr>
        <w:t>וק ולפעול למען הענקת חינוך וטיפול איכותי, מקצועי ומפוקח חינם לילדינו</w:t>
      </w:r>
      <w:r>
        <w:rPr>
          <w:rFonts w:hint="cs"/>
          <w:rtl/>
          <w:lang w:eastAsia="he-IL"/>
        </w:rPr>
        <w:t>,</w:t>
      </w:r>
      <w:r>
        <w:rPr>
          <w:rtl/>
          <w:lang w:eastAsia="he-IL"/>
        </w:rPr>
        <w:t xml:space="preserve"> וזאת כשהמדינה לוקחת אחריות על זכותם של הפעוטות לקבלת חינוך מגיל לידה.</w:t>
      </w:r>
      <w:r>
        <w:rPr>
          <w:rFonts w:hint="cs"/>
          <w:rtl/>
          <w:lang w:eastAsia="he-IL"/>
        </w:rPr>
        <w:t xml:space="preserve"> </w:t>
      </w:r>
      <w:r>
        <w:rPr>
          <w:rtl/>
          <w:lang w:eastAsia="he-IL"/>
        </w:rPr>
        <w:t xml:space="preserve">אמרו כן לצמצום הפערים בין </w:t>
      </w:r>
      <w:r>
        <w:rPr>
          <w:rFonts w:hint="cs"/>
          <w:rtl/>
          <w:lang w:eastAsia="he-IL"/>
        </w:rPr>
        <w:t>ה</w:t>
      </w:r>
      <w:r>
        <w:rPr>
          <w:rtl/>
          <w:lang w:eastAsia="he-IL"/>
        </w:rPr>
        <w:t xml:space="preserve">אוכלוסיות </w:t>
      </w:r>
      <w:r>
        <w:rPr>
          <w:rFonts w:hint="cs"/>
          <w:rtl/>
          <w:lang w:eastAsia="he-IL"/>
        </w:rPr>
        <w:t>ה</w:t>
      </w:r>
      <w:r>
        <w:rPr>
          <w:rtl/>
          <w:lang w:eastAsia="he-IL"/>
        </w:rPr>
        <w:t>שונות</w:t>
      </w:r>
      <w:r>
        <w:rPr>
          <w:rFonts w:hint="cs"/>
          <w:rtl/>
          <w:lang w:eastAsia="he-IL"/>
        </w:rPr>
        <w:t xml:space="preserve">; אמרו כן </w:t>
      </w:r>
      <w:bookmarkStart w:id="12614" w:name="_ETM_Q28_482536"/>
      <w:bookmarkEnd w:id="12614"/>
      <w:r>
        <w:rPr>
          <w:rFonts w:hint="cs"/>
          <w:rtl/>
          <w:lang w:eastAsia="he-IL"/>
        </w:rPr>
        <w:t xml:space="preserve">ליצירת </w:t>
      </w:r>
      <w:r>
        <w:rPr>
          <w:rtl/>
          <w:lang w:eastAsia="he-IL"/>
        </w:rPr>
        <w:t xml:space="preserve">רצף חינוכי כולל </w:t>
      </w:r>
      <w:r w:rsidR="00E64E56">
        <w:rPr>
          <w:rFonts w:hint="cs"/>
          <w:rtl/>
          <w:lang w:eastAsia="he-IL"/>
        </w:rPr>
        <w:t xml:space="preserve">מגיל </w:t>
      </w:r>
      <w:r>
        <w:rPr>
          <w:rtl/>
          <w:lang w:eastAsia="he-IL"/>
        </w:rPr>
        <w:t>לידה עד</w:t>
      </w:r>
      <w:r>
        <w:rPr>
          <w:rFonts w:hint="cs"/>
          <w:rtl/>
          <w:lang w:eastAsia="he-IL"/>
        </w:rPr>
        <w:t xml:space="preserve"> </w:t>
      </w:r>
      <w:r w:rsidR="00E64E56">
        <w:rPr>
          <w:rFonts w:hint="cs"/>
          <w:rtl/>
          <w:lang w:eastAsia="he-IL"/>
        </w:rPr>
        <w:t xml:space="preserve">גיל </w:t>
      </w:r>
      <w:r>
        <w:rPr>
          <w:rFonts w:hint="cs"/>
          <w:rtl/>
          <w:lang w:eastAsia="he-IL"/>
        </w:rPr>
        <w:t xml:space="preserve">שש; </w:t>
      </w:r>
      <w:r>
        <w:rPr>
          <w:rtl/>
          <w:lang w:eastAsia="he-IL"/>
        </w:rPr>
        <w:t>אמרו כן לשוויון הזדמנויות, להכנסה גבוהה יותר בעתיד, להגשמה עצמית גבוהה יותר בעתיד</w:t>
      </w:r>
      <w:r>
        <w:rPr>
          <w:rFonts w:hint="cs"/>
          <w:rtl/>
          <w:lang w:eastAsia="he-IL"/>
        </w:rPr>
        <w:t xml:space="preserve">; </w:t>
      </w:r>
      <w:r>
        <w:rPr>
          <w:rtl/>
          <w:lang w:eastAsia="he-IL"/>
        </w:rPr>
        <w:t xml:space="preserve">אמרו כן להורים </w:t>
      </w:r>
      <w:r w:rsidR="00E64E56">
        <w:rPr>
          <w:rFonts w:hint="cs"/>
          <w:rtl/>
          <w:lang w:eastAsia="he-IL"/>
        </w:rPr>
        <w:t>ה</w:t>
      </w:r>
      <w:r>
        <w:rPr>
          <w:rtl/>
          <w:lang w:eastAsia="he-IL"/>
        </w:rPr>
        <w:t>צעירים</w:t>
      </w:r>
      <w:r w:rsidR="00E64E56">
        <w:rPr>
          <w:rFonts w:hint="cs"/>
          <w:rtl/>
          <w:lang w:eastAsia="he-IL"/>
        </w:rPr>
        <w:t>,</w:t>
      </w:r>
      <w:r>
        <w:rPr>
          <w:rtl/>
          <w:lang w:eastAsia="he-IL"/>
        </w:rPr>
        <w:t xml:space="preserve"> שיוכלו לצאת לעבודה ולחסוך הוצאה כספית משמעותית </w:t>
      </w:r>
      <w:r>
        <w:rPr>
          <w:rFonts w:hint="cs"/>
          <w:rtl/>
          <w:lang w:eastAsia="he-IL"/>
        </w:rPr>
        <w:t>ב</w:t>
      </w:r>
      <w:r>
        <w:rPr>
          <w:rtl/>
          <w:lang w:eastAsia="he-IL"/>
        </w:rPr>
        <w:t xml:space="preserve">עת </w:t>
      </w:r>
      <w:r>
        <w:rPr>
          <w:rFonts w:hint="cs"/>
          <w:rtl/>
          <w:lang w:eastAsia="he-IL"/>
        </w:rPr>
        <w:t xml:space="preserve">שהם </w:t>
      </w:r>
      <w:r>
        <w:rPr>
          <w:rtl/>
          <w:lang w:eastAsia="he-IL"/>
        </w:rPr>
        <w:t xml:space="preserve">בונים את הקן המשפחתי גם מבחינה כלכלית. </w:t>
      </w:r>
    </w:p>
    <w:p w:rsidR="00865E88" w:rsidRDefault="00865E88" w:rsidP="00671C29">
      <w:pPr>
        <w:rPr>
          <w:rtl/>
          <w:lang w:eastAsia="he-IL"/>
        </w:rPr>
      </w:pPr>
    </w:p>
    <w:p w:rsidR="00865E88" w:rsidRDefault="00865E88" w:rsidP="00E64E56">
      <w:pPr>
        <w:rPr>
          <w:rtl/>
          <w:lang w:eastAsia="he-IL"/>
        </w:rPr>
      </w:pPr>
      <w:r>
        <w:rPr>
          <w:rtl/>
          <w:lang w:eastAsia="he-IL"/>
        </w:rPr>
        <w:t xml:space="preserve"> </w:t>
      </w:r>
      <w:r>
        <w:rPr>
          <w:rFonts w:hint="cs"/>
          <w:rtl/>
          <w:lang w:eastAsia="he-IL"/>
        </w:rPr>
        <w:t xml:space="preserve">וזכרו: כולכם, חבריי מכל סיעות </w:t>
      </w:r>
      <w:bookmarkStart w:id="12615" w:name="_ETM_Q28_516923"/>
      <w:bookmarkEnd w:id="12615"/>
      <w:r>
        <w:rPr>
          <w:rFonts w:hint="cs"/>
          <w:rtl/>
          <w:lang w:eastAsia="he-IL"/>
        </w:rPr>
        <w:t xml:space="preserve">הבית, הורים לילדים, סבים וסבתות לילדים. בואו נאפשר לפעוטות של </w:t>
      </w:r>
      <w:bookmarkStart w:id="12616" w:name="_ETM_Q28_521580"/>
      <w:bookmarkEnd w:id="12616"/>
      <w:r>
        <w:rPr>
          <w:rFonts w:hint="cs"/>
          <w:rtl/>
          <w:lang w:eastAsia="he-IL"/>
        </w:rPr>
        <w:t>כולנו, לפעוטות בכל מדינת ישראל, חינוך איכותי, מקצועי, בטוח ובר</w:t>
      </w:r>
      <w:bookmarkStart w:id="12617" w:name="_ETM_Q28_531170"/>
      <w:bookmarkEnd w:id="12617"/>
      <w:r>
        <w:rPr>
          <w:rFonts w:hint="cs"/>
          <w:rtl/>
          <w:lang w:eastAsia="he-IL"/>
        </w:rPr>
        <w:t xml:space="preserve">-השגה לכולם. מדינת ישראל חייבת, אדוני השר, תוכנית לאומית כוללת </w:t>
      </w:r>
      <w:bookmarkStart w:id="12618" w:name="_ETM_Q28_532386"/>
      <w:bookmarkEnd w:id="12618"/>
      <w:r>
        <w:rPr>
          <w:rFonts w:hint="cs"/>
          <w:rtl/>
          <w:lang w:eastAsia="he-IL"/>
        </w:rPr>
        <w:t>ומקיפה לגיל הרך</w:t>
      </w:r>
      <w:r w:rsidR="00E64E56">
        <w:rPr>
          <w:rFonts w:hint="cs"/>
          <w:rtl/>
          <w:lang w:eastAsia="he-IL"/>
        </w:rPr>
        <w:t>,</w:t>
      </w:r>
      <w:r>
        <w:rPr>
          <w:rFonts w:hint="cs"/>
          <w:rtl/>
          <w:lang w:eastAsia="he-IL"/>
        </w:rPr>
        <w:t xml:space="preserve"> מגיל לידה עד גיל שלוש</w:t>
      </w:r>
      <w:r w:rsidR="00E64E56">
        <w:rPr>
          <w:rFonts w:hint="cs"/>
          <w:rtl/>
          <w:lang w:eastAsia="he-IL"/>
        </w:rPr>
        <w:t>,</w:t>
      </w:r>
      <w:r>
        <w:rPr>
          <w:rFonts w:hint="cs"/>
          <w:rtl/>
          <w:lang w:eastAsia="he-IL"/>
        </w:rPr>
        <w:t xml:space="preserve"> </w:t>
      </w:r>
      <w:bookmarkStart w:id="12619" w:name="_ETM_Q28_542288"/>
      <w:bookmarkEnd w:id="12619"/>
      <w:r>
        <w:rPr>
          <w:rFonts w:hint="cs"/>
          <w:rtl/>
          <w:lang w:eastAsia="he-IL"/>
        </w:rPr>
        <w:t xml:space="preserve">תחת אחריותך במשרד החינוך. תודה רבה. </w:t>
      </w:r>
    </w:p>
    <w:p w:rsidR="00865E88" w:rsidRDefault="00865E88" w:rsidP="00671C29">
      <w:pPr>
        <w:rPr>
          <w:rtl/>
          <w:lang w:eastAsia="he-IL"/>
        </w:rPr>
      </w:pPr>
    </w:p>
    <w:p w:rsidR="00865E88" w:rsidRDefault="00865E88" w:rsidP="00671C29">
      <w:pPr>
        <w:pStyle w:val="af6"/>
        <w:keepNext/>
        <w:rPr>
          <w:rtl/>
        </w:rPr>
      </w:pPr>
      <w:r w:rsidRPr="00C2258B">
        <w:rPr>
          <w:rStyle w:val="TagStyle"/>
          <w:rtl/>
        </w:rPr>
        <w:t xml:space="preserve"> &lt;&lt; יור &gt;&gt; </w:t>
      </w:r>
      <w:r>
        <w:rPr>
          <w:rtl/>
        </w:rPr>
        <w:t>היו"ר קרן ברק:</w:t>
      </w:r>
      <w:r w:rsidRPr="00C2258B">
        <w:rPr>
          <w:rStyle w:val="TagStyle"/>
          <w:rtl/>
        </w:rPr>
        <w:t xml:space="preserve"> &lt;&lt; יור &gt;&gt;</w:t>
      </w:r>
      <w:r>
        <w:rPr>
          <w:rtl/>
        </w:rPr>
        <w:t xml:space="preserve">   </w:t>
      </w:r>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תודה רבה. </w:t>
      </w:r>
      <w:bookmarkStart w:id="12620" w:name="_ETM_Q28_547241"/>
      <w:bookmarkStart w:id="12621" w:name="_ETM_Q28_547305"/>
      <w:bookmarkStart w:id="12622" w:name="_ETM_Q28_548873"/>
      <w:bookmarkStart w:id="12623" w:name="_ETM_Q28_548951"/>
      <w:bookmarkEnd w:id="12620"/>
      <w:bookmarkEnd w:id="12621"/>
      <w:bookmarkEnd w:id="12622"/>
      <w:bookmarkEnd w:id="12623"/>
    </w:p>
    <w:p w:rsidR="00865E88" w:rsidRDefault="00865E88" w:rsidP="00671C29">
      <w:pPr>
        <w:rPr>
          <w:rtl/>
          <w:lang w:eastAsia="he-IL"/>
        </w:rPr>
      </w:pPr>
    </w:p>
    <w:p w:rsidR="00865E88" w:rsidRDefault="00865E88" w:rsidP="00671C29">
      <w:pPr>
        <w:rPr>
          <w:rtl/>
          <w:lang w:eastAsia="he-IL"/>
        </w:rPr>
      </w:pPr>
    </w:p>
    <w:p w:rsidR="00865E88" w:rsidRDefault="00865E88" w:rsidP="00671C29">
      <w:pPr>
        <w:pStyle w:val="a6"/>
        <w:rPr>
          <w:rtl/>
          <w:lang w:eastAsia="he-IL"/>
        </w:rPr>
      </w:pPr>
      <w:bookmarkStart w:id="12624" w:name="ET_hatsach_622163_7"/>
      <w:r w:rsidRPr="004F1996">
        <w:rPr>
          <w:rStyle w:val="TagStyle"/>
          <w:rtl/>
        </w:rPr>
        <w:t xml:space="preserve">&lt;&lt; הצח &gt;&gt; </w:t>
      </w:r>
      <w:bookmarkStart w:id="12625" w:name="_Toc59040331"/>
      <w:bookmarkStart w:id="12626" w:name="_Toc59042234"/>
      <w:r>
        <w:rPr>
          <w:rtl/>
          <w:lang w:eastAsia="he-IL"/>
        </w:rPr>
        <w:t xml:space="preserve">הצעת חוק לימוד חובה (תיקון </w:t>
      </w:r>
      <w:r>
        <w:rPr>
          <w:rFonts w:hint="cs"/>
          <w:rtl/>
          <w:lang w:eastAsia="he-IL"/>
        </w:rPr>
        <w:t>–</w:t>
      </w:r>
      <w:r>
        <w:rPr>
          <w:rtl/>
          <w:lang w:eastAsia="he-IL"/>
        </w:rPr>
        <w:t xml:space="preserve"> חינוך חינם לפעוטות ולילדים), התש"ף</w:t>
      </w:r>
      <w:r>
        <w:rPr>
          <w:rFonts w:hint="cs"/>
          <w:rtl/>
          <w:lang w:eastAsia="he-IL"/>
        </w:rPr>
        <w:t>–</w:t>
      </w:r>
      <w:r>
        <w:rPr>
          <w:rtl/>
          <w:lang w:eastAsia="he-IL"/>
        </w:rPr>
        <w:t>2020</w:t>
      </w:r>
      <w:bookmarkEnd w:id="12625"/>
      <w:bookmarkEnd w:id="12626"/>
      <w:r w:rsidRPr="004F1996">
        <w:rPr>
          <w:rStyle w:val="TagStyle"/>
          <w:rtl/>
        </w:rPr>
        <w:t xml:space="preserve"> &lt;&lt; הצח &gt;&gt;</w:t>
      </w:r>
      <w:r>
        <w:rPr>
          <w:rtl/>
          <w:lang w:eastAsia="he-IL"/>
        </w:rPr>
        <w:t xml:space="preserve">   </w:t>
      </w:r>
      <w:bookmarkEnd w:id="12624"/>
    </w:p>
    <w:p w:rsidR="00865E88" w:rsidRDefault="00865E88" w:rsidP="00671C29">
      <w:pPr>
        <w:rPr>
          <w:rtl/>
          <w:lang w:eastAsia="he-IL"/>
        </w:rPr>
      </w:pPr>
      <w:r>
        <w:rPr>
          <w:rtl/>
          <w:lang w:eastAsia="he-IL"/>
        </w:rPr>
        <w:t>[הצעת חוק פ/</w:t>
      </w:r>
      <w:r>
        <w:rPr>
          <w:rFonts w:hint="cs"/>
          <w:rtl/>
          <w:lang w:eastAsia="he-IL"/>
        </w:rPr>
        <w:t>340</w:t>
      </w:r>
      <w:r>
        <w:rPr>
          <w:rtl/>
          <w:lang w:eastAsia="he-IL"/>
        </w:rPr>
        <w:t>/</w:t>
      </w:r>
      <w:r>
        <w:rPr>
          <w:rFonts w:hint="cs"/>
          <w:rtl/>
          <w:lang w:eastAsia="he-IL"/>
        </w:rPr>
        <w:t>23; נספחות.</w:t>
      </w:r>
      <w:r>
        <w:rPr>
          <w:rtl/>
          <w:lang w:eastAsia="he-IL"/>
        </w:rPr>
        <w:t>]</w:t>
      </w:r>
    </w:p>
    <w:p w:rsidR="00865E88" w:rsidRDefault="00865E88" w:rsidP="00671C29">
      <w:pPr>
        <w:pStyle w:val="-0"/>
        <w:rPr>
          <w:rtl/>
          <w:lang w:eastAsia="he-IL"/>
        </w:rPr>
      </w:pPr>
      <w:r>
        <w:rPr>
          <w:rtl/>
          <w:lang w:eastAsia="he-IL"/>
        </w:rPr>
        <w:t>(הצעת חבר הכנסת</w:t>
      </w:r>
      <w:r>
        <w:rPr>
          <w:rFonts w:hint="cs"/>
          <w:rtl/>
          <w:lang w:eastAsia="he-IL"/>
        </w:rPr>
        <w:t xml:space="preserve"> ניצן הורוביץ</w:t>
      </w:r>
      <w:r>
        <w:rPr>
          <w:rtl/>
          <w:lang w:eastAsia="he-IL"/>
        </w:rPr>
        <w:t>)</w:t>
      </w:r>
    </w:p>
    <w:p w:rsidR="00865E88" w:rsidRDefault="00865E88" w:rsidP="00753B1E">
      <w:pPr>
        <w:rPr>
          <w:rtl/>
          <w:lang w:eastAsia="he-IL"/>
        </w:rPr>
      </w:pPr>
    </w:p>
    <w:p w:rsidR="00865E88" w:rsidRDefault="00865E88" w:rsidP="00671C29">
      <w:pPr>
        <w:pStyle w:val="af6"/>
        <w:keepNext/>
        <w:rPr>
          <w:rtl/>
        </w:rPr>
      </w:pPr>
      <w:r w:rsidRPr="00E7149D">
        <w:rPr>
          <w:rStyle w:val="TagStyle"/>
          <w:rtl/>
        </w:rPr>
        <w:t xml:space="preserve"> &lt;&lt; יור &gt;&gt; </w:t>
      </w:r>
      <w:r>
        <w:rPr>
          <w:rtl/>
        </w:rPr>
        <w:t>היו"ר קרן ברק:</w:t>
      </w:r>
      <w:r w:rsidRPr="00E7149D">
        <w:rPr>
          <w:rStyle w:val="TagStyle"/>
          <w:rtl/>
        </w:rPr>
        <w:t xml:space="preserve"> &lt;&lt; יור &gt;&gt;</w:t>
      </w:r>
      <w:r>
        <w:rPr>
          <w:rtl/>
        </w:rPr>
        <w:t xml:space="preserve">   </w:t>
      </w:r>
    </w:p>
    <w:p w:rsidR="00865E88" w:rsidRDefault="00865E88" w:rsidP="00753B1E">
      <w:pPr>
        <w:rPr>
          <w:rtl/>
          <w:lang w:eastAsia="he-IL"/>
        </w:rPr>
      </w:pPr>
    </w:p>
    <w:p w:rsidR="00865E88" w:rsidRDefault="00865E88" w:rsidP="00E64E56">
      <w:pPr>
        <w:rPr>
          <w:rtl/>
          <w:lang w:eastAsia="he-IL"/>
        </w:rPr>
      </w:pPr>
      <w:bookmarkStart w:id="12627" w:name="_ETM_Q28_547457"/>
      <w:bookmarkStart w:id="12628" w:name="_ETM_Q28_547514"/>
      <w:bookmarkEnd w:id="12627"/>
      <w:bookmarkEnd w:id="12628"/>
      <w:r>
        <w:rPr>
          <w:rFonts w:hint="cs"/>
          <w:rtl/>
          <w:lang w:eastAsia="he-IL"/>
        </w:rPr>
        <w:t xml:space="preserve">מוצמד לחוק הזה החוק של חבר הכנסת </w:t>
      </w:r>
      <w:bookmarkStart w:id="12629" w:name="_ETM_Q28_552957"/>
      <w:bookmarkEnd w:id="12629"/>
      <w:r>
        <w:rPr>
          <w:rFonts w:hint="cs"/>
          <w:rtl/>
          <w:lang w:eastAsia="he-IL"/>
        </w:rPr>
        <w:t xml:space="preserve">ניצן הורוביץ. יש לך שלוש דקות לנמק את ההצעה. אחריו יש </w:t>
      </w:r>
      <w:bookmarkStart w:id="12630" w:name="_ETM_Q28_564933"/>
      <w:bookmarkEnd w:id="12630"/>
      <w:r>
        <w:rPr>
          <w:rFonts w:hint="cs"/>
          <w:rtl/>
          <w:lang w:eastAsia="he-IL"/>
        </w:rPr>
        <w:t xml:space="preserve">גם הצעה חברת הכנסת מרב מיכאלי </w:t>
      </w:r>
      <w:r>
        <w:rPr>
          <w:rtl/>
          <w:lang w:eastAsia="he-IL"/>
        </w:rPr>
        <w:t>–</w:t>
      </w:r>
      <w:r>
        <w:rPr>
          <w:rFonts w:hint="cs"/>
          <w:rtl/>
          <w:lang w:eastAsia="he-IL"/>
        </w:rPr>
        <w:t xml:space="preserve"> נמצאת </w:t>
      </w:r>
      <w:bookmarkStart w:id="12631" w:name="_ETM_Q28_563941"/>
      <w:bookmarkEnd w:id="12631"/>
      <w:r>
        <w:rPr>
          <w:rFonts w:hint="cs"/>
          <w:rtl/>
          <w:lang w:eastAsia="he-IL"/>
        </w:rPr>
        <w:t xml:space="preserve">פה? אוקיי, גם לה יהיו שלוש דקות. </w:t>
      </w:r>
    </w:p>
    <w:p w:rsidR="00865E88" w:rsidRDefault="00865E88" w:rsidP="00671C29">
      <w:pPr>
        <w:rPr>
          <w:rtl/>
          <w:lang w:eastAsia="he-IL"/>
        </w:rPr>
      </w:pPr>
    </w:p>
    <w:p w:rsidR="00865E88" w:rsidRDefault="00865E88" w:rsidP="00671C29">
      <w:pPr>
        <w:pStyle w:val="a4"/>
        <w:keepNext/>
        <w:rPr>
          <w:rtl/>
        </w:rPr>
      </w:pPr>
      <w:bookmarkStart w:id="12632" w:name="ET_speaker_4615_4"/>
      <w:r w:rsidRPr="00C2258B">
        <w:rPr>
          <w:rStyle w:val="TagStyle"/>
          <w:rtl/>
        </w:rPr>
        <w:t xml:space="preserve"> &lt;&lt; דובר &gt;&gt; </w:t>
      </w:r>
      <w:bookmarkStart w:id="12633" w:name="_Toc59040332"/>
      <w:bookmarkStart w:id="12634" w:name="_Toc59042235"/>
      <w:r>
        <w:rPr>
          <w:rtl/>
        </w:rPr>
        <w:t>ניצן הורוביץ (מרצ):</w:t>
      </w:r>
      <w:bookmarkEnd w:id="12633"/>
      <w:bookmarkEnd w:id="12634"/>
      <w:r w:rsidRPr="00C2258B">
        <w:rPr>
          <w:rStyle w:val="TagStyle"/>
          <w:rtl/>
        </w:rPr>
        <w:t xml:space="preserve"> &lt;&lt; דובר &gt;&gt;</w:t>
      </w:r>
      <w:r>
        <w:rPr>
          <w:rtl/>
        </w:rPr>
        <w:t xml:space="preserve">   </w:t>
      </w:r>
      <w:bookmarkEnd w:id="12632"/>
    </w:p>
    <w:p w:rsidR="00865E88" w:rsidRDefault="00865E88" w:rsidP="00753B1E">
      <w:pPr>
        <w:rPr>
          <w:rtl/>
          <w:lang w:eastAsia="he-IL"/>
        </w:rPr>
      </w:pPr>
    </w:p>
    <w:p w:rsidR="00865E88" w:rsidRDefault="00865E88" w:rsidP="00E64E56">
      <w:pPr>
        <w:rPr>
          <w:rtl/>
          <w:lang w:eastAsia="he-IL"/>
        </w:rPr>
      </w:pPr>
      <w:r>
        <w:rPr>
          <w:rFonts w:hint="cs"/>
          <w:rtl/>
          <w:lang w:eastAsia="he-IL"/>
        </w:rPr>
        <w:t>גברתי היושבת-ראש, חברי</w:t>
      </w:r>
      <w:bookmarkStart w:id="12635" w:name="_ETM_Q28_569675"/>
      <w:bookmarkEnd w:id="12635"/>
      <w:r>
        <w:rPr>
          <w:rFonts w:hint="cs"/>
          <w:rtl/>
          <w:lang w:eastAsia="he-IL"/>
        </w:rPr>
        <w:t xml:space="preserve"> הכנסת, אדוני שר החינוך, מכל הנושאים שעלו היום, ואני חושב שגם בחודשים האחרונים בכנסת </w:t>
      </w:r>
      <w:bookmarkStart w:id="12636" w:name="_ETM_Q28_580398"/>
      <w:bookmarkEnd w:id="12636"/>
      <w:r>
        <w:rPr>
          <w:rFonts w:hint="cs"/>
          <w:rtl/>
          <w:lang w:eastAsia="he-IL"/>
        </w:rPr>
        <w:t>הזאת, כנושא</w:t>
      </w:r>
      <w:r w:rsidR="00E64E56">
        <w:rPr>
          <w:rFonts w:hint="cs"/>
          <w:rtl/>
          <w:lang w:eastAsia="he-IL"/>
        </w:rPr>
        <w:t>,</w:t>
      </w:r>
      <w:r>
        <w:rPr>
          <w:rFonts w:hint="cs"/>
          <w:rtl/>
          <w:lang w:eastAsia="he-IL"/>
        </w:rPr>
        <w:t xml:space="preserve"> אין לי ספק שזה הנושא החשוב ביותר, שטומן בחובו את השינוי החשוב ביותר מבחינה חברתית וכלכלית: לתת חינוך בחינם מגיל לידה</w:t>
      </w:r>
      <w:r w:rsidR="00E64E56">
        <w:rPr>
          <w:rFonts w:hint="cs"/>
          <w:rtl/>
          <w:lang w:eastAsia="he-IL"/>
        </w:rPr>
        <w:t>;</w:t>
      </w:r>
      <w:r>
        <w:rPr>
          <w:rFonts w:hint="cs"/>
          <w:rtl/>
          <w:lang w:eastAsia="he-IL"/>
        </w:rPr>
        <w:t xml:space="preserve"> אני לא אוהב להגיד מגיל אפס </w:t>
      </w:r>
      <w:bookmarkStart w:id="12637" w:name="_ETM_Q28_596536"/>
      <w:bookmarkEnd w:id="12637"/>
      <w:r w:rsidR="00E64E56">
        <w:rPr>
          <w:rFonts w:hint="eastAsia"/>
          <w:rtl/>
          <w:lang w:eastAsia="he-IL"/>
        </w:rPr>
        <w:t>–</w:t>
      </w:r>
      <w:r w:rsidR="00E64E56">
        <w:rPr>
          <w:rFonts w:hint="cs"/>
          <w:rtl/>
          <w:lang w:eastAsia="he-IL"/>
        </w:rPr>
        <w:t xml:space="preserve"> </w:t>
      </w:r>
      <w:r>
        <w:rPr>
          <w:rFonts w:hint="cs"/>
          <w:rtl/>
          <w:lang w:eastAsia="he-IL"/>
        </w:rPr>
        <w:t>מגיל לידה</w:t>
      </w:r>
      <w:r w:rsidR="00E64E56">
        <w:rPr>
          <w:rFonts w:hint="cs"/>
          <w:rtl/>
          <w:lang w:eastAsia="he-IL"/>
        </w:rPr>
        <w:t>.</w:t>
      </w:r>
      <w:r>
        <w:rPr>
          <w:rFonts w:hint="cs"/>
          <w:rtl/>
          <w:lang w:eastAsia="he-IL"/>
        </w:rPr>
        <w:t xml:space="preserve"> בהצעת החוק הז</w:t>
      </w:r>
      <w:r w:rsidR="00E64E56">
        <w:rPr>
          <w:rFonts w:hint="cs"/>
          <w:rtl/>
          <w:lang w:eastAsia="he-IL"/>
        </w:rPr>
        <w:t>את</w:t>
      </w:r>
      <w:r>
        <w:rPr>
          <w:rFonts w:hint="cs"/>
          <w:rtl/>
          <w:lang w:eastAsia="he-IL"/>
        </w:rPr>
        <w:t xml:space="preserve"> מדובר על שלושה חודשים; להכניס את השנתונים האלה </w:t>
      </w:r>
      <w:r w:rsidR="00E64E56">
        <w:rPr>
          <w:rFonts w:hint="eastAsia"/>
          <w:rtl/>
          <w:lang w:eastAsia="he-IL"/>
        </w:rPr>
        <w:t xml:space="preserve">– </w:t>
      </w:r>
      <w:r>
        <w:rPr>
          <w:rFonts w:hint="cs"/>
          <w:rtl/>
          <w:lang w:eastAsia="he-IL"/>
        </w:rPr>
        <w:t xml:space="preserve">שנה ראשונה, שנה שנייה, שנה </w:t>
      </w:r>
      <w:bookmarkStart w:id="12638" w:name="_ETM_Q28_608100"/>
      <w:bookmarkEnd w:id="12638"/>
      <w:r>
        <w:rPr>
          <w:rFonts w:hint="cs"/>
          <w:rtl/>
          <w:lang w:eastAsia="he-IL"/>
        </w:rPr>
        <w:t>שלישית</w:t>
      </w:r>
      <w:r w:rsidR="00E64E56">
        <w:rPr>
          <w:rFonts w:hint="cs"/>
          <w:rtl/>
          <w:lang w:eastAsia="he-IL"/>
        </w:rPr>
        <w:t>,</w:t>
      </w:r>
      <w:r>
        <w:rPr>
          <w:rFonts w:hint="eastAsia"/>
          <w:rtl/>
          <w:lang w:eastAsia="he-IL"/>
        </w:rPr>
        <w:t xml:space="preserve"> </w:t>
      </w:r>
      <w:r>
        <w:rPr>
          <w:rFonts w:hint="cs"/>
          <w:rtl/>
          <w:lang w:eastAsia="he-IL"/>
        </w:rPr>
        <w:t xml:space="preserve">אולי התקופות הכי מכריעות בחיים, שמתעצבות בהן האישיות וגם יכולת הלמידה אחר כך של הילד </w:t>
      </w:r>
      <w:r>
        <w:rPr>
          <w:rFonts w:hint="eastAsia"/>
          <w:rtl/>
          <w:lang w:eastAsia="he-IL"/>
        </w:rPr>
        <w:t xml:space="preserve">– </w:t>
      </w:r>
      <w:r>
        <w:rPr>
          <w:rFonts w:hint="cs"/>
          <w:rtl/>
          <w:lang w:eastAsia="he-IL"/>
        </w:rPr>
        <w:t>לתוך מערכת החינוך באופן הרמוני</w:t>
      </w:r>
      <w:r w:rsidR="00E64E56">
        <w:rPr>
          <w:rFonts w:hint="cs"/>
          <w:rtl/>
          <w:lang w:eastAsia="he-IL"/>
        </w:rPr>
        <w:t>.</w:t>
      </w:r>
      <w:r>
        <w:rPr>
          <w:rFonts w:hint="cs"/>
          <w:rtl/>
          <w:lang w:eastAsia="he-IL"/>
        </w:rPr>
        <w:t xml:space="preserve"> אין ספק שזה שינוי עצום. </w:t>
      </w:r>
      <w:bookmarkStart w:id="12639" w:name="_ETM_Q28_626282"/>
      <w:bookmarkStart w:id="12640" w:name="_ETM_Q28_626360"/>
      <w:bookmarkStart w:id="12641" w:name="_ETM_Q28_626475"/>
      <w:bookmarkStart w:id="12642" w:name="_ETM_Q28_626522"/>
      <w:bookmarkEnd w:id="12639"/>
      <w:bookmarkEnd w:id="12640"/>
      <w:bookmarkEnd w:id="12641"/>
      <w:bookmarkEnd w:id="12642"/>
      <w:r>
        <w:rPr>
          <w:rFonts w:hint="cs"/>
          <w:rtl/>
          <w:lang w:eastAsia="he-IL"/>
        </w:rPr>
        <w:t xml:space="preserve">אגב, זה קיים כבר במדינות שונות בעולם, יש לנו מודלים, וברור שזה </w:t>
      </w:r>
      <w:r w:rsidR="00E64E56">
        <w:rPr>
          <w:rFonts w:hint="cs"/>
          <w:rtl/>
          <w:lang w:eastAsia="he-IL"/>
        </w:rPr>
        <w:t xml:space="preserve">היה </w:t>
      </w:r>
      <w:r>
        <w:rPr>
          <w:rFonts w:hint="cs"/>
          <w:rtl/>
          <w:lang w:eastAsia="he-IL"/>
        </w:rPr>
        <w:t xml:space="preserve">צריך </w:t>
      </w:r>
      <w:bookmarkStart w:id="12643" w:name="_ETM_Q28_630073"/>
      <w:bookmarkEnd w:id="12643"/>
      <w:r>
        <w:rPr>
          <w:rFonts w:hint="cs"/>
          <w:rtl/>
          <w:lang w:eastAsia="he-IL"/>
        </w:rPr>
        <w:t xml:space="preserve">לקרות כאן כבר מזמן. </w:t>
      </w:r>
    </w:p>
    <w:p w:rsidR="00865E88" w:rsidRDefault="00865E88" w:rsidP="00671C29">
      <w:pPr>
        <w:rPr>
          <w:rtl/>
          <w:lang w:eastAsia="he-IL"/>
        </w:rPr>
      </w:pPr>
    </w:p>
    <w:p w:rsidR="00865E88" w:rsidRDefault="00865E88" w:rsidP="00E64E56">
      <w:pPr>
        <w:rPr>
          <w:rtl/>
          <w:lang w:eastAsia="he-IL"/>
        </w:rPr>
      </w:pPr>
      <w:bookmarkStart w:id="12644" w:name="_ETM_Q28_633330"/>
      <w:bookmarkStart w:id="12645" w:name="_ETM_Q28_633378"/>
      <w:bookmarkEnd w:id="12644"/>
      <w:bookmarkEnd w:id="12645"/>
      <w:r>
        <w:rPr>
          <w:rFonts w:hint="cs"/>
          <w:rtl/>
          <w:lang w:eastAsia="he-IL"/>
        </w:rPr>
        <w:t xml:space="preserve">לצערי הגילים האלה, </w:t>
      </w:r>
      <w:proofErr w:type="spellStart"/>
      <w:r>
        <w:rPr>
          <w:rFonts w:hint="cs"/>
          <w:rtl/>
          <w:lang w:eastAsia="he-IL"/>
        </w:rPr>
        <w:t>הכל</w:t>
      </w:r>
      <w:proofErr w:type="spellEnd"/>
      <w:r>
        <w:rPr>
          <w:rFonts w:hint="cs"/>
          <w:rtl/>
          <w:lang w:eastAsia="he-IL"/>
        </w:rPr>
        <w:t xml:space="preserve">-כך חשובים, אפילו לא נמצאים באחריות משרד החינוך אלא </w:t>
      </w:r>
      <w:bookmarkStart w:id="12646" w:name="_ETM_Q28_643868"/>
      <w:bookmarkEnd w:id="12646"/>
      <w:r>
        <w:rPr>
          <w:rFonts w:hint="cs"/>
          <w:rtl/>
          <w:lang w:eastAsia="he-IL"/>
        </w:rPr>
        <w:t xml:space="preserve">באחריות גורמים אחרים, כך שאין </w:t>
      </w:r>
      <w:r>
        <w:rPr>
          <w:lang w:eastAsia="he-IL"/>
        </w:rPr>
        <w:t>input</w:t>
      </w:r>
      <w:r>
        <w:rPr>
          <w:rFonts w:hint="cs"/>
          <w:rtl/>
          <w:lang w:eastAsia="he-IL"/>
        </w:rPr>
        <w:t xml:space="preserve"> חינוכי לעניין. אדוני השר, ברור שזה צריך לבוא מהממשלה. ברור, אני לא חולק על זה. זה דבר עצום בגודלו, </w:t>
      </w:r>
      <w:r w:rsidR="00E64E56">
        <w:rPr>
          <w:rFonts w:hint="cs"/>
          <w:rtl/>
          <w:lang w:eastAsia="he-IL"/>
        </w:rPr>
        <w:t xml:space="preserve">נדרש </w:t>
      </w:r>
      <w:r>
        <w:rPr>
          <w:rFonts w:hint="cs"/>
          <w:rtl/>
          <w:lang w:eastAsia="he-IL"/>
        </w:rPr>
        <w:t xml:space="preserve">פה תקציב גדול, אבל אני אומר דבר כזה, </w:t>
      </w:r>
      <w:bookmarkStart w:id="12647" w:name="_ETM_Q28_662638"/>
      <w:bookmarkEnd w:id="12647"/>
      <w:r>
        <w:rPr>
          <w:rFonts w:hint="cs"/>
          <w:rtl/>
          <w:lang w:eastAsia="he-IL"/>
        </w:rPr>
        <w:t xml:space="preserve">ואני חושב שזאת אמירה שהכנסת כולה יכולה להתאחד סביבה: </w:t>
      </w:r>
      <w:r w:rsidR="00E64E56">
        <w:rPr>
          <w:rFonts w:hint="cs"/>
          <w:rtl/>
          <w:lang w:eastAsia="he-IL"/>
        </w:rPr>
        <w:t>ב</w:t>
      </w:r>
      <w:r>
        <w:rPr>
          <w:rFonts w:hint="cs"/>
          <w:rtl/>
          <w:lang w:eastAsia="he-IL"/>
        </w:rPr>
        <w:t xml:space="preserve">עוד שבוע אנחנו מתפזרים. זה בעצם יום רביעי האחרון שעולות בו הצעות חוק. לצערי, גם אם הצעת החוק הזאת תעבור בקריאה טרומית, אני לא רואה איך היא ממשיכה הלאה, </w:t>
      </w:r>
      <w:bookmarkStart w:id="12648" w:name="_ETM_Q28_680872"/>
      <w:bookmarkEnd w:id="12648"/>
      <w:r>
        <w:rPr>
          <w:rFonts w:hint="cs"/>
          <w:rtl/>
          <w:lang w:eastAsia="he-IL"/>
        </w:rPr>
        <w:t>לנוכח פיזור. אני חושב שביום כזה, ש</w:t>
      </w:r>
      <w:r w:rsidR="00E64E56">
        <w:rPr>
          <w:rFonts w:hint="cs"/>
          <w:rtl/>
          <w:lang w:eastAsia="he-IL"/>
        </w:rPr>
        <w:t xml:space="preserve">הוא </w:t>
      </w:r>
      <w:r>
        <w:rPr>
          <w:rFonts w:hint="cs"/>
          <w:rtl/>
          <w:lang w:eastAsia="he-IL"/>
        </w:rPr>
        <w:t xml:space="preserve">היום האחרון שעולות בו הצעות חוק, אפשר להתאחד כולנו יחד </w:t>
      </w:r>
      <w:r w:rsidR="00E64E56">
        <w:rPr>
          <w:rFonts w:hint="cs"/>
          <w:rtl/>
          <w:lang w:eastAsia="he-IL"/>
        </w:rPr>
        <w:t xml:space="preserve">סביב אמירה </w:t>
      </w:r>
      <w:r>
        <w:rPr>
          <w:rFonts w:hint="cs"/>
          <w:rtl/>
          <w:lang w:eastAsia="he-IL"/>
        </w:rPr>
        <w:t xml:space="preserve">שחינוך חייב להיות חינם מגיל לידה, תחת אחריות משרד החינוך, באופן הכי </w:t>
      </w:r>
      <w:bookmarkStart w:id="12649" w:name="_ETM_Q28_692288"/>
      <w:bookmarkEnd w:id="12649"/>
      <w:r>
        <w:rPr>
          <w:rFonts w:hint="cs"/>
          <w:rtl/>
          <w:lang w:eastAsia="he-IL"/>
        </w:rPr>
        <w:t>ראוי, הכי הוגן</w:t>
      </w:r>
      <w:r w:rsidR="00E64E56">
        <w:rPr>
          <w:rFonts w:hint="cs"/>
          <w:rtl/>
          <w:lang w:eastAsia="he-IL"/>
        </w:rPr>
        <w:t>,</w:t>
      </w:r>
      <w:r>
        <w:rPr>
          <w:rFonts w:hint="cs"/>
          <w:rtl/>
          <w:lang w:eastAsia="he-IL"/>
        </w:rPr>
        <w:t xml:space="preserve"> לתת מענה להורים, להפסיק עם כל השוק הפירטי הזה, התשלומים, חוסר הפיקוח וכל הדברים הרעים שמלווים את המציאות הנוכחית, ולעשות חינוך מגיל לידה ועד גיל </w:t>
      </w:r>
      <w:bookmarkStart w:id="12650" w:name="_ETM_Q28_711534"/>
      <w:bookmarkEnd w:id="12650"/>
      <w:r>
        <w:rPr>
          <w:rFonts w:hint="cs"/>
          <w:rtl/>
          <w:lang w:eastAsia="he-IL"/>
        </w:rPr>
        <w:t xml:space="preserve">18 או עד האוניברסיטה תחת אחריות המדינה, כמו שצריך, כמו שכולנו בעצם רוצים. אני לא חושב שיש פה מישהו שמתנגד לזה באופן עקרוני, אפילו לא חבר כנסת אחד. </w:t>
      </w:r>
    </w:p>
    <w:p w:rsidR="00865E88" w:rsidRDefault="00865E88" w:rsidP="00671C29">
      <w:pPr>
        <w:rPr>
          <w:rtl/>
          <w:lang w:eastAsia="he-IL"/>
        </w:rPr>
      </w:pPr>
    </w:p>
    <w:p w:rsidR="00865E88" w:rsidRDefault="00865E88" w:rsidP="00E64E56">
      <w:pPr>
        <w:rPr>
          <w:rtl/>
          <w:lang w:eastAsia="he-IL"/>
        </w:rPr>
      </w:pPr>
      <w:r>
        <w:rPr>
          <w:rFonts w:hint="cs"/>
          <w:rtl/>
          <w:lang w:eastAsia="he-IL"/>
        </w:rPr>
        <w:t xml:space="preserve">לכן אני קורא לחברי הכנסת, וגם לך, אדוני שר החינוך, כן להביע תמיכה </w:t>
      </w:r>
      <w:bookmarkStart w:id="12651" w:name="_ETM_Q28_730216"/>
      <w:bookmarkEnd w:id="12651"/>
      <w:r>
        <w:rPr>
          <w:rFonts w:hint="cs"/>
          <w:rtl/>
          <w:lang w:eastAsia="he-IL"/>
        </w:rPr>
        <w:t>בהצעת החוק הז</w:t>
      </w:r>
      <w:r w:rsidR="00E64E56">
        <w:rPr>
          <w:rFonts w:hint="cs"/>
          <w:rtl/>
          <w:lang w:eastAsia="he-IL"/>
        </w:rPr>
        <w:t>את</w:t>
      </w:r>
      <w:r>
        <w:rPr>
          <w:rFonts w:hint="cs"/>
          <w:rtl/>
          <w:lang w:eastAsia="he-IL"/>
        </w:rPr>
        <w:t>. כן, אני מודע לעניין שהדבר צריך לבוא מתוך הממשלה, אבל אנחנו לא בזמנים רגילים</w:t>
      </w:r>
      <w:r w:rsidR="00E64E56">
        <w:rPr>
          <w:rFonts w:hint="cs"/>
          <w:rtl/>
          <w:lang w:eastAsia="he-IL"/>
        </w:rPr>
        <w:t>,</w:t>
      </w:r>
      <w:r>
        <w:rPr>
          <w:rFonts w:hint="cs"/>
          <w:rtl/>
          <w:lang w:eastAsia="he-IL"/>
        </w:rPr>
        <w:t xml:space="preserve"> ואני חושב שגם כאמירה, כהכרזה, יש לזה חשיבות גדולה מאוד. תודה רבה, ואני קורא לכולם לתמוך בהצעה הנכונה והצודקת הז</w:t>
      </w:r>
      <w:r w:rsidR="00E64E56">
        <w:rPr>
          <w:rFonts w:hint="cs"/>
          <w:rtl/>
          <w:lang w:eastAsia="he-IL"/>
        </w:rPr>
        <w:t>את</w:t>
      </w:r>
      <w:r>
        <w:rPr>
          <w:rFonts w:hint="cs"/>
          <w:rtl/>
          <w:lang w:eastAsia="he-IL"/>
        </w:rPr>
        <w:t xml:space="preserve">. </w:t>
      </w:r>
    </w:p>
    <w:p w:rsidR="00865E88" w:rsidRDefault="00865E88" w:rsidP="00671C29">
      <w:pPr>
        <w:rPr>
          <w:rtl/>
          <w:lang w:eastAsia="he-IL"/>
        </w:rPr>
      </w:pPr>
    </w:p>
    <w:p w:rsidR="00865E88" w:rsidRDefault="00865E88" w:rsidP="00671C29">
      <w:pPr>
        <w:pStyle w:val="af6"/>
        <w:keepNext/>
        <w:rPr>
          <w:rtl/>
        </w:rPr>
      </w:pPr>
      <w:r w:rsidRPr="00FD7144">
        <w:rPr>
          <w:rStyle w:val="TagStyle"/>
          <w:rtl/>
        </w:rPr>
        <w:t xml:space="preserve"> &lt;&lt; יור &gt;&gt; </w:t>
      </w:r>
      <w:r>
        <w:rPr>
          <w:rtl/>
        </w:rPr>
        <w:t>היו"ר קרן ברק:</w:t>
      </w:r>
      <w:r w:rsidRPr="00FD7144">
        <w:rPr>
          <w:rStyle w:val="TagStyle"/>
          <w:rtl/>
        </w:rPr>
        <w:t xml:space="preserve"> &lt;&lt; יור &gt;&gt;</w:t>
      </w:r>
      <w:r>
        <w:rPr>
          <w:rtl/>
        </w:rPr>
        <w:t xml:space="preserve">   </w:t>
      </w:r>
    </w:p>
    <w:p w:rsidR="00865E88" w:rsidRDefault="00865E88" w:rsidP="00753B1E">
      <w:pPr>
        <w:rPr>
          <w:rtl/>
          <w:lang w:eastAsia="he-IL"/>
        </w:rPr>
      </w:pPr>
    </w:p>
    <w:p w:rsidR="00865E88" w:rsidRDefault="00865E88" w:rsidP="00671C29">
      <w:pPr>
        <w:rPr>
          <w:rtl/>
          <w:lang w:eastAsia="he-IL"/>
        </w:rPr>
      </w:pPr>
      <w:bookmarkStart w:id="12652" w:name="_ETM_Q28_746000"/>
      <w:bookmarkEnd w:id="12652"/>
      <w:r>
        <w:rPr>
          <w:rFonts w:hint="cs"/>
          <w:rtl/>
          <w:lang w:eastAsia="he-IL"/>
        </w:rPr>
        <w:t xml:space="preserve">תודה </w:t>
      </w:r>
      <w:bookmarkStart w:id="12653" w:name="_ETM_Q28_747000"/>
      <w:bookmarkEnd w:id="12653"/>
      <w:r>
        <w:rPr>
          <w:rFonts w:hint="cs"/>
          <w:rtl/>
          <w:lang w:eastAsia="he-IL"/>
        </w:rPr>
        <w:t>רבה לחבר הכנסת הורוביץ.</w:t>
      </w:r>
    </w:p>
    <w:p w:rsidR="00865E88" w:rsidRDefault="00865E88" w:rsidP="00671C29">
      <w:pPr>
        <w:rPr>
          <w:rtl/>
          <w:lang w:eastAsia="he-IL"/>
        </w:rPr>
      </w:pPr>
      <w:bookmarkStart w:id="12654" w:name="_ETM_Q28_748000"/>
      <w:bookmarkEnd w:id="12654"/>
    </w:p>
    <w:p w:rsidR="00865E88" w:rsidRPr="00FD7144" w:rsidRDefault="00865E88" w:rsidP="00671C29">
      <w:pPr>
        <w:rPr>
          <w:rtl/>
          <w:lang w:eastAsia="he-IL"/>
        </w:rPr>
      </w:pPr>
    </w:p>
    <w:p w:rsidR="00865E88" w:rsidRDefault="00865E88" w:rsidP="00671C29">
      <w:pPr>
        <w:pStyle w:val="a6"/>
        <w:rPr>
          <w:rtl/>
          <w:lang w:eastAsia="he-IL"/>
        </w:rPr>
      </w:pPr>
      <w:bookmarkStart w:id="12655" w:name="ET_hatsach_622120_16"/>
      <w:r w:rsidRPr="00F12398">
        <w:rPr>
          <w:rStyle w:val="TagStyle"/>
          <w:rtl/>
        </w:rPr>
        <w:t xml:space="preserve">&lt;&lt; הצח &gt;&gt; </w:t>
      </w:r>
      <w:bookmarkStart w:id="12656" w:name="_Toc59042236"/>
      <w:r>
        <w:rPr>
          <w:rtl/>
          <w:lang w:eastAsia="he-IL"/>
        </w:rPr>
        <w:t>הצעת חוק לימוד חובה (תיקון – חינוך חינם לפעוטות ולילדים), התש"ף</w:t>
      </w:r>
      <w:r>
        <w:rPr>
          <w:rFonts w:hint="cs"/>
          <w:rtl/>
          <w:lang w:eastAsia="he-IL"/>
        </w:rPr>
        <w:t>–</w:t>
      </w:r>
      <w:r>
        <w:rPr>
          <w:rtl/>
          <w:lang w:eastAsia="he-IL"/>
        </w:rPr>
        <w:t>2020</w:t>
      </w:r>
      <w:bookmarkEnd w:id="12656"/>
      <w:r w:rsidRPr="00F12398">
        <w:rPr>
          <w:rStyle w:val="TagStyle"/>
          <w:rtl/>
        </w:rPr>
        <w:t xml:space="preserve"> &lt;&lt; הצח &gt;&gt;</w:t>
      </w:r>
      <w:r>
        <w:rPr>
          <w:rtl/>
          <w:lang w:eastAsia="he-IL"/>
        </w:rPr>
        <w:t xml:space="preserve">  </w:t>
      </w:r>
      <w:bookmarkEnd w:id="12655"/>
    </w:p>
    <w:p w:rsidR="00865E88" w:rsidRDefault="00865E88" w:rsidP="00671C29">
      <w:pPr>
        <w:rPr>
          <w:rtl/>
          <w:lang w:eastAsia="he-IL"/>
        </w:rPr>
      </w:pPr>
      <w:r>
        <w:rPr>
          <w:rtl/>
          <w:lang w:eastAsia="he-IL"/>
        </w:rPr>
        <w:t>[הצעת חוק פ/</w:t>
      </w:r>
      <w:r>
        <w:rPr>
          <w:rFonts w:hint="cs"/>
          <w:rtl/>
          <w:lang w:eastAsia="he-IL"/>
        </w:rPr>
        <w:t>505</w:t>
      </w:r>
      <w:r>
        <w:rPr>
          <w:rtl/>
          <w:lang w:eastAsia="he-IL"/>
        </w:rPr>
        <w:t>/</w:t>
      </w:r>
      <w:r>
        <w:rPr>
          <w:rFonts w:hint="cs"/>
          <w:rtl/>
          <w:lang w:eastAsia="he-IL"/>
        </w:rPr>
        <w:t>23; נספחות.]</w:t>
      </w:r>
    </w:p>
    <w:p w:rsidR="00865E88" w:rsidRDefault="00865E88" w:rsidP="00671C29">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מרב מיכאלי</w:t>
      </w:r>
      <w:r>
        <w:rPr>
          <w:rtl/>
          <w:lang w:eastAsia="he-IL"/>
        </w:rPr>
        <w:t>)</w:t>
      </w:r>
    </w:p>
    <w:p w:rsidR="00865E88" w:rsidRDefault="00865E88" w:rsidP="00753B1E">
      <w:pPr>
        <w:rPr>
          <w:rtl/>
          <w:lang w:eastAsia="he-IL"/>
        </w:rPr>
      </w:pPr>
    </w:p>
    <w:p w:rsidR="00865E88" w:rsidRDefault="00865E88" w:rsidP="00671C29">
      <w:pPr>
        <w:pStyle w:val="af6"/>
        <w:keepNext/>
        <w:rPr>
          <w:rtl/>
        </w:rPr>
      </w:pPr>
      <w:r w:rsidRPr="005F2914">
        <w:rPr>
          <w:rStyle w:val="TagStyle"/>
          <w:rtl/>
        </w:rPr>
        <w:t xml:space="preserve"> &lt;&lt; יור &gt;&gt; </w:t>
      </w:r>
      <w:r>
        <w:rPr>
          <w:rtl/>
        </w:rPr>
        <w:t>היו"ר קרן ברק:</w:t>
      </w:r>
      <w:r w:rsidRPr="005F2914">
        <w:rPr>
          <w:rStyle w:val="TagStyle"/>
          <w:rtl/>
        </w:rPr>
        <w:t xml:space="preserve"> &lt;&lt; יור &gt;&gt;</w:t>
      </w:r>
      <w:r>
        <w:rPr>
          <w:rtl/>
        </w:rPr>
        <w:t xml:space="preserve">  </w:t>
      </w:r>
    </w:p>
    <w:p w:rsidR="00865E88" w:rsidRDefault="00865E88" w:rsidP="00753B1E">
      <w:pPr>
        <w:rPr>
          <w:rtl/>
          <w:lang w:eastAsia="he-IL"/>
        </w:rPr>
      </w:pPr>
    </w:p>
    <w:p w:rsidR="00865E88" w:rsidRDefault="00865E88" w:rsidP="00E64E56">
      <w:pPr>
        <w:rPr>
          <w:rtl/>
          <w:lang w:eastAsia="he-IL"/>
        </w:rPr>
      </w:pPr>
      <w:r>
        <w:rPr>
          <w:rFonts w:hint="cs"/>
          <w:rtl/>
          <w:lang w:eastAsia="he-IL"/>
        </w:rPr>
        <w:t xml:space="preserve">חברת הכנסת מרב מיכאלי, שגם </w:t>
      </w:r>
      <w:r w:rsidR="00E64E56">
        <w:rPr>
          <w:rFonts w:hint="cs"/>
          <w:rtl/>
          <w:lang w:eastAsia="he-IL"/>
        </w:rPr>
        <w:t xml:space="preserve">היא </w:t>
      </w:r>
      <w:r>
        <w:rPr>
          <w:rFonts w:hint="cs"/>
          <w:rtl/>
          <w:lang w:eastAsia="he-IL"/>
        </w:rPr>
        <w:t xml:space="preserve">הצמידה את החוק שלה לחוק של חברת הכנסת פרומן </w:t>
      </w:r>
      <w:r w:rsidR="00E64E56">
        <w:rPr>
          <w:rFonts w:hint="eastAsia"/>
          <w:rtl/>
          <w:lang w:eastAsia="he-IL"/>
        </w:rPr>
        <w:t xml:space="preserve">– </w:t>
      </w:r>
      <w:r>
        <w:rPr>
          <w:rFonts w:hint="cs"/>
          <w:rtl/>
          <w:lang w:eastAsia="he-IL"/>
        </w:rPr>
        <w:t xml:space="preserve">יהיו לך שלוש דקות. </w:t>
      </w:r>
    </w:p>
    <w:p w:rsidR="00865E88" w:rsidRDefault="00865E88" w:rsidP="00671C29">
      <w:pPr>
        <w:rPr>
          <w:rtl/>
          <w:lang w:eastAsia="he-IL"/>
        </w:rPr>
      </w:pPr>
    </w:p>
    <w:p w:rsidR="00865E88" w:rsidRDefault="00865E88" w:rsidP="00671C29">
      <w:pPr>
        <w:pStyle w:val="a4"/>
        <w:keepNext/>
        <w:rPr>
          <w:rtl/>
        </w:rPr>
      </w:pPr>
      <w:bookmarkStart w:id="12657" w:name="ET_speaker_5090_3"/>
      <w:r w:rsidRPr="005F2914">
        <w:rPr>
          <w:rStyle w:val="TagStyle"/>
          <w:rtl/>
        </w:rPr>
        <w:t xml:space="preserve"> &lt;&lt; דובר &gt;&gt; </w:t>
      </w:r>
      <w:bookmarkStart w:id="12658" w:name="_Toc59042237"/>
      <w:r>
        <w:rPr>
          <w:rtl/>
        </w:rPr>
        <w:t>מרב מיכאלי (העבודה):</w:t>
      </w:r>
      <w:bookmarkEnd w:id="12658"/>
      <w:r w:rsidRPr="005F2914">
        <w:rPr>
          <w:rStyle w:val="TagStyle"/>
          <w:rtl/>
        </w:rPr>
        <w:t xml:space="preserve"> &lt;&lt; דובר &gt;&gt;</w:t>
      </w:r>
      <w:r>
        <w:rPr>
          <w:rtl/>
        </w:rPr>
        <w:t xml:space="preserve">  </w:t>
      </w:r>
      <w:bookmarkEnd w:id="12657"/>
    </w:p>
    <w:p w:rsidR="00865E88" w:rsidRDefault="00865E88" w:rsidP="00753B1E">
      <w:pPr>
        <w:rPr>
          <w:rtl/>
          <w:lang w:eastAsia="he-IL"/>
        </w:rPr>
      </w:pPr>
    </w:p>
    <w:p w:rsidR="00865E88" w:rsidRDefault="00865E88" w:rsidP="00E64E56">
      <w:pPr>
        <w:rPr>
          <w:rtl/>
          <w:lang w:eastAsia="he-IL"/>
        </w:rPr>
      </w:pPr>
      <w:r>
        <w:rPr>
          <w:rFonts w:hint="cs"/>
          <w:rtl/>
          <w:lang w:eastAsia="he-IL"/>
        </w:rPr>
        <w:t xml:space="preserve">תודה רבה, גברתי. יאיר </w:t>
      </w:r>
      <w:proofErr w:type="spellStart"/>
      <w:r>
        <w:rPr>
          <w:rFonts w:hint="cs"/>
          <w:rtl/>
          <w:lang w:eastAsia="he-IL"/>
        </w:rPr>
        <w:t>גרבוז</w:t>
      </w:r>
      <w:proofErr w:type="spellEnd"/>
      <w:r>
        <w:rPr>
          <w:rFonts w:hint="cs"/>
          <w:rtl/>
          <w:lang w:eastAsia="he-IL"/>
        </w:rPr>
        <w:t xml:space="preserve"> מספר בספר שלו "תמיד </w:t>
      </w:r>
      <w:bookmarkStart w:id="12659" w:name="_ETM_Q29_176000"/>
      <w:bookmarkEnd w:id="12659"/>
      <w:r>
        <w:rPr>
          <w:rFonts w:hint="cs"/>
          <w:rtl/>
          <w:lang w:eastAsia="he-IL"/>
        </w:rPr>
        <w:t xml:space="preserve">פולני" שהסקת המסקנות שלו השתבשה כשהוא היה בא הביתה מבית </w:t>
      </w:r>
      <w:bookmarkStart w:id="12660" w:name="_ETM_Q29_184000"/>
      <w:bookmarkEnd w:id="12660"/>
      <w:r>
        <w:rPr>
          <w:rFonts w:hint="cs"/>
          <w:rtl/>
          <w:lang w:eastAsia="he-IL"/>
        </w:rPr>
        <w:t xml:space="preserve">הספר ומוצא פתק על המקרר: הלכנו ללוויה, יש שניצל במקרר; או </w:t>
      </w:r>
      <w:proofErr w:type="spellStart"/>
      <w:r>
        <w:rPr>
          <w:rFonts w:hint="cs"/>
          <w:rtl/>
          <w:lang w:eastAsia="he-IL"/>
        </w:rPr>
        <w:t>שלמוחרת</w:t>
      </w:r>
      <w:proofErr w:type="spellEnd"/>
      <w:r>
        <w:rPr>
          <w:rFonts w:hint="cs"/>
          <w:rtl/>
          <w:lang w:eastAsia="he-IL"/>
        </w:rPr>
        <w:t xml:space="preserve"> הוא </w:t>
      </w:r>
      <w:bookmarkStart w:id="12661" w:name="_ETM_Q29_190000"/>
      <w:bookmarkEnd w:id="12661"/>
      <w:r>
        <w:rPr>
          <w:rFonts w:hint="cs"/>
          <w:rtl/>
          <w:lang w:eastAsia="he-IL"/>
        </w:rPr>
        <w:t xml:space="preserve">היה בא והיה פתק על המקרר: הלכנו לחתונה, יש שניצל במקרר. ואני שואלת אתכם </w:t>
      </w:r>
      <w:bookmarkStart w:id="12662" w:name="_ETM_Q29_202000"/>
      <w:bookmarkEnd w:id="12662"/>
      <w:r>
        <w:rPr>
          <w:rFonts w:hint="cs"/>
          <w:rtl/>
          <w:lang w:eastAsia="he-IL"/>
        </w:rPr>
        <w:t>ואתכן, חברותיי וחברי הכנסת: לא הבנתי</w:t>
      </w:r>
      <w:r w:rsidR="00E64E56">
        <w:rPr>
          <w:rFonts w:hint="cs"/>
          <w:rtl/>
          <w:lang w:eastAsia="he-IL"/>
        </w:rPr>
        <w:t>.</w:t>
      </w:r>
      <w:r>
        <w:rPr>
          <w:rFonts w:hint="cs"/>
          <w:rtl/>
          <w:lang w:eastAsia="he-IL"/>
        </w:rPr>
        <w:t xml:space="preserve"> ילדה או ילד בגיל 17 שבועות שלאימא שלהם כבר נסתיימה חופשת הלידה והיא צריכה לחזור </w:t>
      </w:r>
      <w:bookmarkStart w:id="12663" w:name="_ETM_Q29_213000"/>
      <w:bookmarkEnd w:id="12663"/>
      <w:r>
        <w:rPr>
          <w:rFonts w:hint="cs"/>
          <w:rtl/>
          <w:lang w:eastAsia="he-IL"/>
        </w:rPr>
        <w:t xml:space="preserve">לעבוד ולהתפרנס ולפרנס את הבית </w:t>
      </w:r>
      <w:r>
        <w:rPr>
          <w:rtl/>
          <w:lang w:eastAsia="he-IL"/>
        </w:rPr>
        <w:t>–</w:t>
      </w:r>
      <w:r>
        <w:rPr>
          <w:rFonts w:hint="cs"/>
          <w:rtl/>
          <w:lang w:eastAsia="he-IL"/>
        </w:rPr>
        <w:t xml:space="preserve"> מה היא תעשה? תשאיר פתק לילד בן 17 שבועות על </w:t>
      </w:r>
      <w:bookmarkStart w:id="12664" w:name="_ETM_Q29_219000"/>
      <w:bookmarkEnd w:id="12664"/>
      <w:r>
        <w:rPr>
          <w:rFonts w:hint="cs"/>
          <w:rtl/>
          <w:lang w:eastAsia="he-IL"/>
        </w:rPr>
        <w:t xml:space="preserve">המקרר: הלכתי לעבודה, יש שניצל במקרר? לא הבנתי. מה מצפה כנסת ישראל, ממשלת ישראל </w:t>
      </w:r>
      <w:r>
        <w:rPr>
          <w:rtl/>
          <w:lang w:eastAsia="he-IL"/>
        </w:rPr>
        <w:t>–</w:t>
      </w:r>
      <w:r>
        <w:rPr>
          <w:rFonts w:hint="cs"/>
          <w:rtl/>
          <w:lang w:eastAsia="he-IL"/>
        </w:rPr>
        <w:t xml:space="preserve"> מה היא </w:t>
      </w:r>
      <w:bookmarkStart w:id="12665" w:name="_ETM_Q29_234000"/>
      <w:bookmarkEnd w:id="12665"/>
      <w:r>
        <w:rPr>
          <w:rFonts w:hint="cs"/>
          <w:rtl/>
          <w:lang w:eastAsia="he-IL"/>
        </w:rPr>
        <w:t>מצפה שפעוטות, תינוקות בני</w:t>
      </w:r>
      <w:r w:rsidR="00E64E56">
        <w:rPr>
          <w:rFonts w:hint="cs"/>
          <w:rtl/>
          <w:lang w:eastAsia="he-IL"/>
        </w:rPr>
        <w:t xml:space="preserve"> 18-17 שבועות, </w:t>
      </w:r>
      <w:r>
        <w:rPr>
          <w:rFonts w:hint="cs"/>
          <w:rtl/>
          <w:lang w:eastAsia="he-IL"/>
        </w:rPr>
        <w:t xml:space="preserve">יעשו כשאימא שלהם צריכה לחזור לעבודה? </w:t>
      </w:r>
    </w:p>
    <w:p w:rsidR="00865E88" w:rsidRDefault="00865E88" w:rsidP="00671C29">
      <w:pPr>
        <w:rPr>
          <w:rtl/>
          <w:lang w:eastAsia="he-IL"/>
        </w:rPr>
      </w:pPr>
      <w:bookmarkStart w:id="12666" w:name="_ETM_Q29_244000"/>
      <w:bookmarkEnd w:id="12666"/>
    </w:p>
    <w:p w:rsidR="00865E88" w:rsidRDefault="00865E88" w:rsidP="00E64E56">
      <w:pPr>
        <w:rPr>
          <w:rtl/>
          <w:lang w:eastAsia="he-IL"/>
        </w:rPr>
      </w:pPr>
      <w:r>
        <w:rPr>
          <w:rFonts w:hint="cs"/>
          <w:rtl/>
          <w:lang w:eastAsia="he-IL"/>
        </w:rPr>
        <w:t xml:space="preserve">אה, היא מצפה מאימא שלהם לא לחזור לעבודה. בואו נגיד את האמת </w:t>
      </w:r>
      <w:r w:rsidR="00E64E56">
        <w:rPr>
          <w:rFonts w:hint="eastAsia"/>
          <w:rtl/>
          <w:lang w:eastAsia="he-IL"/>
        </w:rPr>
        <w:t>–</w:t>
      </w:r>
      <w:r w:rsidR="00E64E56">
        <w:rPr>
          <w:rFonts w:hint="cs"/>
          <w:rtl/>
          <w:lang w:eastAsia="he-IL"/>
        </w:rPr>
        <w:t xml:space="preserve"> </w:t>
      </w:r>
      <w:r>
        <w:rPr>
          <w:rFonts w:hint="cs"/>
          <w:rtl/>
          <w:lang w:eastAsia="he-IL"/>
        </w:rPr>
        <w:t>ממשלת ישראל מצפה מאימהות לא לחזור לעבודה</w:t>
      </w:r>
      <w:r w:rsidR="00E64E56">
        <w:rPr>
          <w:rFonts w:hint="cs"/>
          <w:rtl/>
          <w:lang w:eastAsia="he-IL"/>
        </w:rPr>
        <w:t>,</w:t>
      </w:r>
      <w:r>
        <w:rPr>
          <w:rFonts w:hint="cs"/>
          <w:rtl/>
          <w:lang w:eastAsia="he-IL"/>
        </w:rPr>
        <w:t xml:space="preserve"> קודם כול, בטח </w:t>
      </w:r>
      <w:bookmarkStart w:id="12667" w:name="_ETM_Q29_252000"/>
      <w:bookmarkEnd w:id="12667"/>
      <w:r>
        <w:rPr>
          <w:rFonts w:hint="cs"/>
          <w:rtl/>
          <w:lang w:eastAsia="he-IL"/>
        </w:rPr>
        <w:t>לא בחצי שנה הראשונה, אפילו שנה</w:t>
      </w:r>
      <w:r w:rsidR="00E64E56">
        <w:rPr>
          <w:rFonts w:hint="cs"/>
          <w:rtl/>
          <w:lang w:eastAsia="he-IL"/>
        </w:rPr>
        <w:t>.</w:t>
      </w:r>
      <w:r>
        <w:rPr>
          <w:rFonts w:hint="cs"/>
          <w:rtl/>
          <w:lang w:eastAsia="he-IL"/>
        </w:rPr>
        <w:t xml:space="preserve"> משום שאנחנו, חברתי היושבת-ראש, אנחנו, הפמיניסטיות</w:t>
      </w:r>
      <w:r w:rsidR="00E64E56">
        <w:rPr>
          <w:rFonts w:hint="cs"/>
          <w:rtl/>
          <w:lang w:eastAsia="he-IL"/>
        </w:rPr>
        <w:t>,</w:t>
      </w:r>
      <w:r>
        <w:rPr>
          <w:rFonts w:hint="cs"/>
          <w:rtl/>
          <w:lang w:eastAsia="he-IL"/>
        </w:rPr>
        <w:t xml:space="preserve"> השגנו לעצמנו לא רק את הצ'ופר </w:t>
      </w:r>
      <w:bookmarkStart w:id="12668" w:name="_ETM_Q29_266000"/>
      <w:bookmarkEnd w:id="12668"/>
      <w:r>
        <w:rPr>
          <w:rFonts w:hint="cs"/>
          <w:rtl/>
          <w:lang w:eastAsia="he-IL"/>
        </w:rPr>
        <w:t>הגדול של חופשת לידה, שלצערי כרגע רק אימהות מקבלות אותו באופן ישיר, אלא את הזכות לשמור לנו את מקום העבודה שנה שלמה</w:t>
      </w:r>
      <w:r w:rsidR="00E64E56">
        <w:rPr>
          <w:rFonts w:hint="cs"/>
          <w:rtl/>
          <w:lang w:eastAsia="he-IL"/>
        </w:rPr>
        <w:t>,</w:t>
      </w:r>
      <w:r>
        <w:rPr>
          <w:rFonts w:hint="cs"/>
          <w:rtl/>
          <w:lang w:eastAsia="he-IL"/>
        </w:rPr>
        <w:t xml:space="preserve"> כ</w:t>
      </w:r>
      <w:r w:rsidR="00E64E56">
        <w:rPr>
          <w:rFonts w:hint="cs"/>
          <w:rtl/>
          <w:lang w:eastAsia="he-IL"/>
        </w:rPr>
        <w:t xml:space="preserve">י </w:t>
      </w:r>
      <w:r>
        <w:rPr>
          <w:rFonts w:hint="cs"/>
          <w:rtl/>
          <w:lang w:eastAsia="he-IL"/>
        </w:rPr>
        <w:t xml:space="preserve">אי-אפשר לפטר אותנו בזמן השנה </w:t>
      </w:r>
      <w:bookmarkStart w:id="12669" w:name="_ETM_Q29_278000"/>
      <w:bookmarkEnd w:id="12669"/>
      <w:r>
        <w:rPr>
          <w:rFonts w:hint="cs"/>
          <w:rtl/>
          <w:lang w:eastAsia="he-IL"/>
        </w:rPr>
        <w:t xml:space="preserve">הראשונה של הילדה או הילד. אוקיי, אז נניח שבשבועות האלה, בתשעה החודשים שנשארים אחרי תקופת הלידה, אנחנו אמורות להישאר בבית בלי שישלמו לנו על זה. זה </w:t>
      </w:r>
      <w:r>
        <w:rPr>
          <w:rtl/>
          <w:lang w:eastAsia="he-IL"/>
        </w:rPr>
        <w:t>–</w:t>
      </w:r>
      <w:r>
        <w:rPr>
          <w:rFonts w:hint="cs"/>
          <w:rtl/>
          <w:lang w:eastAsia="he-IL"/>
        </w:rPr>
        <w:t xml:space="preserve"> אנחנו אמורות לפרנס </w:t>
      </w:r>
      <w:bookmarkStart w:id="12670" w:name="_ETM_Q29_293000"/>
      <w:bookmarkEnd w:id="12670"/>
      <w:r>
        <w:rPr>
          <w:rFonts w:hint="cs"/>
          <w:rtl/>
          <w:lang w:eastAsia="he-IL"/>
        </w:rPr>
        <w:t xml:space="preserve">את עצמנו, אבל לפחות שומרים לנו על מקום העבודה. אוקיי. הילדה בת שנה. עכשיו מה? מה אמורה לעשות אימא לילדה או לילד </w:t>
      </w:r>
      <w:bookmarkStart w:id="12671" w:name="_ETM_Q29_305000"/>
      <w:bookmarkEnd w:id="12671"/>
      <w:r>
        <w:rPr>
          <w:rFonts w:hint="cs"/>
          <w:rtl/>
          <w:lang w:eastAsia="he-IL"/>
        </w:rPr>
        <w:t xml:space="preserve">בן שנה? ללכת לעבודה </w:t>
      </w:r>
      <w:r>
        <w:rPr>
          <w:rtl/>
          <w:lang w:eastAsia="he-IL"/>
        </w:rPr>
        <w:t>–</w:t>
      </w:r>
      <w:r>
        <w:rPr>
          <w:rFonts w:hint="cs"/>
          <w:rtl/>
          <w:lang w:eastAsia="he-IL"/>
        </w:rPr>
        <w:t xml:space="preserve"> ומה? הילד אולי יכין לה אוכל</w:t>
      </w:r>
      <w:bookmarkStart w:id="12672" w:name="_ETM_Q29_312000"/>
      <w:bookmarkEnd w:id="12672"/>
      <w:r>
        <w:rPr>
          <w:rFonts w:hint="cs"/>
          <w:rtl/>
          <w:lang w:eastAsia="he-IL"/>
        </w:rPr>
        <w:t xml:space="preserve"> כשהיא תחזור מהעבודה. הוא יעשה לה שניצל בגיל שנה. </w:t>
      </w:r>
    </w:p>
    <w:p w:rsidR="00865E88" w:rsidRDefault="00865E88" w:rsidP="00671C29">
      <w:pPr>
        <w:rPr>
          <w:rtl/>
          <w:lang w:eastAsia="he-IL"/>
        </w:rPr>
      </w:pPr>
    </w:p>
    <w:p w:rsidR="00865E88" w:rsidRDefault="00865E88" w:rsidP="00671C29">
      <w:pPr>
        <w:pStyle w:val="af6"/>
        <w:keepNext/>
        <w:rPr>
          <w:rtl/>
        </w:rPr>
      </w:pPr>
      <w:r w:rsidRPr="005F2914">
        <w:rPr>
          <w:rStyle w:val="TagStyle"/>
          <w:rtl/>
        </w:rPr>
        <w:t xml:space="preserve"> &lt;&lt; יור &gt;&gt; </w:t>
      </w:r>
      <w:r>
        <w:rPr>
          <w:rtl/>
        </w:rPr>
        <w:t>היו"ר קרן ברק:</w:t>
      </w:r>
      <w:r w:rsidRPr="005F2914">
        <w:rPr>
          <w:rStyle w:val="TagStyle"/>
          <w:rtl/>
        </w:rPr>
        <w:t xml:space="preserve"> &lt;&lt; יור &gt;&gt;</w:t>
      </w:r>
      <w:r>
        <w:rPr>
          <w:rtl/>
        </w:rPr>
        <w:t xml:space="preserve">  </w:t>
      </w:r>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רעיון לא רע. </w:t>
      </w:r>
    </w:p>
    <w:p w:rsidR="00865E88" w:rsidRDefault="00865E88" w:rsidP="00671C29">
      <w:pPr>
        <w:rPr>
          <w:rtl/>
          <w:lang w:eastAsia="he-IL"/>
        </w:rPr>
      </w:pPr>
    </w:p>
    <w:p w:rsidR="00865E88" w:rsidRDefault="00865E88" w:rsidP="00671C29">
      <w:pPr>
        <w:pStyle w:val="-"/>
        <w:keepNext/>
        <w:rPr>
          <w:rtl/>
        </w:rPr>
      </w:pPr>
      <w:bookmarkStart w:id="12673" w:name="ET_speakercontinue_5090_5"/>
      <w:r w:rsidRPr="005F2914">
        <w:rPr>
          <w:rStyle w:val="TagStyle"/>
          <w:rtl/>
        </w:rPr>
        <w:t xml:space="preserve"> &lt;&lt; דובר_המשך &gt;&gt; </w:t>
      </w:r>
      <w:r>
        <w:rPr>
          <w:rtl/>
        </w:rPr>
        <w:t>מרב מיכאלי (העבודה):</w:t>
      </w:r>
      <w:r w:rsidRPr="005F2914">
        <w:rPr>
          <w:rStyle w:val="TagStyle"/>
          <w:rtl/>
        </w:rPr>
        <w:t xml:space="preserve"> &lt;&lt; דובר_המשך &gt;&gt;</w:t>
      </w:r>
      <w:r>
        <w:rPr>
          <w:rtl/>
        </w:rPr>
        <w:t xml:space="preserve">  </w:t>
      </w:r>
      <w:bookmarkEnd w:id="12673"/>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נכון? </w:t>
      </w:r>
    </w:p>
    <w:p w:rsidR="00865E88" w:rsidRDefault="00865E88" w:rsidP="00671C29">
      <w:pPr>
        <w:ind w:firstLine="0"/>
        <w:rPr>
          <w:lang w:eastAsia="he-IL"/>
        </w:rPr>
      </w:pPr>
    </w:p>
    <w:p w:rsidR="00865E88" w:rsidRDefault="00865E88" w:rsidP="00671C29">
      <w:pPr>
        <w:pStyle w:val="af6"/>
        <w:keepNext/>
        <w:rPr>
          <w:rtl/>
        </w:rPr>
      </w:pPr>
      <w:r w:rsidRPr="005F2914">
        <w:rPr>
          <w:rStyle w:val="TagStyle"/>
          <w:rtl/>
        </w:rPr>
        <w:t xml:space="preserve"> &lt;&lt; יור &gt;&gt; </w:t>
      </w:r>
      <w:r>
        <w:rPr>
          <w:rtl/>
        </w:rPr>
        <w:t>היו"ר קרן ברק:</w:t>
      </w:r>
      <w:r w:rsidRPr="005F2914">
        <w:rPr>
          <w:rStyle w:val="TagStyle"/>
          <w:rtl/>
        </w:rPr>
        <w:t xml:space="preserve"> &lt;&lt; יור &gt;&gt;</w:t>
      </w:r>
      <w:r>
        <w:rPr>
          <w:rtl/>
        </w:rPr>
        <w:t xml:space="preserve">  </w:t>
      </w:r>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נכון. </w:t>
      </w:r>
    </w:p>
    <w:p w:rsidR="00865E88" w:rsidRDefault="00865E88" w:rsidP="00671C29">
      <w:pPr>
        <w:rPr>
          <w:rtl/>
          <w:lang w:eastAsia="he-IL"/>
        </w:rPr>
      </w:pPr>
    </w:p>
    <w:p w:rsidR="00865E88" w:rsidRDefault="00865E88" w:rsidP="00671C29">
      <w:pPr>
        <w:pStyle w:val="-"/>
        <w:keepNext/>
        <w:rPr>
          <w:rtl/>
        </w:rPr>
      </w:pPr>
      <w:bookmarkStart w:id="12674" w:name="ET_speakercontinue_5090_7"/>
      <w:r w:rsidRPr="005F2914">
        <w:rPr>
          <w:rStyle w:val="TagStyle"/>
          <w:rtl/>
        </w:rPr>
        <w:t xml:space="preserve"> &lt;&lt; דובר_המשך &gt;&gt; </w:t>
      </w:r>
      <w:r>
        <w:rPr>
          <w:rtl/>
        </w:rPr>
        <w:t>מרב מיכאלי (העבודה):</w:t>
      </w:r>
      <w:r w:rsidRPr="005F2914">
        <w:rPr>
          <w:rStyle w:val="TagStyle"/>
          <w:rtl/>
        </w:rPr>
        <w:t xml:space="preserve"> &lt;&lt; דובר_המשך &gt;&gt;</w:t>
      </w:r>
      <w:r>
        <w:rPr>
          <w:rtl/>
        </w:rPr>
        <w:t xml:space="preserve">  </w:t>
      </w:r>
      <w:bookmarkEnd w:id="12674"/>
    </w:p>
    <w:p w:rsidR="00865E88" w:rsidRDefault="00865E88" w:rsidP="00753B1E">
      <w:pPr>
        <w:rPr>
          <w:rtl/>
          <w:lang w:eastAsia="he-IL"/>
        </w:rPr>
      </w:pPr>
    </w:p>
    <w:p w:rsidR="00865E88" w:rsidRDefault="00865E88" w:rsidP="00E64E56">
      <w:pPr>
        <w:rPr>
          <w:rtl/>
          <w:lang w:eastAsia="he-IL"/>
        </w:rPr>
      </w:pPr>
      <w:r>
        <w:rPr>
          <w:rFonts w:hint="cs"/>
          <w:rtl/>
          <w:lang w:eastAsia="he-IL"/>
        </w:rPr>
        <w:t>ה</w:t>
      </w:r>
      <w:bookmarkStart w:id="12675" w:name="_ETM_Q29_318000"/>
      <w:bookmarkEnd w:id="12675"/>
      <w:r w:rsidR="00E64E56">
        <w:rPr>
          <w:rFonts w:hint="cs"/>
          <w:rtl/>
          <w:lang w:eastAsia="he-IL"/>
        </w:rPr>
        <w:t xml:space="preserve">עיוות </w:t>
      </w:r>
      <w:proofErr w:type="spellStart"/>
      <w:r w:rsidR="00E64E56">
        <w:rPr>
          <w:rFonts w:hint="cs"/>
          <w:rtl/>
          <w:lang w:eastAsia="he-IL"/>
        </w:rPr>
        <w:t>הכל</w:t>
      </w:r>
      <w:proofErr w:type="spellEnd"/>
      <w:r w:rsidR="00E64E56">
        <w:rPr>
          <w:rFonts w:hint="cs"/>
          <w:rtl/>
          <w:lang w:eastAsia="he-IL"/>
        </w:rPr>
        <w:t>-</w:t>
      </w:r>
      <w:r>
        <w:rPr>
          <w:rFonts w:hint="cs"/>
          <w:rtl/>
          <w:lang w:eastAsia="he-IL"/>
        </w:rPr>
        <w:t xml:space="preserve">כך כל כך </w:t>
      </w:r>
      <w:bookmarkStart w:id="12676" w:name="_ETM_Q29_325000"/>
      <w:bookmarkEnd w:id="12676"/>
      <w:r>
        <w:rPr>
          <w:rFonts w:hint="cs"/>
          <w:rtl/>
          <w:lang w:eastAsia="he-IL"/>
        </w:rPr>
        <w:t xml:space="preserve">עמוק בשיטה שלנו, שבה ממשלה אחרי ממשלה וכנסת אחרי כנסת </w:t>
      </w:r>
      <w:bookmarkStart w:id="12677" w:name="_ETM_Q29_330000"/>
      <w:bookmarkEnd w:id="12677"/>
      <w:r>
        <w:rPr>
          <w:rtl/>
          <w:lang w:eastAsia="he-IL"/>
        </w:rPr>
        <w:t>–</w:t>
      </w:r>
      <w:r>
        <w:rPr>
          <w:rFonts w:hint="cs"/>
          <w:rtl/>
          <w:lang w:eastAsia="he-IL"/>
        </w:rPr>
        <w:t xml:space="preserve"> כי הצעת החוק הז</w:t>
      </w:r>
      <w:r w:rsidR="00E64E56">
        <w:rPr>
          <w:rFonts w:hint="cs"/>
          <w:rtl/>
          <w:lang w:eastAsia="he-IL"/>
        </w:rPr>
        <w:t xml:space="preserve">את </w:t>
      </w:r>
      <w:r>
        <w:rPr>
          <w:rFonts w:hint="cs"/>
          <w:rtl/>
          <w:lang w:eastAsia="he-IL"/>
        </w:rPr>
        <w:t xml:space="preserve">מועלית כבר כל כך הרבה </w:t>
      </w:r>
      <w:bookmarkStart w:id="12678" w:name="_ETM_Q29_331000"/>
      <w:bookmarkEnd w:id="12678"/>
      <w:r>
        <w:rPr>
          <w:rFonts w:hint="cs"/>
          <w:rtl/>
          <w:lang w:eastAsia="he-IL"/>
        </w:rPr>
        <w:t>שנים שוב ושוב</w:t>
      </w:r>
      <w:r w:rsidR="00E64E56">
        <w:rPr>
          <w:rFonts w:hint="cs"/>
          <w:rtl/>
          <w:lang w:eastAsia="he-IL"/>
        </w:rPr>
        <w:t>, ו</w:t>
      </w:r>
      <w:r>
        <w:rPr>
          <w:rFonts w:hint="cs"/>
          <w:rtl/>
          <w:lang w:eastAsia="he-IL"/>
        </w:rPr>
        <w:t>כל פעם מחדש הממשלה והכנסת מרשות לעצמן להפיל את ההצעה הז</w:t>
      </w:r>
      <w:r w:rsidR="00E64E56">
        <w:rPr>
          <w:rFonts w:hint="cs"/>
          <w:rtl/>
          <w:lang w:eastAsia="he-IL"/>
        </w:rPr>
        <w:t>את</w:t>
      </w:r>
      <w:r>
        <w:rPr>
          <w:rFonts w:hint="cs"/>
          <w:rtl/>
          <w:lang w:eastAsia="he-IL"/>
        </w:rPr>
        <w:t xml:space="preserve">, ואיכשהו אימהות ותינוקות ימשיכו להסתדר. </w:t>
      </w:r>
      <w:bookmarkStart w:id="12679" w:name="_ETM_Q29_344000"/>
      <w:bookmarkEnd w:id="12679"/>
      <w:r>
        <w:rPr>
          <w:rFonts w:hint="cs"/>
          <w:rtl/>
          <w:lang w:eastAsia="he-IL"/>
        </w:rPr>
        <w:t>ובכן, חברת וחברים, זה לא באמת עובד. זה נזק לילדות וילדים, זאת פגיעה אנושה באימהות</w:t>
      </w:r>
      <w:bookmarkStart w:id="12680" w:name="_ETM_Q29_354000"/>
      <w:bookmarkEnd w:id="12680"/>
      <w:r>
        <w:rPr>
          <w:rFonts w:hint="cs"/>
          <w:rtl/>
          <w:lang w:eastAsia="he-IL"/>
        </w:rPr>
        <w:t xml:space="preserve"> ובכלל בהורים שצריכים וצריכות לשלם </w:t>
      </w:r>
      <w:r w:rsidR="00E64E56">
        <w:rPr>
          <w:rFonts w:hint="cs"/>
          <w:rtl/>
          <w:lang w:eastAsia="he-IL"/>
        </w:rPr>
        <w:t xml:space="preserve">על </w:t>
      </w:r>
      <w:r>
        <w:rPr>
          <w:rFonts w:hint="cs"/>
          <w:rtl/>
          <w:lang w:eastAsia="he-IL"/>
        </w:rPr>
        <w:t>החינוך הפרטי, לפעמים הפיר</w:t>
      </w:r>
      <w:r w:rsidR="00E64E56">
        <w:rPr>
          <w:rFonts w:hint="cs"/>
          <w:rtl/>
          <w:lang w:eastAsia="he-IL"/>
        </w:rPr>
        <w:t>א</w:t>
      </w:r>
      <w:r>
        <w:rPr>
          <w:rFonts w:hint="cs"/>
          <w:rtl/>
          <w:lang w:eastAsia="he-IL"/>
        </w:rPr>
        <w:t>טי זה. והכנסת הז</w:t>
      </w:r>
      <w:r w:rsidR="00E64E56">
        <w:rPr>
          <w:rFonts w:hint="cs"/>
          <w:rtl/>
          <w:lang w:eastAsia="he-IL"/>
        </w:rPr>
        <w:t>את</w:t>
      </w:r>
      <w:r>
        <w:rPr>
          <w:rFonts w:hint="cs"/>
          <w:rtl/>
          <w:lang w:eastAsia="he-IL"/>
        </w:rPr>
        <w:t xml:space="preserve">, שהעבירה פה עכשיו החמרה בעונש </w:t>
      </w:r>
      <w:bookmarkStart w:id="12681" w:name="_ETM_Q29_364000"/>
      <w:bookmarkEnd w:id="12681"/>
      <w:r w:rsidR="00E64E56">
        <w:rPr>
          <w:rFonts w:hint="cs"/>
          <w:rtl/>
          <w:lang w:eastAsia="he-IL"/>
        </w:rPr>
        <w:t>ש</w:t>
      </w:r>
      <w:r>
        <w:rPr>
          <w:rFonts w:hint="cs"/>
          <w:rtl/>
          <w:lang w:eastAsia="he-IL"/>
        </w:rPr>
        <w:t>ל מטפלות מתעללות בפעוטות</w:t>
      </w:r>
      <w:r w:rsidR="00E64E56">
        <w:rPr>
          <w:rFonts w:hint="cs"/>
          <w:rtl/>
          <w:lang w:eastAsia="he-IL"/>
        </w:rPr>
        <w:t>,</w:t>
      </w:r>
      <w:r>
        <w:rPr>
          <w:rFonts w:hint="cs"/>
          <w:rtl/>
          <w:lang w:eastAsia="he-IL"/>
        </w:rPr>
        <w:t xml:space="preserve"> הגיע הזמן שתיתן פתרון </w:t>
      </w:r>
      <w:bookmarkStart w:id="12682" w:name="_ETM_Q29_368000"/>
      <w:bookmarkEnd w:id="12682"/>
      <w:r>
        <w:rPr>
          <w:rFonts w:hint="cs"/>
          <w:rtl/>
          <w:lang w:eastAsia="he-IL"/>
        </w:rPr>
        <w:t>כמו שצריך למטפלות ולמורות ולמורים, כמו שצריך, כבר מ</w:t>
      </w:r>
      <w:r w:rsidR="00E64E56">
        <w:rPr>
          <w:rFonts w:hint="cs"/>
          <w:rtl/>
          <w:lang w:eastAsia="he-IL"/>
        </w:rPr>
        <w:t>ה</w:t>
      </w:r>
      <w:r>
        <w:rPr>
          <w:rFonts w:hint="cs"/>
          <w:rtl/>
          <w:lang w:eastAsia="he-IL"/>
        </w:rPr>
        <w:t xml:space="preserve">גיל שאדם הוא או היא </w:t>
      </w:r>
      <w:bookmarkStart w:id="12683" w:name="_ETM_Q29_378000"/>
      <w:bookmarkEnd w:id="12683"/>
      <w:r>
        <w:rPr>
          <w:rFonts w:hint="cs"/>
          <w:rtl/>
          <w:lang w:eastAsia="he-IL"/>
        </w:rPr>
        <w:t xml:space="preserve">אדם. אם ברור לכולנו שהם אדם, אז בואו נתייחס אליהם בהתאם. </w:t>
      </w:r>
    </w:p>
    <w:p w:rsidR="00865E88" w:rsidRDefault="00865E88" w:rsidP="00671C29">
      <w:pPr>
        <w:rPr>
          <w:rtl/>
          <w:lang w:eastAsia="he-IL"/>
        </w:rPr>
      </w:pPr>
    </w:p>
    <w:p w:rsidR="00865E88" w:rsidRDefault="00865E88" w:rsidP="00671C29">
      <w:pPr>
        <w:pStyle w:val="af6"/>
        <w:keepNext/>
        <w:rPr>
          <w:rtl/>
        </w:rPr>
      </w:pPr>
      <w:r w:rsidRPr="005F2914">
        <w:rPr>
          <w:rStyle w:val="TagStyle"/>
          <w:rtl/>
        </w:rPr>
        <w:t xml:space="preserve"> &lt;&lt; יור &gt;&gt; </w:t>
      </w:r>
      <w:r>
        <w:rPr>
          <w:rtl/>
        </w:rPr>
        <w:t>היו"ר קרן ברק:</w:t>
      </w:r>
      <w:r w:rsidRPr="005F2914">
        <w:rPr>
          <w:rStyle w:val="TagStyle"/>
          <w:rtl/>
        </w:rPr>
        <w:t xml:space="preserve"> &lt;&lt; יור &gt;&gt;</w:t>
      </w:r>
      <w:r>
        <w:rPr>
          <w:rtl/>
        </w:rPr>
        <w:t xml:space="preserve">  </w:t>
      </w:r>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תודה רבה. את בעצם אומרת שזו </w:t>
      </w:r>
      <w:bookmarkStart w:id="12684" w:name="_ETM_Q29_389000"/>
      <w:bookmarkEnd w:id="12684"/>
      <w:r>
        <w:rPr>
          <w:rFonts w:hint="cs"/>
          <w:rtl/>
          <w:lang w:eastAsia="he-IL"/>
        </w:rPr>
        <w:t xml:space="preserve">חקיקה משלימה לחוק המטפלות המתעללות. </w:t>
      </w:r>
    </w:p>
    <w:p w:rsidR="00865E88" w:rsidRDefault="00865E88" w:rsidP="00671C29">
      <w:pPr>
        <w:rPr>
          <w:rtl/>
          <w:lang w:eastAsia="he-IL"/>
        </w:rPr>
      </w:pPr>
    </w:p>
    <w:p w:rsidR="00865E88" w:rsidRDefault="00865E88" w:rsidP="00671C29">
      <w:pPr>
        <w:pStyle w:val="-"/>
        <w:keepNext/>
        <w:rPr>
          <w:rtl/>
        </w:rPr>
      </w:pPr>
      <w:bookmarkStart w:id="12685" w:name="ET_speakercontinue_5090_9"/>
      <w:r w:rsidRPr="005F2914">
        <w:rPr>
          <w:rStyle w:val="TagStyle"/>
          <w:rtl/>
        </w:rPr>
        <w:t xml:space="preserve"> &lt;&lt; דובר_המשך &gt;&gt; </w:t>
      </w:r>
      <w:r>
        <w:rPr>
          <w:rtl/>
        </w:rPr>
        <w:t>מרב מיכאלי (העבודה):</w:t>
      </w:r>
      <w:r w:rsidRPr="005F2914">
        <w:rPr>
          <w:rStyle w:val="TagStyle"/>
          <w:rtl/>
        </w:rPr>
        <w:t xml:space="preserve"> &lt;&lt; דובר_המשך &gt;&gt;</w:t>
      </w:r>
      <w:r>
        <w:rPr>
          <w:rtl/>
        </w:rPr>
        <w:t xml:space="preserve">  </w:t>
      </w:r>
      <w:bookmarkEnd w:id="12685"/>
    </w:p>
    <w:p w:rsidR="00865E88" w:rsidRDefault="00865E88" w:rsidP="00753B1E">
      <w:pPr>
        <w:rPr>
          <w:rtl/>
          <w:lang w:eastAsia="he-IL"/>
        </w:rPr>
      </w:pPr>
    </w:p>
    <w:p w:rsidR="00865E88" w:rsidRDefault="00865E88" w:rsidP="00E64E56">
      <w:pPr>
        <w:rPr>
          <w:rtl/>
          <w:lang w:eastAsia="he-IL"/>
        </w:rPr>
      </w:pPr>
      <w:r>
        <w:rPr>
          <w:rFonts w:hint="cs"/>
          <w:rtl/>
          <w:lang w:eastAsia="he-IL"/>
        </w:rPr>
        <w:t xml:space="preserve">זה היה אמור להיות ההפך </w:t>
      </w:r>
      <w:r w:rsidR="00E64E56">
        <w:rPr>
          <w:rFonts w:hint="eastAsia"/>
          <w:rtl/>
          <w:lang w:eastAsia="he-IL"/>
        </w:rPr>
        <w:t xml:space="preserve">– </w:t>
      </w:r>
      <w:r>
        <w:rPr>
          <w:rFonts w:hint="cs"/>
          <w:rtl/>
          <w:lang w:eastAsia="he-IL"/>
        </w:rPr>
        <w:t xml:space="preserve">החקיקה ההיא הייתה אמורה להיות משלימה. </w:t>
      </w:r>
    </w:p>
    <w:p w:rsidR="00865E88" w:rsidRDefault="00865E88" w:rsidP="00671C29">
      <w:pPr>
        <w:rPr>
          <w:rtl/>
          <w:lang w:eastAsia="he-IL"/>
        </w:rPr>
      </w:pPr>
    </w:p>
    <w:p w:rsidR="00865E88" w:rsidRDefault="00865E88" w:rsidP="00671C29">
      <w:pPr>
        <w:pStyle w:val="af6"/>
        <w:keepNext/>
        <w:rPr>
          <w:rtl/>
        </w:rPr>
      </w:pPr>
      <w:r w:rsidRPr="005F2914">
        <w:rPr>
          <w:rStyle w:val="TagStyle"/>
          <w:rtl/>
        </w:rPr>
        <w:t xml:space="preserve"> &lt;&lt; יור &gt;&gt; </w:t>
      </w:r>
      <w:r>
        <w:rPr>
          <w:rtl/>
        </w:rPr>
        <w:t>היו"ר קרן ברק:</w:t>
      </w:r>
      <w:r w:rsidRPr="005F2914">
        <w:rPr>
          <w:rStyle w:val="TagStyle"/>
          <w:rtl/>
        </w:rPr>
        <w:t xml:space="preserve"> &lt;&lt; יור &gt;&gt;</w:t>
      </w:r>
      <w:r>
        <w:rPr>
          <w:rtl/>
        </w:rPr>
        <w:t xml:space="preserve">  </w:t>
      </w:r>
    </w:p>
    <w:p w:rsidR="00865E88" w:rsidRDefault="00865E88" w:rsidP="00753B1E">
      <w:pPr>
        <w:rPr>
          <w:rtl/>
          <w:lang w:eastAsia="he-IL"/>
        </w:rPr>
      </w:pPr>
    </w:p>
    <w:p w:rsidR="00865E88" w:rsidRDefault="00865E88" w:rsidP="00E64E56">
      <w:pPr>
        <w:rPr>
          <w:rtl/>
          <w:lang w:eastAsia="he-IL"/>
        </w:rPr>
      </w:pPr>
      <w:r>
        <w:rPr>
          <w:rFonts w:hint="cs"/>
          <w:rtl/>
          <w:lang w:eastAsia="he-IL"/>
        </w:rPr>
        <w:t xml:space="preserve"> משלימה לזו</w:t>
      </w:r>
      <w:r w:rsidR="00E64E56">
        <w:rPr>
          <w:rFonts w:hint="cs"/>
          <w:rtl/>
          <w:lang w:eastAsia="he-IL"/>
        </w:rPr>
        <w:t>,</w:t>
      </w:r>
      <w:r>
        <w:rPr>
          <w:rFonts w:hint="cs"/>
          <w:rtl/>
          <w:lang w:eastAsia="he-IL"/>
        </w:rPr>
        <w:t xml:space="preserve"> </w:t>
      </w:r>
      <w:bookmarkStart w:id="12686" w:name="_ETM_Q29_394000"/>
      <w:bookmarkEnd w:id="12686"/>
      <w:r>
        <w:rPr>
          <w:rFonts w:hint="cs"/>
          <w:rtl/>
          <w:lang w:eastAsia="he-IL"/>
        </w:rPr>
        <w:t>נכון. אוקיי. ישיב במשולב שר החינוך יואב גלנט</w:t>
      </w:r>
      <w:r w:rsidR="00E64E56">
        <w:rPr>
          <w:rFonts w:hint="cs"/>
          <w:rtl/>
          <w:lang w:eastAsia="he-IL"/>
        </w:rPr>
        <w:t>,</w:t>
      </w:r>
      <w:r>
        <w:rPr>
          <w:rFonts w:hint="cs"/>
          <w:rtl/>
          <w:lang w:eastAsia="he-IL"/>
        </w:rPr>
        <w:t xml:space="preserve"> ואחרי זה </w:t>
      </w:r>
      <w:r>
        <w:rPr>
          <w:rtl/>
          <w:lang w:eastAsia="he-IL"/>
        </w:rPr>
        <w:t>–</w:t>
      </w:r>
      <w:r>
        <w:rPr>
          <w:rFonts w:hint="cs"/>
          <w:rtl/>
          <w:lang w:eastAsia="he-IL"/>
        </w:rPr>
        <w:t xml:space="preserve"> התנגדות. </w:t>
      </w:r>
    </w:p>
    <w:p w:rsidR="00865E88" w:rsidRDefault="00865E88" w:rsidP="00671C29">
      <w:pPr>
        <w:rPr>
          <w:rtl/>
          <w:lang w:eastAsia="he-IL"/>
        </w:rPr>
      </w:pPr>
    </w:p>
    <w:p w:rsidR="00865E88" w:rsidRDefault="00865E88" w:rsidP="00671C29">
      <w:pPr>
        <w:pStyle w:val="af5"/>
        <w:keepNext/>
        <w:rPr>
          <w:rtl/>
        </w:rPr>
      </w:pPr>
      <w:bookmarkStart w:id="12687" w:name="ET_interruption_5798_11"/>
      <w:r w:rsidRPr="005F2914">
        <w:rPr>
          <w:rStyle w:val="TagStyle"/>
          <w:rtl/>
        </w:rPr>
        <w:t xml:space="preserve"> &lt;&lt; קריאה &gt;&gt; </w:t>
      </w:r>
      <w:r>
        <w:rPr>
          <w:rtl/>
        </w:rPr>
        <w:t>אורלי פרומן (יש עתיד-תל"ם):</w:t>
      </w:r>
      <w:r w:rsidRPr="005F2914">
        <w:rPr>
          <w:rStyle w:val="TagStyle"/>
          <w:rtl/>
        </w:rPr>
        <w:t xml:space="preserve"> &lt;&lt; קריאה &gt;&gt;</w:t>
      </w:r>
      <w:r>
        <w:rPr>
          <w:rtl/>
        </w:rPr>
        <w:t xml:space="preserve">  </w:t>
      </w:r>
      <w:bookmarkEnd w:id="12687"/>
    </w:p>
    <w:p w:rsidR="00865E88" w:rsidRDefault="00865E88" w:rsidP="00753B1E">
      <w:pPr>
        <w:rPr>
          <w:rtl/>
          <w:lang w:eastAsia="he-IL"/>
        </w:rPr>
      </w:pPr>
    </w:p>
    <w:p w:rsidR="00865E88" w:rsidRDefault="00865E88" w:rsidP="00E64E56">
      <w:pPr>
        <w:rPr>
          <w:rtl/>
          <w:lang w:eastAsia="he-IL"/>
        </w:rPr>
      </w:pPr>
      <w:r>
        <w:rPr>
          <w:rFonts w:hint="cs"/>
          <w:rtl/>
          <w:lang w:eastAsia="he-IL"/>
        </w:rPr>
        <w:t>זה לא התנגדות</w:t>
      </w:r>
      <w:r w:rsidR="00E64E56">
        <w:rPr>
          <w:rFonts w:hint="cs"/>
          <w:rtl/>
          <w:lang w:eastAsia="he-IL"/>
        </w:rPr>
        <w:t>,</w:t>
      </w:r>
      <w:r>
        <w:rPr>
          <w:rFonts w:hint="cs"/>
          <w:rtl/>
          <w:lang w:eastAsia="he-IL"/>
        </w:rPr>
        <w:t xml:space="preserve"> זה השלוש דקות הממשיכות שלי. </w:t>
      </w:r>
    </w:p>
    <w:p w:rsidR="00865E88" w:rsidRDefault="00865E88" w:rsidP="00671C29">
      <w:pPr>
        <w:rPr>
          <w:rtl/>
          <w:lang w:eastAsia="he-IL"/>
        </w:rPr>
      </w:pPr>
    </w:p>
    <w:p w:rsidR="00865E88" w:rsidRDefault="00865E88" w:rsidP="00671C29">
      <w:pPr>
        <w:pStyle w:val="af5"/>
        <w:keepNext/>
        <w:rPr>
          <w:rtl/>
        </w:rPr>
      </w:pPr>
      <w:bookmarkStart w:id="12688" w:name="ET_interruption_קריאות_12"/>
      <w:r w:rsidRPr="005F2914">
        <w:rPr>
          <w:rStyle w:val="TagStyle"/>
          <w:rtl/>
        </w:rPr>
        <w:t xml:space="preserve"> &lt;&lt; קריאה &gt;&gt; </w:t>
      </w:r>
      <w:r>
        <w:rPr>
          <w:rtl/>
        </w:rPr>
        <w:t>קריאות:</w:t>
      </w:r>
      <w:r w:rsidRPr="005F2914">
        <w:rPr>
          <w:rStyle w:val="TagStyle"/>
          <w:rtl/>
        </w:rPr>
        <w:t xml:space="preserve"> &lt;&lt; קריאה &gt;&gt;</w:t>
      </w:r>
      <w:r>
        <w:rPr>
          <w:rtl/>
        </w:rPr>
        <w:t xml:space="preserve">  </w:t>
      </w:r>
      <w:bookmarkEnd w:id="12688"/>
    </w:p>
    <w:p w:rsidR="00865E88" w:rsidRDefault="00865E88" w:rsidP="00671C29">
      <w:pPr>
        <w:rPr>
          <w:rtl/>
          <w:lang w:eastAsia="he-IL"/>
        </w:rPr>
      </w:pPr>
    </w:p>
    <w:p w:rsidR="00865E88" w:rsidRDefault="00753B1E" w:rsidP="00671C29">
      <w:pPr>
        <w:rPr>
          <w:rtl/>
          <w:lang w:eastAsia="he-IL"/>
        </w:rPr>
      </w:pPr>
      <w:r>
        <w:rPr>
          <w:rFonts w:hint="cs"/>
          <w:rtl/>
          <w:lang w:eastAsia="he-IL"/>
        </w:rPr>
        <w:t>– – –</w:t>
      </w:r>
    </w:p>
    <w:p w:rsidR="00865E88" w:rsidRDefault="00865E88" w:rsidP="00671C29">
      <w:pPr>
        <w:rPr>
          <w:rtl/>
          <w:lang w:eastAsia="he-IL"/>
        </w:rPr>
      </w:pPr>
    </w:p>
    <w:p w:rsidR="00865E88" w:rsidRDefault="00865E88" w:rsidP="00671C29">
      <w:pPr>
        <w:pStyle w:val="af6"/>
        <w:keepNext/>
        <w:rPr>
          <w:rtl/>
        </w:rPr>
      </w:pPr>
      <w:r w:rsidRPr="005F2914">
        <w:rPr>
          <w:rStyle w:val="TagStyle"/>
          <w:rtl/>
        </w:rPr>
        <w:t xml:space="preserve"> &lt;&lt; יור &gt;&gt; </w:t>
      </w:r>
      <w:r>
        <w:rPr>
          <w:rtl/>
        </w:rPr>
        <w:t>היו"ר קרן ברק:</w:t>
      </w:r>
      <w:r w:rsidRPr="005F2914">
        <w:rPr>
          <w:rStyle w:val="TagStyle"/>
          <w:rtl/>
        </w:rPr>
        <w:t xml:space="preserve"> &lt;&lt; יור &gt;&gt;</w:t>
      </w:r>
      <w:r>
        <w:rPr>
          <w:rtl/>
        </w:rPr>
        <w:t xml:space="preserve">  </w:t>
      </w:r>
    </w:p>
    <w:p w:rsidR="00865E88" w:rsidRDefault="00865E88" w:rsidP="00753B1E">
      <w:pPr>
        <w:rPr>
          <w:rtl/>
          <w:lang w:eastAsia="he-IL"/>
        </w:rPr>
      </w:pPr>
    </w:p>
    <w:p w:rsidR="00865E88" w:rsidRDefault="00865E88" w:rsidP="00E64E56">
      <w:pPr>
        <w:rPr>
          <w:rtl/>
          <w:lang w:eastAsia="he-IL"/>
        </w:rPr>
      </w:pPr>
      <w:r>
        <w:rPr>
          <w:rFonts w:hint="cs"/>
          <w:rtl/>
          <w:lang w:eastAsia="he-IL"/>
        </w:rPr>
        <w:t>הכול בסדר</w:t>
      </w:r>
      <w:r w:rsidR="00E64E56">
        <w:rPr>
          <w:rFonts w:hint="cs"/>
          <w:rtl/>
          <w:lang w:eastAsia="he-IL"/>
        </w:rPr>
        <w:t>,</w:t>
      </w:r>
      <w:r>
        <w:rPr>
          <w:rFonts w:hint="cs"/>
          <w:rtl/>
          <w:lang w:eastAsia="he-IL"/>
        </w:rPr>
        <w:t xml:space="preserve"> לא צריך להתעצבן. </w:t>
      </w:r>
    </w:p>
    <w:p w:rsidR="00865E88" w:rsidRDefault="00865E88" w:rsidP="00671C29">
      <w:pPr>
        <w:rPr>
          <w:rtl/>
          <w:lang w:eastAsia="he-IL"/>
        </w:rPr>
      </w:pPr>
    </w:p>
    <w:p w:rsidR="00865E88" w:rsidRDefault="00865E88" w:rsidP="00671C29">
      <w:pPr>
        <w:rPr>
          <w:rtl/>
          <w:lang w:eastAsia="he-IL"/>
        </w:rPr>
      </w:pPr>
      <w:r>
        <w:rPr>
          <w:rFonts w:hint="cs"/>
          <w:rtl/>
          <w:lang w:eastAsia="he-IL"/>
        </w:rPr>
        <w:t xml:space="preserve">יש לך עשר דקות. </w:t>
      </w:r>
    </w:p>
    <w:p w:rsidR="00865E88" w:rsidRDefault="00865E88" w:rsidP="00671C29">
      <w:pPr>
        <w:rPr>
          <w:rtl/>
          <w:lang w:eastAsia="he-IL"/>
        </w:rPr>
      </w:pPr>
    </w:p>
    <w:p w:rsidR="00865E88" w:rsidRDefault="00865E88" w:rsidP="00671C29">
      <w:pPr>
        <w:pStyle w:val="a4"/>
        <w:keepNext/>
        <w:rPr>
          <w:rtl/>
        </w:rPr>
      </w:pPr>
      <w:bookmarkStart w:id="12689" w:name="ET_speaker_5974_14"/>
      <w:r w:rsidRPr="005F2914">
        <w:rPr>
          <w:rStyle w:val="TagStyle"/>
          <w:rtl/>
        </w:rPr>
        <w:t xml:space="preserve"> &lt;&lt; דובר &gt;&gt; </w:t>
      </w:r>
      <w:bookmarkStart w:id="12690" w:name="_Toc59042238"/>
      <w:r>
        <w:rPr>
          <w:rtl/>
        </w:rPr>
        <w:t>שר החינוך יואב גלנט:</w:t>
      </w:r>
      <w:bookmarkEnd w:id="12690"/>
      <w:r w:rsidRPr="005F2914">
        <w:rPr>
          <w:rStyle w:val="TagStyle"/>
          <w:rtl/>
        </w:rPr>
        <w:t xml:space="preserve"> &lt;&lt; דובר &gt;&gt;</w:t>
      </w:r>
      <w:r>
        <w:rPr>
          <w:rtl/>
        </w:rPr>
        <w:t xml:space="preserve">  </w:t>
      </w:r>
      <w:bookmarkEnd w:id="12689"/>
    </w:p>
    <w:p w:rsidR="00865E88" w:rsidRDefault="00865E88" w:rsidP="00753B1E">
      <w:pPr>
        <w:rPr>
          <w:rtl/>
          <w:lang w:eastAsia="he-IL"/>
        </w:rPr>
      </w:pPr>
    </w:p>
    <w:p w:rsidR="00865E88" w:rsidRDefault="00865E88" w:rsidP="00671C29">
      <w:pPr>
        <w:rPr>
          <w:rtl/>
          <w:lang w:eastAsia="he-IL"/>
        </w:rPr>
      </w:pPr>
      <w:r>
        <w:rPr>
          <w:rFonts w:hint="cs"/>
          <w:rtl/>
          <w:lang w:eastAsia="he-IL"/>
        </w:rPr>
        <w:t xml:space="preserve">גברתי היושבת-ראש, חבריי חברי הכנסת, חברי הכנסת אורלי פרומן, ניצן הורוביץ, מרב מיכאלי, כנסת נכבדה, הצעות </w:t>
      </w:r>
      <w:bookmarkStart w:id="12691" w:name="_ETM_Q29_490000"/>
      <w:bookmarkEnd w:id="12691"/>
      <w:r>
        <w:rPr>
          <w:rFonts w:hint="cs"/>
          <w:rtl/>
          <w:lang w:eastAsia="he-IL"/>
        </w:rPr>
        <w:t xml:space="preserve">החוק, כולן ביחד וכל אחת לחוד, הן אכן הצעות חוק </w:t>
      </w:r>
      <w:bookmarkStart w:id="12692" w:name="_ETM_Q29_494000"/>
      <w:bookmarkEnd w:id="12692"/>
      <w:r>
        <w:rPr>
          <w:rFonts w:hint="cs"/>
          <w:rtl/>
          <w:lang w:eastAsia="he-IL"/>
        </w:rPr>
        <w:t xml:space="preserve">חשובות, ואין ויכוח על כך. הבעתי את עמדתי בעניין כבר בעבר, ואני חוזר על כך: החינוך לגיל הרך צריך להימצא תחת אחריות משרד החינוך. יש לכך חשיבות למען הילדים, למען השכלתם, למען חינוכם, למען עתידם ולמען התפתחותם. </w:t>
      </w:r>
    </w:p>
    <w:p w:rsidR="00865E88" w:rsidRDefault="00865E88" w:rsidP="00671C29">
      <w:pPr>
        <w:rPr>
          <w:rtl/>
          <w:lang w:eastAsia="he-IL"/>
        </w:rPr>
      </w:pPr>
    </w:p>
    <w:p w:rsidR="00865E88" w:rsidRDefault="00865E88" w:rsidP="00671C29">
      <w:pPr>
        <w:rPr>
          <w:rtl/>
          <w:lang w:eastAsia="he-IL"/>
        </w:rPr>
      </w:pPr>
      <w:bookmarkStart w:id="12693" w:name="_ETM_Q29_523000"/>
      <w:bookmarkEnd w:id="12693"/>
      <w:r>
        <w:rPr>
          <w:rFonts w:hint="cs"/>
          <w:rtl/>
          <w:lang w:eastAsia="he-IL"/>
        </w:rPr>
        <w:t xml:space="preserve">בחודשים </w:t>
      </w:r>
      <w:bookmarkStart w:id="12694" w:name="_ETM_Q29_525000"/>
      <w:bookmarkEnd w:id="12694"/>
      <w:r>
        <w:rPr>
          <w:rFonts w:hint="cs"/>
          <w:rtl/>
          <w:lang w:eastAsia="he-IL"/>
        </w:rPr>
        <w:t xml:space="preserve">האחרונים היינו עדים כולנו לכמה אירועים קשים ובלתי נתפסים של התעללות בילדים </w:t>
      </w:r>
      <w:bookmarkStart w:id="12695" w:name="_ETM_Q29_532000"/>
      <w:bookmarkEnd w:id="12695"/>
      <w:r>
        <w:rPr>
          <w:rFonts w:hint="cs"/>
          <w:rtl/>
          <w:lang w:eastAsia="he-IL"/>
        </w:rPr>
        <w:t xml:space="preserve">במעונות היום. האירועים האלה זעזעו אותי באופן עמוק, גם כאב לילדים וגם כשר החינוך. בשל כך, ובהתאם לסיכומים מן העבר, קראתי אני לאחרונה פעמים אחדות לקדם באופן מיידי את העברת האחריות לגיל הרך ומעונות היום והמשפחתונים ממשרד העבודה והרווחה אל משרד החינוך. אפתח סוגריים ואומר שבמדינת ישראל, לטעמי, צריך להיות משרד אחד בלבד שאחראי לחינוך. האחריות הזאת נמצאת היום </w:t>
      </w:r>
      <w:bookmarkStart w:id="12696" w:name="_ETM_Q29_585000"/>
      <w:bookmarkEnd w:id="12696"/>
      <w:r>
        <w:rPr>
          <w:rFonts w:hint="cs"/>
          <w:rtl/>
          <w:lang w:eastAsia="he-IL"/>
        </w:rPr>
        <w:t xml:space="preserve">בעיקרה במשרד החינוך, אבל בעוד ארבעה משרדים נוספים. אחד מהם הוא משרד העבודה; השני הוא משרד הרווחה. יש עוד שניים. </w:t>
      </w:r>
    </w:p>
    <w:p w:rsidR="00865E88" w:rsidRDefault="00865E88" w:rsidP="00671C29">
      <w:pPr>
        <w:rPr>
          <w:rtl/>
          <w:lang w:eastAsia="he-IL"/>
        </w:rPr>
      </w:pPr>
      <w:bookmarkStart w:id="12697" w:name="_ETM_Q29_599000"/>
      <w:bookmarkEnd w:id="12697"/>
    </w:p>
    <w:p w:rsidR="00E64E56" w:rsidRDefault="00865E88" w:rsidP="00E64E56">
      <w:pPr>
        <w:rPr>
          <w:rtl/>
          <w:lang w:eastAsia="he-IL"/>
        </w:rPr>
      </w:pPr>
      <w:r>
        <w:rPr>
          <w:rFonts w:hint="cs"/>
          <w:rtl/>
          <w:lang w:eastAsia="he-IL"/>
        </w:rPr>
        <w:t>מן הראוי שחינוך ילדים מגיל לידה ועד גיל 18 לפחות, ובהמשך בלימודים אקדמיים, ייעשה תחת משרד אחד, שהוא משרד החינוך. במיוחד נכונים הדברים לגבי ילדים צעירים, אשר בשנים הראשונות לחייהם</w:t>
      </w:r>
      <w:bookmarkStart w:id="12698" w:name="_ETM_Q29_623000"/>
      <w:bookmarkEnd w:id="12698"/>
      <w:r>
        <w:rPr>
          <w:rFonts w:hint="cs"/>
          <w:rtl/>
          <w:lang w:eastAsia="he-IL"/>
        </w:rPr>
        <w:t xml:space="preserve"> רוכשים חינוך וידע שישמשו אותם כל חייהם. מחקרים רבים, כידוע – כפי שציינה גם חברת הכנסת פרומן </w:t>
      </w:r>
      <w:bookmarkStart w:id="12699" w:name="_ETM_Q29_637023"/>
      <w:bookmarkEnd w:id="12699"/>
      <w:r>
        <w:rPr>
          <w:rFonts w:hint="eastAsia"/>
          <w:rtl/>
          <w:lang w:eastAsia="he-IL"/>
        </w:rPr>
        <w:t>–</w:t>
      </w:r>
      <w:r>
        <w:rPr>
          <w:rFonts w:hint="cs"/>
          <w:rtl/>
          <w:lang w:eastAsia="he-IL"/>
        </w:rPr>
        <w:t xml:space="preserve"> מחקרים רבים מראים שהשפעה על עיצוב </w:t>
      </w:r>
      <w:bookmarkStart w:id="12700" w:name="_ETM_Q29_634000"/>
      <w:bookmarkEnd w:id="12700"/>
      <w:r>
        <w:rPr>
          <w:rFonts w:hint="cs"/>
          <w:rtl/>
          <w:lang w:eastAsia="he-IL"/>
        </w:rPr>
        <w:t xml:space="preserve">אישיותם, דמותם ובמובנים רבים אופיים של תלמידים </w:t>
      </w:r>
      <w:bookmarkStart w:id="12701" w:name="_ETM_Q29_644000"/>
      <w:bookmarkEnd w:id="12701"/>
      <w:r>
        <w:rPr>
          <w:rFonts w:hint="cs"/>
          <w:rtl/>
          <w:lang w:eastAsia="he-IL"/>
        </w:rPr>
        <w:t xml:space="preserve">נעשית בשש השנים הראשונות לחייהם. </w:t>
      </w:r>
    </w:p>
    <w:p w:rsidR="00E64E56" w:rsidRDefault="00E64E56" w:rsidP="00E64E56">
      <w:pPr>
        <w:rPr>
          <w:rtl/>
          <w:lang w:eastAsia="he-IL"/>
        </w:rPr>
      </w:pPr>
    </w:p>
    <w:p w:rsidR="00865E88" w:rsidRDefault="00865E88" w:rsidP="00E64E56">
      <w:pPr>
        <w:rPr>
          <w:rtl/>
          <w:lang w:eastAsia="he-IL"/>
        </w:rPr>
      </w:pPr>
      <w:r>
        <w:rPr>
          <w:rFonts w:hint="cs"/>
          <w:rtl/>
          <w:lang w:eastAsia="he-IL"/>
        </w:rPr>
        <w:t xml:space="preserve">איכות החינוך והטיפול במסגרות </w:t>
      </w:r>
      <w:bookmarkStart w:id="12702" w:name="_ETM_Q29_648000"/>
      <w:bookmarkEnd w:id="12702"/>
      <w:r>
        <w:rPr>
          <w:rFonts w:hint="cs"/>
          <w:rtl/>
          <w:lang w:eastAsia="he-IL"/>
        </w:rPr>
        <w:t>עד גיל שלוש היום נמצאת בחלקה במקומות בעייתיים</w:t>
      </w:r>
      <w:r w:rsidR="00E64E56">
        <w:rPr>
          <w:rFonts w:hint="cs"/>
          <w:rtl/>
          <w:lang w:eastAsia="he-IL"/>
        </w:rPr>
        <w:t>,</w:t>
      </w:r>
      <w:r>
        <w:rPr>
          <w:rFonts w:hint="cs"/>
          <w:rtl/>
          <w:lang w:eastAsia="he-IL"/>
        </w:rPr>
        <w:t xml:space="preserve"> בין היתר</w:t>
      </w:r>
      <w:bookmarkStart w:id="12703" w:name="_ETM_Q29_660000"/>
      <w:bookmarkEnd w:id="12703"/>
      <w:r>
        <w:rPr>
          <w:rFonts w:hint="cs"/>
          <w:rtl/>
          <w:lang w:eastAsia="he-IL"/>
        </w:rPr>
        <w:t xml:space="preserve"> בשל כך שהתקינה המותרת של מספר המחנכות או </w:t>
      </w:r>
      <w:bookmarkStart w:id="12704" w:name="_ETM_Q29_666000"/>
      <w:bookmarkEnd w:id="12704"/>
      <w:r>
        <w:rPr>
          <w:rFonts w:hint="cs"/>
          <w:rtl/>
          <w:lang w:eastAsia="he-IL"/>
        </w:rPr>
        <w:t>המטפלות לילד נמוכה משמעותית מהממוצע במדינות המתקדמות ב-</w:t>
      </w:r>
      <w:r>
        <w:rPr>
          <w:rFonts w:hint="cs"/>
          <w:lang w:eastAsia="he-IL"/>
        </w:rPr>
        <w:t>OECD</w:t>
      </w:r>
      <w:bookmarkStart w:id="12705" w:name="_ETM_Q29_674000"/>
      <w:bookmarkEnd w:id="12705"/>
      <w:r>
        <w:rPr>
          <w:rFonts w:hint="cs"/>
          <w:rtl/>
          <w:lang w:eastAsia="he-IL"/>
        </w:rPr>
        <w:t>, והקבוצה המרבית ג</w:t>
      </w:r>
      <w:r w:rsidR="00E64E56">
        <w:rPr>
          <w:rFonts w:hint="cs"/>
          <w:rtl/>
          <w:lang w:eastAsia="he-IL"/>
        </w:rPr>
        <w:t xml:space="preserve">דולה </w:t>
      </w:r>
      <w:r>
        <w:rPr>
          <w:rFonts w:hint="cs"/>
          <w:rtl/>
          <w:lang w:eastAsia="he-IL"/>
        </w:rPr>
        <w:t xml:space="preserve">מדי; בין היתר בשל המחסור בכוח אדם מקצועי </w:t>
      </w:r>
      <w:bookmarkStart w:id="12706" w:name="_ETM_Q29_684000"/>
      <w:bookmarkEnd w:id="12706"/>
      <w:r>
        <w:rPr>
          <w:rFonts w:hint="cs"/>
          <w:rtl/>
          <w:lang w:eastAsia="he-IL"/>
        </w:rPr>
        <w:t>הנובע מהיעדר תהליכי הכשרה ומסלולי פיתוח מקצועי; בשל ההיקף הנמוך של המשאבים המוקצים</w:t>
      </w:r>
      <w:r w:rsidR="00E64E56">
        <w:rPr>
          <w:rFonts w:hint="cs"/>
          <w:rtl/>
          <w:lang w:eastAsia="he-IL"/>
        </w:rPr>
        <w:t xml:space="preserve">; </w:t>
      </w:r>
      <w:r>
        <w:rPr>
          <w:rFonts w:hint="cs"/>
          <w:rtl/>
          <w:lang w:eastAsia="he-IL"/>
        </w:rPr>
        <w:t xml:space="preserve">בשל היעדר ליווי של בעלי </w:t>
      </w:r>
      <w:bookmarkStart w:id="12707" w:name="_ETM_Q29_697000"/>
      <w:bookmarkEnd w:id="12707"/>
      <w:r>
        <w:rPr>
          <w:rFonts w:hint="cs"/>
          <w:rtl/>
          <w:lang w:eastAsia="he-IL"/>
        </w:rPr>
        <w:t>מקצוע בתחומי החינוך, הטיפול</w:t>
      </w:r>
      <w:r w:rsidR="00E64E56">
        <w:rPr>
          <w:rFonts w:hint="cs"/>
          <w:rtl/>
          <w:lang w:eastAsia="he-IL"/>
        </w:rPr>
        <w:t>;</w:t>
      </w:r>
      <w:r>
        <w:rPr>
          <w:rFonts w:hint="cs"/>
          <w:rtl/>
          <w:lang w:eastAsia="he-IL"/>
        </w:rPr>
        <w:t xml:space="preserve"> בשל היעדר פיקוח אפקטיבי על המסגרות. אינני אומר, חלילה, שבכל המקומות יש בעיות. ההפך הוא הנכון </w:t>
      </w:r>
      <w:r w:rsidR="00E64E56">
        <w:rPr>
          <w:rFonts w:hint="eastAsia"/>
          <w:rtl/>
          <w:lang w:eastAsia="he-IL"/>
        </w:rPr>
        <w:t xml:space="preserve">– </w:t>
      </w:r>
      <w:r>
        <w:rPr>
          <w:rFonts w:hint="cs"/>
          <w:rtl/>
          <w:lang w:eastAsia="he-IL"/>
        </w:rPr>
        <w:t xml:space="preserve">רוב ניכר מהגננות והמטפלות </w:t>
      </w:r>
      <w:bookmarkStart w:id="12708" w:name="_ETM_Q29_716000"/>
      <w:bookmarkEnd w:id="12708"/>
      <w:r>
        <w:rPr>
          <w:rFonts w:hint="cs"/>
          <w:rtl/>
          <w:lang w:eastAsia="he-IL"/>
        </w:rPr>
        <w:t xml:space="preserve">עושות את עבודתן נאמנה ובמסירות </w:t>
      </w:r>
      <w:r w:rsidR="00E64E56">
        <w:rPr>
          <w:rFonts w:hint="eastAsia"/>
          <w:rtl/>
          <w:lang w:eastAsia="he-IL"/>
        </w:rPr>
        <w:t>–</w:t>
      </w:r>
      <w:r w:rsidR="00E64E56">
        <w:rPr>
          <w:rFonts w:hint="cs"/>
          <w:rtl/>
          <w:lang w:eastAsia="he-IL"/>
        </w:rPr>
        <w:t xml:space="preserve"> </w:t>
      </w:r>
      <w:r>
        <w:rPr>
          <w:rFonts w:hint="cs"/>
          <w:rtl/>
          <w:lang w:eastAsia="he-IL"/>
        </w:rPr>
        <w:t xml:space="preserve">אבל אי-אפשר שלא להיות ערניים למה שקורה לנו שנים ארוכות, כולל בתקופה האחרונה. </w:t>
      </w:r>
    </w:p>
    <w:p w:rsidR="00865E88" w:rsidRDefault="00865E88" w:rsidP="00671C29">
      <w:pPr>
        <w:rPr>
          <w:rtl/>
          <w:lang w:eastAsia="he-IL"/>
        </w:rPr>
      </w:pPr>
    </w:p>
    <w:p w:rsidR="00E64E56" w:rsidRDefault="00865E88" w:rsidP="00E64E56">
      <w:pPr>
        <w:rPr>
          <w:rtl/>
        </w:rPr>
      </w:pPr>
      <w:r>
        <w:rPr>
          <w:rFonts w:hint="cs"/>
          <w:rtl/>
          <w:lang w:eastAsia="he-IL"/>
        </w:rPr>
        <w:t xml:space="preserve">בעשור האחרון נדונה העברת האחריות למעונות היום </w:t>
      </w:r>
      <w:bookmarkStart w:id="12709" w:name="_ETM_Q29_735000"/>
      <w:bookmarkEnd w:id="12709"/>
      <w:r>
        <w:rPr>
          <w:rFonts w:hint="cs"/>
          <w:rtl/>
          <w:lang w:eastAsia="he-IL"/>
        </w:rPr>
        <w:t>והמשפחתונים למשרד החינוך כמה פעמים</w:t>
      </w:r>
      <w:r w:rsidR="00E64E56">
        <w:rPr>
          <w:rFonts w:hint="cs"/>
          <w:rtl/>
          <w:lang w:eastAsia="he-IL"/>
        </w:rPr>
        <w:t>,</w:t>
      </w:r>
      <w:r>
        <w:rPr>
          <w:rFonts w:hint="cs"/>
          <w:rtl/>
          <w:lang w:eastAsia="he-IL"/>
        </w:rPr>
        <w:t xml:space="preserve"> ואני אפרט אותם: בוועדה לשינוי חברתי-כלכלי בשנת 2011, ובוועדה למלחמה בעוני בשנת 2014 </w:t>
      </w:r>
      <w:bookmarkStart w:id="12710" w:name="_ETM_Q29_752000"/>
      <w:bookmarkStart w:id="12711" w:name="_ETM_Q30_180979"/>
      <w:bookmarkEnd w:id="12710"/>
      <w:bookmarkEnd w:id="12711"/>
      <w:r w:rsidR="00E64E56">
        <w:rPr>
          <w:rFonts w:hint="eastAsia"/>
          <w:rtl/>
          <w:lang w:eastAsia="he-IL"/>
        </w:rPr>
        <w:t>–</w:t>
      </w:r>
      <w:r w:rsidR="00E64E56">
        <w:rPr>
          <w:rFonts w:hint="cs"/>
          <w:rtl/>
          <w:lang w:eastAsia="he-IL"/>
        </w:rPr>
        <w:t xml:space="preserve"> </w:t>
      </w:r>
      <w:r>
        <w:rPr>
          <w:rtl/>
        </w:rPr>
        <w:t xml:space="preserve">ועדות אלה המליצו על העברת </w:t>
      </w:r>
      <w:r w:rsidR="00E64E56">
        <w:rPr>
          <w:rFonts w:hint="cs"/>
          <w:rtl/>
        </w:rPr>
        <w:t>ה</w:t>
      </w:r>
      <w:r>
        <w:rPr>
          <w:rtl/>
        </w:rPr>
        <w:t>אחריות למשרד החינוך, כאמור, לפני כעשור</w:t>
      </w:r>
      <w:r w:rsidR="00E64E56">
        <w:rPr>
          <w:rFonts w:hint="cs"/>
          <w:rtl/>
        </w:rPr>
        <w:t>;</w:t>
      </w:r>
      <w:r w:rsidR="00303695">
        <w:rPr>
          <w:rFonts w:hint="cs"/>
          <w:rtl/>
        </w:rPr>
        <w:t xml:space="preserve"> ועדה בין-משרדית בהובלת משרד ראש הממשלה המליצה גם היא בשנת 2016 </w:t>
      </w:r>
      <w:r w:rsidR="00303695" w:rsidRPr="007A2BC3">
        <w:rPr>
          <w:rtl/>
        </w:rPr>
        <w:t>כי על מנת להעמיק את איכות הטיפול במעונות היום והמשפחתונים יש להעביר אותם למשרד החינוך.</w:t>
      </w:r>
      <w:r w:rsidR="00303695">
        <w:rPr>
          <w:rFonts w:hint="cs"/>
          <w:rtl/>
        </w:rPr>
        <w:t xml:space="preserve"> </w:t>
      </w:r>
    </w:p>
    <w:p w:rsidR="00E64E56" w:rsidRDefault="00E64E56" w:rsidP="00E64E56">
      <w:pPr>
        <w:rPr>
          <w:rtl/>
        </w:rPr>
      </w:pPr>
    </w:p>
    <w:p w:rsidR="00303695" w:rsidRDefault="00303695" w:rsidP="00E64E56">
      <w:pPr>
        <w:rPr>
          <w:rtl/>
        </w:rPr>
      </w:pPr>
      <w:r>
        <w:rPr>
          <w:rtl/>
        </w:rPr>
        <w:t xml:space="preserve">כידוע, למשרד החינוך </w:t>
      </w:r>
      <w:r w:rsidR="00E64E56">
        <w:rPr>
          <w:rFonts w:hint="cs"/>
          <w:rtl/>
        </w:rPr>
        <w:t xml:space="preserve">יש </w:t>
      </w:r>
      <w:r>
        <w:rPr>
          <w:rtl/>
        </w:rPr>
        <w:t>ניסיון רב בפיקוח על מסגרות חינוך וטיפול מגיל שלוש ואילך. אני מזכיר לפורום ש</w:t>
      </w:r>
      <w:r>
        <w:rPr>
          <w:rFonts w:hint="cs"/>
          <w:rtl/>
        </w:rPr>
        <w:t>מ</w:t>
      </w:r>
      <w:r>
        <w:rPr>
          <w:rtl/>
        </w:rPr>
        <w:t>גיל</w:t>
      </w:r>
      <w:r>
        <w:rPr>
          <w:rFonts w:hint="cs"/>
          <w:rtl/>
        </w:rPr>
        <w:t xml:space="preserve"> שלוש עד שש</w:t>
      </w:r>
      <w:r>
        <w:rPr>
          <w:rtl/>
        </w:rPr>
        <w:t xml:space="preserve"> יש כחצי מיליון ילדים, והמספר בין גיל לידה לגיל שלוש הוא מספר דומה, גדול </w:t>
      </w:r>
      <w:r>
        <w:rPr>
          <w:rFonts w:hint="cs"/>
          <w:rtl/>
        </w:rPr>
        <w:t>ב</w:t>
      </w:r>
      <w:r>
        <w:rPr>
          <w:rtl/>
        </w:rPr>
        <w:t>מעט</w:t>
      </w:r>
      <w:r w:rsidR="00E64E56">
        <w:rPr>
          <w:rFonts w:hint="cs"/>
          <w:rtl/>
        </w:rPr>
        <w:t>,</w:t>
      </w:r>
      <w:r>
        <w:rPr>
          <w:rtl/>
        </w:rPr>
        <w:t xml:space="preserve"> בשל הגידול והריבוי הטבעי. זוהי יכולת שניתנת להרחבה לגילים הצעירים יותר באופן מהיר ובהינתן המשאבים המתאימים. כמו כן, למשרד החינוך יש גופי חינוך והכשרה ומנגנוני פיתוח מקצועי </w:t>
      </w:r>
      <w:r>
        <w:rPr>
          <w:rFonts w:hint="cs"/>
          <w:rtl/>
        </w:rPr>
        <w:t>ש</w:t>
      </w:r>
      <w:r>
        <w:rPr>
          <w:rtl/>
        </w:rPr>
        <w:t xml:space="preserve">ניתן להרחיב למחנכות ולמטפלות במעונות יום ומשפחתונים. בנוסף, המשרד יוכל לקדם את יישומו של חוק הפיקוח באופן מהיר, תוך מתן ההדגשים המתאימים </w:t>
      </w:r>
      <w:r w:rsidR="00E64E56">
        <w:rPr>
          <w:rFonts w:hint="cs"/>
          <w:rtl/>
        </w:rPr>
        <w:t>ב</w:t>
      </w:r>
      <w:r>
        <w:rPr>
          <w:rtl/>
        </w:rPr>
        <w:t>היבטי הבטיחות והביטחון האישי של התלמידים במעונות היום.</w:t>
      </w:r>
    </w:p>
    <w:p w:rsidR="00303695" w:rsidRDefault="00303695" w:rsidP="004C4304">
      <w:pPr>
        <w:rPr>
          <w:rtl/>
        </w:rPr>
      </w:pPr>
    </w:p>
    <w:p w:rsidR="00303695" w:rsidRDefault="00303695" w:rsidP="00E64E56">
      <w:pPr>
        <w:rPr>
          <w:rtl/>
        </w:rPr>
      </w:pPr>
      <w:r>
        <w:rPr>
          <w:rtl/>
        </w:rPr>
        <w:t>כפי שהצעתי, העברת האחריות באופן היעיל והמקצועי ביותר צריכה להיעשות על</w:t>
      </w:r>
      <w:r>
        <w:rPr>
          <w:rFonts w:hint="cs"/>
          <w:rtl/>
        </w:rPr>
        <w:t xml:space="preserve"> </w:t>
      </w:r>
      <w:r>
        <w:rPr>
          <w:rtl/>
        </w:rPr>
        <w:t xml:space="preserve">פי המתווה </w:t>
      </w:r>
      <w:bookmarkStart w:id="12712" w:name="_ETM_Q30_261000"/>
      <w:r w:rsidR="00E64E56">
        <w:rPr>
          <w:rFonts w:hint="cs"/>
          <w:rtl/>
        </w:rPr>
        <w:t>הבא, ש</w:t>
      </w:r>
      <w:r>
        <w:rPr>
          <w:rtl/>
        </w:rPr>
        <w:t>ציינתי</w:t>
      </w:r>
      <w:bookmarkEnd w:id="12712"/>
      <w:r>
        <w:rPr>
          <w:rtl/>
        </w:rPr>
        <w:t xml:space="preserve"> גם בפני הוועדות השונות בכנסת:</w:t>
      </w:r>
      <w:r>
        <w:rPr>
          <w:rFonts w:hint="cs"/>
          <w:rtl/>
        </w:rPr>
        <w:t xml:space="preserve"> </w:t>
      </w:r>
      <w:bookmarkStart w:id="12713" w:name="_ETM_Q30_270000"/>
      <w:bookmarkEnd w:id="12713"/>
      <w:r>
        <w:rPr>
          <w:rtl/>
        </w:rPr>
        <w:t>בשלב הראשון – העברת האחריות למעונות היום והמשפחתונים המסובסדים בלבד ויישום חוק הפיקוח</w:t>
      </w:r>
      <w:r>
        <w:rPr>
          <w:rFonts w:hint="cs"/>
          <w:rtl/>
        </w:rPr>
        <w:t>,</w:t>
      </w:r>
      <w:r>
        <w:rPr>
          <w:rtl/>
        </w:rPr>
        <w:t xml:space="preserve"> תוך העמדת המשאבים המלאים והראויים לביצוע הרישוי והפיקוח על כלל מעונות היום</w:t>
      </w:r>
      <w:r w:rsidR="00E64E56">
        <w:rPr>
          <w:rFonts w:hint="cs"/>
          <w:rtl/>
        </w:rPr>
        <w:t>;</w:t>
      </w:r>
      <w:r>
        <w:rPr>
          <w:rFonts w:hint="cs"/>
          <w:rtl/>
        </w:rPr>
        <w:t xml:space="preserve"> </w:t>
      </w:r>
      <w:r>
        <w:rPr>
          <w:rtl/>
        </w:rPr>
        <w:t>בשלב השני – הרחבת האחריות לחינוך ו</w:t>
      </w:r>
      <w:r>
        <w:rPr>
          <w:rFonts w:hint="cs"/>
          <w:rtl/>
        </w:rPr>
        <w:t>ל</w:t>
      </w:r>
      <w:r>
        <w:rPr>
          <w:rtl/>
        </w:rPr>
        <w:t xml:space="preserve">טיפול </w:t>
      </w:r>
      <w:r>
        <w:rPr>
          <w:rFonts w:hint="cs"/>
          <w:rtl/>
        </w:rPr>
        <w:t>ב</w:t>
      </w:r>
      <w:r>
        <w:rPr>
          <w:rtl/>
        </w:rPr>
        <w:t xml:space="preserve">כלל מעונות היום והמשפחתונים, כולל שיפור איכות הטיפול באמצעות שיפור </w:t>
      </w:r>
      <w:r>
        <w:rPr>
          <w:rFonts w:hint="cs"/>
          <w:rtl/>
        </w:rPr>
        <w:t>ה</w:t>
      </w:r>
      <w:r>
        <w:rPr>
          <w:rtl/>
        </w:rPr>
        <w:t xml:space="preserve">יחס </w:t>
      </w:r>
      <w:r>
        <w:rPr>
          <w:rFonts w:hint="cs"/>
          <w:rtl/>
        </w:rPr>
        <w:t xml:space="preserve">בין </w:t>
      </w:r>
      <w:r>
        <w:rPr>
          <w:rtl/>
        </w:rPr>
        <w:t>מטפל</w:t>
      </w:r>
      <w:r w:rsidR="00E64E56">
        <w:rPr>
          <w:rFonts w:hint="cs"/>
          <w:rtl/>
        </w:rPr>
        <w:t>ו</w:t>
      </w:r>
      <w:r>
        <w:rPr>
          <w:rtl/>
        </w:rPr>
        <w:t>ת או גננ</w:t>
      </w:r>
      <w:r w:rsidR="00E64E56">
        <w:rPr>
          <w:rFonts w:hint="cs"/>
          <w:rtl/>
        </w:rPr>
        <w:t>ו</w:t>
      </w:r>
      <w:r>
        <w:rPr>
          <w:rtl/>
        </w:rPr>
        <w:t>ת לילד</w:t>
      </w:r>
      <w:r w:rsidR="00E64E56">
        <w:rPr>
          <w:rFonts w:hint="cs"/>
          <w:rtl/>
        </w:rPr>
        <w:t>ים</w:t>
      </w:r>
      <w:r>
        <w:rPr>
          <w:rtl/>
        </w:rPr>
        <w:t xml:space="preserve"> וצמצום גודל הכיתה המרבי, הטמעת ת</w:t>
      </w:r>
      <w:r>
        <w:rPr>
          <w:rFonts w:hint="cs"/>
          <w:rtl/>
        </w:rPr>
        <w:t>ו</w:t>
      </w:r>
      <w:r>
        <w:rPr>
          <w:rtl/>
        </w:rPr>
        <w:t>כניות לימודים מותאמות וקבלת אחריות להכשרה והסמכה של המטפלות, של המחנכות והמחנכים, כתלות בהעמדת המשאבים המתאימים לנתוני ההכשרה וההסמכה.</w:t>
      </w:r>
      <w:r w:rsidR="00E64E56">
        <w:rPr>
          <w:rFonts w:hint="cs"/>
          <w:rtl/>
        </w:rPr>
        <w:t xml:space="preserve"> </w:t>
      </w:r>
      <w:r>
        <w:rPr>
          <w:rtl/>
        </w:rPr>
        <w:t>הצעתי זו הובאה גם בכתב בפני שר העבודה והרווחה ו</w:t>
      </w:r>
      <w:r w:rsidR="00E64E56">
        <w:rPr>
          <w:rFonts w:hint="cs"/>
          <w:rtl/>
        </w:rPr>
        <w:t xml:space="preserve">גם </w:t>
      </w:r>
      <w:r>
        <w:rPr>
          <w:rtl/>
        </w:rPr>
        <w:t>בפני הממשלה</w:t>
      </w:r>
      <w:r>
        <w:rPr>
          <w:rFonts w:hint="cs"/>
          <w:rtl/>
        </w:rPr>
        <w:t>,</w:t>
      </w:r>
      <w:r>
        <w:rPr>
          <w:rtl/>
        </w:rPr>
        <w:t xml:space="preserve"> והיא נמצאת גם על סדר</w:t>
      </w:r>
      <w:r>
        <w:rPr>
          <w:rFonts w:hint="cs"/>
          <w:rtl/>
        </w:rPr>
        <w:t>-</w:t>
      </w:r>
      <w:r>
        <w:rPr>
          <w:rtl/>
        </w:rPr>
        <w:t>יומה של המועצה לגיל הרך</w:t>
      </w:r>
      <w:r>
        <w:rPr>
          <w:rFonts w:hint="cs"/>
          <w:rtl/>
        </w:rPr>
        <w:t>,</w:t>
      </w:r>
      <w:r>
        <w:rPr>
          <w:rtl/>
        </w:rPr>
        <w:t xml:space="preserve"> אשר בראשה אני עומד</w:t>
      </w:r>
      <w:r>
        <w:rPr>
          <w:rFonts w:hint="cs"/>
          <w:rtl/>
        </w:rPr>
        <w:t>.</w:t>
      </w:r>
      <w:r>
        <w:rPr>
          <w:rtl/>
        </w:rPr>
        <w:t xml:space="preserve"> הדבר הזה </w:t>
      </w:r>
      <w:r>
        <w:rPr>
          <w:rFonts w:hint="cs"/>
          <w:rtl/>
        </w:rPr>
        <w:t>הו</w:t>
      </w:r>
      <w:r>
        <w:rPr>
          <w:rtl/>
        </w:rPr>
        <w:t>עלה על יד</w:t>
      </w:r>
      <w:r>
        <w:rPr>
          <w:rFonts w:hint="cs"/>
          <w:rtl/>
        </w:rPr>
        <w:t>י</w:t>
      </w:r>
      <w:r>
        <w:rPr>
          <w:rtl/>
        </w:rPr>
        <w:t xml:space="preserve"> גם לפני ימים אחדים בישיבתה של שדולת הכנסת של ועדת החינוך </w:t>
      </w:r>
      <w:r w:rsidR="00E64E56">
        <w:rPr>
          <w:rFonts w:hint="cs"/>
          <w:rtl/>
        </w:rPr>
        <w:t>ל</w:t>
      </w:r>
      <w:r>
        <w:rPr>
          <w:rtl/>
        </w:rPr>
        <w:t>נושא הזה.</w:t>
      </w:r>
    </w:p>
    <w:p w:rsidR="00303695" w:rsidRDefault="00303695" w:rsidP="004C4304">
      <w:pPr>
        <w:rPr>
          <w:rtl/>
        </w:rPr>
      </w:pPr>
    </w:p>
    <w:p w:rsidR="00303695" w:rsidRDefault="00303695" w:rsidP="00E64E56">
      <w:pPr>
        <w:rPr>
          <w:rtl/>
        </w:rPr>
      </w:pPr>
      <w:r>
        <w:rPr>
          <w:rtl/>
        </w:rPr>
        <w:t xml:space="preserve">חבריי חברי הכנסת, על אף חשיבות הנושא ונחיצותו, זהו נושא מורכב בעל השלכות תקציביות, </w:t>
      </w:r>
      <w:proofErr w:type="spellStart"/>
      <w:r>
        <w:rPr>
          <w:rtl/>
        </w:rPr>
        <w:t>מ</w:t>
      </w:r>
      <w:r>
        <w:rPr>
          <w:rFonts w:hint="cs"/>
          <w:rtl/>
        </w:rPr>
        <w:t>י</w:t>
      </w:r>
      <w:r>
        <w:rPr>
          <w:rtl/>
        </w:rPr>
        <w:t>נהליות</w:t>
      </w:r>
      <w:proofErr w:type="spellEnd"/>
      <w:r>
        <w:rPr>
          <w:rtl/>
        </w:rPr>
        <w:t xml:space="preserve"> ופדגוגיות רחבות היקף, ואין מקום לקבוע אותו במסגרת הצעות חוק פרטיות בלי שהושלמה עבודת מטה בעניין זה על</w:t>
      </w:r>
      <w:r>
        <w:rPr>
          <w:rFonts w:hint="cs"/>
          <w:rtl/>
        </w:rPr>
        <w:t xml:space="preserve"> </w:t>
      </w:r>
      <w:bookmarkStart w:id="12714" w:name="_ETM_Q30_388695"/>
      <w:bookmarkEnd w:id="12714"/>
      <w:r>
        <w:rPr>
          <w:rtl/>
        </w:rPr>
        <w:t xml:space="preserve">ידי הממשלה. </w:t>
      </w:r>
      <w:bookmarkStart w:id="12715" w:name="_ETM_Q30_380000"/>
      <w:bookmarkStart w:id="12716" w:name="_ETM_Q30_381000"/>
      <w:bookmarkStart w:id="12717" w:name="_ETM_Q30_382000"/>
      <w:bookmarkEnd w:id="12715"/>
      <w:bookmarkEnd w:id="12716"/>
      <w:r>
        <w:rPr>
          <w:rtl/>
        </w:rPr>
        <w:t>למותר</w:t>
      </w:r>
      <w:bookmarkEnd w:id="12717"/>
      <w:r>
        <w:rPr>
          <w:rtl/>
        </w:rPr>
        <w:t xml:space="preserve"> לציין כי הצעות החוק האמורות לא נדונו בוועדת השרים לענייני חקיקה</w:t>
      </w:r>
      <w:r w:rsidR="00E64E56">
        <w:rPr>
          <w:rFonts w:hint="cs"/>
          <w:rtl/>
        </w:rPr>
        <w:t>,</w:t>
      </w:r>
      <w:r>
        <w:rPr>
          <w:rtl/>
        </w:rPr>
        <w:t xml:space="preserve"> ולכן, בהתאם לריש</w:t>
      </w:r>
      <w:r w:rsidR="00E64E56">
        <w:rPr>
          <w:rFonts w:hint="cs"/>
          <w:rtl/>
        </w:rPr>
        <w:t>א</w:t>
      </w:r>
      <w:r>
        <w:rPr>
          <w:rtl/>
        </w:rPr>
        <w:t xml:space="preserve"> של סעיף 66(ה) לתקנון הממשלה הזמני, הצעות חוק פרטיות שיובאו לדיון במליאת הכנסת בטרם קבעה לגביהן ועדת השרים עמדה כנדרש, תהיה עמדת הממשלה להתנגד להן.</w:t>
      </w:r>
      <w:r>
        <w:rPr>
          <w:rFonts w:hint="cs"/>
          <w:rtl/>
        </w:rPr>
        <w:t xml:space="preserve"> </w:t>
      </w:r>
      <w:r>
        <w:rPr>
          <w:rtl/>
        </w:rPr>
        <w:t>נוכח האמור אבקש מח</w:t>
      </w:r>
      <w:r>
        <w:rPr>
          <w:rFonts w:hint="cs"/>
          <w:rtl/>
        </w:rPr>
        <w:t xml:space="preserve">ברי הכנסת </w:t>
      </w:r>
      <w:r>
        <w:rPr>
          <w:rtl/>
        </w:rPr>
        <w:t>להצטרף לעמדת הממשלה ולהתנגד להצעות החוק</w:t>
      </w:r>
      <w:r>
        <w:rPr>
          <w:rFonts w:hint="cs"/>
          <w:rtl/>
        </w:rPr>
        <w:t>,</w:t>
      </w:r>
      <w:r>
        <w:rPr>
          <w:rtl/>
        </w:rPr>
        <w:t xml:space="preserve"> ולתת לממשלת ישראל ולי כשר החינוך להשלים את המהלך להעברת החינוך לגיל הרך למשרד החינוך</w:t>
      </w:r>
      <w:r>
        <w:rPr>
          <w:rFonts w:hint="cs"/>
          <w:rtl/>
        </w:rPr>
        <w:t>,</w:t>
      </w:r>
      <w:r>
        <w:rPr>
          <w:rtl/>
        </w:rPr>
        <w:t xml:space="preserve"> כפי שקבעו ועדות שונות לאורך עשור </w:t>
      </w:r>
      <w:r w:rsidR="00E64E56">
        <w:rPr>
          <w:rFonts w:hint="cs"/>
          <w:rtl/>
        </w:rPr>
        <w:t>ו</w:t>
      </w:r>
      <w:r>
        <w:rPr>
          <w:rtl/>
        </w:rPr>
        <w:t>כפי שאמרתי אני במהלך החודשים האחרונים, עת אני מכהן כשר החינוך.</w:t>
      </w:r>
    </w:p>
    <w:p w:rsidR="00303695" w:rsidRDefault="00303695" w:rsidP="004C4304">
      <w:pPr>
        <w:rPr>
          <w:rtl/>
        </w:rPr>
      </w:pPr>
    </w:p>
    <w:p w:rsidR="00303695" w:rsidRDefault="00303695" w:rsidP="00E64E56">
      <w:pPr>
        <w:rPr>
          <w:rtl/>
        </w:rPr>
      </w:pPr>
      <w:bookmarkStart w:id="12718" w:name="_ETM_Q30_176000"/>
      <w:bookmarkStart w:id="12719" w:name="_ETM_Q30_349299"/>
      <w:bookmarkStart w:id="12720" w:name="_ETM_Q30_436990"/>
      <w:bookmarkEnd w:id="12718"/>
      <w:bookmarkEnd w:id="12719"/>
      <w:bookmarkEnd w:id="12720"/>
      <w:r>
        <w:rPr>
          <w:rtl/>
        </w:rPr>
        <w:t xml:space="preserve">אזכיר </w:t>
      </w:r>
      <w:bookmarkStart w:id="12721" w:name="_ETM_Q30_437620"/>
      <w:bookmarkEnd w:id="12721"/>
      <w:r>
        <w:rPr>
          <w:rFonts w:hint="cs"/>
          <w:rtl/>
        </w:rPr>
        <w:t>ואומר</w:t>
      </w:r>
      <w:r>
        <w:rPr>
          <w:rtl/>
        </w:rPr>
        <w:t xml:space="preserve"> </w:t>
      </w:r>
      <w:bookmarkStart w:id="12722" w:name="_ETM_Q30_439420"/>
      <w:bookmarkEnd w:id="12722"/>
      <w:r>
        <w:rPr>
          <w:rtl/>
        </w:rPr>
        <w:t xml:space="preserve">שהיקפי </w:t>
      </w:r>
      <w:bookmarkStart w:id="12723" w:name="_ETM_Q30_440080"/>
      <w:bookmarkEnd w:id="12723"/>
      <w:r>
        <w:rPr>
          <w:rtl/>
        </w:rPr>
        <w:t xml:space="preserve">התקציב </w:t>
      </w:r>
      <w:bookmarkStart w:id="12724" w:name="_ETM_Q30_440680"/>
      <w:bookmarkEnd w:id="12724"/>
      <w:r>
        <w:rPr>
          <w:rtl/>
        </w:rPr>
        <w:t xml:space="preserve">הנעוצים </w:t>
      </w:r>
      <w:bookmarkStart w:id="12725" w:name="_ETM_Q30_441250"/>
      <w:bookmarkEnd w:id="12725"/>
      <w:r>
        <w:rPr>
          <w:rtl/>
        </w:rPr>
        <w:t>בעניין</w:t>
      </w:r>
      <w:r>
        <w:rPr>
          <w:rFonts w:hint="cs"/>
          <w:rtl/>
        </w:rPr>
        <w:t xml:space="preserve"> הם</w:t>
      </w:r>
      <w:r>
        <w:rPr>
          <w:rtl/>
        </w:rPr>
        <w:t xml:space="preserve"> </w:t>
      </w:r>
      <w:bookmarkStart w:id="12726" w:name="_ETM_Q30_442760"/>
      <w:bookmarkEnd w:id="12726"/>
      <w:r>
        <w:rPr>
          <w:rtl/>
        </w:rPr>
        <w:t xml:space="preserve">היקפים </w:t>
      </w:r>
      <w:bookmarkStart w:id="12727" w:name="_ETM_Q30_443300"/>
      <w:bookmarkEnd w:id="12727"/>
      <w:r>
        <w:rPr>
          <w:rtl/>
        </w:rPr>
        <w:t xml:space="preserve">של </w:t>
      </w:r>
      <w:bookmarkStart w:id="12728" w:name="_ETM_Q30_443510"/>
      <w:bookmarkEnd w:id="12728"/>
      <w:r>
        <w:rPr>
          <w:rtl/>
        </w:rPr>
        <w:t xml:space="preserve">מיליארדים </w:t>
      </w:r>
      <w:bookmarkStart w:id="12729" w:name="_ETM_Q30_444470"/>
      <w:bookmarkEnd w:id="12729"/>
      <w:r>
        <w:rPr>
          <w:rtl/>
        </w:rPr>
        <w:t>רבים</w:t>
      </w:r>
      <w:r>
        <w:rPr>
          <w:rFonts w:hint="cs"/>
          <w:rtl/>
        </w:rPr>
        <w:t>.</w:t>
      </w:r>
      <w:r>
        <w:rPr>
          <w:rtl/>
        </w:rPr>
        <w:t xml:space="preserve"> </w:t>
      </w:r>
      <w:bookmarkStart w:id="12730" w:name="_ETM_Q30_445779"/>
      <w:bookmarkEnd w:id="12730"/>
      <w:r>
        <w:rPr>
          <w:rtl/>
        </w:rPr>
        <w:t xml:space="preserve">אנחנו </w:t>
      </w:r>
      <w:bookmarkStart w:id="12731" w:name="_ETM_Q30_446470"/>
      <w:bookmarkEnd w:id="12731"/>
      <w:r>
        <w:rPr>
          <w:rtl/>
        </w:rPr>
        <w:t xml:space="preserve">משקיעים </w:t>
      </w:r>
      <w:bookmarkStart w:id="12732" w:name="_ETM_Q30_447520"/>
      <w:bookmarkEnd w:id="12732"/>
      <w:r>
        <w:rPr>
          <w:rtl/>
        </w:rPr>
        <w:t xml:space="preserve">בכל </w:t>
      </w:r>
      <w:bookmarkStart w:id="12733" w:name="_ETM_Q30_447970"/>
      <w:bookmarkEnd w:id="12733"/>
      <w:r>
        <w:rPr>
          <w:rtl/>
        </w:rPr>
        <w:t xml:space="preserve">שכבת </w:t>
      </w:r>
      <w:bookmarkStart w:id="12734" w:name="_ETM_Q30_448479"/>
      <w:bookmarkEnd w:id="12734"/>
      <w:r>
        <w:rPr>
          <w:rtl/>
        </w:rPr>
        <w:t>גיל</w:t>
      </w:r>
      <w:r>
        <w:rPr>
          <w:rFonts w:hint="cs"/>
          <w:rtl/>
        </w:rPr>
        <w:t>,</w:t>
      </w:r>
      <w:r>
        <w:rPr>
          <w:rtl/>
        </w:rPr>
        <w:t xml:space="preserve"> </w:t>
      </w:r>
      <w:bookmarkStart w:id="12735" w:name="_ETM_Q30_449470"/>
      <w:bookmarkEnd w:id="12735"/>
      <w:r>
        <w:rPr>
          <w:rtl/>
        </w:rPr>
        <w:t xml:space="preserve">בכל </w:t>
      </w:r>
      <w:bookmarkStart w:id="12736" w:name="_ETM_Q30_449800"/>
      <w:bookmarkEnd w:id="12736"/>
      <w:r>
        <w:rPr>
          <w:rtl/>
        </w:rPr>
        <w:t xml:space="preserve">שכבת </w:t>
      </w:r>
      <w:bookmarkStart w:id="12737" w:name="_ETM_Q30_450220"/>
      <w:bookmarkEnd w:id="12737"/>
      <w:r>
        <w:rPr>
          <w:rtl/>
        </w:rPr>
        <w:t>גיל</w:t>
      </w:r>
      <w:r>
        <w:rPr>
          <w:rFonts w:hint="cs"/>
          <w:rtl/>
        </w:rPr>
        <w:t>,</w:t>
      </w:r>
      <w:r>
        <w:rPr>
          <w:rtl/>
        </w:rPr>
        <w:t xml:space="preserve"> </w:t>
      </w:r>
      <w:bookmarkStart w:id="12738" w:name="_ETM_Q30_450969"/>
      <w:bookmarkEnd w:id="12738"/>
      <w:r>
        <w:rPr>
          <w:rtl/>
        </w:rPr>
        <w:t xml:space="preserve">סדרי </w:t>
      </w:r>
      <w:bookmarkStart w:id="12739" w:name="_ETM_Q30_451419"/>
      <w:bookmarkEnd w:id="12739"/>
      <w:r>
        <w:rPr>
          <w:rtl/>
        </w:rPr>
        <w:t xml:space="preserve">גודל </w:t>
      </w:r>
      <w:bookmarkStart w:id="12740" w:name="_ETM_Q30_452370"/>
      <w:bookmarkEnd w:id="12740"/>
      <w:r>
        <w:rPr>
          <w:rtl/>
        </w:rPr>
        <w:t xml:space="preserve">של </w:t>
      </w:r>
      <w:bookmarkStart w:id="12741" w:name="_ETM_Q30_454310"/>
      <w:bookmarkEnd w:id="12741"/>
      <w:r>
        <w:rPr>
          <w:rtl/>
        </w:rPr>
        <w:t xml:space="preserve">מיליארדי </w:t>
      </w:r>
      <w:bookmarkStart w:id="12742" w:name="_ETM_Q30_454910"/>
      <w:bookmarkEnd w:id="12742"/>
      <w:r>
        <w:rPr>
          <w:rtl/>
        </w:rPr>
        <w:t>שקלים</w:t>
      </w:r>
      <w:r>
        <w:rPr>
          <w:rFonts w:hint="cs"/>
          <w:rtl/>
        </w:rPr>
        <w:t>.</w:t>
      </w:r>
      <w:r>
        <w:rPr>
          <w:rtl/>
        </w:rPr>
        <w:t xml:space="preserve"> </w:t>
      </w:r>
      <w:bookmarkStart w:id="12743" w:name="_ETM_Q30_455779"/>
      <w:bookmarkEnd w:id="12743"/>
      <w:r>
        <w:rPr>
          <w:rtl/>
        </w:rPr>
        <w:t xml:space="preserve">תכפילו </w:t>
      </w:r>
      <w:bookmarkStart w:id="12744" w:name="_ETM_Q30_456350"/>
      <w:bookmarkEnd w:id="12744"/>
      <w:r>
        <w:rPr>
          <w:rtl/>
        </w:rPr>
        <w:t xml:space="preserve">את </w:t>
      </w:r>
      <w:bookmarkStart w:id="12745" w:name="_ETM_Q30_456440"/>
      <w:bookmarkEnd w:id="12745"/>
      <w:r>
        <w:rPr>
          <w:rtl/>
        </w:rPr>
        <w:t xml:space="preserve">זה </w:t>
      </w:r>
      <w:bookmarkStart w:id="12746" w:name="_ETM_Q30_456529"/>
      <w:bookmarkEnd w:id="12746"/>
      <w:r>
        <w:rPr>
          <w:rtl/>
        </w:rPr>
        <w:t>ב</w:t>
      </w:r>
      <w:bookmarkStart w:id="12747" w:name="_ETM_Q30_456950"/>
      <w:bookmarkEnd w:id="12747"/>
      <w:r>
        <w:rPr>
          <w:rFonts w:hint="cs"/>
          <w:rtl/>
        </w:rPr>
        <w:t xml:space="preserve">שלוש </w:t>
      </w:r>
      <w:r>
        <w:rPr>
          <w:rtl/>
        </w:rPr>
        <w:t xml:space="preserve">שכבות </w:t>
      </w:r>
      <w:bookmarkStart w:id="12748" w:name="_ETM_Q30_457339"/>
      <w:bookmarkEnd w:id="12748"/>
      <w:r>
        <w:rPr>
          <w:rtl/>
        </w:rPr>
        <w:t xml:space="preserve">גיל </w:t>
      </w:r>
      <w:bookmarkStart w:id="12749" w:name="_ETM_Q30_458120"/>
      <w:bookmarkEnd w:id="12749"/>
      <w:r>
        <w:rPr>
          <w:rtl/>
        </w:rPr>
        <w:t xml:space="preserve">ואתם </w:t>
      </w:r>
      <w:bookmarkStart w:id="12750" w:name="_ETM_Q30_458510"/>
      <w:bookmarkEnd w:id="12750"/>
      <w:r>
        <w:rPr>
          <w:rtl/>
        </w:rPr>
        <w:t xml:space="preserve">מגיעים </w:t>
      </w:r>
      <w:bookmarkStart w:id="12751" w:name="_ETM_Q30_458930"/>
      <w:bookmarkEnd w:id="12751"/>
      <w:r>
        <w:rPr>
          <w:rtl/>
        </w:rPr>
        <w:t xml:space="preserve">לעשרות </w:t>
      </w:r>
      <w:bookmarkStart w:id="12752" w:name="_ETM_Q30_459800"/>
      <w:bookmarkEnd w:id="12752"/>
      <w:r>
        <w:rPr>
          <w:rtl/>
        </w:rPr>
        <w:t>מיליארדים</w:t>
      </w:r>
      <w:r>
        <w:rPr>
          <w:rFonts w:hint="cs"/>
          <w:rtl/>
        </w:rPr>
        <w:t xml:space="preserve">. </w:t>
      </w:r>
      <w:r w:rsidRPr="004D5D76">
        <w:rPr>
          <w:rtl/>
        </w:rPr>
        <w:t>משרד החינוך בראשותי מחויב לפעול באופן מ</w:t>
      </w:r>
      <w:r>
        <w:rPr>
          <w:rFonts w:hint="cs"/>
          <w:rtl/>
        </w:rPr>
        <w:t>י</w:t>
      </w:r>
      <w:r w:rsidRPr="004D5D76">
        <w:rPr>
          <w:rtl/>
        </w:rPr>
        <w:t>ידי למיצוי יכולותיו המקצועיות, הארגוניות והניהוליות לטובת העמדת מענה חינוכי בסטנדרטים הנדרשים עבור הילדים בהיבט הפדגוגי, החברתי והחינוכי</w:t>
      </w:r>
      <w:r w:rsidR="00E64E56">
        <w:rPr>
          <w:rFonts w:hint="cs"/>
          <w:rtl/>
        </w:rPr>
        <w:t>;</w:t>
      </w:r>
      <w:r w:rsidRPr="004D5D76">
        <w:rPr>
          <w:rtl/>
        </w:rPr>
        <w:t xml:space="preserve"> זאת כמובן בכפוף להקצאת המשאבים המתאימים.</w:t>
      </w:r>
      <w:r>
        <w:rPr>
          <w:rtl/>
        </w:rPr>
        <w:t xml:space="preserve"> </w:t>
      </w:r>
      <w:bookmarkStart w:id="12753" w:name="_ETM_Q30_461169"/>
      <w:bookmarkStart w:id="12754" w:name="_ETM_Q30_488460"/>
      <w:bookmarkEnd w:id="12753"/>
      <w:bookmarkEnd w:id="12754"/>
    </w:p>
    <w:p w:rsidR="00303695" w:rsidRDefault="00303695" w:rsidP="004C4304">
      <w:pPr>
        <w:rPr>
          <w:rtl/>
        </w:rPr>
      </w:pPr>
    </w:p>
    <w:p w:rsidR="00303695" w:rsidRDefault="00303695" w:rsidP="004C4304">
      <w:pPr>
        <w:pStyle w:val="af6"/>
        <w:keepNext/>
        <w:rPr>
          <w:rtl/>
        </w:rPr>
      </w:pPr>
      <w:bookmarkStart w:id="12755" w:name="ET_yor_6028_1"/>
      <w:r w:rsidRPr="004D5D76">
        <w:rPr>
          <w:rStyle w:val="TagStyle"/>
          <w:rtl/>
        </w:rPr>
        <w:t xml:space="preserve"> &lt;&lt; יור &gt;&gt; </w:t>
      </w:r>
      <w:r>
        <w:rPr>
          <w:rtl/>
        </w:rPr>
        <w:t>היו"ר קרן ברק:</w:t>
      </w:r>
      <w:r w:rsidRPr="004D5D76">
        <w:rPr>
          <w:rStyle w:val="TagStyle"/>
          <w:rtl/>
        </w:rPr>
        <w:t xml:space="preserve"> &lt;&lt; יור &gt;&gt;</w:t>
      </w:r>
      <w:r>
        <w:rPr>
          <w:rtl/>
        </w:rPr>
        <w:t xml:space="preserve">  </w:t>
      </w:r>
      <w:bookmarkEnd w:id="12755"/>
    </w:p>
    <w:p w:rsidR="00303695" w:rsidRPr="004D5D76" w:rsidRDefault="00303695" w:rsidP="004C4304">
      <w:pPr>
        <w:rPr>
          <w:rtl/>
          <w:lang w:eastAsia="he-IL"/>
        </w:rPr>
      </w:pPr>
    </w:p>
    <w:p w:rsidR="00303695" w:rsidRDefault="00303695" w:rsidP="00753B1E">
      <w:pPr>
        <w:rPr>
          <w:rtl/>
          <w:lang w:eastAsia="he-IL"/>
        </w:rPr>
      </w:pPr>
      <w:r>
        <w:rPr>
          <w:rFonts w:hint="cs"/>
          <w:rtl/>
          <w:lang w:eastAsia="he-IL"/>
        </w:rPr>
        <w:t>תודה.</w:t>
      </w:r>
    </w:p>
    <w:p w:rsidR="00303695" w:rsidRPr="004D5D76" w:rsidRDefault="00303695" w:rsidP="004C4304">
      <w:pPr>
        <w:rPr>
          <w:rtl/>
          <w:lang w:eastAsia="he-IL"/>
        </w:rPr>
      </w:pPr>
    </w:p>
    <w:p w:rsidR="00303695" w:rsidRDefault="00303695" w:rsidP="004C4304">
      <w:pPr>
        <w:pStyle w:val="-"/>
        <w:keepNext/>
        <w:rPr>
          <w:rtl/>
        </w:rPr>
      </w:pPr>
      <w:bookmarkStart w:id="12756" w:name="ET_speakercontinue_5974_2"/>
      <w:r w:rsidRPr="004D5D76">
        <w:rPr>
          <w:rStyle w:val="TagStyle"/>
          <w:rtl/>
        </w:rPr>
        <w:t xml:space="preserve"> &lt;&lt; דובר_המשך &gt;&gt; </w:t>
      </w:r>
      <w:r>
        <w:rPr>
          <w:rtl/>
        </w:rPr>
        <w:t>שר החינוך יואב גלנט:</w:t>
      </w:r>
      <w:r w:rsidRPr="004D5D76">
        <w:rPr>
          <w:rStyle w:val="TagStyle"/>
          <w:rtl/>
        </w:rPr>
        <w:t xml:space="preserve"> &lt;&lt; דובר_המשך &gt;&gt;</w:t>
      </w:r>
      <w:r>
        <w:rPr>
          <w:rtl/>
        </w:rPr>
        <w:t xml:space="preserve">  </w:t>
      </w:r>
      <w:bookmarkEnd w:id="12756"/>
    </w:p>
    <w:p w:rsidR="00303695" w:rsidRPr="004D5D76" w:rsidRDefault="00303695" w:rsidP="004C4304">
      <w:pPr>
        <w:rPr>
          <w:rtl/>
          <w:lang w:eastAsia="he-IL"/>
        </w:rPr>
      </w:pPr>
    </w:p>
    <w:p w:rsidR="00303695" w:rsidRDefault="00303695" w:rsidP="00E64E56">
      <w:pPr>
        <w:rPr>
          <w:rtl/>
        </w:rPr>
      </w:pPr>
      <w:r>
        <w:rPr>
          <w:rtl/>
        </w:rPr>
        <w:t xml:space="preserve">אם </w:t>
      </w:r>
      <w:bookmarkStart w:id="12757" w:name="_ETM_Q30_488639"/>
      <w:bookmarkEnd w:id="12757"/>
      <w:r>
        <w:rPr>
          <w:rtl/>
        </w:rPr>
        <w:t>כך</w:t>
      </w:r>
      <w:r>
        <w:rPr>
          <w:rFonts w:hint="cs"/>
          <w:rtl/>
        </w:rPr>
        <w:t>,</w:t>
      </w:r>
      <w:r>
        <w:rPr>
          <w:rtl/>
        </w:rPr>
        <w:t xml:space="preserve"> </w:t>
      </w:r>
      <w:bookmarkStart w:id="12758" w:name="_ETM_Q30_488910"/>
      <w:bookmarkEnd w:id="12758"/>
      <w:r>
        <w:rPr>
          <w:rtl/>
        </w:rPr>
        <w:t>כאמור</w:t>
      </w:r>
      <w:r>
        <w:rPr>
          <w:rFonts w:hint="cs"/>
          <w:rtl/>
        </w:rPr>
        <w:t>,</w:t>
      </w:r>
      <w:r>
        <w:rPr>
          <w:rtl/>
        </w:rPr>
        <w:t xml:space="preserve"> </w:t>
      </w:r>
      <w:bookmarkStart w:id="12759" w:name="_ETM_Q30_490029"/>
      <w:bookmarkEnd w:id="12759"/>
      <w:r>
        <w:rPr>
          <w:rtl/>
        </w:rPr>
        <w:t xml:space="preserve">אני </w:t>
      </w:r>
      <w:bookmarkStart w:id="12760" w:name="_ETM_Q30_490420"/>
      <w:bookmarkEnd w:id="12760"/>
      <w:r>
        <w:rPr>
          <w:rtl/>
        </w:rPr>
        <w:t xml:space="preserve">ממליץ </w:t>
      </w:r>
      <w:bookmarkStart w:id="12761" w:name="_ETM_Q30_490839"/>
      <w:bookmarkEnd w:id="12761"/>
      <w:r>
        <w:rPr>
          <w:rtl/>
        </w:rPr>
        <w:t xml:space="preserve">לחברי </w:t>
      </w:r>
      <w:bookmarkStart w:id="12762" w:name="_ETM_Q30_491290"/>
      <w:bookmarkEnd w:id="12762"/>
      <w:r>
        <w:rPr>
          <w:rtl/>
        </w:rPr>
        <w:t xml:space="preserve">הכנסת </w:t>
      </w:r>
      <w:bookmarkStart w:id="12763" w:name="_ETM_Q30_491890"/>
      <w:bookmarkEnd w:id="12763"/>
      <w:r>
        <w:rPr>
          <w:rtl/>
        </w:rPr>
        <w:t xml:space="preserve">להתנגד </w:t>
      </w:r>
      <w:bookmarkStart w:id="12764" w:name="_ETM_Q30_492520"/>
      <w:bookmarkEnd w:id="12764"/>
      <w:r>
        <w:rPr>
          <w:rtl/>
        </w:rPr>
        <w:t>להצעה</w:t>
      </w:r>
      <w:r>
        <w:rPr>
          <w:rFonts w:hint="cs"/>
          <w:rtl/>
        </w:rPr>
        <w:t>,</w:t>
      </w:r>
      <w:r>
        <w:rPr>
          <w:rtl/>
        </w:rPr>
        <w:t xml:space="preserve"> </w:t>
      </w:r>
      <w:bookmarkStart w:id="12765" w:name="_ETM_Q30_493390"/>
      <w:bookmarkEnd w:id="12765"/>
      <w:r>
        <w:rPr>
          <w:rtl/>
        </w:rPr>
        <w:t xml:space="preserve">ואומר </w:t>
      </w:r>
      <w:bookmarkStart w:id="12766" w:name="_ETM_Q30_494260"/>
      <w:bookmarkEnd w:id="12766"/>
      <w:r>
        <w:rPr>
          <w:rtl/>
        </w:rPr>
        <w:t xml:space="preserve">במקביל </w:t>
      </w:r>
      <w:bookmarkStart w:id="12767" w:name="_ETM_Q30_495280"/>
      <w:bookmarkEnd w:id="12767"/>
      <w:r>
        <w:rPr>
          <w:rtl/>
        </w:rPr>
        <w:t xml:space="preserve">שממשלת </w:t>
      </w:r>
      <w:bookmarkStart w:id="12768" w:name="_ETM_Q30_495969"/>
      <w:bookmarkEnd w:id="12768"/>
      <w:r>
        <w:rPr>
          <w:rtl/>
        </w:rPr>
        <w:t xml:space="preserve">ישראל </w:t>
      </w:r>
      <w:bookmarkStart w:id="12769" w:name="_ETM_Q30_496690"/>
      <w:bookmarkEnd w:id="12769"/>
      <w:r>
        <w:rPr>
          <w:rtl/>
        </w:rPr>
        <w:t>ואני</w:t>
      </w:r>
      <w:r>
        <w:rPr>
          <w:rFonts w:hint="cs"/>
          <w:rtl/>
        </w:rPr>
        <w:t>,</w:t>
      </w:r>
      <w:r>
        <w:rPr>
          <w:rtl/>
        </w:rPr>
        <w:t xml:space="preserve"> </w:t>
      </w:r>
      <w:bookmarkStart w:id="12770" w:name="_ETM_Q30_497500"/>
      <w:bookmarkEnd w:id="12770"/>
      <w:r>
        <w:rPr>
          <w:rtl/>
        </w:rPr>
        <w:t xml:space="preserve">כמוביל </w:t>
      </w:r>
      <w:bookmarkStart w:id="12771" w:name="_ETM_Q30_498070"/>
      <w:bookmarkEnd w:id="12771"/>
      <w:r>
        <w:rPr>
          <w:rFonts w:hint="cs"/>
          <w:rtl/>
        </w:rPr>
        <w:t>ה</w:t>
      </w:r>
      <w:r>
        <w:rPr>
          <w:rtl/>
        </w:rPr>
        <w:t>עניין</w:t>
      </w:r>
      <w:r>
        <w:rPr>
          <w:rFonts w:hint="cs"/>
          <w:rtl/>
        </w:rPr>
        <w:t>,</w:t>
      </w:r>
      <w:r>
        <w:rPr>
          <w:rtl/>
        </w:rPr>
        <w:t xml:space="preserve"> </w:t>
      </w:r>
      <w:bookmarkStart w:id="12772" w:name="_ETM_Q30_498610"/>
      <w:bookmarkEnd w:id="12772"/>
      <w:r>
        <w:rPr>
          <w:rtl/>
        </w:rPr>
        <w:t xml:space="preserve">כשר </w:t>
      </w:r>
      <w:bookmarkStart w:id="12773" w:name="_ETM_Q30_499000"/>
      <w:bookmarkEnd w:id="12773"/>
      <w:r>
        <w:rPr>
          <w:rtl/>
        </w:rPr>
        <w:t>החינוך</w:t>
      </w:r>
      <w:r>
        <w:rPr>
          <w:rFonts w:hint="cs"/>
          <w:rtl/>
        </w:rPr>
        <w:t>,</w:t>
      </w:r>
      <w:r>
        <w:rPr>
          <w:rtl/>
        </w:rPr>
        <w:t xml:space="preserve"> </w:t>
      </w:r>
      <w:bookmarkStart w:id="12774" w:name="_ETM_Q30_499960"/>
      <w:bookmarkEnd w:id="12774"/>
      <w:r>
        <w:rPr>
          <w:rtl/>
        </w:rPr>
        <w:t xml:space="preserve">נפעל </w:t>
      </w:r>
      <w:bookmarkStart w:id="12775" w:name="_ETM_Q30_500860"/>
      <w:bookmarkStart w:id="12776" w:name="_ETM_Q30_501520"/>
      <w:bookmarkEnd w:id="12775"/>
      <w:bookmarkEnd w:id="12776"/>
      <w:r>
        <w:rPr>
          <w:rtl/>
        </w:rPr>
        <w:t xml:space="preserve">ליישם </w:t>
      </w:r>
      <w:bookmarkStart w:id="12777" w:name="_ETM_Q30_502330"/>
      <w:bookmarkEnd w:id="12777"/>
      <w:r>
        <w:rPr>
          <w:rFonts w:hint="cs"/>
          <w:rtl/>
        </w:rPr>
        <w:t xml:space="preserve">את </w:t>
      </w:r>
      <w:r>
        <w:rPr>
          <w:rtl/>
        </w:rPr>
        <w:t xml:space="preserve">העברת </w:t>
      </w:r>
      <w:bookmarkStart w:id="12778" w:name="_ETM_Q30_504080"/>
      <w:bookmarkEnd w:id="12778"/>
      <w:r>
        <w:rPr>
          <w:rtl/>
        </w:rPr>
        <w:t xml:space="preserve">ילדי </w:t>
      </w:r>
      <w:bookmarkStart w:id="12779" w:name="_ETM_Q30_505130"/>
      <w:bookmarkEnd w:id="12779"/>
      <w:r>
        <w:rPr>
          <w:rtl/>
        </w:rPr>
        <w:t xml:space="preserve">הגיל </w:t>
      </w:r>
      <w:bookmarkStart w:id="12780" w:name="_ETM_Q30_505520"/>
      <w:bookmarkEnd w:id="12780"/>
      <w:r>
        <w:rPr>
          <w:rtl/>
        </w:rPr>
        <w:t xml:space="preserve">הרך </w:t>
      </w:r>
      <w:bookmarkStart w:id="12781" w:name="_ETM_Q30_506789"/>
      <w:bookmarkEnd w:id="12781"/>
      <w:r>
        <w:rPr>
          <w:rtl/>
        </w:rPr>
        <w:t xml:space="preserve">מגיל </w:t>
      </w:r>
      <w:bookmarkStart w:id="12782" w:name="_ETM_Q30_507330"/>
      <w:bookmarkEnd w:id="12782"/>
      <w:r>
        <w:rPr>
          <w:rtl/>
        </w:rPr>
        <w:t xml:space="preserve">לידה </w:t>
      </w:r>
      <w:bookmarkStart w:id="12783" w:name="_ETM_Q30_507750"/>
      <w:bookmarkEnd w:id="12783"/>
      <w:r>
        <w:rPr>
          <w:rtl/>
        </w:rPr>
        <w:t xml:space="preserve">ועד </w:t>
      </w:r>
      <w:bookmarkStart w:id="12784" w:name="_ETM_Q30_508050"/>
      <w:bookmarkEnd w:id="12784"/>
      <w:r>
        <w:rPr>
          <w:rtl/>
        </w:rPr>
        <w:t xml:space="preserve">גיל </w:t>
      </w:r>
      <w:bookmarkStart w:id="12785" w:name="_ETM_Q30_508259"/>
      <w:bookmarkEnd w:id="12785"/>
      <w:r>
        <w:rPr>
          <w:rFonts w:hint="cs"/>
          <w:rtl/>
        </w:rPr>
        <w:t>שלוש</w:t>
      </w:r>
      <w:r>
        <w:rPr>
          <w:rtl/>
        </w:rPr>
        <w:t xml:space="preserve"> </w:t>
      </w:r>
      <w:bookmarkStart w:id="12786" w:name="_ETM_Q30_509070"/>
      <w:bookmarkEnd w:id="12786"/>
      <w:r>
        <w:rPr>
          <w:rtl/>
        </w:rPr>
        <w:t xml:space="preserve">לאחריות </w:t>
      </w:r>
      <w:bookmarkStart w:id="12787" w:name="_ETM_Q30_510089"/>
      <w:bookmarkEnd w:id="12787"/>
      <w:r>
        <w:rPr>
          <w:rtl/>
        </w:rPr>
        <w:t xml:space="preserve">משרד </w:t>
      </w:r>
      <w:bookmarkStart w:id="12788" w:name="_ETM_Q30_510570"/>
      <w:bookmarkEnd w:id="12788"/>
      <w:r>
        <w:rPr>
          <w:rtl/>
        </w:rPr>
        <w:t>החינוך</w:t>
      </w:r>
      <w:r w:rsidR="00E64E56">
        <w:rPr>
          <w:rFonts w:hint="cs"/>
          <w:rtl/>
        </w:rPr>
        <w:t>.</w:t>
      </w:r>
      <w:r>
        <w:rPr>
          <w:rtl/>
        </w:rPr>
        <w:t xml:space="preserve"> </w:t>
      </w:r>
      <w:bookmarkStart w:id="12789" w:name="_ETM_Q30_511140"/>
      <w:bookmarkEnd w:id="12789"/>
      <w:r>
        <w:rPr>
          <w:rtl/>
        </w:rPr>
        <w:t xml:space="preserve">תודה </w:t>
      </w:r>
      <w:bookmarkStart w:id="12790" w:name="_ETM_Q30_511529"/>
      <w:bookmarkStart w:id="12791" w:name="_ETM_Q30_511800"/>
      <w:bookmarkEnd w:id="12790"/>
      <w:bookmarkEnd w:id="12791"/>
      <w:r>
        <w:rPr>
          <w:rtl/>
        </w:rPr>
        <w:t>רבה</w:t>
      </w:r>
      <w:r>
        <w:rPr>
          <w:rFonts w:hint="cs"/>
          <w:rtl/>
        </w:rPr>
        <w:t>.</w:t>
      </w:r>
    </w:p>
    <w:p w:rsidR="00303695" w:rsidRDefault="00303695" w:rsidP="004C4304">
      <w:pPr>
        <w:rPr>
          <w:rtl/>
        </w:rPr>
      </w:pPr>
    </w:p>
    <w:p w:rsidR="00303695" w:rsidRDefault="00303695" w:rsidP="004C4304">
      <w:pPr>
        <w:pStyle w:val="af6"/>
        <w:keepNext/>
        <w:rPr>
          <w:rtl/>
        </w:rPr>
      </w:pPr>
      <w:bookmarkStart w:id="12792" w:name="_ETM_Q30_511000"/>
      <w:bookmarkEnd w:id="12792"/>
      <w:r w:rsidRPr="00A23A24">
        <w:rPr>
          <w:rStyle w:val="TagStyle"/>
          <w:rtl/>
        </w:rPr>
        <w:t xml:space="preserve"> &lt;&lt; יור &gt;&gt; </w:t>
      </w:r>
      <w:r>
        <w:rPr>
          <w:rtl/>
        </w:rPr>
        <w:t>היו"ר קרן ברק:</w:t>
      </w:r>
      <w:r w:rsidRPr="00A23A24">
        <w:rPr>
          <w:rStyle w:val="TagStyle"/>
          <w:rtl/>
        </w:rPr>
        <w:t xml:space="preserve"> &lt;&lt; יור &gt;&gt;</w:t>
      </w:r>
      <w:r>
        <w:rPr>
          <w:rtl/>
        </w:rPr>
        <w:t xml:space="preserve">  </w:t>
      </w:r>
    </w:p>
    <w:p w:rsidR="00303695" w:rsidRDefault="00303695" w:rsidP="00753B1E">
      <w:pPr>
        <w:rPr>
          <w:rtl/>
          <w:lang w:eastAsia="he-IL"/>
        </w:rPr>
      </w:pPr>
    </w:p>
    <w:p w:rsidR="00303695" w:rsidRDefault="00303695" w:rsidP="004C4304">
      <w:pPr>
        <w:rPr>
          <w:rtl/>
          <w:lang w:eastAsia="he-IL"/>
        </w:rPr>
      </w:pPr>
      <w:r>
        <w:rPr>
          <w:rFonts w:hint="cs"/>
          <w:rtl/>
          <w:lang w:eastAsia="he-IL"/>
        </w:rPr>
        <w:t xml:space="preserve">תודה </w:t>
      </w:r>
      <w:bookmarkStart w:id="12793" w:name="_ETM_Q30_510000"/>
      <w:bookmarkEnd w:id="12793"/>
      <w:r>
        <w:rPr>
          <w:rFonts w:hint="cs"/>
          <w:rtl/>
          <w:lang w:eastAsia="he-IL"/>
        </w:rPr>
        <w:t xml:space="preserve">רבה. </w:t>
      </w:r>
    </w:p>
    <w:p w:rsidR="00303695" w:rsidRDefault="00303695" w:rsidP="00056DB9">
      <w:pPr>
        <w:rPr>
          <w:rtl/>
          <w:lang w:eastAsia="he-IL"/>
        </w:rPr>
      </w:pPr>
    </w:p>
    <w:p w:rsidR="00056DB9" w:rsidRDefault="00056DB9" w:rsidP="00056DB9">
      <w:pPr>
        <w:rPr>
          <w:lang w:eastAsia="he-IL"/>
        </w:rPr>
      </w:pPr>
    </w:p>
    <w:p w:rsidR="00303695" w:rsidRDefault="00303695" w:rsidP="004C4304">
      <w:pPr>
        <w:pStyle w:val="a6"/>
        <w:rPr>
          <w:rtl/>
          <w:lang w:eastAsia="he-IL"/>
        </w:rPr>
      </w:pPr>
      <w:bookmarkStart w:id="12794" w:name="ET_subject_מסמכים_שהונחו_על_שולחן__4"/>
      <w:r w:rsidRPr="00A23A24">
        <w:rPr>
          <w:rStyle w:val="TagStyle"/>
          <w:rtl/>
        </w:rPr>
        <w:t xml:space="preserve"> &lt;&lt; נושא &gt;&gt; </w:t>
      </w:r>
      <w:bookmarkStart w:id="12795" w:name="_Toc59042239"/>
      <w:r>
        <w:rPr>
          <w:rtl/>
          <w:lang w:eastAsia="he-IL"/>
        </w:rPr>
        <w:t>מסמכים שהונחו על שולחן הכנסת</w:t>
      </w:r>
      <w:bookmarkEnd w:id="12795"/>
      <w:r w:rsidRPr="00A23A24">
        <w:rPr>
          <w:rStyle w:val="TagStyle"/>
          <w:rtl/>
        </w:rPr>
        <w:t xml:space="preserve"> &lt;&lt; נושא &gt;&gt;</w:t>
      </w:r>
      <w:r>
        <w:rPr>
          <w:rtl/>
          <w:lang w:eastAsia="he-IL"/>
        </w:rPr>
        <w:t xml:space="preserve">  </w:t>
      </w:r>
      <w:bookmarkEnd w:id="12794"/>
    </w:p>
    <w:p w:rsidR="00303695" w:rsidRDefault="00303695" w:rsidP="004C4304">
      <w:pPr>
        <w:rPr>
          <w:rtl/>
          <w:lang w:eastAsia="he-IL"/>
        </w:rPr>
      </w:pPr>
    </w:p>
    <w:p w:rsidR="00303695" w:rsidRDefault="00303695" w:rsidP="004C4304">
      <w:pPr>
        <w:pStyle w:val="af6"/>
        <w:keepNext/>
        <w:rPr>
          <w:rtl/>
        </w:rPr>
      </w:pPr>
      <w:r w:rsidRPr="002A1640">
        <w:rPr>
          <w:rStyle w:val="TagStyle"/>
          <w:rtl/>
        </w:rPr>
        <w:t xml:space="preserve"> &lt;&lt; יור &gt;&gt; </w:t>
      </w:r>
      <w:r>
        <w:rPr>
          <w:rtl/>
        </w:rPr>
        <w:t>היו"ר קרן ברק:</w:t>
      </w:r>
      <w:r w:rsidRPr="002A1640">
        <w:rPr>
          <w:rStyle w:val="TagStyle"/>
          <w:rtl/>
        </w:rPr>
        <w:t xml:space="preserve"> &lt;&lt; יור &gt;&gt;</w:t>
      </w:r>
      <w:r>
        <w:rPr>
          <w:rtl/>
        </w:rPr>
        <w:t xml:space="preserve">   </w:t>
      </w:r>
    </w:p>
    <w:p w:rsidR="00303695" w:rsidRDefault="00303695" w:rsidP="004C4304">
      <w:pPr>
        <w:ind w:firstLine="0"/>
        <w:rPr>
          <w:rtl/>
        </w:rPr>
      </w:pPr>
    </w:p>
    <w:p w:rsidR="00303695" w:rsidRDefault="00303695" w:rsidP="004C4304">
      <w:pPr>
        <w:rPr>
          <w:rtl/>
          <w:lang w:eastAsia="he-IL"/>
        </w:rPr>
      </w:pPr>
      <w:r>
        <w:rPr>
          <w:rFonts w:hint="cs"/>
          <w:rtl/>
          <w:lang w:eastAsia="he-IL"/>
        </w:rPr>
        <w:t xml:space="preserve">לפני שישיב חבר הכנסת לפיד יש הודעות של סגנית מזכירת הכנסת, ואז נעבור לתשובה, בסדר? כן, קדימה. </w:t>
      </w:r>
    </w:p>
    <w:p w:rsidR="00303695" w:rsidRDefault="00303695" w:rsidP="004C4304">
      <w:pPr>
        <w:ind w:firstLine="0"/>
        <w:rPr>
          <w:rtl/>
        </w:rPr>
      </w:pPr>
    </w:p>
    <w:p w:rsidR="00303695" w:rsidRDefault="00303695" w:rsidP="004C4304">
      <w:pPr>
        <w:pStyle w:val="a4"/>
        <w:keepNext/>
        <w:rPr>
          <w:rtl/>
        </w:rPr>
      </w:pPr>
      <w:bookmarkStart w:id="12796" w:name="ET_speaker_6118_11"/>
      <w:r w:rsidRPr="002A1640">
        <w:rPr>
          <w:rStyle w:val="TagStyle"/>
          <w:rtl/>
        </w:rPr>
        <w:t xml:space="preserve"> &lt;&lt; דובר &gt;&gt; </w:t>
      </w:r>
      <w:bookmarkStart w:id="12797" w:name="_Toc59042240"/>
      <w:r>
        <w:rPr>
          <w:rtl/>
        </w:rPr>
        <w:t>סגנית מזכירת הכנסת אלינור ימין:</w:t>
      </w:r>
      <w:bookmarkEnd w:id="12797"/>
      <w:r w:rsidRPr="002A1640">
        <w:rPr>
          <w:rStyle w:val="TagStyle"/>
          <w:rtl/>
        </w:rPr>
        <w:t xml:space="preserve"> &lt;&lt; דובר &gt;&gt;</w:t>
      </w:r>
      <w:r>
        <w:rPr>
          <w:rtl/>
        </w:rPr>
        <w:t xml:space="preserve">   </w:t>
      </w:r>
      <w:bookmarkEnd w:id="12796"/>
    </w:p>
    <w:p w:rsidR="00303695" w:rsidRDefault="00303695" w:rsidP="00753B1E">
      <w:pPr>
        <w:rPr>
          <w:rtl/>
          <w:lang w:eastAsia="he-IL"/>
        </w:rPr>
      </w:pPr>
    </w:p>
    <w:p w:rsidR="00303695" w:rsidRDefault="00303695" w:rsidP="00E64E56">
      <w:pPr>
        <w:rPr>
          <w:rtl/>
          <w:lang w:eastAsia="he-IL"/>
        </w:rPr>
      </w:pPr>
      <w:r>
        <w:rPr>
          <w:rFonts w:hint="cs"/>
          <w:rtl/>
          <w:lang w:eastAsia="he-IL"/>
        </w:rPr>
        <w:t>תודה</w:t>
      </w:r>
      <w:r w:rsidR="00E64E56">
        <w:rPr>
          <w:rFonts w:hint="cs"/>
          <w:rtl/>
          <w:lang w:eastAsia="he-IL"/>
        </w:rPr>
        <w:t>.</w:t>
      </w:r>
      <w:r>
        <w:rPr>
          <w:rFonts w:hint="cs"/>
          <w:rtl/>
          <w:lang w:eastAsia="he-IL"/>
        </w:rPr>
        <w:t xml:space="preserve"> </w:t>
      </w:r>
      <w:bookmarkStart w:id="12798" w:name="_ETM_Q30_524000"/>
      <w:bookmarkEnd w:id="12798"/>
      <w:r>
        <w:rPr>
          <w:rFonts w:hint="cs"/>
          <w:rtl/>
          <w:lang w:eastAsia="he-IL"/>
        </w:rPr>
        <w:t xml:space="preserve">ברשות יושבת-ראש הישיבה, </w:t>
      </w:r>
      <w:r>
        <w:rPr>
          <w:rtl/>
          <w:lang w:eastAsia="he-IL"/>
        </w:rPr>
        <w:t>ה</w:t>
      </w:r>
      <w:r>
        <w:rPr>
          <w:rFonts w:hint="cs"/>
          <w:rtl/>
          <w:lang w:eastAsia="he-IL"/>
        </w:rPr>
        <w:t>י</w:t>
      </w:r>
      <w:r>
        <w:rPr>
          <w:rtl/>
          <w:lang w:eastAsia="he-IL"/>
        </w:rPr>
        <w:t>נני מתכבדת להודיעכם</w:t>
      </w:r>
      <w:r>
        <w:rPr>
          <w:rFonts w:hint="cs"/>
          <w:rtl/>
          <w:lang w:eastAsia="he-IL"/>
        </w:rPr>
        <w:t>,</w:t>
      </w:r>
      <w:r>
        <w:rPr>
          <w:rtl/>
          <w:lang w:eastAsia="he-IL"/>
        </w:rPr>
        <w:t xml:space="preserve"> כי הונחה היום על שולחן הכנסת</w:t>
      </w:r>
      <w:r>
        <w:rPr>
          <w:rFonts w:hint="cs"/>
          <w:rtl/>
          <w:lang w:eastAsia="he-IL"/>
        </w:rPr>
        <w:t xml:space="preserve"> – </w:t>
      </w:r>
    </w:p>
    <w:p w:rsidR="00303695" w:rsidRDefault="00303695" w:rsidP="004C4304">
      <w:pPr>
        <w:rPr>
          <w:rtl/>
          <w:lang w:eastAsia="he-IL"/>
        </w:rPr>
      </w:pPr>
    </w:p>
    <w:p w:rsidR="00303695" w:rsidRDefault="00303695" w:rsidP="004C4304">
      <w:pPr>
        <w:rPr>
          <w:rtl/>
          <w:lang w:eastAsia="he-IL"/>
        </w:rPr>
      </w:pPr>
      <w:r>
        <w:rPr>
          <w:rtl/>
          <w:lang w:eastAsia="he-IL"/>
        </w:rPr>
        <w:t>לקריאה שנ</w:t>
      </w:r>
      <w:r w:rsidR="00E64E56">
        <w:rPr>
          <w:rFonts w:hint="cs"/>
          <w:rtl/>
          <w:lang w:eastAsia="he-IL"/>
        </w:rPr>
        <w:t>י</w:t>
      </w:r>
      <w:r>
        <w:rPr>
          <w:rtl/>
          <w:lang w:eastAsia="he-IL"/>
        </w:rPr>
        <w:t>יה ולקריאה שלישית</w:t>
      </w:r>
      <w:r>
        <w:rPr>
          <w:rFonts w:hint="cs"/>
          <w:rtl/>
          <w:lang w:eastAsia="he-IL"/>
        </w:rPr>
        <w:t xml:space="preserve">: </w:t>
      </w:r>
      <w:r>
        <w:rPr>
          <w:rtl/>
          <w:lang w:eastAsia="he-IL"/>
        </w:rPr>
        <w:t>הצעת חוק עבודת נשים (תיקון מס׳ 62), התשפ</w:t>
      </w:r>
      <w:r>
        <w:rPr>
          <w:rFonts w:hint="cs"/>
          <w:rtl/>
          <w:lang w:eastAsia="he-IL"/>
        </w:rPr>
        <w:t>"</w:t>
      </w:r>
      <w:r>
        <w:rPr>
          <w:rtl/>
          <w:lang w:eastAsia="he-IL"/>
        </w:rPr>
        <w:t>א</w:t>
      </w:r>
      <w:r>
        <w:rPr>
          <w:rFonts w:hint="cs"/>
          <w:rtl/>
          <w:lang w:eastAsia="he-IL"/>
        </w:rPr>
        <w:t>–2020,</w:t>
      </w:r>
      <w:r>
        <w:rPr>
          <w:rtl/>
          <w:lang w:eastAsia="he-IL"/>
        </w:rPr>
        <w:t xml:space="preserve"> שהחזירה הוועדה לקידום מעמד האישה.</w:t>
      </w:r>
    </w:p>
    <w:p w:rsidR="00303695" w:rsidRDefault="00303695" w:rsidP="004C4304">
      <w:pPr>
        <w:rPr>
          <w:rtl/>
          <w:lang w:eastAsia="he-IL"/>
        </w:rPr>
      </w:pPr>
      <w:bookmarkStart w:id="12799" w:name="_ETM_Q30_538000"/>
      <w:bookmarkEnd w:id="12799"/>
    </w:p>
    <w:p w:rsidR="00303695" w:rsidRDefault="00303695" w:rsidP="004C4304">
      <w:pPr>
        <w:rPr>
          <w:rtl/>
          <w:lang w:eastAsia="he-IL"/>
        </w:rPr>
      </w:pPr>
      <w:r>
        <w:rPr>
          <w:rtl/>
          <w:lang w:eastAsia="he-IL"/>
        </w:rPr>
        <w:t>עוד הונחו היום על שולחן הכנסת מסקנות ועדת הכלכלה בעקבות דיון מהיר ב</w:t>
      </w:r>
      <w:r>
        <w:rPr>
          <w:rFonts w:hint="cs"/>
          <w:rtl/>
          <w:lang w:eastAsia="he-IL"/>
        </w:rPr>
        <w:t xml:space="preserve">הצעתם </w:t>
      </w:r>
      <w:r>
        <w:rPr>
          <w:rtl/>
          <w:lang w:eastAsia="he-IL"/>
        </w:rPr>
        <w:t>של חברי הכנסת בועז טופורובסקי, עינב קאבלה וחמד עמאר</w:t>
      </w:r>
      <w:r>
        <w:rPr>
          <w:rFonts w:hint="cs"/>
          <w:rtl/>
          <w:lang w:eastAsia="he-IL"/>
        </w:rPr>
        <w:t xml:space="preserve"> ב</w:t>
      </w:r>
      <w:r>
        <w:rPr>
          <w:rtl/>
          <w:lang w:eastAsia="he-IL"/>
        </w:rPr>
        <w:t>נושא: הטמעת טכנול</w:t>
      </w:r>
      <w:r>
        <w:rPr>
          <w:rFonts w:hint="cs"/>
          <w:rtl/>
          <w:lang w:eastAsia="he-IL"/>
        </w:rPr>
        <w:t>ו</w:t>
      </w:r>
      <w:r>
        <w:rPr>
          <w:rtl/>
          <w:lang w:eastAsia="he-IL"/>
        </w:rPr>
        <w:t>ג</w:t>
      </w:r>
      <w:r w:rsidR="00E64E56">
        <w:rPr>
          <w:rtl/>
          <w:lang w:eastAsia="he-IL"/>
        </w:rPr>
        <w:t>יות המצילות חיי אדם בכבישים מתו</w:t>
      </w:r>
      <w:r w:rsidR="00E64E56">
        <w:rPr>
          <w:rFonts w:hint="cs"/>
          <w:rtl/>
          <w:lang w:eastAsia="he-IL"/>
        </w:rPr>
        <w:t>ך</w:t>
      </w:r>
      <w:r>
        <w:rPr>
          <w:rtl/>
          <w:lang w:eastAsia="he-IL"/>
        </w:rPr>
        <w:t xml:space="preserve"> בחינת התקדמות הטמעת הרכב האוטונומי בישראל</w:t>
      </w:r>
      <w:r>
        <w:rPr>
          <w:rFonts w:hint="cs"/>
          <w:rtl/>
          <w:lang w:eastAsia="he-IL"/>
        </w:rPr>
        <w:t xml:space="preserve">. תודה. </w:t>
      </w:r>
      <w:bookmarkStart w:id="12800" w:name="_ETM_Q30_545000"/>
      <w:bookmarkEnd w:id="12800"/>
    </w:p>
    <w:p w:rsidR="00303695" w:rsidRDefault="00303695" w:rsidP="004C4304">
      <w:pPr>
        <w:rPr>
          <w:rtl/>
          <w:lang w:eastAsia="he-IL"/>
        </w:rPr>
      </w:pPr>
    </w:p>
    <w:p w:rsidR="00303695" w:rsidRDefault="00303695" w:rsidP="004C4304">
      <w:pPr>
        <w:pStyle w:val="af6"/>
        <w:keepNext/>
        <w:rPr>
          <w:rtl/>
        </w:rPr>
      </w:pPr>
      <w:bookmarkStart w:id="12801" w:name="_ETM_Q30_546000"/>
      <w:bookmarkEnd w:id="12801"/>
      <w:r w:rsidRPr="00A23A24">
        <w:rPr>
          <w:rStyle w:val="TagStyle"/>
          <w:rtl/>
        </w:rPr>
        <w:t xml:space="preserve"> &lt;&lt; יור &gt;&gt; </w:t>
      </w:r>
      <w:r>
        <w:rPr>
          <w:rtl/>
        </w:rPr>
        <w:t>היו"ר קרן ברק:</w:t>
      </w:r>
      <w:r w:rsidRPr="00A23A24">
        <w:rPr>
          <w:rStyle w:val="TagStyle"/>
          <w:rtl/>
        </w:rPr>
        <w:t xml:space="preserve"> &lt;&lt; יור &gt;&gt;</w:t>
      </w:r>
      <w:r>
        <w:rPr>
          <w:rtl/>
        </w:rPr>
        <w:t xml:space="preserve">  </w:t>
      </w:r>
    </w:p>
    <w:p w:rsidR="00303695" w:rsidRDefault="00303695" w:rsidP="00753B1E">
      <w:pPr>
        <w:rPr>
          <w:rtl/>
          <w:lang w:eastAsia="he-IL"/>
        </w:rPr>
      </w:pPr>
    </w:p>
    <w:p w:rsidR="00303695" w:rsidRDefault="00303695" w:rsidP="004C4304">
      <w:pPr>
        <w:rPr>
          <w:rtl/>
          <w:lang w:eastAsia="he-IL"/>
        </w:rPr>
      </w:pPr>
      <w:bookmarkStart w:id="12802" w:name="_ETM_Q30_547000"/>
      <w:bookmarkEnd w:id="12802"/>
      <w:r>
        <w:rPr>
          <w:rFonts w:hint="cs"/>
          <w:rtl/>
          <w:lang w:eastAsia="he-IL"/>
        </w:rPr>
        <w:t>תודה רבה.</w:t>
      </w:r>
    </w:p>
    <w:p w:rsidR="00303695" w:rsidRDefault="00303695" w:rsidP="00056DB9">
      <w:pPr>
        <w:rPr>
          <w:rtl/>
          <w:lang w:eastAsia="he-IL"/>
        </w:rPr>
      </w:pPr>
    </w:p>
    <w:p w:rsidR="00056DB9" w:rsidRDefault="00056DB9" w:rsidP="00056DB9">
      <w:pPr>
        <w:rPr>
          <w:rtl/>
          <w:lang w:eastAsia="he-IL"/>
        </w:rPr>
      </w:pPr>
    </w:p>
    <w:p w:rsidR="00303695" w:rsidRDefault="00303695" w:rsidP="004C4304">
      <w:pPr>
        <w:pStyle w:val="a6"/>
        <w:rPr>
          <w:rtl/>
          <w:lang w:eastAsia="he-IL"/>
        </w:rPr>
      </w:pPr>
      <w:bookmarkStart w:id="12803" w:name="ET_hatsach_622108_12"/>
      <w:r w:rsidRPr="002E5170">
        <w:rPr>
          <w:rStyle w:val="TagStyle"/>
          <w:rtl/>
        </w:rPr>
        <w:t xml:space="preserve"> &lt;&lt; הצח &gt;&gt; </w:t>
      </w:r>
      <w:bookmarkStart w:id="12804" w:name="_Toc59042241"/>
      <w:r>
        <w:rPr>
          <w:rtl/>
          <w:lang w:eastAsia="he-IL"/>
        </w:rPr>
        <w:t xml:space="preserve">הצעת חוק לימוד חובה (תיקון </w:t>
      </w:r>
      <w:r>
        <w:rPr>
          <w:rFonts w:hint="cs"/>
          <w:rtl/>
          <w:lang w:eastAsia="he-IL"/>
        </w:rPr>
        <w:t>–</w:t>
      </w:r>
      <w:r>
        <w:rPr>
          <w:rtl/>
          <w:lang w:eastAsia="he-IL"/>
        </w:rPr>
        <w:t xml:space="preserve"> חינוך חינם לגיל הרך), התש"ף</w:t>
      </w:r>
      <w:r>
        <w:rPr>
          <w:rFonts w:hint="cs"/>
          <w:rtl/>
          <w:lang w:eastAsia="he-IL"/>
        </w:rPr>
        <w:t>–</w:t>
      </w:r>
      <w:r>
        <w:rPr>
          <w:rtl/>
          <w:lang w:eastAsia="he-IL"/>
        </w:rPr>
        <w:t>2020</w:t>
      </w:r>
      <w:bookmarkEnd w:id="12804"/>
      <w:r w:rsidRPr="002E5170">
        <w:rPr>
          <w:rStyle w:val="TagStyle"/>
          <w:rtl/>
        </w:rPr>
        <w:t xml:space="preserve"> &lt;&lt; הצח &gt;&gt;</w:t>
      </w:r>
      <w:r>
        <w:rPr>
          <w:rtl/>
          <w:lang w:eastAsia="he-IL"/>
        </w:rPr>
        <w:t xml:space="preserve">   </w:t>
      </w:r>
      <w:bookmarkEnd w:id="12803"/>
    </w:p>
    <w:p w:rsidR="00303695" w:rsidRDefault="00303695" w:rsidP="004C4304">
      <w:pPr>
        <w:pStyle w:val="-0"/>
        <w:rPr>
          <w:rtl/>
          <w:lang w:eastAsia="he-IL"/>
        </w:rPr>
      </w:pPr>
      <w:r>
        <w:rPr>
          <w:rtl/>
          <w:lang w:eastAsia="he-IL"/>
        </w:rPr>
        <w:t>(הצעת חבר</w:t>
      </w:r>
      <w:r>
        <w:rPr>
          <w:rFonts w:hint="cs"/>
          <w:rtl/>
          <w:lang w:eastAsia="he-IL"/>
        </w:rPr>
        <w:t xml:space="preserve">ת </w:t>
      </w:r>
      <w:r>
        <w:rPr>
          <w:rtl/>
          <w:lang w:eastAsia="he-IL"/>
        </w:rPr>
        <w:t>הכנסת</w:t>
      </w:r>
      <w:r>
        <w:rPr>
          <w:rFonts w:hint="cs"/>
          <w:rtl/>
          <w:lang w:eastAsia="he-IL"/>
        </w:rPr>
        <w:t xml:space="preserve"> אורלי פרומן</w:t>
      </w:r>
      <w:r>
        <w:rPr>
          <w:rtl/>
          <w:lang w:eastAsia="he-IL"/>
        </w:rPr>
        <w:t>)</w:t>
      </w:r>
    </w:p>
    <w:p w:rsidR="00303695" w:rsidRPr="002E5170" w:rsidRDefault="00303695" w:rsidP="004C4304">
      <w:pPr>
        <w:rPr>
          <w:rtl/>
          <w:lang w:eastAsia="he-IL"/>
        </w:rPr>
      </w:pPr>
    </w:p>
    <w:p w:rsidR="00303695" w:rsidRDefault="00303695" w:rsidP="004C4304">
      <w:pPr>
        <w:pStyle w:val="a6"/>
        <w:rPr>
          <w:rtl/>
          <w:lang w:eastAsia="he-IL"/>
        </w:rPr>
      </w:pPr>
      <w:bookmarkStart w:id="12805" w:name="ET_hatsach_622163_14"/>
      <w:r w:rsidRPr="002E5170">
        <w:rPr>
          <w:rStyle w:val="TagStyle"/>
          <w:rtl/>
        </w:rPr>
        <w:t xml:space="preserve"> &lt;&lt; הצח &gt;&gt; </w:t>
      </w:r>
      <w:bookmarkStart w:id="12806" w:name="_Toc59042242"/>
      <w:r>
        <w:rPr>
          <w:rtl/>
          <w:lang w:eastAsia="he-IL"/>
        </w:rPr>
        <w:t xml:space="preserve">הצעת חוק לימוד חובה (תיקון </w:t>
      </w:r>
      <w:r>
        <w:rPr>
          <w:rFonts w:hint="eastAsia"/>
          <w:rtl/>
          <w:lang w:eastAsia="he-IL"/>
        </w:rPr>
        <w:t>–</w:t>
      </w:r>
      <w:r>
        <w:rPr>
          <w:rtl/>
          <w:lang w:eastAsia="he-IL"/>
        </w:rPr>
        <w:t xml:space="preserve"> חינוך חינם לפעוטות ולילדים), התש"ף</w:t>
      </w:r>
      <w:r>
        <w:rPr>
          <w:rFonts w:hint="cs"/>
          <w:rtl/>
          <w:lang w:eastAsia="he-IL"/>
        </w:rPr>
        <w:t>–</w:t>
      </w:r>
      <w:r>
        <w:rPr>
          <w:rtl/>
          <w:lang w:eastAsia="he-IL"/>
        </w:rPr>
        <w:t>2020</w:t>
      </w:r>
      <w:bookmarkEnd w:id="12806"/>
      <w:r w:rsidRPr="002E5170">
        <w:rPr>
          <w:rStyle w:val="TagStyle"/>
          <w:rtl/>
        </w:rPr>
        <w:t xml:space="preserve"> &lt;&lt; הצח &gt;&gt;</w:t>
      </w:r>
      <w:r>
        <w:rPr>
          <w:rtl/>
          <w:lang w:eastAsia="he-IL"/>
        </w:rPr>
        <w:t xml:space="preserve">   </w:t>
      </w:r>
      <w:bookmarkEnd w:id="12805"/>
    </w:p>
    <w:p w:rsidR="00303695" w:rsidRDefault="00303695" w:rsidP="004C4304">
      <w:pPr>
        <w:pStyle w:val="-0"/>
        <w:rPr>
          <w:rtl/>
          <w:lang w:eastAsia="he-IL"/>
        </w:rPr>
      </w:pPr>
      <w:r>
        <w:rPr>
          <w:rtl/>
          <w:lang w:eastAsia="he-IL"/>
        </w:rPr>
        <w:t>(הצעת חבר הכנסת</w:t>
      </w:r>
      <w:r>
        <w:rPr>
          <w:rFonts w:hint="cs"/>
          <w:rtl/>
          <w:lang w:eastAsia="he-IL"/>
        </w:rPr>
        <w:t xml:space="preserve"> ניצן הורוביץ</w:t>
      </w:r>
      <w:r>
        <w:rPr>
          <w:rtl/>
          <w:lang w:eastAsia="he-IL"/>
        </w:rPr>
        <w:t>)</w:t>
      </w:r>
    </w:p>
    <w:p w:rsidR="00303695" w:rsidRDefault="00303695" w:rsidP="004C4304">
      <w:pPr>
        <w:rPr>
          <w:rtl/>
          <w:lang w:eastAsia="he-IL"/>
        </w:rPr>
      </w:pPr>
    </w:p>
    <w:p w:rsidR="00303695" w:rsidRDefault="00303695" w:rsidP="004C4304">
      <w:pPr>
        <w:pStyle w:val="a6"/>
        <w:rPr>
          <w:rtl/>
          <w:lang w:eastAsia="he-IL"/>
        </w:rPr>
      </w:pPr>
      <w:bookmarkStart w:id="12807" w:name="ET_hatsach_622120_15"/>
      <w:r w:rsidRPr="002E5170">
        <w:rPr>
          <w:rStyle w:val="TagStyle"/>
          <w:rtl/>
        </w:rPr>
        <w:t xml:space="preserve"> &lt;&lt; הצח &gt;&gt; </w:t>
      </w:r>
      <w:bookmarkStart w:id="12808" w:name="_Toc59042243"/>
      <w:r>
        <w:rPr>
          <w:rtl/>
          <w:lang w:eastAsia="he-IL"/>
        </w:rPr>
        <w:t xml:space="preserve">הצעת חוק לימוד חובה (תיקון </w:t>
      </w:r>
      <w:r>
        <w:rPr>
          <w:rFonts w:hint="cs"/>
          <w:rtl/>
          <w:lang w:eastAsia="he-IL"/>
        </w:rPr>
        <w:t>–</w:t>
      </w:r>
      <w:r>
        <w:rPr>
          <w:rtl/>
          <w:lang w:eastAsia="he-IL"/>
        </w:rPr>
        <w:t xml:space="preserve"> חינוך חינם לפעוטות ולילדים), התש"ף</w:t>
      </w:r>
      <w:r>
        <w:rPr>
          <w:rFonts w:hint="cs"/>
          <w:rtl/>
          <w:lang w:eastAsia="he-IL"/>
        </w:rPr>
        <w:t>–</w:t>
      </w:r>
      <w:r>
        <w:rPr>
          <w:rtl/>
          <w:lang w:eastAsia="he-IL"/>
        </w:rPr>
        <w:t>2020</w:t>
      </w:r>
      <w:bookmarkEnd w:id="12808"/>
      <w:r w:rsidRPr="002E5170">
        <w:rPr>
          <w:rStyle w:val="TagStyle"/>
          <w:rtl/>
        </w:rPr>
        <w:t xml:space="preserve"> &lt;&lt; הצח &gt;&gt;</w:t>
      </w:r>
      <w:r>
        <w:rPr>
          <w:rtl/>
          <w:lang w:eastAsia="he-IL"/>
        </w:rPr>
        <w:t xml:space="preserve">   </w:t>
      </w:r>
      <w:bookmarkEnd w:id="12807"/>
    </w:p>
    <w:p w:rsidR="00303695" w:rsidRDefault="00303695" w:rsidP="004C4304">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מרב מיכאלי</w:t>
      </w:r>
      <w:r>
        <w:rPr>
          <w:rtl/>
          <w:lang w:eastAsia="he-IL"/>
        </w:rPr>
        <w:t>)</w:t>
      </w:r>
    </w:p>
    <w:p w:rsidR="00303695" w:rsidRDefault="00303695" w:rsidP="004C4304">
      <w:pPr>
        <w:rPr>
          <w:rtl/>
          <w:lang w:eastAsia="he-IL"/>
        </w:rPr>
      </w:pPr>
    </w:p>
    <w:p w:rsidR="00303695" w:rsidRDefault="00303695" w:rsidP="004C4304">
      <w:pPr>
        <w:pStyle w:val="af6"/>
        <w:keepNext/>
        <w:rPr>
          <w:rtl/>
        </w:rPr>
      </w:pPr>
      <w:r w:rsidRPr="002E5170">
        <w:rPr>
          <w:rStyle w:val="TagStyle"/>
          <w:rtl/>
        </w:rPr>
        <w:t xml:space="preserve"> &lt;&lt; יור &gt;&gt; </w:t>
      </w:r>
      <w:r>
        <w:rPr>
          <w:rtl/>
        </w:rPr>
        <w:t>היו"ר קרן ברק:</w:t>
      </w:r>
      <w:r w:rsidRPr="002E5170">
        <w:rPr>
          <w:rStyle w:val="TagStyle"/>
          <w:rtl/>
        </w:rPr>
        <w:t xml:space="preserve"> &lt;&lt; יור &gt;&gt;</w:t>
      </w:r>
      <w:r>
        <w:rPr>
          <w:rtl/>
        </w:rPr>
        <w:t xml:space="preserve">   </w:t>
      </w:r>
    </w:p>
    <w:p w:rsidR="00303695" w:rsidRDefault="00303695" w:rsidP="00753B1E">
      <w:pPr>
        <w:rPr>
          <w:rtl/>
          <w:lang w:eastAsia="he-IL"/>
        </w:rPr>
      </w:pPr>
    </w:p>
    <w:p w:rsidR="00303695" w:rsidRDefault="00303695" w:rsidP="004C4304">
      <w:pPr>
        <w:rPr>
          <w:rtl/>
          <w:lang w:eastAsia="he-IL"/>
        </w:rPr>
      </w:pPr>
      <w:r>
        <w:rPr>
          <w:rFonts w:hint="cs"/>
          <w:rtl/>
          <w:lang w:eastAsia="he-IL"/>
        </w:rPr>
        <w:t>חבר הכנסת יאיר לפיד ישיב על דברי השר גלנט. יש לך שלוש דקות, ואחרי זה אנחנו נסיים, נכון?</w:t>
      </w:r>
    </w:p>
    <w:p w:rsidR="00303695" w:rsidRDefault="00303695" w:rsidP="004C4304">
      <w:pPr>
        <w:rPr>
          <w:rtl/>
          <w:lang w:eastAsia="he-IL"/>
        </w:rPr>
      </w:pPr>
      <w:bookmarkStart w:id="12809" w:name="_ETM_Q30_561000"/>
      <w:bookmarkEnd w:id="12809"/>
    </w:p>
    <w:p w:rsidR="00303695" w:rsidRDefault="00303695" w:rsidP="004C4304">
      <w:pPr>
        <w:pStyle w:val="a4"/>
        <w:keepNext/>
        <w:rPr>
          <w:rtl/>
        </w:rPr>
      </w:pPr>
      <w:bookmarkStart w:id="12810" w:name="ET_speaker_5929_6"/>
      <w:r w:rsidRPr="00A23A24">
        <w:rPr>
          <w:rStyle w:val="TagStyle"/>
          <w:rtl/>
        </w:rPr>
        <w:t xml:space="preserve"> &lt;&lt; דובר &gt;&gt; </w:t>
      </w:r>
      <w:bookmarkStart w:id="12811" w:name="_Toc59042244"/>
      <w:r>
        <w:rPr>
          <w:rtl/>
        </w:rPr>
        <w:t>יאיר לפיד (יש עתיד-תל"ם):</w:t>
      </w:r>
      <w:bookmarkEnd w:id="12811"/>
      <w:r w:rsidRPr="00A23A24">
        <w:rPr>
          <w:rStyle w:val="TagStyle"/>
          <w:rtl/>
        </w:rPr>
        <w:t xml:space="preserve"> &lt;&lt; דובר &gt;&gt;</w:t>
      </w:r>
      <w:r>
        <w:rPr>
          <w:rtl/>
        </w:rPr>
        <w:t xml:space="preserve">  </w:t>
      </w:r>
      <w:bookmarkEnd w:id="12810"/>
    </w:p>
    <w:p w:rsidR="00303695" w:rsidRDefault="00303695" w:rsidP="00753B1E">
      <w:pPr>
        <w:rPr>
          <w:rtl/>
          <w:lang w:eastAsia="he-IL"/>
        </w:rPr>
      </w:pPr>
    </w:p>
    <w:p w:rsidR="00303695" w:rsidRDefault="00303695" w:rsidP="004C4304">
      <w:pPr>
        <w:rPr>
          <w:rtl/>
          <w:lang w:eastAsia="he-IL"/>
        </w:rPr>
      </w:pPr>
      <w:r>
        <w:rPr>
          <w:rFonts w:hint="cs"/>
          <w:rtl/>
          <w:lang w:eastAsia="he-IL"/>
        </w:rPr>
        <w:t xml:space="preserve">נצביע. </w:t>
      </w:r>
    </w:p>
    <w:p w:rsidR="00303695" w:rsidRDefault="00303695" w:rsidP="004C4304">
      <w:pPr>
        <w:rPr>
          <w:rtl/>
          <w:lang w:eastAsia="he-IL"/>
        </w:rPr>
      </w:pPr>
    </w:p>
    <w:p w:rsidR="00303695" w:rsidRDefault="00303695" w:rsidP="004C4304">
      <w:pPr>
        <w:pStyle w:val="af6"/>
        <w:keepNext/>
        <w:rPr>
          <w:rtl/>
        </w:rPr>
      </w:pPr>
      <w:r w:rsidRPr="00A23A24">
        <w:rPr>
          <w:rStyle w:val="TagStyle"/>
          <w:rtl/>
        </w:rPr>
        <w:t xml:space="preserve"> &lt;&lt; יור &gt;&gt; </w:t>
      </w:r>
      <w:r>
        <w:rPr>
          <w:rtl/>
        </w:rPr>
        <w:t>היו"ר קרן ברק:</w:t>
      </w:r>
      <w:r w:rsidRPr="00A23A24">
        <w:rPr>
          <w:rStyle w:val="TagStyle"/>
          <w:rtl/>
        </w:rPr>
        <w:t xml:space="preserve"> &lt;&lt; יור &gt;&gt;</w:t>
      </w:r>
      <w:r>
        <w:rPr>
          <w:rtl/>
        </w:rPr>
        <w:t xml:space="preserve">  </w:t>
      </w:r>
    </w:p>
    <w:p w:rsidR="00303695" w:rsidRDefault="00303695" w:rsidP="00753B1E">
      <w:pPr>
        <w:rPr>
          <w:rtl/>
          <w:lang w:eastAsia="he-IL"/>
        </w:rPr>
      </w:pPr>
    </w:p>
    <w:p w:rsidR="00303695" w:rsidRDefault="00303695" w:rsidP="004C4304">
      <w:pPr>
        <w:rPr>
          <w:rtl/>
          <w:lang w:eastAsia="he-IL"/>
        </w:rPr>
      </w:pPr>
      <w:r>
        <w:rPr>
          <w:rFonts w:hint="cs"/>
          <w:rtl/>
          <w:lang w:eastAsia="he-IL"/>
        </w:rPr>
        <w:t xml:space="preserve">נצביע, בוודאי. </w:t>
      </w:r>
    </w:p>
    <w:p w:rsidR="00303695" w:rsidRDefault="00303695" w:rsidP="004C4304">
      <w:pPr>
        <w:rPr>
          <w:rtl/>
          <w:lang w:eastAsia="he-IL"/>
        </w:rPr>
      </w:pPr>
    </w:p>
    <w:p w:rsidR="00303695" w:rsidRDefault="00303695" w:rsidP="004C4304">
      <w:pPr>
        <w:pStyle w:val="-"/>
        <w:keepNext/>
        <w:rPr>
          <w:rtl/>
        </w:rPr>
      </w:pPr>
      <w:bookmarkStart w:id="12812" w:name="ET_speakercontinue_5929_8"/>
      <w:r w:rsidRPr="00A23A24">
        <w:rPr>
          <w:rStyle w:val="TagStyle"/>
          <w:rtl/>
        </w:rPr>
        <w:t xml:space="preserve"> &lt;&lt; דובר_המשך &gt;&gt; </w:t>
      </w:r>
      <w:r>
        <w:rPr>
          <w:rtl/>
        </w:rPr>
        <w:t>יאיר לפיד (יש עתיד-תל"ם):</w:t>
      </w:r>
      <w:r w:rsidRPr="00A23A24">
        <w:rPr>
          <w:rStyle w:val="TagStyle"/>
          <w:rtl/>
        </w:rPr>
        <w:t xml:space="preserve"> &lt;&lt; דובר_המשך &gt;&gt;</w:t>
      </w:r>
      <w:r>
        <w:rPr>
          <w:rtl/>
        </w:rPr>
        <w:t xml:space="preserve">  </w:t>
      </w:r>
      <w:bookmarkEnd w:id="12812"/>
    </w:p>
    <w:p w:rsidR="00303695" w:rsidRDefault="00303695" w:rsidP="00753B1E">
      <w:pPr>
        <w:rPr>
          <w:rtl/>
          <w:lang w:eastAsia="he-IL"/>
        </w:rPr>
      </w:pPr>
    </w:p>
    <w:p w:rsidR="00303695" w:rsidRDefault="00303695" w:rsidP="00E64E56">
      <w:pPr>
        <w:rPr>
          <w:rtl/>
        </w:rPr>
      </w:pPr>
      <w:r>
        <w:rPr>
          <w:rFonts w:hint="cs"/>
          <w:rtl/>
          <w:lang w:eastAsia="he-IL"/>
        </w:rPr>
        <w:t xml:space="preserve">גברתי היושבת-ראש, כנסת נכבדה, </w:t>
      </w:r>
      <w:bookmarkStart w:id="12813" w:name="_ETM_Q30_512279"/>
      <w:bookmarkStart w:id="12814" w:name="_ETM_Q30_568190"/>
      <w:bookmarkEnd w:id="12813"/>
      <w:bookmarkEnd w:id="12814"/>
      <w:r>
        <w:rPr>
          <w:rtl/>
        </w:rPr>
        <w:t xml:space="preserve">החיסונים </w:t>
      </w:r>
      <w:bookmarkStart w:id="12815" w:name="_ETM_Q30_568850"/>
      <w:bookmarkEnd w:id="12815"/>
      <w:r>
        <w:rPr>
          <w:rtl/>
        </w:rPr>
        <w:t xml:space="preserve">מתחילים </w:t>
      </w:r>
      <w:bookmarkStart w:id="12816" w:name="_ETM_Q30_569150"/>
      <w:bookmarkEnd w:id="12816"/>
      <w:r>
        <w:rPr>
          <w:rtl/>
        </w:rPr>
        <w:t xml:space="preserve">להגיע </w:t>
      </w:r>
      <w:bookmarkStart w:id="12817" w:name="_ETM_Q30_569510"/>
      <w:bookmarkEnd w:id="12817"/>
      <w:r>
        <w:rPr>
          <w:rtl/>
        </w:rPr>
        <w:t xml:space="preserve">לכל </w:t>
      </w:r>
      <w:bookmarkStart w:id="12818" w:name="_ETM_Q30_569839"/>
      <w:bookmarkEnd w:id="12818"/>
      <w:r>
        <w:rPr>
          <w:rtl/>
        </w:rPr>
        <w:t xml:space="preserve">העולם </w:t>
      </w:r>
      <w:bookmarkStart w:id="12819" w:name="_ETM_Q30_570229"/>
      <w:bookmarkEnd w:id="12819"/>
      <w:r>
        <w:rPr>
          <w:rtl/>
        </w:rPr>
        <w:t xml:space="preserve">מוקדם </w:t>
      </w:r>
      <w:bookmarkStart w:id="12820" w:name="_ETM_Q30_570620"/>
      <w:bookmarkEnd w:id="12820"/>
      <w:r>
        <w:rPr>
          <w:rtl/>
        </w:rPr>
        <w:t>מהצפוי</w:t>
      </w:r>
      <w:bookmarkStart w:id="12821" w:name="_ETM_Q30_571939"/>
      <w:bookmarkEnd w:id="12821"/>
      <w:r>
        <w:rPr>
          <w:rFonts w:hint="cs"/>
          <w:rtl/>
        </w:rPr>
        <w:t xml:space="preserve">. </w:t>
      </w:r>
      <w:r>
        <w:rPr>
          <w:rtl/>
        </w:rPr>
        <w:t xml:space="preserve">זה </w:t>
      </w:r>
      <w:bookmarkStart w:id="12822" w:name="_ETM_Q30_572360"/>
      <w:bookmarkEnd w:id="12822"/>
      <w:r>
        <w:rPr>
          <w:rtl/>
        </w:rPr>
        <w:t xml:space="preserve">טוב </w:t>
      </w:r>
      <w:bookmarkStart w:id="12823" w:name="_ETM_Q30_572689"/>
      <w:bookmarkEnd w:id="12823"/>
      <w:r>
        <w:rPr>
          <w:rtl/>
        </w:rPr>
        <w:t xml:space="preserve">שיש </w:t>
      </w:r>
      <w:bookmarkStart w:id="12824" w:name="_ETM_Q30_572930"/>
      <w:bookmarkEnd w:id="12824"/>
      <w:r>
        <w:rPr>
          <w:rtl/>
        </w:rPr>
        <w:t>חיסונים</w:t>
      </w:r>
      <w:r>
        <w:rPr>
          <w:rFonts w:hint="cs"/>
          <w:rtl/>
        </w:rPr>
        <w:t>,</w:t>
      </w:r>
      <w:r>
        <w:rPr>
          <w:rtl/>
        </w:rPr>
        <w:t xml:space="preserve"> </w:t>
      </w:r>
      <w:bookmarkStart w:id="12825" w:name="_ETM_Q30_573380"/>
      <w:bookmarkEnd w:id="12825"/>
      <w:r>
        <w:rPr>
          <w:rtl/>
        </w:rPr>
        <w:t xml:space="preserve">אני </w:t>
      </w:r>
      <w:bookmarkStart w:id="12826" w:name="_ETM_Q30_573529"/>
      <w:bookmarkEnd w:id="12826"/>
      <w:r>
        <w:rPr>
          <w:rtl/>
        </w:rPr>
        <w:t xml:space="preserve">שמח </w:t>
      </w:r>
      <w:bookmarkStart w:id="12827" w:name="_ETM_Q30_573890"/>
      <w:bookmarkEnd w:id="12827"/>
      <w:r>
        <w:rPr>
          <w:rtl/>
        </w:rPr>
        <w:t xml:space="preserve">שיש </w:t>
      </w:r>
      <w:bookmarkStart w:id="12828" w:name="_ETM_Q30_574130"/>
      <w:bookmarkEnd w:id="12828"/>
      <w:r>
        <w:rPr>
          <w:rtl/>
        </w:rPr>
        <w:t>חיסונים</w:t>
      </w:r>
      <w:r w:rsidR="00E64E56">
        <w:rPr>
          <w:rFonts w:hint="cs"/>
          <w:rtl/>
        </w:rPr>
        <w:t>.</w:t>
      </w:r>
      <w:r>
        <w:rPr>
          <w:rtl/>
        </w:rPr>
        <w:t xml:space="preserve"> </w:t>
      </w:r>
      <w:bookmarkStart w:id="12829" w:name="_ETM_Q30_574579"/>
      <w:bookmarkEnd w:id="12829"/>
      <w:r>
        <w:rPr>
          <w:rtl/>
        </w:rPr>
        <w:t xml:space="preserve">אני </w:t>
      </w:r>
      <w:bookmarkStart w:id="12830" w:name="_ETM_Q30_574729"/>
      <w:bookmarkEnd w:id="12830"/>
      <w:r>
        <w:rPr>
          <w:rtl/>
        </w:rPr>
        <w:t xml:space="preserve">חשבתי </w:t>
      </w:r>
      <w:bookmarkStart w:id="12831" w:name="_ETM_Q30_575060"/>
      <w:bookmarkEnd w:id="12831"/>
      <w:r>
        <w:rPr>
          <w:rtl/>
        </w:rPr>
        <w:t xml:space="preserve">שזה </w:t>
      </w:r>
      <w:bookmarkStart w:id="12832" w:name="_ETM_Q30_575329"/>
      <w:bookmarkEnd w:id="12832"/>
      <w:r>
        <w:rPr>
          <w:rtl/>
        </w:rPr>
        <w:t xml:space="preserve">ייקח </w:t>
      </w:r>
      <w:bookmarkStart w:id="12833" w:name="_ETM_Q30_575600"/>
      <w:bookmarkEnd w:id="12833"/>
      <w:r>
        <w:rPr>
          <w:rtl/>
        </w:rPr>
        <w:t xml:space="preserve">עוד </w:t>
      </w:r>
      <w:bookmarkStart w:id="12834" w:name="_ETM_Q30_575719"/>
      <w:bookmarkEnd w:id="12834"/>
      <w:r>
        <w:rPr>
          <w:rtl/>
        </w:rPr>
        <w:t>חודשים</w:t>
      </w:r>
      <w:r>
        <w:rPr>
          <w:rFonts w:hint="cs"/>
          <w:rtl/>
        </w:rPr>
        <w:t>.</w:t>
      </w:r>
      <w:r>
        <w:rPr>
          <w:rtl/>
        </w:rPr>
        <w:t xml:space="preserve"> </w:t>
      </w:r>
      <w:bookmarkStart w:id="12835" w:name="_ETM_Q30_576990"/>
      <w:bookmarkEnd w:id="12835"/>
      <w:r>
        <w:rPr>
          <w:rtl/>
        </w:rPr>
        <w:t xml:space="preserve">חברת </w:t>
      </w:r>
      <w:bookmarkStart w:id="12836" w:name="_ETM_Q30_577380"/>
      <w:bookmarkEnd w:id="12836"/>
      <w:proofErr w:type="spellStart"/>
      <w:r>
        <w:rPr>
          <w:rtl/>
        </w:rPr>
        <w:t>פייזר</w:t>
      </w:r>
      <w:proofErr w:type="spellEnd"/>
      <w:r>
        <w:rPr>
          <w:rtl/>
        </w:rPr>
        <w:t xml:space="preserve"> </w:t>
      </w:r>
      <w:bookmarkStart w:id="12837" w:name="_ETM_Q30_577920"/>
      <w:bookmarkEnd w:id="12837"/>
      <w:r>
        <w:rPr>
          <w:rtl/>
        </w:rPr>
        <w:t xml:space="preserve">הקדימה </w:t>
      </w:r>
      <w:bookmarkStart w:id="12838" w:name="_ETM_Q30_578340"/>
      <w:bookmarkEnd w:id="12838"/>
      <w:r>
        <w:rPr>
          <w:rtl/>
        </w:rPr>
        <w:t xml:space="preserve">את </w:t>
      </w:r>
      <w:bookmarkStart w:id="12839" w:name="_ETM_Q30_578430"/>
      <w:bookmarkEnd w:id="12839"/>
      <w:r>
        <w:rPr>
          <w:rtl/>
        </w:rPr>
        <w:t xml:space="preserve">לוח </w:t>
      </w:r>
      <w:bookmarkStart w:id="12840" w:name="_ETM_Q30_578670"/>
      <w:bookmarkEnd w:id="12840"/>
      <w:r>
        <w:rPr>
          <w:rtl/>
        </w:rPr>
        <w:t>הזמנים</w:t>
      </w:r>
      <w:r>
        <w:rPr>
          <w:rFonts w:hint="cs"/>
          <w:rtl/>
        </w:rPr>
        <w:t>,</w:t>
      </w:r>
      <w:r>
        <w:rPr>
          <w:rtl/>
        </w:rPr>
        <w:t xml:space="preserve"> </w:t>
      </w:r>
      <w:bookmarkStart w:id="12841" w:name="_ETM_Q30_579180"/>
      <w:bookmarkEnd w:id="12841"/>
      <w:r>
        <w:rPr>
          <w:rtl/>
        </w:rPr>
        <w:t>ה-</w:t>
      </w:r>
      <w:r>
        <w:t>FDA</w:t>
      </w:r>
      <w:r>
        <w:rPr>
          <w:rtl/>
        </w:rPr>
        <w:t xml:space="preserve"> </w:t>
      </w:r>
      <w:bookmarkStart w:id="12842" w:name="_ETM_Q30_580499"/>
      <w:bookmarkEnd w:id="12842"/>
      <w:r>
        <w:rPr>
          <w:rFonts w:hint="cs"/>
          <w:rtl/>
        </w:rPr>
        <w:t xml:space="preserve">זירז </w:t>
      </w:r>
      <w:bookmarkStart w:id="12843" w:name="_ETM_Q30_581219"/>
      <w:bookmarkEnd w:id="12843"/>
      <w:r>
        <w:rPr>
          <w:rtl/>
        </w:rPr>
        <w:t>הליכים</w:t>
      </w:r>
      <w:r>
        <w:rPr>
          <w:rFonts w:hint="cs"/>
          <w:rtl/>
        </w:rPr>
        <w:t>.</w:t>
      </w:r>
      <w:r>
        <w:rPr>
          <w:rtl/>
        </w:rPr>
        <w:t xml:space="preserve"> </w:t>
      </w:r>
      <w:bookmarkStart w:id="12844" w:name="_ETM_Q30_582409"/>
      <w:bookmarkEnd w:id="12844"/>
      <w:r>
        <w:rPr>
          <w:rtl/>
        </w:rPr>
        <w:t xml:space="preserve">אני </w:t>
      </w:r>
      <w:bookmarkStart w:id="12845" w:name="_ETM_Q30_582619"/>
      <w:bookmarkEnd w:id="12845"/>
      <w:r>
        <w:rPr>
          <w:rtl/>
        </w:rPr>
        <w:t xml:space="preserve">קורא </w:t>
      </w:r>
      <w:bookmarkStart w:id="12846" w:name="_ETM_Q30_583189"/>
      <w:bookmarkEnd w:id="12846"/>
      <w:r>
        <w:rPr>
          <w:rtl/>
        </w:rPr>
        <w:t xml:space="preserve">לכולם </w:t>
      </w:r>
      <w:bookmarkStart w:id="12847" w:name="_ETM_Q30_583670"/>
      <w:bookmarkEnd w:id="12847"/>
      <w:r>
        <w:rPr>
          <w:rtl/>
        </w:rPr>
        <w:t>להתחסן</w:t>
      </w:r>
      <w:r w:rsidR="00E64E56">
        <w:rPr>
          <w:rFonts w:hint="cs"/>
          <w:rtl/>
        </w:rPr>
        <w:t>.</w:t>
      </w:r>
      <w:r>
        <w:rPr>
          <w:rtl/>
        </w:rPr>
        <w:t xml:space="preserve"> </w:t>
      </w:r>
      <w:bookmarkStart w:id="12848" w:name="_ETM_Q30_584329"/>
      <w:bookmarkEnd w:id="12848"/>
      <w:r>
        <w:rPr>
          <w:rtl/>
        </w:rPr>
        <w:t xml:space="preserve">אני </w:t>
      </w:r>
      <w:bookmarkStart w:id="12849" w:name="_ETM_Q30_584479"/>
      <w:bookmarkEnd w:id="12849"/>
      <w:r>
        <w:rPr>
          <w:rtl/>
        </w:rPr>
        <w:t xml:space="preserve">מוכן </w:t>
      </w:r>
      <w:bookmarkStart w:id="12850" w:name="_ETM_Q30_584779"/>
      <w:bookmarkEnd w:id="12850"/>
      <w:r>
        <w:rPr>
          <w:rtl/>
        </w:rPr>
        <w:t xml:space="preserve">להתחסן </w:t>
      </w:r>
      <w:bookmarkStart w:id="12851" w:name="_ETM_Q30_585200"/>
      <w:bookmarkEnd w:id="12851"/>
      <w:r>
        <w:rPr>
          <w:rtl/>
        </w:rPr>
        <w:t xml:space="preserve">מחר </w:t>
      </w:r>
      <w:bookmarkStart w:id="12852" w:name="_ETM_Q30_585439"/>
      <w:bookmarkEnd w:id="12852"/>
      <w:r>
        <w:rPr>
          <w:rtl/>
        </w:rPr>
        <w:t>בבוקר</w:t>
      </w:r>
      <w:r>
        <w:rPr>
          <w:rFonts w:hint="cs"/>
          <w:rtl/>
        </w:rPr>
        <w:t>.</w:t>
      </w:r>
    </w:p>
    <w:p w:rsidR="00303695" w:rsidRDefault="00303695" w:rsidP="004C4304">
      <w:pPr>
        <w:rPr>
          <w:rtl/>
        </w:rPr>
      </w:pPr>
      <w:bookmarkStart w:id="12853" w:name="_ETM_Q30_586000"/>
      <w:bookmarkEnd w:id="12853"/>
    </w:p>
    <w:p w:rsidR="00303695" w:rsidRDefault="00303695" w:rsidP="004C4304">
      <w:pPr>
        <w:rPr>
          <w:rtl/>
        </w:rPr>
      </w:pPr>
      <w:bookmarkStart w:id="12854" w:name="_ETM_Q30_587000"/>
      <w:bookmarkStart w:id="12855" w:name="_ETM_Q30_586999"/>
      <w:bookmarkEnd w:id="12854"/>
      <w:bookmarkEnd w:id="12855"/>
      <w:r>
        <w:rPr>
          <w:rtl/>
        </w:rPr>
        <w:t xml:space="preserve">יש </w:t>
      </w:r>
      <w:bookmarkStart w:id="12856" w:name="_ETM_Q30_587630"/>
      <w:bookmarkEnd w:id="12856"/>
      <w:r>
        <w:rPr>
          <w:rtl/>
        </w:rPr>
        <w:t xml:space="preserve">לא </w:t>
      </w:r>
      <w:bookmarkStart w:id="12857" w:name="_ETM_Q30_587839"/>
      <w:bookmarkEnd w:id="12857"/>
      <w:r>
        <w:rPr>
          <w:rtl/>
        </w:rPr>
        <w:t xml:space="preserve">מעט </w:t>
      </w:r>
      <w:bookmarkStart w:id="12858" w:name="_ETM_Q30_588349"/>
      <w:bookmarkEnd w:id="12858"/>
      <w:r>
        <w:rPr>
          <w:rtl/>
        </w:rPr>
        <w:t xml:space="preserve">מדינות </w:t>
      </w:r>
      <w:bookmarkStart w:id="12859" w:name="_ETM_Q30_588919"/>
      <w:bookmarkEnd w:id="12859"/>
      <w:r>
        <w:rPr>
          <w:rtl/>
        </w:rPr>
        <w:t xml:space="preserve">שיקבלו </w:t>
      </w:r>
      <w:bookmarkStart w:id="12860" w:name="_ETM_Q30_589459"/>
      <w:bookmarkEnd w:id="12860"/>
      <w:r>
        <w:rPr>
          <w:rtl/>
        </w:rPr>
        <w:t xml:space="preserve">החודש </w:t>
      </w:r>
      <w:bookmarkStart w:id="12861" w:name="_ETM_Q30_590539"/>
      <w:bookmarkEnd w:id="12861"/>
      <w:r>
        <w:rPr>
          <w:rtl/>
        </w:rPr>
        <w:t xml:space="preserve">את </w:t>
      </w:r>
      <w:bookmarkStart w:id="12862" w:name="_ETM_Q30_590719"/>
      <w:bookmarkEnd w:id="12862"/>
      <w:r>
        <w:rPr>
          <w:rtl/>
        </w:rPr>
        <w:t>החיסונים</w:t>
      </w:r>
      <w:r>
        <w:rPr>
          <w:rFonts w:hint="cs"/>
          <w:rtl/>
        </w:rPr>
        <w:t>.</w:t>
      </w:r>
      <w:r>
        <w:rPr>
          <w:rtl/>
        </w:rPr>
        <w:t xml:space="preserve"> </w:t>
      </w:r>
      <w:bookmarkStart w:id="12863" w:name="_ETM_Q30_591819"/>
      <w:bookmarkEnd w:id="12863"/>
      <w:r>
        <w:rPr>
          <w:rtl/>
        </w:rPr>
        <w:t xml:space="preserve">מחסנים </w:t>
      </w:r>
      <w:bookmarkStart w:id="12864" w:name="_ETM_Q30_592450"/>
      <w:bookmarkEnd w:id="12864"/>
      <w:r>
        <w:rPr>
          <w:rtl/>
        </w:rPr>
        <w:t xml:space="preserve">כבר </w:t>
      </w:r>
      <w:bookmarkStart w:id="12865" w:name="_ETM_Q30_592659"/>
      <w:bookmarkEnd w:id="12865"/>
      <w:r>
        <w:rPr>
          <w:rtl/>
        </w:rPr>
        <w:t>באנגליה</w:t>
      </w:r>
      <w:r>
        <w:rPr>
          <w:rFonts w:hint="cs"/>
          <w:rtl/>
        </w:rPr>
        <w:t>,</w:t>
      </w:r>
      <w:r>
        <w:rPr>
          <w:rtl/>
        </w:rPr>
        <w:t xml:space="preserve"> </w:t>
      </w:r>
      <w:bookmarkStart w:id="12866" w:name="_ETM_Q30_593229"/>
      <w:bookmarkEnd w:id="12866"/>
      <w:r>
        <w:rPr>
          <w:rtl/>
        </w:rPr>
        <w:t>לפנינו</w:t>
      </w:r>
      <w:r>
        <w:rPr>
          <w:rFonts w:hint="cs"/>
          <w:rtl/>
        </w:rPr>
        <w:t>.</w:t>
      </w:r>
      <w:r>
        <w:rPr>
          <w:rtl/>
        </w:rPr>
        <w:t xml:space="preserve"> </w:t>
      </w:r>
      <w:bookmarkStart w:id="12867" w:name="_ETM_Q30_594759"/>
      <w:bookmarkEnd w:id="12867"/>
      <w:r>
        <w:rPr>
          <w:rtl/>
        </w:rPr>
        <w:t xml:space="preserve">בוריס </w:t>
      </w:r>
      <w:bookmarkStart w:id="12868" w:name="_ETM_Q30_595179"/>
      <w:bookmarkEnd w:id="12868"/>
      <w:r>
        <w:rPr>
          <w:rtl/>
        </w:rPr>
        <w:t xml:space="preserve">ג'ונסון </w:t>
      </w:r>
      <w:bookmarkStart w:id="12869" w:name="_ETM_Q30_595779"/>
      <w:bookmarkEnd w:id="12869"/>
      <w:r>
        <w:rPr>
          <w:rtl/>
        </w:rPr>
        <w:t xml:space="preserve">לא </w:t>
      </w:r>
      <w:bookmarkStart w:id="12870" w:name="_ETM_Q30_595929"/>
      <w:bookmarkEnd w:id="12870"/>
      <w:r>
        <w:rPr>
          <w:rtl/>
        </w:rPr>
        <w:t xml:space="preserve">טוען </w:t>
      </w:r>
      <w:bookmarkStart w:id="12871" w:name="_ETM_Q30_596380"/>
      <w:bookmarkEnd w:id="12871"/>
      <w:r>
        <w:rPr>
          <w:rtl/>
        </w:rPr>
        <w:t xml:space="preserve">שהוא </w:t>
      </w:r>
      <w:bookmarkStart w:id="12872" w:name="_ETM_Q30_596770"/>
      <w:bookmarkEnd w:id="12872"/>
      <w:r>
        <w:rPr>
          <w:rtl/>
        </w:rPr>
        <w:t xml:space="preserve">הביא </w:t>
      </w:r>
      <w:bookmarkStart w:id="12873" w:name="_ETM_Q30_597039"/>
      <w:bookmarkEnd w:id="12873"/>
      <w:r>
        <w:rPr>
          <w:rtl/>
        </w:rPr>
        <w:t xml:space="preserve">את </w:t>
      </w:r>
      <w:bookmarkStart w:id="12874" w:name="_ETM_Q30_597159"/>
      <w:bookmarkEnd w:id="12874"/>
      <w:r>
        <w:rPr>
          <w:rtl/>
        </w:rPr>
        <w:t>החיסונים</w:t>
      </w:r>
      <w:r>
        <w:rPr>
          <w:rFonts w:hint="cs"/>
          <w:rtl/>
        </w:rPr>
        <w:t>;</w:t>
      </w:r>
      <w:r>
        <w:rPr>
          <w:rtl/>
        </w:rPr>
        <w:t xml:space="preserve"> </w:t>
      </w:r>
      <w:bookmarkStart w:id="12875" w:name="_ETM_Q30_598529"/>
      <w:bookmarkEnd w:id="12875"/>
      <w:r>
        <w:rPr>
          <w:rtl/>
        </w:rPr>
        <w:t xml:space="preserve">לא </w:t>
      </w:r>
      <w:bookmarkStart w:id="12876" w:name="_ETM_Q30_598740"/>
      <w:bookmarkEnd w:id="12876"/>
      <w:r>
        <w:rPr>
          <w:rtl/>
        </w:rPr>
        <w:t>נ</w:t>
      </w:r>
      <w:r>
        <w:rPr>
          <w:rFonts w:hint="cs"/>
          <w:rtl/>
        </w:rPr>
        <w:t>סע</w:t>
      </w:r>
      <w:r>
        <w:rPr>
          <w:rtl/>
        </w:rPr>
        <w:t xml:space="preserve"> </w:t>
      </w:r>
      <w:bookmarkStart w:id="12877" w:name="_ETM_Q30_599839"/>
      <w:bookmarkEnd w:id="12877"/>
      <w:r>
        <w:rPr>
          <w:rFonts w:hint="cs"/>
          <w:rtl/>
        </w:rPr>
        <w:t>ל</w:t>
      </w:r>
      <w:r>
        <w:rPr>
          <w:rtl/>
        </w:rPr>
        <w:t xml:space="preserve">שדה </w:t>
      </w:r>
      <w:bookmarkStart w:id="12878" w:name="_ETM_Q30_600229"/>
      <w:bookmarkEnd w:id="12878"/>
      <w:r>
        <w:rPr>
          <w:rtl/>
        </w:rPr>
        <w:t xml:space="preserve">התעופה </w:t>
      </w:r>
      <w:bookmarkStart w:id="12879" w:name="_ETM_Q30_600680"/>
      <w:bookmarkEnd w:id="12879"/>
      <w:r>
        <w:rPr>
          <w:rtl/>
        </w:rPr>
        <w:t>של</w:t>
      </w:r>
      <w:r>
        <w:rPr>
          <w:rFonts w:hint="cs"/>
          <w:rtl/>
        </w:rPr>
        <w:t xml:space="preserve"> ל</w:t>
      </w:r>
      <w:r>
        <w:rPr>
          <w:rtl/>
        </w:rPr>
        <w:t xml:space="preserve">ונדון </w:t>
      </w:r>
      <w:bookmarkStart w:id="12880" w:name="_ETM_Q30_601339"/>
      <w:bookmarkEnd w:id="12880"/>
      <w:r>
        <w:rPr>
          <w:rtl/>
        </w:rPr>
        <w:t xml:space="preserve">להתחבק </w:t>
      </w:r>
      <w:bookmarkStart w:id="12881" w:name="_ETM_Q30_601970"/>
      <w:bookmarkEnd w:id="12881"/>
      <w:r>
        <w:rPr>
          <w:rtl/>
        </w:rPr>
        <w:t xml:space="preserve">עם </w:t>
      </w:r>
      <w:bookmarkStart w:id="12882" w:name="_ETM_Q30_602119"/>
      <w:bookmarkEnd w:id="12882"/>
      <w:r>
        <w:rPr>
          <w:rtl/>
        </w:rPr>
        <w:t>מקרר</w:t>
      </w:r>
      <w:r>
        <w:rPr>
          <w:rFonts w:hint="cs"/>
          <w:rtl/>
        </w:rPr>
        <w:t>.</w:t>
      </w:r>
      <w:r>
        <w:rPr>
          <w:rtl/>
        </w:rPr>
        <w:t xml:space="preserve"> </w:t>
      </w:r>
      <w:bookmarkStart w:id="12883" w:name="_ETM_Q30_603820"/>
      <w:bookmarkEnd w:id="12883"/>
      <w:r>
        <w:rPr>
          <w:rtl/>
        </w:rPr>
        <w:t xml:space="preserve">באמריקה </w:t>
      </w:r>
      <w:bookmarkStart w:id="12884" w:name="_ETM_Q30_604509"/>
      <w:bookmarkEnd w:id="12884"/>
      <w:r>
        <w:rPr>
          <w:rtl/>
        </w:rPr>
        <w:t xml:space="preserve">יחלקו </w:t>
      </w:r>
      <w:bookmarkStart w:id="12885" w:name="_ETM_Q30_605020"/>
      <w:bookmarkEnd w:id="12885"/>
      <w:r>
        <w:rPr>
          <w:rtl/>
        </w:rPr>
        <w:t xml:space="preserve">בשבועיים </w:t>
      </w:r>
      <w:bookmarkStart w:id="12886" w:name="_ETM_Q30_605710"/>
      <w:bookmarkEnd w:id="12886"/>
      <w:r>
        <w:rPr>
          <w:rtl/>
        </w:rPr>
        <w:t xml:space="preserve">הקרובים </w:t>
      </w:r>
      <w:bookmarkStart w:id="12887" w:name="_ETM_Q30_606429"/>
      <w:bookmarkEnd w:id="12887"/>
      <w:r>
        <w:rPr>
          <w:rtl/>
        </w:rPr>
        <w:t>20</w:t>
      </w:r>
      <w:r>
        <w:rPr>
          <w:rFonts w:hint="cs"/>
          <w:rtl/>
        </w:rPr>
        <w:t xml:space="preserve"> מיליון</w:t>
      </w:r>
      <w:r>
        <w:rPr>
          <w:rtl/>
        </w:rPr>
        <w:t xml:space="preserve"> </w:t>
      </w:r>
      <w:bookmarkStart w:id="12888" w:name="_ETM_Q30_607029"/>
      <w:bookmarkEnd w:id="12888"/>
      <w:r>
        <w:rPr>
          <w:rtl/>
        </w:rPr>
        <w:t>חיסונים</w:t>
      </w:r>
      <w:r>
        <w:rPr>
          <w:rFonts w:hint="cs"/>
          <w:rtl/>
        </w:rPr>
        <w:t>;</w:t>
      </w:r>
      <w:r>
        <w:rPr>
          <w:rtl/>
        </w:rPr>
        <w:t xml:space="preserve"> </w:t>
      </w:r>
      <w:bookmarkStart w:id="12889" w:name="_ETM_Q30_607779"/>
      <w:bookmarkEnd w:id="12889"/>
      <w:r>
        <w:rPr>
          <w:rtl/>
        </w:rPr>
        <w:t xml:space="preserve">אף </w:t>
      </w:r>
      <w:bookmarkStart w:id="12890" w:name="_ETM_Q30_607990"/>
      <w:bookmarkEnd w:id="12890"/>
      <w:r>
        <w:rPr>
          <w:rFonts w:hint="cs"/>
          <w:rtl/>
        </w:rPr>
        <w:t>אחד</w:t>
      </w:r>
      <w:r>
        <w:rPr>
          <w:rtl/>
        </w:rPr>
        <w:t xml:space="preserve"> </w:t>
      </w:r>
      <w:bookmarkStart w:id="12891" w:name="_ETM_Q30_608290"/>
      <w:bookmarkEnd w:id="12891"/>
      <w:r>
        <w:rPr>
          <w:rtl/>
        </w:rPr>
        <w:t xml:space="preserve">לא </w:t>
      </w:r>
      <w:bookmarkStart w:id="12892" w:name="_ETM_Q30_608379"/>
      <w:bookmarkEnd w:id="12892"/>
      <w:r>
        <w:rPr>
          <w:rtl/>
        </w:rPr>
        <w:t xml:space="preserve">חושב </w:t>
      </w:r>
      <w:bookmarkStart w:id="12893" w:name="_ETM_Q30_608769"/>
      <w:bookmarkEnd w:id="12893"/>
      <w:r>
        <w:rPr>
          <w:rtl/>
        </w:rPr>
        <w:t xml:space="preserve">שזה </w:t>
      </w:r>
      <w:bookmarkStart w:id="12894" w:name="_ETM_Q30_609010"/>
      <w:bookmarkEnd w:id="12894"/>
      <w:r>
        <w:rPr>
          <w:rtl/>
        </w:rPr>
        <w:t xml:space="preserve">בזכות </w:t>
      </w:r>
      <w:bookmarkStart w:id="12895" w:name="_ETM_Q30_609370"/>
      <w:bookmarkEnd w:id="12895"/>
      <w:r>
        <w:rPr>
          <w:rtl/>
        </w:rPr>
        <w:t xml:space="preserve">הנשיא </w:t>
      </w:r>
      <w:bookmarkStart w:id="12896" w:name="_ETM_Q30_609760"/>
      <w:bookmarkEnd w:id="12896"/>
      <w:r>
        <w:rPr>
          <w:rtl/>
        </w:rPr>
        <w:t>טראמפ</w:t>
      </w:r>
      <w:r>
        <w:rPr>
          <w:rFonts w:hint="cs"/>
          <w:rtl/>
        </w:rPr>
        <w:t>.</w:t>
      </w:r>
      <w:r>
        <w:rPr>
          <w:rtl/>
        </w:rPr>
        <w:t xml:space="preserve"> </w:t>
      </w:r>
      <w:bookmarkStart w:id="12897" w:name="_ETM_Q30_610599"/>
      <w:bookmarkEnd w:id="12897"/>
      <w:r>
        <w:rPr>
          <w:rtl/>
        </w:rPr>
        <w:t xml:space="preserve">סינגפור </w:t>
      </w:r>
      <w:bookmarkStart w:id="12898" w:name="_ETM_Q30_611260"/>
      <w:bookmarkEnd w:id="12898"/>
      <w:r>
        <w:rPr>
          <w:rtl/>
        </w:rPr>
        <w:t>מתחיל</w:t>
      </w:r>
      <w:r>
        <w:rPr>
          <w:rFonts w:hint="cs"/>
          <w:rtl/>
        </w:rPr>
        <w:t>ה</w:t>
      </w:r>
      <w:r>
        <w:rPr>
          <w:rtl/>
        </w:rPr>
        <w:t xml:space="preserve"> </w:t>
      </w:r>
      <w:bookmarkStart w:id="12899" w:name="_ETM_Q30_611620"/>
      <w:bookmarkEnd w:id="12899"/>
      <w:r>
        <w:rPr>
          <w:rtl/>
        </w:rPr>
        <w:t xml:space="preserve">לקבל </w:t>
      </w:r>
      <w:bookmarkStart w:id="12900" w:name="_ETM_Q30_612250"/>
      <w:bookmarkEnd w:id="12900"/>
      <w:r>
        <w:rPr>
          <w:rtl/>
        </w:rPr>
        <w:t>חיסונים</w:t>
      </w:r>
      <w:r>
        <w:rPr>
          <w:rFonts w:hint="cs"/>
          <w:rtl/>
        </w:rPr>
        <w:t>.</w:t>
      </w:r>
      <w:r>
        <w:rPr>
          <w:rtl/>
        </w:rPr>
        <w:t xml:space="preserve"> </w:t>
      </w:r>
      <w:bookmarkStart w:id="12901" w:name="_ETM_Q30_612819"/>
      <w:bookmarkEnd w:id="12901"/>
      <w:r>
        <w:rPr>
          <w:rtl/>
        </w:rPr>
        <w:t xml:space="preserve">קנדה </w:t>
      </w:r>
      <w:bookmarkStart w:id="12902" w:name="_ETM_Q30_613750"/>
      <w:bookmarkEnd w:id="12902"/>
      <w:r>
        <w:rPr>
          <w:rtl/>
        </w:rPr>
        <w:t xml:space="preserve">מתחילה </w:t>
      </w:r>
      <w:bookmarkStart w:id="12903" w:name="_ETM_Q30_614170"/>
      <w:bookmarkEnd w:id="12903"/>
      <w:r>
        <w:rPr>
          <w:rtl/>
        </w:rPr>
        <w:t xml:space="preserve">לקבל </w:t>
      </w:r>
      <w:bookmarkStart w:id="12904" w:name="_ETM_Q30_614500"/>
      <w:bookmarkEnd w:id="12904"/>
      <w:r>
        <w:rPr>
          <w:rtl/>
        </w:rPr>
        <w:t>חיסונים</w:t>
      </w:r>
      <w:r>
        <w:rPr>
          <w:rFonts w:hint="cs"/>
          <w:rtl/>
        </w:rPr>
        <w:t>;</w:t>
      </w:r>
      <w:r>
        <w:rPr>
          <w:rtl/>
        </w:rPr>
        <w:t xml:space="preserve"> </w:t>
      </w:r>
      <w:bookmarkStart w:id="12905" w:name="_ETM_Q30_615220"/>
      <w:bookmarkEnd w:id="12905"/>
      <w:r>
        <w:rPr>
          <w:rtl/>
        </w:rPr>
        <w:t xml:space="preserve">ג'סטין </w:t>
      </w:r>
      <w:bookmarkStart w:id="12906" w:name="_ETM_Q30_615700"/>
      <w:bookmarkEnd w:id="12906"/>
      <w:proofErr w:type="spellStart"/>
      <w:r>
        <w:rPr>
          <w:rtl/>
        </w:rPr>
        <w:t>טרודו</w:t>
      </w:r>
      <w:proofErr w:type="spellEnd"/>
      <w:r>
        <w:rPr>
          <w:rtl/>
        </w:rPr>
        <w:t xml:space="preserve"> </w:t>
      </w:r>
      <w:bookmarkStart w:id="12907" w:name="_ETM_Q30_616150"/>
      <w:bookmarkEnd w:id="12907"/>
      <w:r>
        <w:rPr>
          <w:rtl/>
        </w:rPr>
        <w:t xml:space="preserve">לא </w:t>
      </w:r>
      <w:bookmarkStart w:id="12908" w:name="_ETM_Q30_616300"/>
      <w:bookmarkEnd w:id="12908"/>
      <w:r>
        <w:rPr>
          <w:rtl/>
        </w:rPr>
        <w:t xml:space="preserve">חוגג </w:t>
      </w:r>
      <w:bookmarkStart w:id="12909" w:name="_ETM_Q30_616720"/>
      <w:bookmarkEnd w:id="12909"/>
      <w:r>
        <w:rPr>
          <w:rtl/>
        </w:rPr>
        <w:t>בטלוויזיה</w:t>
      </w:r>
      <w:r>
        <w:rPr>
          <w:rFonts w:hint="cs"/>
          <w:rtl/>
        </w:rPr>
        <w:t>.</w:t>
      </w:r>
      <w:r>
        <w:rPr>
          <w:rtl/>
        </w:rPr>
        <w:t xml:space="preserve"> </w:t>
      </w:r>
      <w:bookmarkStart w:id="12910" w:name="_ETM_Q30_618010"/>
      <w:bookmarkStart w:id="12911" w:name="_ETM_Q30_619000"/>
      <w:bookmarkEnd w:id="12910"/>
      <w:r>
        <w:rPr>
          <w:rtl/>
        </w:rPr>
        <w:t xml:space="preserve">החיסונים </w:t>
      </w:r>
      <w:bookmarkStart w:id="12912" w:name="_ETM_Q30_618999"/>
      <w:bookmarkEnd w:id="12912"/>
      <w:r>
        <w:rPr>
          <w:rtl/>
        </w:rPr>
        <w:t xml:space="preserve">הם </w:t>
      </w:r>
      <w:bookmarkStart w:id="12913" w:name="_ETM_Q30_619209"/>
      <w:bookmarkEnd w:id="12913"/>
      <w:r>
        <w:rPr>
          <w:rtl/>
        </w:rPr>
        <w:t>לא</w:t>
      </w:r>
      <w:bookmarkEnd w:id="12911"/>
      <w:r>
        <w:rPr>
          <w:rtl/>
        </w:rPr>
        <w:t xml:space="preserve"> </w:t>
      </w:r>
      <w:bookmarkStart w:id="12914" w:name="_ETM_Q30_619749"/>
      <w:bookmarkEnd w:id="12914"/>
      <w:r>
        <w:rPr>
          <w:rtl/>
        </w:rPr>
        <w:t>ה</w:t>
      </w:r>
      <w:r>
        <w:rPr>
          <w:rFonts w:hint="cs"/>
          <w:rtl/>
        </w:rPr>
        <w:t>י</w:t>
      </w:r>
      <w:r>
        <w:rPr>
          <w:rtl/>
        </w:rPr>
        <w:t xml:space="preserve">שג </w:t>
      </w:r>
      <w:bookmarkStart w:id="12915" w:name="_ETM_Q30_620409"/>
      <w:bookmarkEnd w:id="12915"/>
      <w:r>
        <w:rPr>
          <w:rtl/>
        </w:rPr>
        <w:t>פוליטי</w:t>
      </w:r>
      <w:r>
        <w:rPr>
          <w:rFonts w:hint="cs"/>
          <w:rtl/>
        </w:rPr>
        <w:t>.</w:t>
      </w:r>
      <w:r>
        <w:rPr>
          <w:rtl/>
        </w:rPr>
        <w:t xml:space="preserve"> </w:t>
      </w:r>
      <w:bookmarkStart w:id="12916" w:name="_ETM_Q30_621609"/>
      <w:bookmarkEnd w:id="12916"/>
      <w:r>
        <w:rPr>
          <w:rtl/>
        </w:rPr>
        <w:t xml:space="preserve">כל </w:t>
      </w:r>
      <w:bookmarkStart w:id="12917" w:name="_ETM_Q30_621849"/>
      <w:bookmarkEnd w:id="12917"/>
      <w:r>
        <w:rPr>
          <w:rtl/>
        </w:rPr>
        <w:t xml:space="preserve">מי </w:t>
      </w:r>
      <w:bookmarkStart w:id="12918" w:name="_ETM_Q30_621969"/>
      <w:bookmarkEnd w:id="12918"/>
      <w:r>
        <w:rPr>
          <w:rtl/>
        </w:rPr>
        <w:t xml:space="preserve">שיכול </w:t>
      </w:r>
      <w:bookmarkStart w:id="12919" w:name="_ETM_Q30_622389"/>
      <w:bookmarkEnd w:id="12919"/>
      <w:r>
        <w:rPr>
          <w:rtl/>
        </w:rPr>
        <w:t xml:space="preserve">לשלם </w:t>
      </w:r>
      <w:bookmarkStart w:id="12920" w:name="_ETM_Q30_623290"/>
      <w:bookmarkEnd w:id="12920"/>
      <w:r>
        <w:rPr>
          <w:rtl/>
        </w:rPr>
        <w:t xml:space="preserve">יקבל </w:t>
      </w:r>
      <w:bookmarkStart w:id="12921" w:name="_ETM_Q30_623739"/>
      <w:bookmarkEnd w:id="12921"/>
      <w:r>
        <w:rPr>
          <w:rtl/>
        </w:rPr>
        <w:t>חיסונים</w:t>
      </w:r>
      <w:r>
        <w:rPr>
          <w:rFonts w:hint="cs"/>
          <w:rtl/>
        </w:rPr>
        <w:t>.</w:t>
      </w:r>
    </w:p>
    <w:p w:rsidR="00303695" w:rsidRDefault="00303695" w:rsidP="004C4304">
      <w:pPr>
        <w:rPr>
          <w:rtl/>
        </w:rPr>
      </w:pPr>
    </w:p>
    <w:p w:rsidR="00303695" w:rsidRDefault="00303695" w:rsidP="00E64E56">
      <w:pPr>
        <w:rPr>
          <w:rtl/>
        </w:rPr>
      </w:pPr>
      <w:bookmarkStart w:id="12922" w:name="_ETM_Q30_624990"/>
      <w:bookmarkEnd w:id="12922"/>
      <w:r>
        <w:rPr>
          <w:rtl/>
        </w:rPr>
        <w:t xml:space="preserve">יש </w:t>
      </w:r>
      <w:bookmarkStart w:id="12923" w:name="_ETM_Q30_625230"/>
      <w:bookmarkEnd w:id="12923"/>
      <w:r>
        <w:rPr>
          <w:rtl/>
        </w:rPr>
        <w:t xml:space="preserve">מדינות </w:t>
      </w:r>
      <w:bookmarkStart w:id="12924" w:name="_ETM_Q30_625680"/>
      <w:bookmarkEnd w:id="12924"/>
      <w:r>
        <w:rPr>
          <w:rtl/>
        </w:rPr>
        <w:t xml:space="preserve">שאנחנו </w:t>
      </w:r>
      <w:bookmarkStart w:id="12925" w:name="_ETM_Q30_625950"/>
      <w:bookmarkEnd w:id="12925"/>
      <w:r>
        <w:rPr>
          <w:rtl/>
        </w:rPr>
        <w:t xml:space="preserve">מקבלים </w:t>
      </w:r>
      <w:bookmarkStart w:id="12926" w:name="_ETM_Q30_626340"/>
      <w:bookmarkEnd w:id="12926"/>
      <w:r>
        <w:rPr>
          <w:rtl/>
        </w:rPr>
        <w:t xml:space="preserve">חיסונים </w:t>
      </w:r>
      <w:bookmarkStart w:id="12927" w:name="_ETM_Q30_626790"/>
      <w:bookmarkEnd w:id="12927"/>
      <w:r>
        <w:rPr>
          <w:rtl/>
        </w:rPr>
        <w:t>לפניה</w:t>
      </w:r>
      <w:r>
        <w:rPr>
          <w:rFonts w:hint="cs"/>
          <w:rtl/>
        </w:rPr>
        <w:t>ן</w:t>
      </w:r>
      <w:r>
        <w:rPr>
          <w:rtl/>
        </w:rPr>
        <w:t xml:space="preserve"> </w:t>
      </w:r>
      <w:bookmarkStart w:id="12928" w:name="_ETM_Q30_627720"/>
      <w:bookmarkEnd w:id="12928"/>
      <w:r>
        <w:rPr>
          <w:rtl/>
        </w:rPr>
        <w:t xml:space="preserve">מסיבה </w:t>
      </w:r>
      <w:bookmarkStart w:id="12929" w:name="_ETM_Q30_628320"/>
      <w:bookmarkEnd w:id="12929"/>
      <w:r>
        <w:rPr>
          <w:rFonts w:hint="cs"/>
          <w:rtl/>
        </w:rPr>
        <w:t>אחת:</w:t>
      </w:r>
      <w:r>
        <w:rPr>
          <w:rtl/>
        </w:rPr>
        <w:t xml:space="preserve"> </w:t>
      </w:r>
      <w:bookmarkStart w:id="12930" w:name="_ETM_Q30_629130"/>
      <w:bookmarkEnd w:id="12930"/>
      <w:r>
        <w:rPr>
          <w:rtl/>
        </w:rPr>
        <w:t xml:space="preserve">שילמנו </w:t>
      </w:r>
      <w:bookmarkStart w:id="12931" w:name="_ETM_Q30_630400"/>
      <w:bookmarkEnd w:id="12931"/>
      <w:r>
        <w:rPr>
          <w:rtl/>
        </w:rPr>
        <w:t>יותר</w:t>
      </w:r>
      <w:r>
        <w:rPr>
          <w:rFonts w:hint="cs"/>
          <w:rtl/>
        </w:rPr>
        <w:t>.</w:t>
      </w:r>
      <w:r>
        <w:rPr>
          <w:rtl/>
        </w:rPr>
        <w:t xml:space="preserve"> </w:t>
      </w:r>
      <w:bookmarkStart w:id="12932" w:name="_ETM_Q30_631930"/>
      <w:bookmarkEnd w:id="12932"/>
      <w:r>
        <w:rPr>
          <w:rtl/>
        </w:rPr>
        <w:t xml:space="preserve">כל </w:t>
      </w:r>
      <w:bookmarkStart w:id="12933" w:name="_ETM_Q30_632260"/>
      <w:bookmarkEnd w:id="12933"/>
      <w:r>
        <w:rPr>
          <w:rtl/>
        </w:rPr>
        <w:t xml:space="preserve">הטלפונים </w:t>
      </w:r>
      <w:bookmarkStart w:id="12934" w:name="_ETM_Q30_632950"/>
      <w:bookmarkEnd w:id="12934"/>
      <w:r>
        <w:rPr>
          <w:rtl/>
        </w:rPr>
        <w:t xml:space="preserve">של </w:t>
      </w:r>
      <w:bookmarkStart w:id="12935" w:name="_ETM_Q30_633129"/>
      <w:bookmarkEnd w:id="12935"/>
      <w:r>
        <w:rPr>
          <w:rtl/>
        </w:rPr>
        <w:t xml:space="preserve">נתניהו </w:t>
      </w:r>
      <w:bookmarkStart w:id="12936" w:name="_ETM_Q30_633670"/>
      <w:bookmarkEnd w:id="12936"/>
      <w:r>
        <w:rPr>
          <w:rtl/>
        </w:rPr>
        <w:t xml:space="preserve">באמצע </w:t>
      </w:r>
      <w:bookmarkStart w:id="12937" w:name="_ETM_Q30_634060"/>
      <w:bookmarkEnd w:id="12937"/>
      <w:r>
        <w:rPr>
          <w:rtl/>
        </w:rPr>
        <w:t xml:space="preserve">הלילה </w:t>
      </w:r>
      <w:bookmarkStart w:id="12938" w:name="_ETM_Q30_634870"/>
      <w:bookmarkEnd w:id="12938"/>
      <w:r>
        <w:rPr>
          <w:rtl/>
        </w:rPr>
        <w:t xml:space="preserve">זו </w:t>
      </w:r>
      <w:bookmarkStart w:id="12939" w:name="_ETM_Q30_635109"/>
      <w:bookmarkEnd w:id="12939"/>
      <w:r>
        <w:rPr>
          <w:rtl/>
        </w:rPr>
        <w:t>הצגה</w:t>
      </w:r>
      <w:r>
        <w:rPr>
          <w:rFonts w:hint="cs"/>
          <w:rtl/>
        </w:rPr>
        <w:t>.</w:t>
      </w:r>
      <w:r>
        <w:rPr>
          <w:rtl/>
        </w:rPr>
        <w:t xml:space="preserve"> </w:t>
      </w:r>
      <w:bookmarkStart w:id="12940" w:name="_ETM_Q30_636380"/>
      <w:bookmarkEnd w:id="12940"/>
      <w:r>
        <w:rPr>
          <w:rtl/>
        </w:rPr>
        <w:t xml:space="preserve">זה </w:t>
      </w:r>
      <w:bookmarkStart w:id="12941" w:name="_ETM_Q30_636620"/>
      <w:bookmarkEnd w:id="12941"/>
      <w:r>
        <w:rPr>
          <w:rtl/>
        </w:rPr>
        <w:t>בכסף</w:t>
      </w:r>
      <w:r>
        <w:rPr>
          <w:rFonts w:hint="cs"/>
          <w:rtl/>
        </w:rPr>
        <w:t>.</w:t>
      </w:r>
      <w:r>
        <w:rPr>
          <w:rtl/>
        </w:rPr>
        <w:t xml:space="preserve"> </w:t>
      </w:r>
      <w:bookmarkStart w:id="12942" w:name="_ETM_Q30_637850"/>
      <w:bookmarkEnd w:id="12942"/>
      <w:r>
        <w:rPr>
          <w:rtl/>
        </w:rPr>
        <w:t xml:space="preserve">מי </w:t>
      </w:r>
      <w:bookmarkStart w:id="12943" w:name="_ETM_Q30_638120"/>
      <w:bookmarkEnd w:id="12943"/>
      <w:r>
        <w:rPr>
          <w:rtl/>
        </w:rPr>
        <w:t xml:space="preserve">שמוכן </w:t>
      </w:r>
      <w:bookmarkStart w:id="12944" w:name="_ETM_Q30_638630"/>
      <w:bookmarkEnd w:id="12944"/>
      <w:r>
        <w:rPr>
          <w:rtl/>
        </w:rPr>
        <w:t xml:space="preserve">לשלם </w:t>
      </w:r>
      <w:bookmarkStart w:id="12945" w:name="_ETM_Q30_639050"/>
      <w:bookmarkEnd w:id="12945"/>
      <w:r>
        <w:rPr>
          <w:rtl/>
        </w:rPr>
        <w:t xml:space="preserve">יותר </w:t>
      </w:r>
      <w:bookmarkStart w:id="12946" w:name="_ETM_Q30_639560"/>
      <w:bookmarkEnd w:id="12946"/>
      <w:r>
        <w:rPr>
          <w:rtl/>
        </w:rPr>
        <w:t xml:space="preserve">יקבל </w:t>
      </w:r>
      <w:bookmarkStart w:id="12947" w:name="_ETM_Q30_640340"/>
      <w:bookmarkEnd w:id="12947"/>
      <w:r>
        <w:rPr>
          <w:rtl/>
        </w:rPr>
        <w:t xml:space="preserve">חיסונים </w:t>
      </w:r>
      <w:bookmarkStart w:id="12948" w:name="_ETM_Q30_640940"/>
      <w:bookmarkEnd w:id="12948"/>
      <w:r>
        <w:rPr>
          <w:rtl/>
        </w:rPr>
        <w:t xml:space="preserve">מהר </w:t>
      </w:r>
      <w:bookmarkStart w:id="12949" w:name="_ETM_Q30_641180"/>
      <w:bookmarkEnd w:id="12949"/>
      <w:r>
        <w:rPr>
          <w:rtl/>
        </w:rPr>
        <w:t>יותר</w:t>
      </w:r>
      <w:r w:rsidR="00E64E56">
        <w:rPr>
          <w:rFonts w:hint="cs"/>
          <w:rtl/>
        </w:rPr>
        <w:t>,</w:t>
      </w:r>
      <w:r>
        <w:rPr>
          <w:rtl/>
        </w:rPr>
        <w:t xml:space="preserve"> </w:t>
      </w:r>
      <w:bookmarkStart w:id="12950" w:name="_ETM_Q30_641630"/>
      <w:bookmarkEnd w:id="12950"/>
      <w:r>
        <w:rPr>
          <w:rtl/>
        </w:rPr>
        <w:t xml:space="preserve">אז </w:t>
      </w:r>
      <w:bookmarkStart w:id="12951" w:name="_ETM_Q30_641750"/>
      <w:bookmarkEnd w:id="12951"/>
      <w:r>
        <w:rPr>
          <w:rtl/>
        </w:rPr>
        <w:t xml:space="preserve">שילמנו </w:t>
      </w:r>
      <w:bookmarkStart w:id="12952" w:name="_ETM_Q30_642260"/>
      <w:bookmarkEnd w:id="12952"/>
      <w:r>
        <w:rPr>
          <w:rtl/>
        </w:rPr>
        <w:t>יותר</w:t>
      </w:r>
      <w:r w:rsidR="00E64E56">
        <w:rPr>
          <w:rFonts w:hint="cs"/>
          <w:rtl/>
        </w:rPr>
        <w:t>.</w:t>
      </w:r>
      <w:r>
        <w:rPr>
          <w:rtl/>
        </w:rPr>
        <w:t xml:space="preserve"> </w:t>
      </w:r>
      <w:bookmarkStart w:id="12953" w:name="_ETM_Q30_643090"/>
      <w:bookmarkEnd w:id="12953"/>
      <w:r>
        <w:rPr>
          <w:rtl/>
        </w:rPr>
        <w:t xml:space="preserve">טוב </w:t>
      </w:r>
      <w:bookmarkStart w:id="12954" w:name="_ETM_Q30_643450"/>
      <w:bookmarkEnd w:id="12954"/>
      <w:r>
        <w:rPr>
          <w:rtl/>
        </w:rPr>
        <w:t>עשינו</w:t>
      </w:r>
      <w:r>
        <w:rPr>
          <w:rFonts w:hint="cs"/>
          <w:rtl/>
        </w:rPr>
        <w:t>.</w:t>
      </w:r>
      <w:r>
        <w:rPr>
          <w:rtl/>
        </w:rPr>
        <w:t xml:space="preserve"> </w:t>
      </w:r>
      <w:bookmarkStart w:id="12955" w:name="_ETM_Q30_644930"/>
      <w:bookmarkEnd w:id="12955"/>
      <w:r>
        <w:rPr>
          <w:rtl/>
        </w:rPr>
        <w:t xml:space="preserve">אין </w:t>
      </w:r>
      <w:bookmarkStart w:id="12956" w:name="_ETM_Q30_645230"/>
      <w:bookmarkEnd w:id="12956"/>
      <w:r>
        <w:rPr>
          <w:rtl/>
        </w:rPr>
        <w:t xml:space="preserve">מדינה </w:t>
      </w:r>
      <w:bookmarkStart w:id="12957" w:name="_ETM_Q30_645799"/>
      <w:bookmarkEnd w:id="12957"/>
      <w:r>
        <w:rPr>
          <w:rtl/>
        </w:rPr>
        <w:t xml:space="preserve">בעולם </w:t>
      </w:r>
      <w:bookmarkStart w:id="12958" w:name="_ETM_Q30_646250"/>
      <w:bookmarkEnd w:id="12958"/>
      <w:r>
        <w:rPr>
          <w:rtl/>
        </w:rPr>
        <w:t xml:space="preserve">המערבי </w:t>
      </w:r>
      <w:bookmarkStart w:id="12959" w:name="_ETM_Q30_647620"/>
      <w:bookmarkEnd w:id="12959"/>
      <w:r>
        <w:rPr>
          <w:rtl/>
        </w:rPr>
        <w:t xml:space="preserve">שלא </w:t>
      </w:r>
      <w:bookmarkStart w:id="12960" w:name="_ETM_Q30_648099"/>
      <w:bookmarkEnd w:id="12960"/>
      <w:r>
        <w:rPr>
          <w:rtl/>
        </w:rPr>
        <w:t xml:space="preserve">קנתה </w:t>
      </w:r>
      <w:bookmarkStart w:id="12961" w:name="_ETM_Q30_648549"/>
      <w:bookmarkEnd w:id="12961"/>
      <w:proofErr w:type="spellStart"/>
      <w:r>
        <w:rPr>
          <w:rtl/>
        </w:rPr>
        <w:t>מפייזר</w:t>
      </w:r>
      <w:proofErr w:type="spellEnd"/>
      <w:r>
        <w:rPr>
          <w:rtl/>
        </w:rPr>
        <w:t xml:space="preserve"> </w:t>
      </w:r>
      <w:bookmarkStart w:id="12962" w:name="_ETM_Q30_649120"/>
      <w:bookmarkEnd w:id="12962"/>
      <w:r>
        <w:rPr>
          <w:rtl/>
        </w:rPr>
        <w:t>ומודרנ</w:t>
      </w:r>
      <w:r>
        <w:rPr>
          <w:rFonts w:hint="cs"/>
          <w:rtl/>
        </w:rPr>
        <w:t>ה</w:t>
      </w:r>
      <w:r>
        <w:rPr>
          <w:rtl/>
        </w:rPr>
        <w:t xml:space="preserve"> </w:t>
      </w:r>
      <w:bookmarkStart w:id="12963" w:name="_ETM_Q30_649659"/>
      <w:bookmarkEnd w:id="12963"/>
      <w:r>
        <w:rPr>
          <w:rtl/>
        </w:rPr>
        <w:t>חיסונים</w:t>
      </w:r>
      <w:r>
        <w:rPr>
          <w:rFonts w:hint="cs"/>
          <w:rtl/>
        </w:rPr>
        <w:t>.</w:t>
      </w:r>
      <w:r>
        <w:rPr>
          <w:rtl/>
        </w:rPr>
        <w:t xml:space="preserve"> </w:t>
      </w:r>
      <w:bookmarkStart w:id="12964" w:name="_ETM_Q30_650530"/>
      <w:bookmarkEnd w:id="12964"/>
      <w:r>
        <w:rPr>
          <w:rtl/>
        </w:rPr>
        <w:t xml:space="preserve">אין </w:t>
      </w:r>
      <w:bookmarkStart w:id="12965" w:name="_ETM_Q30_650769"/>
      <w:bookmarkEnd w:id="12965"/>
      <w:r>
        <w:rPr>
          <w:rtl/>
        </w:rPr>
        <w:t xml:space="preserve">מדינה </w:t>
      </w:r>
      <w:bookmarkStart w:id="12966" w:name="_ETM_Q30_651220"/>
      <w:bookmarkEnd w:id="12966"/>
      <w:r>
        <w:rPr>
          <w:rtl/>
        </w:rPr>
        <w:t xml:space="preserve">בעולם </w:t>
      </w:r>
      <w:bookmarkStart w:id="12967" w:name="_ETM_Q30_651579"/>
      <w:bookmarkEnd w:id="12967"/>
      <w:r>
        <w:rPr>
          <w:rtl/>
        </w:rPr>
        <w:t xml:space="preserve">המערבי </w:t>
      </w:r>
      <w:bookmarkStart w:id="12968" w:name="_ETM_Q30_652090"/>
      <w:bookmarkEnd w:id="12968"/>
      <w:r>
        <w:rPr>
          <w:rtl/>
        </w:rPr>
        <w:t xml:space="preserve">שלא </w:t>
      </w:r>
      <w:bookmarkStart w:id="12969" w:name="_ETM_Q30_652329"/>
      <w:bookmarkEnd w:id="12969"/>
      <w:r>
        <w:rPr>
          <w:rtl/>
        </w:rPr>
        <w:t xml:space="preserve">תקבל </w:t>
      </w:r>
      <w:bookmarkStart w:id="12970" w:name="_ETM_Q30_653450"/>
      <w:bookmarkEnd w:id="12970"/>
      <w:proofErr w:type="spellStart"/>
      <w:r>
        <w:rPr>
          <w:rtl/>
        </w:rPr>
        <w:t>מפייזר</w:t>
      </w:r>
      <w:proofErr w:type="spellEnd"/>
      <w:r>
        <w:rPr>
          <w:rtl/>
        </w:rPr>
        <w:t xml:space="preserve"> </w:t>
      </w:r>
      <w:bookmarkStart w:id="12971" w:name="_ETM_Q30_654049"/>
      <w:bookmarkEnd w:id="12971"/>
      <w:r>
        <w:rPr>
          <w:rFonts w:hint="cs"/>
          <w:rtl/>
        </w:rPr>
        <w:t>ו</w:t>
      </w:r>
      <w:r>
        <w:rPr>
          <w:rtl/>
        </w:rPr>
        <w:t xml:space="preserve">מודרנה </w:t>
      </w:r>
      <w:bookmarkStart w:id="12972" w:name="_ETM_Q30_654560"/>
      <w:bookmarkEnd w:id="12972"/>
      <w:r>
        <w:rPr>
          <w:rtl/>
        </w:rPr>
        <w:t>חיסונים</w:t>
      </w:r>
      <w:r>
        <w:rPr>
          <w:rFonts w:hint="cs"/>
          <w:rtl/>
        </w:rPr>
        <w:t>.</w:t>
      </w:r>
    </w:p>
    <w:p w:rsidR="00303695" w:rsidRDefault="00303695" w:rsidP="004C4304">
      <w:pPr>
        <w:rPr>
          <w:rtl/>
        </w:rPr>
      </w:pPr>
    </w:p>
    <w:p w:rsidR="00303695" w:rsidRDefault="00303695" w:rsidP="00753B1E">
      <w:pPr>
        <w:rPr>
          <w:rtl/>
        </w:rPr>
      </w:pPr>
      <w:bookmarkStart w:id="12973" w:name="_ETM_Q30_657000"/>
      <w:bookmarkStart w:id="12974" w:name="_ETM_Q30_655459"/>
      <w:bookmarkEnd w:id="12973"/>
      <w:bookmarkEnd w:id="12974"/>
      <w:r>
        <w:rPr>
          <w:rtl/>
        </w:rPr>
        <w:t xml:space="preserve">נתניהו </w:t>
      </w:r>
      <w:bookmarkStart w:id="12975" w:name="_ETM_Q30_656209"/>
      <w:bookmarkEnd w:id="12975"/>
      <w:r>
        <w:rPr>
          <w:rtl/>
        </w:rPr>
        <w:t xml:space="preserve">פישל </w:t>
      </w:r>
      <w:bookmarkStart w:id="12976" w:name="_ETM_Q30_656749"/>
      <w:bookmarkEnd w:id="12976"/>
      <w:r>
        <w:rPr>
          <w:rtl/>
        </w:rPr>
        <w:t xml:space="preserve">בקורונה </w:t>
      </w:r>
      <w:bookmarkStart w:id="12977" w:name="_ETM_Q30_657439"/>
      <w:bookmarkEnd w:id="12977"/>
      <w:r>
        <w:rPr>
          <w:rtl/>
        </w:rPr>
        <w:t xml:space="preserve">מההתחלה </w:t>
      </w:r>
      <w:bookmarkStart w:id="12978" w:name="_ETM_Q30_658040"/>
      <w:bookmarkEnd w:id="12978"/>
      <w:r>
        <w:rPr>
          <w:rtl/>
        </w:rPr>
        <w:t xml:space="preserve">ועד </w:t>
      </w:r>
      <w:bookmarkStart w:id="12979" w:name="_ETM_Q30_658279"/>
      <w:bookmarkEnd w:id="12979"/>
      <w:r>
        <w:rPr>
          <w:rtl/>
        </w:rPr>
        <w:t>הסוף</w:t>
      </w:r>
      <w:r>
        <w:rPr>
          <w:rFonts w:hint="cs"/>
          <w:rtl/>
        </w:rPr>
        <w:t>,</w:t>
      </w:r>
      <w:r>
        <w:rPr>
          <w:rtl/>
        </w:rPr>
        <w:t xml:space="preserve"> </w:t>
      </w:r>
      <w:bookmarkStart w:id="12980" w:name="_ETM_Q30_659370"/>
      <w:bookmarkEnd w:id="12980"/>
      <w:r>
        <w:rPr>
          <w:rtl/>
        </w:rPr>
        <w:t xml:space="preserve">אז </w:t>
      </w:r>
      <w:bookmarkStart w:id="12981" w:name="_ETM_Q30_659610"/>
      <w:bookmarkEnd w:id="12981"/>
      <w:r>
        <w:rPr>
          <w:rtl/>
        </w:rPr>
        <w:t xml:space="preserve">הוא </w:t>
      </w:r>
      <w:bookmarkStart w:id="12982" w:name="_ETM_Q30_659700"/>
      <w:bookmarkEnd w:id="12982"/>
      <w:r>
        <w:rPr>
          <w:rtl/>
        </w:rPr>
        <w:t xml:space="preserve">המציא </w:t>
      </w:r>
      <w:bookmarkStart w:id="12983" w:name="_ETM_Q30_660180"/>
      <w:bookmarkEnd w:id="12983"/>
      <w:r>
        <w:rPr>
          <w:rtl/>
        </w:rPr>
        <w:t xml:space="preserve">לעצמו </w:t>
      </w:r>
      <w:bookmarkStart w:id="12984" w:name="_ETM_Q30_661080"/>
      <w:bookmarkEnd w:id="12984"/>
      <w:r>
        <w:rPr>
          <w:rtl/>
        </w:rPr>
        <w:t xml:space="preserve">קמפיין </w:t>
      </w:r>
      <w:bookmarkStart w:id="12985" w:name="_ETM_Q30_661590"/>
      <w:bookmarkEnd w:id="12985"/>
      <w:r>
        <w:rPr>
          <w:rtl/>
        </w:rPr>
        <w:t>חיסונים</w:t>
      </w:r>
      <w:r>
        <w:rPr>
          <w:rFonts w:hint="cs"/>
          <w:rtl/>
        </w:rPr>
        <w:t>.</w:t>
      </w:r>
      <w:r>
        <w:rPr>
          <w:rtl/>
        </w:rPr>
        <w:t xml:space="preserve"> </w:t>
      </w:r>
      <w:bookmarkStart w:id="12986" w:name="_ETM_Q30_662810"/>
      <w:bookmarkEnd w:id="12986"/>
      <w:r>
        <w:rPr>
          <w:rtl/>
        </w:rPr>
        <w:t xml:space="preserve">במקום </w:t>
      </w:r>
      <w:bookmarkStart w:id="12987" w:name="_ETM_Q30_663349"/>
      <w:bookmarkEnd w:id="12987"/>
      <w:r>
        <w:rPr>
          <w:rtl/>
        </w:rPr>
        <w:t xml:space="preserve">הקרב </w:t>
      </w:r>
      <w:bookmarkStart w:id="12988" w:name="_ETM_Q30_663829"/>
      <w:bookmarkEnd w:id="12988"/>
      <w:r>
        <w:rPr>
          <w:rtl/>
        </w:rPr>
        <w:t xml:space="preserve">נגד </w:t>
      </w:r>
      <w:bookmarkStart w:id="12989" w:name="_ETM_Q30_664129"/>
      <w:bookmarkEnd w:id="12989"/>
      <w:r>
        <w:rPr>
          <w:rtl/>
        </w:rPr>
        <w:t xml:space="preserve">המגפה </w:t>
      </w:r>
      <w:bookmarkStart w:id="12990" w:name="_ETM_Q30_664760"/>
      <w:bookmarkEnd w:id="12990"/>
      <w:r>
        <w:rPr>
          <w:rtl/>
        </w:rPr>
        <w:t xml:space="preserve">הוא </w:t>
      </w:r>
      <w:bookmarkStart w:id="12991" w:name="_ETM_Q30_664849"/>
      <w:bookmarkEnd w:id="12991"/>
      <w:r>
        <w:rPr>
          <w:rtl/>
        </w:rPr>
        <w:t xml:space="preserve">מנהל </w:t>
      </w:r>
      <w:bookmarkStart w:id="12992" w:name="_ETM_Q30_665150"/>
      <w:bookmarkEnd w:id="12992"/>
      <w:r>
        <w:rPr>
          <w:rtl/>
        </w:rPr>
        <w:t xml:space="preserve">קרב </w:t>
      </w:r>
      <w:bookmarkStart w:id="12993" w:name="_ETM_Q30_665450"/>
      <w:bookmarkEnd w:id="12993"/>
      <w:r>
        <w:rPr>
          <w:rtl/>
        </w:rPr>
        <w:t xml:space="preserve">על </w:t>
      </w:r>
      <w:bookmarkStart w:id="12994" w:name="_ETM_Q30_665569"/>
      <w:bookmarkEnd w:id="12994"/>
      <w:r>
        <w:rPr>
          <w:rtl/>
        </w:rPr>
        <w:t>התודעה</w:t>
      </w:r>
      <w:r>
        <w:rPr>
          <w:rFonts w:hint="cs"/>
          <w:rtl/>
        </w:rPr>
        <w:t>.</w:t>
      </w:r>
      <w:r>
        <w:rPr>
          <w:rtl/>
        </w:rPr>
        <w:t xml:space="preserve"> </w:t>
      </w:r>
      <w:bookmarkStart w:id="12995" w:name="_ETM_Q30_666939"/>
      <w:bookmarkEnd w:id="12995"/>
      <w:r>
        <w:rPr>
          <w:rtl/>
        </w:rPr>
        <w:t xml:space="preserve">להגיד </w:t>
      </w:r>
      <w:bookmarkStart w:id="12996" w:name="_ETM_Q30_667389"/>
      <w:bookmarkEnd w:id="12996"/>
      <w:r>
        <w:rPr>
          <w:rtl/>
        </w:rPr>
        <w:t xml:space="preserve">את </w:t>
      </w:r>
      <w:bookmarkStart w:id="12997" w:name="_ETM_Q30_667569"/>
      <w:bookmarkEnd w:id="12997"/>
      <w:r>
        <w:rPr>
          <w:rtl/>
        </w:rPr>
        <w:t xml:space="preserve">האמת </w:t>
      </w:r>
      <w:bookmarkStart w:id="12998" w:name="_ETM_Q30_667930"/>
      <w:bookmarkEnd w:id="12998"/>
      <w:r>
        <w:rPr>
          <w:rtl/>
        </w:rPr>
        <w:t xml:space="preserve">לאזרחים </w:t>
      </w:r>
      <w:bookmarkStart w:id="12999" w:name="_ETM_Q30_668790"/>
      <w:bookmarkEnd w:id="12999"/>
      <w:r>
        <w:rPr>
          <w:rtl/>
        </w:rPr>
        <w:t xml:space="preserve">זה </w:t>
      </w:r>
      <w:bookmarkStart w:id="13000" w:name="_ETM_Q30_669209"/>
      <w:bookmarkEnd w:id="13000"/>
      <w:r>
        <w:rPr>
          <w:rtl/>
        </w:rPr>
        <w:t>ערך</w:t>
      </w:r>
      <w:r>
        <w:rPr>
          <w:rFonts w:hint="cs"/>
          <w:rtl/>
        </w:rPr>
        <w:t>.</w:t>
      </w:r>
      <w:r>
        <w:rPr>
          <w:rtl/>
        </w:rPr>
        <w:t xml:space="preserve"> </w:t>
      </w:r>
      <w:bookmarkStart w:id="13001" w:name="_ETM_Q30_670700"/>
      <w:bookmarkEnd w:id="13001"/>
      <w:r>
        <w:rPr>
          <w:rtl/>
        </w:rPr>
        <w:t xml:space="preserve">האמת </w:t>
      </w:r>
      <w:bookmarkStart w:id="13002" w:name="_ETM_Q30_672080"/>
      <w:bookmarkEnd w:id="13002"/>
      <w:r>
        <w:rPr>
          <w:rtl/>
        </w:rPr>
        <w:t xml:space="preserve">היא </w:t>
      </w:r>
      <w:bookmarkStart w:id="13003" w:name="_ETM_Q30_672320"/>
      <w:bookmarkEnd w:id="13003"/>
      <w:r>
        <w:rPr>
          <w:rtl/>
        </w:rPr>
        <w:t>ערך</w:t>
      </w:r>
      <w:r>
        <w:rPr>
          <w:rFonts w:hint="cs"/>
          <w:rtl/>
        </w:rPr>
        <w:t>.</w:t>
      </w:r>
      <w:r>
        <w:rPr>
          <w:rtl/>
        </w:rPr>
        <w:t xml:space="preserve"> </w:t>
      </w:r>
      <w:bookmarkStart w:id="13004" w:name="_ETM_Q30_673959"/>
      <w:bookmarkEnd w:id="13004"/>
      <w:r>
        <w:rPr>
          <w:rtl/>
        </w:rPr>
        <w:t xml:space="preserve">הממשלה </w:t>
      </w:r>
      <w:bookmarkStart w:id="13005" w:name="_ETM_Q30_674530"/>
      <w:bookmarkEnd w:id="13005"/>
      <w:r>
        <w:rPr>
          <w:rtl/>
        </w:rPr>
        <w:t xml:space="preserve">הזו </w:t>
      </w:r>
      <w:bookmarkStart w:id="13006" w:name="_ETM_Q30_674770"/>
      <w:bookmarkEnd w:id="13006"/>
      <w:r>
        <w:rPr>
          <w:rtl/>
        </w:rPr>
        <w:t xml:space="preserve">איבדה </w:t>
      </w:r>
      <w:bookmarkStart w:id="13007" w:name="_ETM_Q30_675160"/>
      <w:bookmarkEnd w:id="13007"/>
      <w:r>
        <w:rPr>
          <w:rtl/>
        </w:rPr>
        <w:t xml:space="preserve">את </w:t>
      </w:r>
      <w:bookmarkStart w:id="13008" w:name="_ETM_Q30_675280"/>
      <w:bookmarkEnd w:id="13008"/>
      <w:r>
        <w:rPr>
          <w:rtl/>
        </w:rPr>
        <w:t xml:space="preserve">אמון </w:t>
      </w:r>
      <w:bookmarkStart w:id="13009" w:name="_ETM_Q30_675520"/>
      <w:bookmarkEnd w:id="13009"/>
      <w:r>
        <w:rPr>
          <w:rtl/>
        </w:rPr>
        <w:t xml:space="preserve">הציבור </w:t>
      </w:r>
      <w:bookmarkStart w:id="13010" w:name="_ETM_Q30_676030"/>
      <w:bookmarkEnd w:id="13010"/>
      <w:r>
        <w:rPr>
          <w:rFonts w:hint="cs"/>
          <w:rtl/>
        </w:rPr>
        <w:t>מפני</w:t>
      </w:r>
      <w:r>
        <w:rPr>
          <w:rtl/>
        </w:rPr>
        <w:t xml:space="preserve"> </w:t>
      </w:r>
      <w:bookmarkStart w:id="13011" w:name="_ETM_Q30_676180"/>
      <w:bookmarkEnd w:id="13011"/>
      <w:r>
        <w:rPr>
          <w:rtl/>
        </w:rPr>
        <w:t xml:space="preserve">שהיא </w:t>
      </w:r>
      <w:bookmarkStart w:id="13012" w:name="_ETM_Q30_676390"/>
      <w:bookmarkEnd w:id="13012"/>
      <w:r>
        <w:rPr>
          <w:rtl/>
        </w:rPr>
        <w:t xml:space="preserve">כל </w:t>
      </w:r>
      <w:bookmarkStart w:id="13013" w:name="_ETM_Q30_676720"/>
      <w:bookmarkEnd w:id="13013"/>
      <w:r>
        <w:rPr>
          <w:rtl/>
        </w:rPr>
        <w:t xml:space="preserve">הזמן </w:t>
      </w:r>
      <w:bookmarkStart w:id="13014" w:name="_ETM_Q30_677110"/>
      <w:bookmarkEnd w:id="13014"/>
      <w:r>
        <w:rPr>
          <w:rtl/>
        </w:rPr>
        <w:t>משקרת</w:t>
      </w:r>
      <w:r>
        <w:rPr>
          <w:rFonts w:hint="cs"/>
          <w:rtl/>
        </w:rPr>
        <w:t>.</w:t>
      </w:r>
      <w:r>
        <w:rPr>
          <w:rtl/>
        </w:rPr>
        <w:t xml:space="preserve"> </w:t>
      </w:r>
      <w:bookmarkStart w:id="13015" w:name="_ETM_Q30_678590"/>
      <w:bookmarkEnd w:id="13015"/>
      <w:r>
        <w:rPr>
          <w:rtl/>
        </w:rPr>
        <w:t xml:space="preserve">נתניהו </w:t>
      </w:r>
      <w:bookmarkStart w:id="13016" w:name="_ETM_Q30_679129"/>
      <w:bookmarkEnd w:id="13016"/>
      <w:r>
        <w:rPr>
          <w:rtl/>
        </w:rPr>
        <w:t xml:space="preserve">אמר </w:t>
      </w:r>
      <w:bookmarkStart w:id="13017" w:name="_ETM_Q30_679430"/>
      <w:bookmarkEnd w:id="13017"/>
      <w:r>
        <w:rPr>
          <w:rtl/>
        </w:rPr>
        <w:t xml:space="preserve">השבוע </w:t>
      </w:r>
      <w:bookmarkStart w:id="13018" w:name="_ETM_Q30_679970"/>
      <w:bookmarkEnd w:id="13018"/>
      <w:r>
        <w:rPr>
          <w:rtl/>
        </w:rPr>
        <w:t xml:space="preserve">בישיבת </w:t>
      </w:r>
      <w:bookmarkStart w:id="13019" w:name="_ETM_Q30_680510"/>
      <w:bookmarkEnd w:id="13019"/>
      <w:r>
        <w:rPr>
          <w:rtl/>
        </w:rPr>
        <w:t>הממשלה</w:t>
      </w:r>
      <w:r>
        <w:rPr>
          <w:rFonts w:hint="cs"/>
          <w:rtl/>
        </w:rPr>
        <w:t>:</w:t>
      </w:r>
      <w:r>
        <w:rPr>
          <w:rtl/>
        </w:rPr>
        <w:t xml:space="preserve"> </w:t>
      </w:r>
      <w:bookmarkStart w:id="13020" w:name="_ETM_Q30_681499"/>
      <w:bookmarkEnd w:id="13020"/>
      <w:r>
        <w:rPr>
          <w:rtl/>
        </w:rPr>
        <w:t xml:space="preserve">בישראל </w:t>
      </w:r>
      <w:bookmarkStart w:id="13021" w:name="_ETM_Q30_682249"/>
      <w:bookmarkEnd w:id="13021"/>
      <w:r>
        <w:rPr>
          <w:rtl/>
        </w:rPr>
        <w:t xml:space="preserve">נתוני </w:t>
      </w:r>
      <w:bookmarkStart w:id="13022" w:name="_ETM_Q30_682730"/>
      <w:bookmarkEnd w:id="13022"/>
      <w:r>
        <w:rPr>
          <w:rtl/>
        </w:rPr>
        <w:t xml:space="preserve">תחלואה </w:t>
      </w:r>
      <w:bookmarkStart w:id="13023" w:name="_ETM_Q30_683299"/>
      <w:bookmarkEnd w:id="13023"/>
      <w:r>
        <w:rPr>
          <w:rtl/>
        </w:rPr>
        <w:t xml:space="preserve">מהנמוכים </w:t>
      </w:r>
      <w:bookmarkStart w:id="13024" w:name="_ETM_Q30_683930"/>
      <w:bookmarkEnd w:id="13024"/>
      <w:r>
        <w:rPr>
          <w:rtl/>
        </w:rPr>
        <w:t>בעולם</w:t>
      </w:r>
      <w:r>
        <w:rPr>
          <w:rFonts w:hint="cs"/>
          <w:rtl/>
        </w:rPr>
        <w:t>.</w:t>
      </w:r>
      <w:r>
        <w:rPr>
          <w:rtl/>
        </w:rPr>
        <w:t xml:space="preserve"> </w:t>
      </w:r>
      <w:bookmarkStart w:id="13025" w:name="_ETM_Q30_684790"/>
      <w:bookmarkEnd w:id="13025"/>
      <w:r>
        <w:rPr>
          <w:rtl/>
        </w:rPr>
        <w:t>באמת</w:t>
      </w:r>
      <w:r>
        <w:rPr>
          <w:rFonts w:hint="cs"/>
          <w:rtl/>
        </w:rPr>
        <w:t>?</w:t>
      </w:r>
      <w:r>
        <w:rPr>
          <w:rtl/>
        </w:rPr>
        <w:t xml:space="preserve"> </w:t>
      </w:r>
      <w:bookmarkStart w:id="13026" w:name="_ETM_Q30_686930"/>
      <w:bookmarkEnd w:id="13026"/>
      <w:r>
        <w:rPr>
          <w:rtl/>
        </w:rPr>
        <w:t xml:space="preserve">בואו </w:t>
      </w:r>
      <w:bookmarkStart w:id="13027" w:name="_ETM_Q30_687169"/>
      <w:bookmarkEnd w:id="13027"/>
      <w:r>
        <w:rPr>
          <w:rtl/>
        </w:rPr>
        <w:t xml:space="preserve">נדבר </w:t>
      </w:r>
      <w:bookmarkStart w:id="13028" w:name="_ETM_Q30_687469"/>
      <w:bookmarkEnd w:id="13028"/>
      <w:r>
        <w:rPr>
          <w:rFonts w:hint="cs"/>
          <w:rtl/>
        </w:rPr>
        <w:t>נ</w:t>
      </w:r>
      <w:r>
        <w:rPr>
          <w:rtl/>
        </w:rPr>
        <w:t>תונים</w:t>
      </w:r>
      <w:r>
        <w:rPr>
          <w:rFonts w:hint="cs"/>
          <w:rtl/>
        </w:rPr>
        <w:t>:</w:t>
      </w:r>
      <w:r>
        <w:rPr>
          <w:rtl/>
        </w:rPr>
        <w:t xml:space="preserve"> </w:t>
      </w:r>
      <w:bookmarkStart w:id="13029" w:name="_ETM_Q30_688410"/>
      <w:bookmarkEnd w:id="13029"/>
      <w:r>
        <w:rPr>
          <w:rtl/>
        </w:rPr>
        <w:t xml:space="preserve">את </w:t>
      </w:r>
      <w:bookmarkStart w:id="13030" w:name="_ETM_Q30_688560"/>
      <w:bookmarkEnd w:id="13030"/>
      <w:r>
        <w:rPr>
          <w:rtl/>
        </w:rPr>
        <w:t xml:space="preserve">ישראל </w:t>
      </w:r>
      <w:bookmarkStart w:id="13031" w:name="_ETM_Q30_688980"/>
      <w:bookmarkEnd w:id="13031"/>
      <w:r>
        <w:rPr>
          <w:rtl/>
        </w:rPr>
        <w:t>אי</w:t>
      </w:r>
      <w:r>
        <w:rPr>
          <w:rFonts w:hint="cs"/>
          <w:rtl/>
        </w:rPr>
        <w:t>-</w:t>
      </w:r>
      <w:bookmarkStart w:id="13032" w:name="_ETM_Q30_689040"/>
      <w:bookmarkEnd w:id="13032"/>
      <w:r>
        <w:rPr>
          <w:rtl/>
        </w:rPr>
        <w:t xml:space="preserve">אפשר </w:t>
      </w:r>
      <w:bookmarkStart w:id="13033" w:name="_ETM_Q30_689250"/>
      <w:bookmarkEnd w:id="13033"/>
      <w:r>
        <w:rPr>
          <w:rtl/>
        </w:rPr>
        <w:t xml:space="preserve">להשוות </w:t>
      </w:r>
      <w:bookmarkStart w:id="13034" w:name="_ETM_Q30_689610"/>
      <w:bookmarkEnd w:id="13034"/>
      <w:r>
        <w:rPr>
          <w:rtl/>
        </w:rPr>
        <w:t>לאירופה</w:t>
      </w:r>
      <w:r w:rsidR="00E64E56">
        <w:rPr>
          <w:rFonts w:hint="cs"/>
          <w:rtl/>
        </w:rPr>
        <w:t>,</w:t>
      </w:r>
      <w:r>
        <w:rPr>
          <w:rtl/>
        </w:rPr>
        <w:t xml:space="preserve"> </w:t>
      </w:r>
      <w:bookmarkStart w:id="13035" w:name="_ETM_Q30_690060"/>
      <w:bookmarkEnd w:id="13035"/>
      <w:r>
        <w:rPr>
          <w:rtl/>
        </w:rPr>
        <w:t xml:space="preserve">כי </w:t>
      </w:r>
      <w:bookmarkStart w:id="13036" w:name="_ETM_Q30_690210"/>
      <w:bookmarkEnd w:id="13036"/>
      <w:r>
        <w:rPr>
          <w:rtl/>
        </w:rPr>
        <w:t xml:space="preserve">יש </w:t>
      </w:r>
      <w:bookmarkStart w:id="13037" w:name="_ETM_Q30_690360"/>
      <w:bookmarkEnd w:id="13037"/>
      <w:r>
        <w:rPr>
          <w:rtl/>
        </w:rPr>
        <w:t xml:space="preserve">שם </w:t>
      </w:r>
      <w:bookmarkStart w:id="13038" w:name="_ETM_Q30_690480"/>
      <w:bookmarkEnd w:id="13038"/>
      <w:r>
        <w:rPr>
          <w:rtl/>
        </w:rPr>
        <w:t xml:space="preserve">גבולות </w:t>
      </w:r>
      <w:bookmarkStart w:id="13039" w:name="_ETM_Q30_690810"/>
      <w:bookmarkEnd w:id="13039"/>
      <w:r>
        <w:rPr>
          <w:rtl/>
        </w:rPr>
        <w:t>פתוחים</w:t>
      </w:r>
      <w:r>
        <w:rPr>
          <w:rFonts w:hint="cs"/>
          <w:rtl/>
        </w:rPr>
        <w:t>.</w:t>
      </w:r>
      <w:r>
        <w:rPr>
          <w:rtl/>
        </w:rPr>
        <w:t xml:space="preserve"> </w:t>
      </w:r>
      <w:bookmarkStart w:id="13040" w:name="_ETM_Q30_691750"/>
      <w:bookmarkEnd w:id="13040"/>
      <w:r>
        <w:rPr>
          <w:rtl/>
        </w:rPr>
        <w:t xml:space="preserve">את </w:t>
      </w:r>
      <w:bookmarkStart w:id="13041" w:name="_ETM_Q30_691900"/>
      <w:bookmarkEnd w:id="13041"/>
      <w:r>
        <w:rPr>
          <w:rtl/>
        </w:rPr>
        <w:t xml:space="preserve">ישראל </w:t>
      </w:r>
      <w:bookmarkStart w:id="13042" w:name="_ETM_Q30_692290"/>
      <w:bookmarkEnd w:id="13042"/>
      <w:r>
        <w:rPr>
          <w:rtl/>
        </w:rPr>
        <w:t xml:space="preserve">צריך </w:t>
      </w:r>
      <w:bookmarkStart w:id="13043" w:name="_ETM_Q30_692470"/>
      <w:bookmarkEnd w:id="13043"/>
      <w:r>
        <w:rPr>
          <w:rtl/>
        </w:rPr>
        <w:t xml:space="preserve">להשוות </w:t>
      </w:r>
      <w:bookmarkStart w:id="13044" w:name="_ETM_Q30_692950"/>
      <w:bookmarkEnd w:id="13044"/>
      <w:r>
        <w:rPr>
          <w:rtl/>
        </w:rPr>
        <w:t xml:space="preserve">למדינות </w:t>
      </w:r>
      <w:bookmarkStart w:id="13045" w:name="_ETM_Q30_693489"/>
      <w:bookmarkEnd w:id="13045"/>
      <w:r>
        <w:rPr>
          <w:rtl/>
        </w:rPr>
        <w:t>אי</w:t>
      </w:r>
      <w:r>
        <w:rPr>
          <w:rFonts w:hint="cs"/>
          <w:rtl/>
        </w:rPr>
        <w:t>,</w:t>
      </w:r>
      <w:r>
        <w:rPr>
          <w:rtl/>
        </w:rPr>
        <w:t xml:space="preserve"> </w:t>
      </w:r>
      <w:bookmarkStart w:id="13046" w:name="_ETM_Q30_694429"/>
      <w:bookmarkEnd w:id="13046"/>
      <w:r>
        <w:rPr>
          <w:rtl/>
        </w:rPr>
        <w:t xml:space="preserve">מדינות </w:t>
      </w:r>
      <w:bookmarkStart w:id="13047" w:name="_ETM_Q30_694909"/>
      <w:bookmarkEnd w:id="13047"/>
      <w:r>
        <w:rPr>
          <w:rtl/>
        </w:rPr>
        <w:t xml:space="preserve">שאפשר </w:t>
      </w:r>
      <w:bookmarkStart w:id="13048" w:name="_ETM_Q30_695269"/>
      <w:bookmarkEnd w:id="13048"/>
      <w:r>
        <w:rPr>
          <w:rtl/>
        </w:rPr>
        <w:t xml:space="preserve">לסגור </w:t>
      </w:r>
      <w:bookmarkStart w:id="13049" w:name="_ETM_Q30_696439"/>
      <w:bookmarkEnd w:id="13049"/>
      <w:r>
        <w:rPr>
          <w:rtl/>
        </w:rPr>
        <w:t xml:space="preserve">דרך </w:t>
      </w:r>
      <w:bookmarkStart w:id="13050" w:name="_ETM_Q30_696799"/>
      <w:bookmarkEnd w:id="13050"/>
      <w:r>
        <w:rPr>
          <w:rtl/>
        </w:rPr>
        <w:t xml:space="preserve">שדה </w:t>
      </w:r>
      <w:bookmarkStart w:id="13051" w:name="_ETM_Q30_697069"/>
      <w:bookmarkEnd w:id="13051"/>
      <w:r>
        <w:rPr>
          <w:rtl/>
        </w:rPr>
        <w:t>התעופה</w:t>
      </w:r>
      <w:r>
        <w:rPr>
          <w:rFonts w:hint="cs"/>
          <w:rtl/>
        </w:rPr>
        <w:t>,</w:t>
      </w:r>
      <w:r>
        <w:rPr>
          <w:rtl/>
        </w:rPr>
        <w:t xml:space="preserve"> </w:t>
      </w:r>
      <w:bookmarkStart w:id="13052" w:name="_ETM_Q30_698409"/>
      <w:bookmarkEnd w:id="13052"/>
      <w:r>
        <w:rPr>
          <w:rtl/>
        </w:rPr>
        <w:t xml:space="preserve">מדינות </w:t>
      </w:r>
      <w:bookmarkStart w:id="13053" w:name="_ETM_Q30_698920"/>
      <w:bookmarkEnd w:id="13053"/>
      <w:r>
        <w:rPr>
          <w:rtl/>
        </w:rPr>
        <w:t xml:space="preserve">כמו </w:t>
      </w:r>
      <w:bookmarkStart w:id="13054" w:name="_ETM_Q30_699099"/>
      <w:bookmarkEnd w:id="13054"/>
      <w:r>
        <w:rPr>
          <w:rFonts w:hint="cs"/>
          <w:rtl/>
        </w:rPr>
        <w:t>ניו זילנד,</w:t>
      </w:r>
      <w:r>
        <w:rPr>
          <w:rtl/>
        </w:rPr>
        <w:t xml:space="preserve"> </w:t>
      </w:r>
      <w:bookmarkStart w:id="13055" w:name="_ETM_Q30_699730"/>
      <w:bookmarkEnd w:id="13055"/>
      <w:r>
        <w:rPr>
          <w:rtl/>
        </w:rPr>
        <w:t>סינגפור</w:t>
      </w:r>
      <w:r>
        <w:rPr>
          <w:rFonts w:hint="cs"/>
          <w:rtl/>
        </w:rPr>
        <w:t>,</w:t>
      </w:r>
      <w:r>
        <w:rPr>
          <w:rtl/>
        </w:rPr>
        <w:t xml:space="preserve"> </w:t>
      </w:r>
      <w:bookmarkStart w:id="13056" w:name="_ETM_Q30_700769"/>
      <w:bookmarkEnd w:id="13056"/>
      <w:r>
        <w:rPr>
          <w:rtl/>
        </w:rPr>
        <w:t>טאיוואן</w:t>
      </w:r>
      <w:r>
        <w:rPr>
          <w:rFonts w:hint="cs"/>
          <w:rtl/>
        </w:rPr>
        <w:t>,</w:t>
      </w:r>
      <w:r>
        <w:rPr>
          <w:rtl/>
        </w:rPr>
        <w:t xml:space="preserve"> </w:t>
      </w:r>
      <w:bookmarkStart w:id="13057" w:name="_ETM_Q30_701340"/>
      <w:bookmarkEnd w:id="13057"/>
      <w:r>
        <w:rPr>
          <w:rtl/>
        </w:rPr>
        <w:t>קפריסין</w:t>
      </w:r>
      <w:r>
        <w:rPr>
          <w:rFonts w:hint="cs"/>
          <w:rtl/>
        </w:rPr>
        <w:t xml:space="preserve">. </w:t>
      </w:r>
      <w:bookmarkStart w:id="13058" w:name="_ETM_Q30_703519"/>
      <w:bookmarkEnd w:id="13058"/>
      <w:r>
        <w:rPr>
          <w:rtl/>
        </w:rPr>
        <w:t>בניו</w:t>
      </w:r>
      <w:bookmarkStart w:id="13059" w:name="_ETM_Q30_703849"/>
      <w:bookmarkEnd w:id="13059"/>
      <w:r w:rsidR="00E64E56">
        <w:rPr>
          <w:rFonts w:hint="cs"/>
          <w:rtl/>
        </w:rPr>
        <w:t xml:space="preserve"> </w:t>
      </w:r>
      <w:r>
        <w:rPr>
          <w:rtl/>
        </w:rPr>
        <w:t xml:space="preserve">זילנד </w:t>
      </w:r>
      <w:bookmarkStart w:id="13060" w:name="_ETM_Q30_704239"/>
      <w:bookmarkEnd w:id="13060"/>
      <w:r>
        <w:rPr>
          <w:rtl/>
        </w:rPr>
        <w:t xml:space="preserve">יש </w:t>
      </w:r>
      <w:bookmarkStart w:id="13061" w:name="_ETM_Q30_704360"/>
      <w:bookmarkEnd w:id="13061"/>
      <w:r>
        <w:rPr>
          <w:rtl/>
        </w:rPr>
        <w:t xml:space="preserve">25 </w:t>
      </w:r>
      <w:bookmarkStart w:id="13062" w:name="_ETM_Q30_705050"/>
      <w:bookmarkEnd w:id="13062"/>
      <w:r>
        <w:rPr>
          <w:rFonts w:hint="cs"/>
          <w:rtl/>
        </w:rPr>
        <w:t>מתים,</w:t>
      </w:r>
      <w:r>
        <w:rPr>
          <w:rtl/>
        </w:rPr>
        <w:t xml:space="preserve"> </w:t>
      </w:r>
      <w:bookmarkStart w:id="13063" w:name="_ETM_Q30_706150"/>
      <w:bookmarkEnd w:id="13063"/>
      <w:r>
        <w:rPr>
          <w:rtl/>
        </w:rPr>
        <w:t xml:space="preserve">בסינגפור </w:t>
      </w:r>
      <w:bookmarkStart w:id="13064" w:name="_ETM_Q30_706840"/>
      <w:bookmarkEnd w:id="13064"/>
      <w:r>
        <w:rPr>
          <w:rtl/>
        </w:rPr>
        <w:t xml:space="preserve">29 </w:t>
      </w:r>
      <w:bookmarkStart w:id="13065" w:name="_ETM_Q30_707530"/>
      <w:bookmarkEnd w:id="13065"/>
      <w:r>
        <w:rPr>
          <w:rFonts w:hint="cs"/>
          <w:rtl/>
        </w:rPr>
        <w:t>מתים,</w:t>
      </w:r>
      <w:r>
        <w:rPr>
          <w:rtl/>
        </w:rPr>
        <w:t xml:space="preserve"> </w:t>
      </w:r>
      <w:bookmarkStart w:id="13066" w:name="_ETM_Q30_708530"/>
      <w:bookmarkEnd w:id="13066"/>
      <w:r>
        <w:rPr>
          <w:rtl/>
        </w:rPr>
        <w:t>בקפריסין</w:t>
      </w:r>
      <w:r>
        <w:rPr>
          <w:rFonts w:hint="cs"/>
          <w:rtl/>
        </w:rPr>
        <w:t>,</w:t>
      </w:r>
      <w:bookmarkStart w:id="13067" w:name="_ETM_Q30_709250"/>
      <w:bookmarkEnd w:id="13067"/>
      <w:r>
        <w:rPr>
          <w:rFonts w:hint="cs"/>
          <w:rtl/>
        </w:rPr>
        <w:t xml:space="preserve"> </w:t>
      </w:r>
      <w:r>
        <w:rPr>
          <w:rtl/>
        </w:rPr>
        <w:t xml:space="preserve">פה </w:t>
      </w:r>
      <w:bookmarkStart w:id="13068" w:name="_ETM_Q30_709429"/>
      <w:bookmarkEnd w:id="13068"/>
      <w:r>
        <w:rPr>
          <w:rtl/>
        </w:rPr>
        <w:t>לידנו</w:t>
      </w:r>
      <w:r>
        <w:rPr>
          <w:rFonts w:hint="cs"/>
          <w:rtl/>
        </w:rPr>
        <w:t>,</w:t>
      </w:r>
      <w:bookmarkStart w:id="13069" w:name="_ETM_Q30_709970"/>
      <w:bookmarkEnd w:id="13069"/>
      <w:r>
        <w:rPr>
          <w:rFonts w:hint="cs"/>
          <w:rtl/>
        </w:rPr>
        <w:t xml:space="preserve"> </w:t>
      </w:r>
      <w:r>
        <w:rPr>
          <w:rtl/>
        </w:rPr>
        <w:t>84</w:t>
      </w:r>
      <w:r w:rsidR="00753B1E">
        <w:rPr>
          <w:rFonts w:hint="cs"/>
        </w:rPr>
        <w:t xml:space="preserve"> </w:t>
      </w:r>
      <w:bookmarkStart w:id="13070" w:name="_ETM_Q30_710809"/>
      <w:bookmarkStart w:id="13071" w:name="_ETM_Q30_711559"/>
      <w:bookmarkEnd w:id="13070"/>
      <w:bookmarkEnd w:id="13071"/>
      <w:r>
        <w:rPr>
          <w:rFonts w:hint="cs"/>
          <w:rtl/>
        </w:rPr>
        <w:t xml:space="preserve">מתים, </w:t>
      </w:r>
      <w:r>
        <w:rPr>
          <w:rtl/>
        </w:rPr>
        <w:t xml:space="preserve">בטאיוואן </w:t>
      </w:r>
      <w:bookmarkStart w:id="13072" w:name="_ETM_Q30_712819"/>
      <w:bookmarkEnd w:id="13072"/>
      <w:r w:rsidR="00E64E56">
        <w:rPr>
          <w:rFonts w:hint="cs"/>
          <w:rtl/>
        </w:rPr>
        <w:t>7</w:t>
      </w:r>
      <w:r>
        <w:rPr>
          <w:rtl/>
        </w:rPr>
        <w:t xml:space="preserve"> </w:t>
      </w:r>
      <w:bookmarkStart w:id="13073" w:name="_ETM_Q30_713360"/>
      <w:bookmarkEnd w:id="13073"/>
      <w:r>
        <w:rPr>
          <w:rtl/>
        </w:rPr>
        <w:t xml:space="preserve">מתים </w:t>
      </w:r>
      <w:bookmarkStart w:id="13074" w:name="_ETM_Q30_714510"/>
      <w:bookmarkEnd w:id="13074"/>
      <w:r w:rsidR="00E64E56">
        <w:rPr>
          <w:rFonts w:hint="cs"/>
          <w:rtl/>
        </w:rPr>
        <w:t>ו</w:t>
      </w:r>
      <w:r>
        <w:rPr>
          <w:rtl/>
        </w:rPr>
        <w:t xml:space="preserve">בישראל </w:t>
      </w:r>
      <w:bookmarkStart w:id="13075" w:name="_ETM_Q30_715559"/>
      <w:bookmarkEnd w:id="13075"/>
      <w:r>
        <w:rPr>
          <w:rFonts w:hint="cs"/>
          <w:rtl/>
        </w:rPr>
        <w:t xml:space="preserve">3,014 מתים </w:t>
      </w:r>
      <w:r w:rsidR="00E64E56">
        <w:rPr>
          <w:rFonts w:hint="eastAsia"/>
          <w:rtl/>
        </w:rPr>
        <w:t>–</w:t>
      </w:r>
      <w:r w:rsidR="00E64E56">
        <w:rPr>
          <w:rFonts w:hint="cs"/>
          <w:rtl/>
        </w:rPr>
        <w:t xml:space="preserve"> </w:t>
      </w:r>
      <w:r>
        <w:rPr>
          <w:rFonts w:hint="cs"/>
          <w:rtl/>
        </w:rPr>
        <w:t xml:space="preserve">פי </w:t>
      </w:r>
      <w:r w:rsidR="00E64E56">
        <w:rPr>
          <w:rFonts w:hint="cs"/>
          <w:rtl/>
        </w:rPr>
        <w:t>100</w:t>
      </w:r>
      <w:r>
        <w:rPr>
          <w:rFonts w:hint="cs"/>
          <w:rtl/>
        </w:rPr>
        <w:t xml:space="preserve"> מסינגפור. </w:t>
      </w:r>
      <w:bookmarkStart w:id="13076" w:name="_ETM_Q30_720909"/>
      <w:bookmarkEnd w:id="13076"/>
      <w:r>
        <w:rPr>
          <w:rtl/>
        </w:rPr>
        <w:t xml:space="preserve">ככה </w:t>
      </w:r>
      <w:bookmarkStart w:id="13077" w:name="_ETM_Q30_721299"/>
      <w:bookmarkEnd w:id="13077"/>
      <w:r>
        <w:rPr>
          <w:rtl/>
        </w:rPr>
        <w:t xml:space="preserve">נתניהו </w:t>
      </w:r>
      <w:bookmarkStart w:id="13078" w:name="_ETM_Q30_721809"/>
      <w:bookmarkEnd w:id="13078"/>
      <w:r>
        <w:rPr>
          <w:rtl/>
        </w:rPr>
        <w:t xml:space="preserve">ניהל </w:t>
      </w:r>
      <w:bookmarkStart w:id="13079" w:name="_ETM_Q30_722019"/>
      <w:bookmarkEnd w:id="13079"/>
      <w:r>
        <w:rPr>
          <w:rtl/>
        </w:rPr>
        <w:t xml:space="preserve">את </w:t>
      </w:r>
      <w:bookmarkStart w:id="13080" w:name="_ETM_Q30_722109"/>
      <w:bookmarkEnd w:id="13080"/>
      <w:r>
        <w:rPr>
          <w:rtl/>
        </w:rPr>
        <w:t>זה</w:t>
      </w:r>
      <w:r>
        <w:rPr>
          <w:rFonts w:hint="cs"/>
          <w:rtl/>
        </w:rPr>
        <w:t>,</w:t>
      </w:r>
      <w:r>
        <w:rPr>
          <w:rtl/>
        </w:rPr>
        <w:t xml:space="preserve"> </w:t>
      </w:r>
      <w:bookmarkStart w:id="13081" w:name="_ETM_Q30_722469"/>
      <w:bookmarkEnd w:id="13081"/>
      <w:r>
        <w:rPr>
          <w:rtl/>
        </w:rPr>
        <w:t xml:space="preserve">עד </w:t>
      </w:r>
      <w:bookmarkStart w:id="13082" w:name="_ETM_Q30_722739"/>
      <w:bookmarkEnd w:id="13082"/>
      <w:r>
        <w:rPr>
          <w:rtl/>
        </w:rPr>
        <w:t xml:space="preserve">כדי </w:t>
      </w:r>
      <w:bookmarkStart w:id="13083" w:name="_ETM_Q30_722979"/>
      <w:bookmarkStart w:id="13084" w:name="_ETM_Q30_724650"/>
      <w:bookmarkEnd w:id="13083"/>
      <w:bookmarkEnd w:id="13084"/>
      <w:r w:rsidR="00E64E56">
        <w:rPr>
          <w:rFonts w:hint="cs"/>
          <w:rtl/>
        </w:rPr>
        <w:t xml:space="preserve">כך </w:t>
      </w:r>
      <w:r>
        <w:rPr>
          <w:rFonts w:hint="cs"/>
          <w:rtl/>
        </w:rPr>
        <w:t xml:space="preserve">רע. </w:t>
      </w:r>
      <w:bookmarkStart w:id="13085" w:name="_ETM_Q30_725000"/>
      <w:bookmarkEnd w:id="13085"/>
    </w:p>
    <w:p w:rsidR="00303695" w:rsidRDefault="00303695" w:rsidP="004C4304">
      <w:pPr>
        <w:rPr>
          <w:rtl/>
        </w:rPr>
      </w:pPr>
    </w:p>
    <w:p w:rsidR="00F26635" w:rsidRDefault="00303695" w:rsidP="00E64E56">
      <w:pPr>
        <w:rPr>
          <w:rtl/>
          <w:lang w:eastAsia="he-IL"/>
        </w:rPr>
      </w:pPr>
      <w:r>
        <w:rPr>
          <w:rtl/>
        </w:rPr>
        <w:t xml:space="preserve">בכלכלה </w:t>
      </w:r>
      <w:bookmarkStart w:id="13086" w:name="_ETM_Q30_725309"/>
      <w:bookmarkEnd w:id="13086"/>
      <w:r>
        <w:rPr>
          <w:rtl/>
        </w:rPr>
        <w:t xml:space="preserve">הוא </w:t>
      </w:r>
      <w:bookmarkStart w:id="13087" w:name="_ETM_Q30_725429"/>
      <w:bookmarkEnd w:id="13087"/>
      <w:r>
        <w:rPr>
          <w:rtl/>
        </w:rPr>
        <w:t xml:space="preserve">פישל </w:t>
      </w:r>
      <w:bookmarkStart w:id="13088" w:name="_ETM_Q30_725849"/>
      <w:bookmarkEnd w:id="13088"/>
      <w:r>
        <w:rPr>
          <w:rtl/>
        </w:rPr>
        <w:t xml:space="preserve">אפילו </w:t>
      </w:r>
      <w:bookmarkStart w:id="13089" w:name="_ETM_Q30_726150"/>
      <w:bookmarkEnd w:id="13089"/>
      <w:r>
        <w:rPr>
          <w:rtl/>
        </w:rPr>
        <w:t>יותר</w:t>
      </w:r>
      <w:r>
        <w:rPr>
          <w:rFonts w:hint="cs"/>
          <w:rtl/>
        </w:rPr>
        <w:t>.</w:t>
      </w:r>
      <w:r>
        <w:rPr>
          <w:rtl/>
        </w:rPr>
        <w:t xml:space="preserve"> </w:t>
      </w:r>
      <w:bookmarkStart w:id="13090" w:name="_ETM_Q30_726900"/>
      <w:bookmarkEnd w:id="13090"/>
      <w:r>
        <w:rPr>
          <w:rtl/>
        </w:rPr>
        <w:t xml:space="preserve">כל </w:t>
      </w:r>
      <w:bookmarkStart w:id="13091" w:name="_ETM_Q30_727260"/>
      <w:bookmarkEnd w:id="13091"/>
      <w:r>
        <w:rPr>
          <w:rtl/>
        </w:rPr>
        <w:t xml:space="preserve">המדינות </w:t>
      </w:r>
      <w:bookmarkStart w:id="13092" w:name="_ETM_Q30_727739"/>
      <w:bookmarkEnd w:id="13092"/>
      <w:r>
        <w:rPr>
          <w:rtl/>
        </w:rPr>
        <w:t>שהזכרתי</w:t>
      </w:r>
      <w:r>
        <w:rPr>
          <w:rFonts w:hint="cs"/>
          <w:rtl/>
        </w:rPr>
        <w:t>,</w:t>
      </w:r>
      <w:r>
        <w:rPr>
          <w:rtl/>
        </w:rPr>
        <w:t xml:space="preserve"> </w:t>
      </w:r>
      <w:bookmarkStart w:id="13093" w:name="_ETM_Q30_728370"/>
      <w:bookmarkEnd w:id="13093"/>
      <w:r>
        <w:rPr>
          <w:rtl/>
        </w:rPr>
        <w:t xml:space="preserve">בכל </w:t>
      </w:r>
      <w:bookmarkStart w:id="13094" w:name="_ETM_Q30_728670"/>
      <w:bookmarkEnd w:id="13094"/>
      <w:r>
        <w:rPr>
          <w:rtl/>
        </w:rPr>
        <w:t xml:space="preserve">המדינות </w:t>
      </w:r>
      <w:bookmarkStart w:id="13095" w:name="_ETM_Q30_729000"/>
      <w:bookmarkEnd w:id="13095"/>
      <w:r>
        <w:rPr>
          <w:rtl/>
        </w:rPr>
        <w:t xml:space="preserve">שהזכרתי </w:t>
      </w:r>
      <w:bookmarkStart w:id="13096" w:name="_ETM_Q30_729920"/>
      <w:bookmarkEnd w:id="13096"/>
      <w:r>
        <w:rPr>
          <w:rtl/>
        </w:rPr>
        <w:t xml:space="preserve">נסגרו </w:t>
      </w:r>
      <w:bookmarkStart w:id="13097" w:name="_ETM_Q30_730670"/>
      <w:bookmarkEnd w:id="13097"/>
      <w:r>
        <w:rPr>
          <w:rtl/>
        </w:rPr>
        <w:t xml:space="preserve">פחות </w:t>
      </w:r>
      <w:bookmarkStart w:id="13098" w:name="_ETM_Q30_731059"/>
      <w:bookmarkEnd w:id="13098"/>
      <w:r>
        <w:rPr>
          <w:rtl/>
        </w:rPr>
        <w:t>עסקים</w:t>
      </w:r>
      <w:r>
        <w:rPr>
          <w:rFonts w:hint="cs"/>
          <w:rtl/>
        </w:rPr>
        <w:t>,</w:t>
      </w:r>
      <w:r>
        <w:rPr>
          <w:rtl/>
        </w:rPr>
        <w:t xml:space="preserve"> </w:t>
      </w:r>
      <w:bookmarkStart w:id="13099" w:name="_ETM_Q30_732190"/>
      <w:bookmarkEnd w:id="13099"/>
      <w:r>
        <w:rPr>
          <w:rtl/>
        </w:rPr>
        <w:t xml:space="preserve">האבטלה </w:t>
      </w:r>
      <w:bookmarkStart w:id="13100" w:name="_ETM_Q30_732790"/>
      <w:bookmarkEnd w:id="13100"/>
      <w:r>
        <w:rPr>
          <w:rtl/>
        </w:rPr>
        <w:t xml:space="preserve">יותר </w:t>
      </w:r>
      <w:bookmarkStart w:id="13101" w:name="_ETM_Q30_733090"/>
      <w:bookmarkEnd w:id="13101"/>
      <w:r>
        <w:rPr>
          <w:rtl/>
        </w:rPr>
        <w:t>נמוכה</w:t>
      </w:r>
      <w:r>
        <w:rPr>
          <w:rFonts w:hint="cs"/>
          <w:rtl/>
        </w:rPr>
        <w:t>,</w:t>
      </w:r>
      <w:r>
        <w:rPr>
          <w:rtl/>
        </w:rPr>
        <w:t xml:space="preserve"> </w:t>
      </w:r>
      <w:bookmarkStart w:id="13102" w:name="_ETM_Q30_733959"/>
      <w:bookmarkEnd w:id="13102"/>
      <w:r>
        <w:rPr>
          <w:rtl/>
        </w:rPr>
        <w:t xml:space="preserve">הגירעון </w:t>
      </w:r>
      <w:bookmarkStart w:id="13103" w:name="_ETM_Q30_734530"/>
      <w:bookmarkEnd w:id="13103"/>
      <w:r>
        <w:rPr>
          <w:rtl/>
        </w:rPr>
        <w:t xml:space="preserve">הרבה </w:t>
      </w:r>
      <w:bookmarkStart w:id="13104" w:name="_ETM_Q30_734800"/>
      <w:bookmarkEnd w:id="13104"/>
      <w:r>
        <w:rPr>
          <w:rtl/>
        </w:rPr>
        <w:t xml:space="preserve">יותר </w:t>
      </w:r>
      <w:bookmarkStart w:id="13105" w:name="_ETM_Q30_735040"/>
      <w:bookmarkEnd w:id="13105"/>
      <w:r>
        <w:rPr>
          <w:rtl/>
        </w:rPr>
        <w:t>נמוך</w:t>
      </w:r>
      <w:r>
        <w:rPr>
          <w:rFonts w:hint="cs"/>
          <w:rtl/>
        </w:rPr>
        <w:t xml:space="preserve">. </w:t>
      </w:r>
      <w:bookmarkStart w:id="13106" w:name="_ETM_Q30_738000"/>
      <w:bookmarkStart w:id="13107" w:name="_ETM_Q30_736080"/>
      <w:bookmarkEnd w:id="13106"/>
      <w:bookmarkEnd w:id="13107"/>
      <w:r>
        <w:rPr>
          <w:rtl/>
        </w:rPr>
        <w:t xml:space="preserve">מעמד </w:t>
      </w:r>
      <w:bookmarkStart w:id="13108" w:name="_ETM_Q30_736530"/>
      <w:bookmarkEnd w:id="13108"/>
      <w:r>
        <w:rPr>
          <w:rtl/>
        </w:rPr>
        <w:t xml:space="preserve">הביניים </w:t>
      </w:r>
      <w:bookmarkStart w:id="13109" w:name="_ETM_Q30_736950"/>
      <w:bookmarkEnd w:id="13109"/>
      <w:r>
        <w:rPr>
          <w:rtl/>
        </w:rPr>
        <w:t xml:space="preserve">הישראלי </w:t>
      </w:r>
      <w:bookmarkStart w:id="13110" w:name="_ETM_Q30_737520"/>
      <w:bookmarkEnd w:id="13110"/>
      <w:r>
        <w:rPr>
          <w:rtl/>
        </w:rPr>
        <w:t xml:space="preserve">הופך </w:t>
      </w:r>
      <w:bookmarkStart w:id="13111" w:name="_ETM_Q30_737940"/>
      <w:bookmarkEnd w:id="13111"/>
      <w:r>
        <w:rPr>
          <w:rtl/>
        </w:rPr>
        <w:t xml:space="preserve">להיות </w:t>
      </w:r>
      <w:bookmarkStart w:id="13112" w:name="_ETM_Q30_738270"/>
      <w:bookmarkEnd w:id="13112"/>
      <w:r>
        <w:rPr>
          <w:rFonts w:hint="cs"/>
          <w:rtl/>
        </w:rPr>
        <w:t>לנ</w:t>
      </w:r>
      <w:r>
        <w:rPr>
          <w:rtl/>
        </w:rPr>
        <w:t xml:space="preserve">גד </w:t>
      </w:r>
      <w:bookmarkStart w:id="13113" w:name="_ETM_Q30_738750"/>
      <w:bookmarkEnd w:id="13113"/>
      <w:r>
        <w:rPr>
          <w:rFonts w:hint="cs"/>
          <w:rtl/>
        </w:rPr>
        <w:t>ע</w:t>
      </w:r>
      <w:r>
        <w:rPr>
          <w:rtl/>
        </w:rPr>
        <w:t>ינ</w:t>
      </w:r>
      <w:r w:rsidR="00E64E56">
        <w:rPr>
          <w:rFonts w:hint="cs"/>
          <w:rtl/>
        </w:rPr>
        <w:t>י</w:t>
      </w:r>
      <w:r>
        <w:rPr>
          <w:rtl/>
        </w:rPr>
        <w:t xml:space="preserve">נו </w:t>
      </w:r>
      <w:bookmarkStart w:id="13114" w:name="_ETM_Q30_739530"/>
      <w:bookmarkEnd w:id="13114"/>
      <w:r>
        <w:rPr>
          <w:rtl/>
        </w:rPr>
        <w:t xml:space="preserve">העניים </w:t>
      </w:r>
      <w:bookmarkStart w:id="13115" w:name="_ETM_Q30_740070"/>
      <w:bookmarkEnd w:id="13115"/>
      <w:r>
        <w:rPr>
          <w:rtl/>
        </w:rPr>
        <w:t>החדשים</w:t>
      </w:r>
      <w:r>
        <w:rPr>
          <w:rFonts w:hint="cs"/>
          <w:rtl/>
        </w:rPr>
        <w:t>,</w:t>
      </w:r>
      <w:r>
        <w:rPr>
          <w:rtl/>
        </w:rPr>
        <w:t xml:space="preserve"> </w:t>
      </w:r>
      <w:bookmarkStart w:id="13116" w:name="_ETM_Q30_741030"/>
      <w:bookmarkEnd w:id="13116"/>
      <w:r>
        <w:rPr>
          <w:rtl/>
        </w:rPr>
        <w:t xml:space="preserve">נקברים </w:t>
      </w:r>
      <w:bookmarkStart w:id="13117" w:name="_ETM_Q30_743070"/>
      <w:bookmarkEnd w:id="13117"/>
      <w:r>
        <w:rPr>
          <w:rtl/>
        </w:rPr>
        <w:t xml:space="preserve">תחת </w:t>
      </w:r>
      <w:bookmarkStart w:id="13118" w:name="_ETM_Q30_743460"/>
      <w:bookmarkEnd w:id="13118"/>
      <w:r>
        <w:rPr>
          <w:rtl/>
        </w:rPr>
        <w:t xml:space="preserve">הניהול </w:t>
      </w:r>
      <w:bookmarkStart w:id="13119" w:name="_ETM_Q30_743820"/>
      <w:bookmarkEnd w:id="13119"/>
      <w:r>
        <w:rPr>
          <w:rtl/>
        </w:rPr>
        <w:t xml:space="preserve">הכושל </w:t>
      </w:r>
      <w:bookmarkStart w:id="13120" w:name="_ETM_Q30_744270"/>
      <w:bookmarkEnd w:id="13120"/>
      <w:r>
        <w:rPr>
          <w:rtl/>
        </w:rPr>
        <w:t xml:space="preserve">של </w:t>
      </w:r>
      <w:bookmarkStart w:id="13121" w:name="_ETM_Q30_744420"/>
      <w:bookmarkEnd w:id="13121"/>
      <w:r>
        <w:rPr>
          <w:rtl/>
        </w:rPr>
        <w:t xml:space="preserve">הממשלה </w:t>
      </w:r>
      <w:bookmarkStart w:id="13122" w:name="_ETM_Q30_744960"/>
      <w:bookmarkEnd w:id="13122"/>
      <w:r>
        <w:rPr>
          <w:rtl/>
        </w:rPr>
        <w:t>הז</w:t>
      </w:r>
      <w:r w:rsidR="00E64E56">
        <w:rPr>
          <w:rFonts w:hint="cs"/>
          <w:rtl/>
        </w:rPr>
        <w:t>את</w:t>
      </w:r>
      <w:r>
        <w:rPr>
          <w:rFonts w:hint="cs"/>
          <w:rtl/>
        </w:rPr>
        <w:t>.</w:t>
      </w:r>
      <w:r>
        <w:rPr>
          <w:rtl/>
        </w:rPr>
        <w:t xml:space="preserve"> </w:t>
      </w:r>
      <w:bookmarkStart w:id="13123" w:name="_ETM_Q30_745570"/>
      <w:bookmarkEnd w:id="13123"/>
      <w:r>
        <w:rPr>
          <w:rtl/>
        </w:rPr>
        <w:t xml:space="preserve">כדי </w:t>
      </w:r>
      <w:bookmarkStart w:id="13124" w:name="_ETM_Q30_745809"/>
      <w:bookmarkEnd w:id="13124"/>
      <w:r>
        <w:rPr>
          <w:rtl/>
        </w:rPr>
        <w:t xml:space="preserve">שנשכח </w:t>
      </w:r>
      <w:bookmarkStart w:id="13125" w:name="_ETM_Q30_746890"/>
      <w:bookmarkEnd w:id="13125"/>
      <w:r>
        <w:rPr>
          <w:rFonts w:hint="cs"/>
          <w:rtl/>
        </w:rPr>
        <w:t>כמה רע</w:t>
      </w:r>
      <w:r>
        <w:rPr>
          <w:rtl/>
        </w:rPr>
        <w:t xml:space="preserve"> </w:t>
      </w:r>
      <w:bookmarkStart w:id="13126" w:name="_ETM_Q30_747460"/>
      <w:bookmarkEnd w:id="13126"/>
      <w:r>
        <w:rPr>
          <w:rtl/>
        </w:rPr>
        <w:t xml:space="preserve">הוא </w:t>
      </w:r>
      <w:bookmarkStart w:id="13127" w:name="_ETM_Q30_747580"/>
      <w:bookmarkEnd w:id="13127"/>
      <w:r>
        <w:rPr>
          <w:rtl/>
        </w:rPr>
        <w:t xml:space="preserve">ניהל </w:t>
      </w:r>
      <w:bookmarkStart w:id="13128" w:name="_ETM_Q30_747940"/>
      <w:bookmarkEnd w:id="13128"/>
      <w:r>
        <w:rPr>
          <w:rtl/>
        </w:rPr>
        <w:t xml:space="preserve">את </w:t>
      </w:r>
      <w:bookmarkStart w:id="13129" w:name="_ETM_Q30_748059"/>
      <w:bookmarkEnd w:id="13129"/>
      <w:r>
        <w:rPr>
          <w:rtl/>
        </w:rPr>
        <w:t xml:space="preserve">זה </w:t>
      </w:r>
      <w:bookmarkStart w:id="13130" w:name="_ETM_Q30_749210"/>
      <w:bookmarkEnd w:id="13130"/>
      <w:r>
        <w:rPr>
          <w:rtl/>
        </w:rPr>
        <w:t xml:space="preserve">נתניהו </w:t>
      </w:r>
      <w:bookmarkStart w:id="13131" w:name="_ETM_Q30_749809"/>
      <w:bookmarkEnd w:id="13131"/>
      <w:r>
        <w:rPr>
          <w:rtl/>
        </w:rPr>
        <w:t xml:space="preserve">החליט </w:t>
      </w:r>
      <w:bookmarkStart w:id="13132" w:name="_ETM_Q30_750199"/>
      <w:bookmarkEnd w:id="13132"/>
      <w:r>
        <w:rPr>
          <w:rtl/>
        </w:rPr>
        <w:t xml:space="preserve">ללכת </w:t>
      </w:r>
      <w:bookmarkStart w:id="13133" w:name="_ETM_Q30_750650"/>
      <w:bookmarkEnd w:id="13133"/>
      <w:r>
        <w:rPr>
          <w:rtl/>
        </w:rPr>
        <w:t xml:space="preserve">לבחירות </w:t>
      </w:r>
      <w:bookmarkStart w:id="13134" w:name="_ETM_Q30_751309"/>
      <w:bookmarkEnd w:id="13134"/>
      <w:r>
        <w:rPr>
          <w:rtl/>
        </w:rPr>
        <w:t xml:space="preserve">עם </w:t>
      </w:r>
      <w:bookmarkStart w:id="13135" w:name="_ETM_Q30_751490"/>
      <w:bookmarkEnd w:id="13135"/>
      <w:r>
        <w:rPr>
          <w:rtl/>
        </w:rPr>
        <w:t xml:space="preserve">קמפיין </w:t>
      </w:r>
      <w:bookmarkStart w:id="13136" w:name="_ETM_Q30_752030"/>
      <w:bookmarkStart w:id="13137" w:name="_ETM_Q30_752300"/>
      <w:bookmarkEnd w:id="13136"/>
      <w:bookmarkEnd w:id="13137"/>
      <w:r>
        <w:rPr>
          <w:rtl/>
        </w:rPr>
        <w:t xml:space="preserve">שקרי </w:t>
      </w:r>
      <w:bookmarkStart w:id="13138" w:name="_ETM_Q30_753500"/>
      <w:bookmarkEnd w:id="13138"/>
      <w:r>
        <w:rPr>
          <w:rtl/>
        </w:rPr>
        <w:t>שאומר</w:t>
      </w:r>
      <w:r>
        <w:rPr>
          <w:rFonts w:hint="cs"/>
          <w:rtl/>
        </w:rPr>
        <w:t>:</w:t>
      </w:r>
      <w:r>
        <w:rPr>
          <w:rtl/>
        </w:rPr>
        <w:t xml:space="preserve"> </w:t>
      </w:r>
      <w:bookmarkStart w:id="13139" w:name="_ETM_Q30_754039"/>
      <w:bookmarkEnd w:id="13139"/>
      <w:r>
        <w:rPr>
          <w:rtl/>
        </w:rPr>
        <w:t xml:space="preserve">החיסונים </w:t>
      </w:r>
      <w:bookmarkStart w:id="13140" w:name="_ETM_Q30_754639"/>
      <w:bookmarkEnd w:id="13140"/>
      <w:r>
        <w:rPr>
          <w:rtl/>
        </w:rPr>
        <w:t xml:space="preserve">זה </w:t>
      </w:r>
      <w:bookmarkStart w:id="13141" w:name="_ETM_Q30_754789"/>
      <w:bookmarkEnd w:id="13141"/>
      <w:r>
        <w:rPr>
          <w:rtl/>
        </w:rPr>
        <w:t>בזכותי</w:t>
      </w:r>
      <w:bookmarkStart w:id="13142" w:name="_ETM_Q30_755960"/>
      <w:bookmarkEnd w:id="13142"/>
      <w:r>
        <w:rPr>
          <w:rFonts w:hint="cs"/>
          <w:rtl/>
        </w:rPr>
        <w:t>.</w:t>
      </w:r>
      <w:r w:rsidR="00056DB9">
        <w:rPr>
          <w:rFonts w:hint="cs"/>
          <w:rtl/>
        </w:rPr>
        <w:t xml:space="preserve"> </w:t>
      </w:r>
      <w:bookmarkStart w:id="13143" w:name="TOR_Q31"/>
      <w:bookmarkEnd w:id="13143"/>
      <w:r w:rsidR="00F26635">
        <w:rPr>
          <w:rFonts w:hint="cs"/>
          <w:rtl/>
          <w:lang w:eastAsia="he-IL"/>
        </w:rPr>
        <w:t xml:space="preserve">הם לא בזכותך – הם בזכות מדענים ורופאים שעבדו בארצות הברית ובגרמניה. במקום לרדת מהבמה בבושת </w:t>
      </w:r>
      <w:bookmarkStart w:id="13144" w:name="_ETM_Q31_164777"/>
      <w:bookmarkEnd w:id="13144"/>
      <w:r w:rsidR="00F26635">
        <w:rPr>
          <w:rFonts w:hint="cs"/>
          <w:rtl/>
          <w:lang w:eastAsia="he-IL"/>
        </w:rPr>
        <w:t xml:space="preserve">פנים, נתניהו עושה מסיבה של </w:t>
      </w:r>
      <w:proofErr w:type="spellStart"/>
      <w:r w:rsidR="00F26635">
        <w:rPr>
          <w:rFonts w:hint="cs"/>
          <w:rtl/>
          <w:lang w:eastAsia="he-IL"/>
        </w:rPr>
        <w:t>פייק</w:t>
      </w:r>
      <w:proofErr w:type="spellEnd"/>
      <w:r w:rsidR="00F26635">
        <w:rPr>
          <w:rFonts w:hint="cs"/>
          <w:rtl/>
          <w:lang w:eastAsia="he-IL"/>
        </w:rPr>
        <w:t xml:space="preserve"> ניוז. הגיע הזמן להחליף </w:t>
      </w:r>
      <w:bookmarkStart w:id="13145" w:name="_ETM_Q31_172003"/>
      <w:bookmarkEnd w:id="13145"/>
      <w:r w:rsidR="00F26635">
        <w:rPr>
          <w:rFonts w:hint="cs"/>
          <w:rtl/>
          <w:lang w:eastAsia="he-IL"/>
        </w:rPr>
        <w:t xml:space="preserve">אותו. תודה רבה. </w:t>
      </w:r>
    </w:p>
    <w:p w:rsidR="00F26635" w:rsidRDefault="00F26635" w:rsidP="004C4304">
      <w:pPr>
        <w:rPr>
          <w:rtl/>
          <w:lang w:eastAsia="he-IL"/>
        </w:rPr>
      </w:pPr>
    </w:p>
    <w:p w:rsidR="00F26635" w:rsidRDefault="00F26635" w:rsidP="004C4304">
      <w:pPr>
        <w:pStyle w:val="af6"/>
        <w:rPr>
          <w:rtl/>
        </w:rPr>
      </w:pPr>
      <w:r w:rsidRPr="00F34F00">
        <w:rPr>
          <w:rStyle w:val="TagStyle"/>
          <w:rtl/>
        </w:rPr>
        <w:t xml:space="preserve"> &lt;&lt; יור &gt;&gt;</w:t>
      </w:r>
      <w:r w:rsidRPr="00DC1456">
        <w:rPr>
          <w:rStyle w:val="TagStyle"/>
          <w:rtl/>
        </w:rPr>
        <w:t xml:space="preserve"> </w:t>
      </w:r>
      <w:r>
        <w:rPr>
          <w:rtl/>
        </w:rPr>
        <w:t>היו"ר קרן ברק:</w:t>
      </w:r>
      <w:r w:rsidRPr="00DC1456">
        <w:rPr>
          <w:rStyle w:val="TagStyle"/>
          <w:rtl/>
        </w:rPr>
        <w:t xml:space="preserve"> </w:t>
      </w:r>
      <w:r w:rsidRPr="00F34F00">
        <w:rPr>
          <w:rStyle w:val="TagStyle"/>
          <w:rtl/>
        </w:rPr>
        <w:t>&lt;&lt; יור &gt;&gt;</w:t>
      </w:r>
      <w:r>
        <w:rPr>
          <w:rtl/>
        </w:rPr>
        <w:t xml:space="preserve"> </w:t>
      </w:r>
    </w:p>
    <w:p w:rsidR="00F26635" w:rsidRDefault="00F26635" w:rsidP="00753B1E">
      <w:pPr>
        <w:rPr>
          <w:rtl/>
          <w:lang w:eastAsia="he-IL"/>
        </w:rPr>
      </w:pPr>
    </w:p>
    <w:p w:rsidR="00F26635" w:rsidRDefault="00F26635" w:rsidP="004C4304">
      <w:pPr>
        <w:rPr>
          <w:rtl/>
          <w:lang w:eastAsia="he-IL"/>
        </w:rPr>
      </w:pPr>
      <w:bookmarkStart w:id="13146" w:name="_ETM_Q31_184665"/>
      <w:bookmarkEnd w:id="13146"/>
      <w:r>
        <w:rPr>
          <w:rFonts w:hint="cs"/>
          <w:rtl/>
          <w:lang w:eastAsia="he-IL"/>
        </w:rPr>
        <w:t xml:space="preserve">תודה רבה. </w:t>
      </w:r>
    </w:p>
    <w:p w:rsidR="00F26635" w:rsidRDefault="00F26635" w:rsidP="004C4304">
      <w:pPr>
        <w:rPr>
          <w:rtl/>
          <w:lang w:eastAsia="he-IL"/>
        </w:rPr>
      </w:pPr>
    </w:p>
    <w:p w:rsidR="00F26635" w:rsidRDefault="00F26635" w:rsidP="004C4304">
      <w:pPr>
        <w:pStyle w:val="af5"/>
        <w:rPr>
          <w:rtl/>
        </w:rPr>
      </w:pPr>
      <w:bookmarkStart w:id="13147" w:name="_ETM_Q31_183997"/>
      <w:bookmarkStart w:id="13148" w:name="_ETM_Q31_184067"/>
      <w:bookmarkStart w:id="13149" w:name="ET_interruption_5762_5"/>
      <w:bookmarkEnd w:id="13147"/>
      <w:bookmarkEnd w:id="13148"/>
      <w:r w:rsidRPr="00F34F00">
        <w:rPr>
          <w:rStyle w:val="TagStyle"/>
          <w:rtl/>
        </w:rPr>
        <w:t xml:space="preserve"> &lt;&lt; קריאה &gt;&gt;</w:t>
      </w:r>
      <w:r w:rsidRPr="00944516">
        <w:rPr>
          <w:rStyle w:val="TagStyle"/>
          <w:rtl/>
        </w:rPr>
        <w:t xml:space="preserve"> </w:t>
      </w:r>
      <w:r>
        <w:rPr>
          <w:rtl/>
        </w:rPr>
        <w:t>אלי אבידר (ישראל ביתנו):</w:t>
      </w:r>
      <w:r w:rsidRPr="00944516">
        <w:rPr>
          <w:rStyle w:val="TagStyle"/>
          <w:rtl/>
        </w:rPr>
        <w:t xml:space="preserve"> </w:t>
      </w:r>
      <w:r w:rsidRPr="00F34F00">
        <w:rPr>
          <w:rStyle w:val="TagStyle"/>
          <w:rtl/>
        </w:rPr>
        <w:t>&lt;&lt; קריאה &gt;&gt;</w:t>
      </w:r>
      <w:r>
        <w:rPr>
          <w:rtl/>
        </w:rPr>
        <w:t xml:space="preserve"> </w:t>
      </w:r>
      <w:bookmarkEnd w:id="13149"/>
    </w:p>
    <w:p w:rsidR="00F26635" w:rsidRDefault="00F26635" w:rsidP="00753B1E">
      <w:pPr>
        <w:rPr>
          <w:rtl/>
          <w:lang w:eastAsia="he-IL"/>
        </w:rPr>
      </w:pPr>
    </w:p>
    <w:p w:rsidR="00F26635" w:rsidRDefault="00F26635" w:rsidP="004C4304">
      <w:pPr>
        <w:rPr>
          <w:rtl/>
          <w:lang w:eastAsia="he-IL"/>
        </w:rPr>
      </w:pPr>
      <w:r>
        <w:rPr>
          <w:rFonts w:hint="cs"/>
          <w:rtl/>
          <w:lang w:eastAsia="he-IL"/>
        </w:rPr>
        <w:t xml:space="preserve">אפשר להצביע מפה? </w:t>
      </w:r>
    </w:p>
    <w:p w:rsidR="00F26635" w:rsidRDefault="00F26635" w:rsidP="004C4304">
      <w:pPr>
        <w:rPr>
          <w:rtl/>
          <w:lang w:eastAsia="he-IL"/>
        </w:rPr>
      </w:pPr>
    </w:p>
    <w:p w:rsidR="00F26635" w:rsidRDefault="00F26635" w:rsidP="004C4304">
      <w:pPr>
        <w:pStyle w:val="af6"/>
        <w:rPr>
          <w:rtl/>
        </w:rPr>
      </w:pPr>
      <w:r w:rsidRPr="00F34F00">
        <w:rPr>
          <w:rStyle w:val="TagStyle"/>
          <w:rtl/>
        </w:rPr>
        <w:t xml:space="preserve"> &lt;&lt; יור &gt;&gt;</w:t>
      </w:r>
      <w:r w:rsidRPr="00944516">
        <w:rPr>
          <w:rStyle w:val="TagStyle"/>
          <w:rtl/>
        </w:rPr>
        <w:t xml:space="preserve"> </w:t>
      </w:r>
      <w:r>
        <w:rPr>
          <w:rtl/>
        </w:rPr>
        <w:t>היו"ר קרן ברק:</w:t>
      </w:r>
      <w:r w:rsidRPr="00944516">
        <w:rPr>
          <w:rStyle w:val="TagStyle"/>
          <w:rtl/>
        </w:rPr>
        <w:t xml:space="preserve"> </w:t>
      </w:r>
      <w:r w:rsidRPr="00F34F00">
        <w:rPr>
          <w:rStyle w:val="TagStyle"/>
          <w:rtl/>
        </w:rPr>
        <w:t>&lt;&lt; יור &gt;&gt;</w:t>
      </w:r>
      <w:r>
        <w:rPr>
          <w:rtl/>
        </w:rPr>
        <w:t xml:space="preserve"> </w:t>
      </w:r>
    </w:p>
    <w:p w:rsidR="00F26635" w:rsidRDefault="00F26635" w:rsidP="00753B1E">
      <w:pPr>
        <w:rPr>
          <w:rtl/>
          <w:lang w:eastAsia="he-IL"/>
        </w:rPr>
      </w:pPr>
    </w:p>
    <w:p w:rsidR="00F26635" w:rsidRDefault="00F26635" w:rsidP="004C4304">
      <w:pPr>
        <w:rPr>
          <w:rtl/>
          <w:lang w:eastAsia="he-IL"/>
        </w:rPr>
      </w:pPr>
      <w:r>
        <w:rPr>
          <w:rFonts w:hint="cs"/>
          <w:rtl/>
          <w:lang w:eastAsia="he-IL"/>
        </w:rPr>
        <w:t xml:space="preserve">אתן לך להצביע מפה. </w:t>
      </w:r>
    </w:p>
    <w:p w:rsidR="00F26635" w:rsidRDefault="00F26635" w:rsidP="004C4304">
      <w:pPr>
        <w:rPr>
          <w:rtl/>
          <w:lang w:eastAsia="he-IL"/>
        </w:rPr>
      </w:pPr>
    </w:p>
    <w:p w:rsidR="00F26635" w:rsidRDefault="00F26635" w:rsidP="004C4304">
      <w:pPr>
        <w:rPr>
          <w:rtl/>
          <w:lang w:eastAsia="he-IL"/>
        </w:rPr>
      </w:pPr>
      <w:r>
        <w:rPr>
          <w:rFonts w:hint="cs"/>
          <w:rtl/>
          <w:lang w:eastAsia="he-IL"/>
        </w:rPr>
        <w:t>תודה רבה לחבר הכנסת לפיד.</w:t>
      </w:r>
    </w:p>
    <w:p w:rsidR="00F26635" w:rsidRDefault="00F26635" w:rsidP="004C4304">
      <w:pPr>
        <w:rPr>
          <w:rtl/>
          <w:lang w:eastAsia="he-IL"/>
        </w:rPr>
      </w:pPr>
    </w:p>
    <w:p w:rsidR="00F26635" w:rsidRDefault="00F26635" w:rsidP="004C4304">
      <w:pPr>
        <w:rPr>
          <w:rtl/>
          <w:lang w:eastAsia="he-IL"/>
        </w:rPr>
      </w:pPr>
      <w:bookmarkStart w:id="13150" w:name="_ETM_Q31_192957"/>
      <w:bookmarkEnd w:id="13150"/>
      <w:r>
        <w:rPr>
          <w:rFonts w:hint="cs"/>
          <w:rtl/>
          <w:lang w:eastAsia="he-IL"/>
        </w:rPr>
        <w:t>אנחנו עוברים להצבעה. יש שלוש הצבעות, מי שרוצה להישאר.</w:t>
      </w:r>
    </w:p>
    <w:p w:rsidR="00F26635" w:rsidRDefault="00F26635" w:rsidP="004C4304">
      <w:pPr>
        <w:rPr>
          <w:rtl/>
          <w:lang w:eastAsia="he-IL"/>
        </w:rPr>
      </w:pPr>
    </w:p>
    <w:p w:rsidR="00F26635" w:rsidRDefault="00F26635" w:rsidP="004C4304">
      <w:pPr>
        <w:pStyle w:val="af1"/>
        <w:keepNext/>
        <w:rPr>
          <w:rtl/>
          <w:lang w:eastAsia="he-IL"/>
        </w:rPr>
      </w:pPr>
      <w:r>
        <w:rPr>
          <w:rtl/>
          <w:lang w:eastAsia="he-IL"/>
        </w:rPr>
        <w:t>הצבעה מס'</w:t>
      </w:r>
      <w:r>
        <w:rPr>
          <w:rFonts w:hint="cs"/>
          <w:rtl/>
          <w:lang w:eastAsia="he-IL"/>
        </w:rPr>
        <w:t xml:space="preserve"> 4</w:t>
      </w:r>
    </w:p>
    <w:p w:rsidR="00F26635" w:rsidRDefault="00F26635" w:rsidP="004C4304">
      <w:pPr>
        <w:pStyle w:val="--"/>
        <w:keepNext/>
        <w:rPr>
          <w:rtl/>
          <w:lang w:eastAsia="he-IL"/>
        </w:rPr>
      </w:pPr>
    </w:p>
    <w:p w:rsidR="00F26635" w:rsidRDefault="00F26635" w:rsidP="004C4304">
      <w:pPr>
        <w:pStyle w:val="--"/>
        <w:keepNext/>
        <w:rPr>
          <w:rtl/>
          <w:lang w:eastAsia="he-IL"/>
        </w:rPr>
      </w:pPr>
      <w:r>
        <w:rPr>
          <w:rtl/>
          <w:lang w:eastAsia="he-IL"/>
        </w:rPr>
        <w:t>בעד ההצעה להעביר את הצעת החוק לוועדה –</w:t>
      </w:r>
      <w:r>
        <w:rPr>
          <w:rFonts w:hint="cs"/>
          <w:rtl/>
          <w:lang w:eastAsia="he-IL"/>
        </w:rPr>
        <w:t xml:space="preserve"> 44</w:t>
      </w:r>
    </w:p>
    <w:p w:rsidR="00F26635" w:rsidRDefault="00F26635" w:rsidP="004C4304">
      <w:pPr>
        <w:pStyle w:val="--"/>
        <w:keepNext/>
        <w:rPr>
          <w:rtl/>
          <w:lang w:eastAsia="he-IL"/>
        </w:rPr>
      </w:pPr>
      <w:r>
        <w:rPr>
          <w:rtl/>
          <w:lang w:eastAsia="he-IL"/>
        </w:rPr>
        <w:t xml:space="preserve">נגד – </w:t>
      </w:r>
      <w:r>
        <w:rPr>
          <w:rFonts w:hint="cs"/>
          <w:rtl/>
          <w:lang w:eastAsia="he-IL"/>
        </w:rPr>
        <w:t>אין</w:t>
      </w:r>
    </w:p>
    <w:p w:rsidR="00F26635" w:rsidRDefault="00F26635" w:rsidP="004C4304">
      <w:pPr>
        <w:pStyle w:val="--"/>
        <w:keepNext/>
        <w:rPr>
          <w:rtl/>
          <w:lang w:eastAsia="he-IL"/>
        </w:rPr>
      </w:pPr>
      <w:r>
        <w:rPr>
          <w:rtl/>
          <w:lang w:eastAsia="he-IL"/>
        </w:rPr>
        <w:t xml:space="preserve">נמנעים – </w:t>
      </w:r>
      <w:r>
        <w:rPr>
          <w:rFonts w:hint="cs"/>
          <w:rtl/>
          <w:lang w:eastAsia="he-IL"/>
        </w:rPr>
        <w:t>אין</w:t>
      </w:r>
    </w:p>
    <w:p w:rsidR="00F26635" w:rsidRDefault="00F26635" w:rsidP="00E64E56">
      <w:pPr>
        <w:pStyle w:val="af2"/>
        <w:rPr>
          <w:rtl/>
          <w:lang w:eastAsia="he-IL"/>
        </w:rPr>
      </w:pPr>
      <w:r>
        <w:rPr>
          <w:rtl/>
          <w:lang w:eastAsia="he-IL"/>
        </w:rPr>
        <w:t>ההצעה להעביר את הצעת חוק</w:t>
      </w:r>
      <w:r>
        <w:rPr>
          <w:rFonts w:hint="cs"/>
          <w:rtl/>
          <w:lang w:eastAsia="he-IL"/>
        </w:rPr>
        <w:t xml:space="preserve"> לימוד חובה (תיקון </w:t>
      </w:r>
      <w:r>
        <w:rPr>
          <w:rtl/>
          <w:lang w:eastAsia="he-IL"/>
        </w:rPr>
        <w:t>–</w:t>
      </w:r>
      <w:r>
        <w:rPr>
          <w:rFonts w:hint="cs"/>
          <w:rtl/>
          <w:lang w:eastAsia="he-IL"/>
        </w:rPr>
        <w:t xml:space="preserve"> חינוך חינם לגיל הרך), התש"ף</w:t>
      </w:r>
      <w:r>
        <w:rPr>
          <w:rFonts w:hint="eastAsia"/>
          <w:rtl/>
          <w:lang w:eastAsia="he-IL"/>
        </w:rPr>
        <w:t>–</w:t>
      </w:r>
      <w:r>
        <w:rPr>
          <w:rFonts w:hint="cs"/>
          <w:rtl/>
          <w:lang w:eastAsia="he-IL"/>
        </w:rPr>
        <w:t>2020, לוועדת החינוך, התרבות והספורט נתקבלה.</w:t>
      </w:r>
    </w:p>
    <w:p w:rsidR="00F26635" w:rsidRDefault="00F26635" w:rsidP="004C4304">
      <w:pPr>
        <w:rPr>
          <w:rtl/>
          <w:lang w:eastAsia="he-IL"/>
        </w:rPr>
      </w:pPr>
      <w:bookmarkStart w:id="13151" w:name="_ETM_Q31_1000"/>
      <w:bookmarkEnd w:id="13151"/>
    </w:p>
    <w:p w:rsidR="00F26635" w:rsidRDefault="00F26635" w:rsidP="004C4304">
      <w:pPr>
        <w:pStyle w:val="af6"/>
        <w:rPr>
          <w:rtl/>
        </w:rPr>
      </w:pPr>
      <w:r w:rsidRPr="00F34F00">
        <w:rPr>
          <w:rStyle w:val="TagStyle"/>
          <w:rtl/>
        </w:rPr>
        <w:t xml:space="preserve"> &lt;&lt; יור &gt;&gt;</w:t>
      </w:r>
      <w:r w:rsidRPr="00DC1456">
        <w:rPr>
          <w:rStyle w:val="TagStyle"/>
          <w:rtl/>
        </w:rPr>
        <w:t xml:space="preserve"> </w:t>
      </w:r>
      <w:r>
        <w:rPr>
          <w:rtl/>
        </w:rPr>
        <w:t>היו"ר קרן ברק:</w:t>
      </w:r>
      <w:r w:rsidRPr="00DC1456">
        <w:rPr>
          <w:rStyle w:val="TagStyle"/>
          <w:rtl/>
        </w:rPr>
        <w:t xml:space="preserve"> </w:t>
      </w:r>
      <w:r w:rsidRPr="00F34F00">
        <w:rPr>
          <w:rStyle w:val="TagStyle"/>
          <w:rtl/>
        </w:rPr>
        <w:t>&lt;&lt; יור &gt;&gt;</w:t>
      </w:r>
      <w:r>
        <w:rPr>
          <w:rtl/>
        </w:rPr>
        <w:t xml:space="preserve"> </w:t>
      </w:r>
    </w:p>
    <w:p w:rsidR="00F26635" w:rsidRDefault="00F26635" w:rsidP="00753B1E">
      <w:pPr>
        <w:rPr>
          <w:rtl/>
          <w:lang w:eastAsia="he-IL"/>
        </w:rPr>
      </w:pPr>
    </w:p>
    <w:p w:rsidR="00F26635" w:rsidRDefault="00F26635" w:rsidP="00E64E56">
      <w:pPr>
        <w:rPr>
          <w:rtl/>
          <w:lang w:eastAsia="he-IL"/>
        </w:rPr>
      </w:pPr>
      <w:r>
        <w:rPr>
          <w:rFonts w:hint="cs"/>
          <w:rtl/>
          <w:lang w:eastAsia="he-IL"/>
        </w:rPr>
        <w:t>ההצעה של חברת הכנסת אורלי פרומן: 44 בעד</w:t>
      </w:r>
      <w:bookmarkStart w:id="13152" w:name="_ETM_Q31_219775"/>
      <w:bookmarkEnd w:id="13152"/>
      <w:r w:rsidR="00E64E56">
        <w:rPr>
          <w:rFonts w:hint="cs"/>
          <w:rtl/>
          <w:lang w:eastAsia="he-IL"/>
        </w:rPr>
        <w:t>,</w:t>
      </w:r>
      <w:r>
        <w:rPr>
          <w:rFonts w:hint="cs"/>
          <w:rtl/>
          <w:lang w:eastAsia="he-IL"/>
        </w:rPr>
        <w:t xml:space="preserve"> ועם אבידר זה 45</w:t>
      </w:r>
      <w:r w:rsidR="00E64E56">
        <w:rPr>
          <w:rFonts w:hint="cs"/>
          <w:rtl/>
          <w:lang w:eastAsia="he-IL"/>
        </w:rPr>
        <w:t xml:space="preserve"> </w:t>
      </w:r>
      <w:r w:rsidR="00753B1E">
        <w:rPr>
          <w:rFonts w:hint="cs"/>
          <w:rtl/>
          <w:lang w:eastAsia="he-IL"/>
        </w:rPr>
        <w:t>– –</w:t>
      </w:r>
    </w:p>
    <w:p w:rsidR="00F26635" w:rsidRDefault="00F26635" w:rsidP="004C4304">
      <w:pPr>
        <w:rPr>
          <w:rtl/>
          <w:lang w:eastAsia="he-IL"/>
        </w:rPr>
      </w:pPr>
    </w:p>
    <w:p w:rsidR="00F26635" w:rsidRDefault="00F26635" w:rsidP="004C4304">
      <w:pPr>
        <w:pStyle w:val="af5"/>
        <w:keepNext/>
        <w:rPr>
          <w:rtl/>
        </w:rPr>
      </w:pPr>
      <w:bookmarkStart w:id="13153" w:name="ET_interruption_5798_8"/>
      <w:r w:rsidRPr="00793EA0">
        <w:rPr>
          <w:rStyle w:val="TagStyle"/>
          <w:rtl/>
        </w:rPr>
        <w:t xml:space="preserve"> &lt;&lt; קריאה &gt;&gt; </w:t>
      </w:r>
      <w:r>
        <w:rPr>
          <w:rtl/>
        </w:rPr>
        <w:t>אורלי פרומן (יש עתיד-תל"ם):</w:t>
      </w:r>
      <w:r w:rsidRPr="00793EA0">
        <w:rPr>
          <w:rStyle w:val="TagStyle"/>
          <w:rtl/>
        </w:rPr>
        <w:t xml:space="preserve"> &lt;&lt; קריאה &gt;&gt;</w:t>
      </w:r>
      <w:r>
        <w:rPr>
          <w:rtl/>
        </w:rPr>
        <w:t xml:space="preserve">  </w:t>
      </w:r>
      <w:bookmarkEnd w:id="13153"/>
    </w:p>
    <w:p w:rsidR="00F26635" w:rsidRDefault="00F26635" w:rsidP="00753B1E">
      <w:pPr>
        <w:rPr>
          <w:rtl/>
          <w:lang w:eastAsia="he-IL"/>
        </w:rPr>
      </w:pPr>
    </w:p>
    <w:p w:rsidR="00F26635" w:rsidRPr="00793EA0" w:rsidRDefault="00F26635" w:rsidP="004C4304">
      <w:pPr>
        <w:rPr>
          <w:rtl/>
          <w:lang w:eastAsia="he-IL"/>
        </w:rPr>
      </w:pPr>
      <w:bookmarkStart w:id="13154" w:name="_ETM_Q31_218000"/>
      <w:bookmarkEnd w:id="13154"/>
      <w:r>
        <w:rPr>
          <w:rFonts w:hint="cs"/>
          <w:rtl/>
          <w:lang w:eastAsia="he-IL"/>
        </w:rPr>
        <w:t>גם אני.</w:t>
      </w:r>
    </w:p>
    <w:p w:rsidR="00F26635" w:rsidRDefault="00F26635" w:rsidP="004C4304">
      <w:pPr>
        <w:rPr>
          <w:rtl/>
          <w:lang w:eastAsia="he-IL"/>
        </w:rPr>
      </w:pPr>
    </w:p>
    <w:p w:rsidR="00F26635" w:rsidRDefault="00F26635" w:rsidP="004C4304">
      <w:pPr>
        <w:pStyle w:val="af6"/>
        <w:keepNext/>
        <w:rPr>
          <w:rtl/>
        </w:rPr>
      </w:pPr>
      <w:bookmarkStart w:id="13155" w:name="_ETM_Q31_215000"/>
      <w:bookmarkEnd w:id="13155"/>
      <w:r w:rsidRPr="00793EA0">
        <w:rPr>
          <w:rStyle w:val="TagStyle"/>
          <w:rtl/>
        </w:rPr>
        <w:t xml:space="preserve"> &lt;&lt; יור &gt;&gt; </w:t>
      </w:r>
      <w:r>
        <w:rPr>
          <w:rtl/>
        </w:rPr>
        <w:t>היו"ר קרן ברק:</w:t>
      </w:r>
      <w:r w:rsidRPr="00793EA0">
        <w:rPr>
          <w:rStyle w:val="TagStyle"/>
          <w:rtl/>
        </w:rPr>
        <w:t xml:space="preserve"> &lt;&lt; יור &gt;&gt;</w:t>
      </w:r>
      <w:r>
        <w:rPr>
          <w:rtl/>
        </w:rPr>
        <w:t xml:space="preserve">  </w:t>
      </w:r>
    </w:p>
    <w:p w:rsidR="00F26635" w:rsidRDefault="00F26635" w:rsidP="004C4304">
      <w:pPr>
        <w:rPr>
          <w:rtl/>
          <w:lang w:eastAsia="he-IL"/>
        </w:rPr>
      </w:pPr>
      <w:bookmarkStart w:id="13156" w:name="_ETM_Q31_216000"/>
      <w:bookmarkEnd w:id="13156"/>
    </w:p>
    <w:p w:rsidR="00F26635" w:rsidRDefault="00753B1E" w:rsidP="00E64E56">
      <w:pPr>
        <w:rPr>
          <w:rtl/>
          <w:lang w:eastAsia="he-IL"/>
        </w:rPr>
      </w:pPr>
      <w:bookmarkStart w:id="13157" w:name="_ETM_Q31_222000"/>
      <w:bookmarkEnd w:id="13157"/>
      <w:r>
        <w:rPr>
          <w:rFonts w:hint="cs"/>
          <w:rtl/>
          <w:lang w:eastAsia="he-IL"/>
        </w:rPr>
        <w:t>– –</w:t>
      </w:r>
      <w:r w:rsidR="00E64E56">
        <w:rPr>
          <w:rFonts w:hint="cs"/>
          <w:rtl/>
          <w:lang w:eastAsia="he-IL"/>
        </w:rPr>
        <w:t xml:space="preserve"> </w:t>
      </w:r>
      <w:r w:rsidR="00F26635">
        <w:rPr>
          <w:rFonts w:hint="cs"/>
          <w:rtl/>
          <w:lang w:eastAsia="he-IL"/>
        </w:rPr>
        <w:t>ו</w:t>
      </w:r>
      <w:r w:rsidR="00E64E56">
        <w:rPr>
          <w:rFonts w:hint="cs"/>
          <w:rtl/>
          <w:lang w:eastAsia="he-IL"/>
        </w:rPr>
        <w:t xml:space="preserve">עם </w:t>
      </w:r>
      <w:r w:rsidR="00F26635">
        <w:rPr>
          <w:rFonts w:hint="cs"/>
          <w:rtl/>
          <w:lang w:eastAsia="he-IL"/>
        </w:rPr>
        <w:t xml:space="preserve">אורלי פרומן זה </w:t>
      </w:r>
      <w:bookmarkStart w:id="13158" w:name="_ETM_Q31_225311"/>
      <w:bookmarkEnd w:id="13158"/>
      <w:r w:rsidR="00F26635">
        <w:rPr>
          <w:rFonts w:hint="cs"/>
          <w:rtl/>
          <w:lang w:eastAsia="he-IL"/>
        </w:rPr>
        <w:t xml:space="preserve">46 בעד, אין מתנגדים. אני מודיעה שהצעת החוק עברה ותעבור </w:t>
      </w:r>
      <w:bookmarkStart w:id="13159" w:name="_ETM_Q31_233345"/>
      <w:bookmarkEnd w:id="13159"/>
      <w:r w:rsidR="00F26635">
        <w:rPr>
          <w:rFonts w:hint="cs"/>
          <w:rtl/>
          <w:lang w:eastAsia="he-IL"/>
        </w:rPr>
        <w:t xml:space="preserve">לוועדת החינוך. </w:t>
      </w:r>
    </w:p>
    <w:p w:rsidR="00F26635" w:rsidRDefault="00F26635" w:rsidP="004C4304">
      <w:pPr>
        <w:rPr>
          <w:rtl/>
          <w:lang w:eastAsia="he-IL"/>
        </w:rPr>
      </w:pPr>
    </w:p>
    <w:p w:rsidR="00F26635" w:rsidRDefault="00F26635" w:rsidP="004C4304">
      <w:pPr>
        <w:rPr>
          <w:rtl/>
          <w:lang w:eastAsia="he-IL"/>
        </w:rPr>
      </w:pPr>
      <w:r>
        <w:rPr>
          <w:rFonts w:hint="cs"/>
          <w:rtl/>
          <w:lang w:eastAsia="he-IL"/>
        </w:rPr>
        <w:t xml:space="preserve">אנחנו עוברים להצבעה על הצעת החוק של חבר הכנסת ניצן הורוביץ. </w:t>
      </w:r>
    </w:p>
    <w:p w:rsidR="00F26635" w:rsidRPr="00DC1456" w:rsidRDefault="00F26635" w:rsidP="004C4304">
      <w:pPr>
        <w:rPr>
          <w:rtl/>
          <w:lang w:eastAsia="he-IL"/>
        </w:rPr>
      </w:pPr>
    </w:p>
    <w:p w:rsidR="00F26635" w:rsidRDefault="00F26635" w:rsidP="004C4304">
      <w:pPr>
        <w:pStyle w:val="af1"/>
        <w:keepNext/>
        <w:rPr>
          <w:rtl/>
          <w:lang w:eastAsia="he-IL"/>
        </w:rPr>
      </w:pPr>
      <w:r>
        <w:rPr>
          <w:rtl/>
          <w:lang w:eastAsia="he-IL"/>
        </w:rPr>
        <w:t>הצבעה מס'</w:t>
      </w:r>
      <w:r>
        <w:rPr>
          <w:rFonts w:hint="cs"/>
          <w:rtl/>
          <w:lang w:eastAsia="he-IL"/>
        </w:rPr>
        <w:t xml:space="preserve"> 5</w:t>
      </w:r>
    </w:p>
    <w:p w:rsidR="00F26635" w:rsidRDefault="00F26635" w:rsidP="004C4304">
      <w:pPr>
        <w:pStyle w:val="--"/>
        <w:keepNext/>
        <w:rPr>
          <w:rtl/>
          <w:lang w:eastAsia="he-IL"/>
        </w:rPr>
      </w:pPr>
    </w:p>
    <w:p w:rsidR="00F26635" w:rsidRDefault="00F26635" w:rsidP="004C4304">
      <w:pPr>
        <w:pStyle w:val="--"/>
        <w:keepNext/>
        <w:rPr>
          <w:rtl/>
          <w:lang w:eastAsia="he-IL"/>
        </w:rPr>
      </w:pPr>
      <w:r>
        <w:rPr>
          <w:rtl/>
          <w:lang w:eastAsia="he-IL"/>
        </w:rPr>
        <w:t>בעד ההצעה להעביר את הצעת החוק לוועדה –</w:t>
      </w:r>
      <w:r>
        <w:rPr>
          <w:rFonts w:hint="cs"/>
          <w:rtl/>
          <w:lang w:eastAsia="he-IL"/>
        </w:rPr>
        <w:t xml:space="preserve"> 45</w:t>
      </w:r>
    </w:p>
    <w:p w:rsidR="00F26635" w:rsidRDefault="00F26635" w:rsidP="004C4304">
      <w:pPr>
        <w:pStyle w:val="--"/>
        <w:keepNext/>
        <w:rPr>
          <w:rtl/>
          <w:lang w:eastAsia="he-IL"/>
        </w:rPr>
      </w:pPr>
      <w:r>
        <w:rPr>
          <w:rtl/>
          <w:lang w:eastAsia="he-IL"/>
        </w:rPr>
        <w:t xml:space="preserve">נגד – </w:t>
      </w:r>
      <w:r>
        <w:rPr>
          <w:rFonts w:hint="cs"/>
          <w:rtl/>
          <w:lang w:eastAsia="he-IL"/>
        </w:rPr>
        <w:t>אין</w:t>
      </w:r>
    </w:p>
    <w:p w:rsidR="00F26635" w:rsidRDefault="00F26635" w:rsidP="004C4304">
      <w:pPr>
        <w:pStyle w:val="--"/>
        <w:keepNext/>
        <w:rPr>
          <w:rtl/>
          <w:lang w:eastAsia="he-IL"/>
        </w:rPr>
      </w:pPr>
      <w:r>
        <w:rPr>
          <w:rtl/>
          <w:lang w:eastAsia="he-IL"/>
        </w:rPr>
        <w:t xml:space="preserve">נמנעים – </w:t>
      </w:r>
      <w:r>
        <w:rPr>
          <w:rFonts w:hint="cs"/>
          <w:rtl/>
          <w:lang w:eastAsia="he-IL"/>
        </w:rPr>
        <w:t>אין</w:t>
      </w:r>
    </w:p>
    <w:p w:rsidR="00F26635" w:rsidRDefault="00F26635" w:rsidP="00E64E56">
      <w:pPr>
        <w:pStyle w:val="af2"/>
        <w:rPr>
          <w:rtl/>
          <w:lang w:eastAsia="he-IL"/>
        </w:rPr>
      </w:pPr>
      <w:r>
        <w:rPr>
          <w:rtl/>
          <w:lang w:eastAsia="he-IL"/>
        </w:rPr>
        <w:t>ההצעה להעביר את הצעת חוק</w:t>
      </w:r>
      <w:r>
        <w:rPr>
          <w:rFonts w:hint="cs"/>
          <w:rtl/>
          <w:lang w:eastAsia="he-IL"/>
        </w:rPr>
        <w:t xml:space="preserve"> לימוד חובה (תיקון </w:t>
      </w:r>
      <w:r>
        <w:rPr>
          <w:rtl/>
          <w:lang w:eastAsia="he-IL"/>
        </w:rPr>
        <w:t>–</w:t>
      </w:r>
      <w:r>
        <w:rPr>
          <w:rFonts w:hint="cs"/>
          <w:rtl/>
          <w:lang w:eastAsia="he-IL"/>
        </w:rPr>
        <w:t xml:space="preserve"> חינוך חינם לפעוטות ולילדים), התש"ף</w:t>
      </w:r>
      <w:r>
        <w:rPr>
          <w:rFonts w:hint="eastAsia"/>
          <w:rtl/>
          <w:lang w:eastAsia="he-IL"/>
        </w:rPr>
        <w:t>–</w:t>
      </w:r>
      <w:r>
        <w:rPr>
          <w:rFonts w:hint="cs"/>
          <w:rtl/>
          <w:lang w:eastAsia="he-IL"/>
        </w:rPr>
        <w:t xml:space="preserve">2020, לוועדת החינוך, התרבות והספורט נתקבלה. </w:t>
      </w:r>
    </w:p>
    <w:p w:rsidR="00F26635" w:rsidRDefault="00F26635" w:rsidP="004C4304">
      <w:pPr>
        <w:rPr>
          <w:rtl/>
          <w:lang w:eastAsia="he-IL"/>
        </w:rPr>
      </w:pPr>
    </w:p>
    <w:p w:rsidR="00F26635" w:rsidRDefault="00F26635" w:rsidP="004C4304">
      <w:pPr>
        <w:pStyle w:val="af5"/>
        <w:keepNext/>
        <w:rPr>
          <w:rtl/>
        </w:rPr>
      </w:pPr>
      <w:bookmarkStart w:id="13160" w:name="_ETM_Q31_250000"/>
      <w:bookmarkStart w:id="13161" w:name="ET_interruption_קריאה_10"/>
      <w:bookmarkEnd w:id="13160"/>
      <w:r w:rsidRPr="00793EA0">
        <w:rPr>
          <w:rStyle w:val="TagStyle"/>
          <w:rtl/>
        </w:rPr>
        <w:t xml:space="preserve"> &lt;&lt; קריאה &gt;&gt; </w:t>
      </w:r>
      <w:r>
        <w:rPr>
          <w:rtl/>
        </w:rPr>
        <w:t>קריאה:</w:t>
      </w:r>
      <w:r w:rsidRPr="00793EA0">
        <w:rPr>
          <w:rStyle w:val="TagStyle"/>
          <w:rtl/>
        </w:rPr>
        <w:t xml:space="preserve"> &lt;&lt; קריאה &gt;&gt;</w:t>
      </w:r>
      <w:r>
        <w:rPr>
          <w:rtl/>
        </w:rPr>
        <w:t xml:space="preserve">  </w:t>
      </w:r>
      <w:bookmarkEnd w:id="13161"/>
    </w:p>
    <w:p w:rsidR="00F26635" w:rsidRDefault="00F26635" w:rsidP="00753B1E">
      <w:pPr>
        <w:rPr>
          <w:rtl/>
          <w:lang w:eastAsia="he-IL"/>
        </w:rPr>
      </w:pPr>
    </w:p>
    <w:p w:rsidR="00F26635" w:rsidRDefault="00F26635" w:rsidP="004C4304">
      <w:pPr>
        <w:rPr>
          <w:rtl/>
          <w:lang w:eastAsia="he-IL"/>
        </w:rPr>
      </w:pPr>
      <w:r>
        <w:rPr>
          <w:rFonts w:hint="cs"/>
          <w:rtl/>
          <w:lang w:eastAsia="he-IL"/>
        </w:rPr>
        <w:t>א</w:t>
      </w:r>
      <w:bookmarkStart w:id="13162" w:name="_ETM_Q31_254000"/>
      <w:bookmarkEnd w:id="13162"/>
      <w:r>
        <w:rPr>
          <w:rFonts w:hint="cs"/>
          <w:rtl/>
          <w:lang w:eastAsia="he-IL"/>
        </w:rPr>
        <w:t>ני בעד. כן.</w:t>
      </w:r>
    </w:p>
    <w:p w:rsidR="00F26635" w:rsidRPr="00793EA0" w:rsidRDefault="00F26635" w:rsidP="004C4304">
      <w:pPr>
        <w:rPr>
          <w:rtl/>
          <w:lang w:eastAsia="he-IL"/>
        </w:rPr>
      </w:pPr>
      <w:bookmarkStart w:id="13163" w:name="_ETM_Q31_256000"/>
      <w:bookmarkEnd w:id="13163"/>
    </w:p>
    <w:p w:rsidR="00F26635" w:rsidRDefault="00F26635" w:rsidP="004C4304">
      <w:pPr>
        <w:pStyle w:val="af6"/>
        <w:rPr>
          <w:rtl/>
        </w:rPr>
      </w:pPr>
      <w:r w:rsidRPr="00F34F00">
        <w:rPr>
          <w:rStyle w:val="TagStyle"/>
          <w:rtl/>
        </w:rPr>
        <w:t xml:space="preserve"> &lt;&lt; יור &gt;&gt;</w:t>
      </w:r>
      <w:r w:rsidRPr="00DC1456">
        <w:rPr>
          <w:rStyle w:val="TagStyle"/>
          <w:rtl/>
        </w:rPr>
        <w:t xml:space="preserve"> </w:t>
      </w:r>
      <w:r>
        <w:rPr>
          <w:rtl/>
        </w:rPr>
        <w:t>היו"ר קרן ברק:</w:t>
      </w:r>
      <w:r w:rsidRPr="00DC1456">
        <w:rPr>
          <w:rStyle w:val="TagStyle"/>
          <w:rtl/>
        </w:rPr>
        <w:t xml:space="preserve"> </w:t>
      </w:r>
      <w:r w:rsidRPr="00F34F00">
        <w:rPr>
          <w:rStyle w:val="TagStyle"/>
          <w:rtl/>
        </w:rPr>
        <w:t>&lt;&lt; יור &gt;&gt;</w:t>
      </w:r>
      <w:r>
        <w:rPr>
          <w:rtl/>
        </w:rPr>
        <w:t xml:space="preserve"> </w:t>
      </w:r>
    </w:p>
    <w:p w:rsidR="00F26635" w:rsidRDefault="00F26635" w:rsidP="004C4304">
      <w:pPr>
        <w:rPr>
          <w:rtl/>
          <w:lang w:eastAsia="he-IL"/>
        </w:rPr>
      </w:pPr>
      <w:bookmarkStart w:id="13164" w:name="_ETM_Q31_264242"/>
      <w:bookmarkStart w:id="13165" w:name="_ETM_Q31_264310"/>
      <w:bookmarkEnd w:id="13164"/>
      <w:bookmarkEnd w:id="13165"/>
    </w:p>
    <w:p w:rsidR="00F26635" w:rsidRDefault="00F26635" w:rsidP="004C4304">
      <w:pPr>
        <w:rPr>
          <w:rtl/>
          <w:lang w:eastAsia="he-IL"/>
        </w:rPr>
      </w:pPr>
      <w:r>
        <w:rPr>
          <w:rFonts w:hint="cs"/>
          <w:rtl/>
          <w:lang w:eastAsia="he-IL"/>
        </w:rPr>
        <w:t>למה? לא נלחץ לך?</w:t>
      </w:r>
    </w:p>
    <w:p w:rsidR="00F26635" w:rsidRDefault="00F26635" w:rsidP="004C4304">
      <w:pPr>
        <w:rPr>
          <w:rtl/>
          <w:lang w:eastAsia="he-IL"/>
        </w:rPr>
      </w:pPr>
      <w:bookmarkStart w:id="13166" w:name="_ETM_Q31_261000"/>
      <w:bookmarkEnd w:id="13166"/>
    </w:p>
    <w:p w:rsidR="00F26635" w:rsidRDefault="00F26635" w:rsidP="004C4304">
      <w:pPr>
        <w:rPr>
          <w:rtl/>
          <w:lang w:eastAsia="he-IL"/>
        </w:rPr>
      </w:pPr>
      <w:r>
        <w:rPr>
          <w:rFonts w:hint="cs"/>
          <w:rtl/>
          <w:lang w:eastAsia="he-IL"/>
        </w:rPr>
        <w:t xml:space="preserve">45 בעד. אני מוסיפה </w:t>
      </w:r>
      <w:bookmarkStart w:id="13167" w:name="_ETM_Q31_266537"/>
      <w:bookmarkEnd w:id="13167"/>
      <w:r>
        <w:rPr>
          <w:rFonts w:hint="cs"/>
          <w:rtl/>
          <w:lang w:eastAsia="he-IL"/>
        </w:rPr>
        <w:t>את חברת הכנסת אורלי פרומן, את חבר הכנסת אלי אביד</w:t>
      </w:r>
      <w:bookmarkStart w:id="13168" w:name="_ETM_Q31_271321"/>
      <w:bookmarkEnd w:id="13168"/>
      <w:r>
        <w:rPr>
          <w:rFonts w:hint="cs"/>
          <w:rtl/>
          <w:lang w:eastAsia="he-IL"/>
        </w:rPr>
        <w:t xml:space="preserve">ר </w:t>
      </w:r>
      <w:r>
        <w:rPr>
          <w:rtl/>
          <w:lang w:eastAsia="he-IL"/>
        </w:rPr>
        <w:t>–</w:t>
      </w:r>
      <w:r>
        <w:rPr>
          <w:rFonts w:hint="cs"/>
          <w:rtl/>
          <w:lang w:eastAsia="he-IL"/>
        </w:rPr>
        <w:t xml:space="preserve"> לא נלחץ לך?</w:t>
      </w:r>
    </w:p>
    <w:p w:rsidR="00F26635" w:rsidRDefault="00F26635" w:rsidP="004C4304">
      <w:pPr>
        <w:rPr>
          <w:rtl/>
          <w:lang w:eastAsia="he-IL"/>
        </w:rPr>
      </w:pPr>
      <w:bookmarkStart w:id="13169" w:name="_ETM_Q31_264000"/>
      <w:bookmarkEnd w:id="13169"/>
    </w:p>
    <w:p w:rsidR="00F26635" w:rsidRDefault="00F26635" w:rsidP="004C4304">
      <w:pPr>
        <w:pStyle w:val="af5"/>
        <w:keepNext/>
        <w:rPr>
          <w:rtl/>
        </w:rPr>
      </w:pPr>
      <w:bookmarkStart w:id="13170" w:name="ET_interruption_5762_12"/>
      <w:r w:rsidRPr="00793EA0">
        <w:rPr>
          <w:rStyle w:val="TagStyle"/>
          <w:rtl/>
        </w:rPr>
        <w:t xml:space="preserve"> &lt;&lt; קריאה &gt;&gt; </w:t>
      </w:r>
      <w:r>
        <w:rPr>
          <w:rtl/>
        </w:rPr>
        <w:t>אלי אבידר (ישראל ביתנו):</w:t>
      </w:r>
      <w:r w:rsidRPr="00793EA0">
        <w:rPr>
          <w:rStyle w:val="TagStyle"/>
          <w:rtl/>
        </w:rPr>
        <w:t xml:space="preserve"> &lt;&lt; קריאה &gt;&gt;</w:t>
      </w:r>
      <w:r>
        <w:rPr>
          <w:rtl/>
        </w:rPr>
        <w:t xml:space="preserve">  </w:t>
      </w:r>
      <w:bookmarkEnd w:id="13170"/>
    </w:p>
    <w:p w:rsidR="00F26635" w:rsidRDefault="00F26635" w:rsidP="00753B1E">
      <w:pPr>
        <w:rPr>
          <w:rtl/>
          <w:lang w:eastAsia="he-IL"/>
        </w:rPr>
      </w:pPr>
    </w:p>
    <w:p w:rsidR="00F26635" w:rsidRDefault="00F26635" w:rsidP="004C4304">
      <w:pPr>
        <w:rPr>
          <w:rtl/>
          <w:lang w:eastAsia="he-IL"/>
        </w:rPr>
      </w:pPr>
      <w:r>
        <w:rPr>
          <w:rFonts w:hint="cs"/>
          <w:rtl/>
          <w:lang w:eastAsia="he-IL"/>
        </w:rPr>
        <w:t>ל</w:t>
      </w:r>
      <w:bookmarkStart w:id="13171" w:name="_ETM_Q31_263000"/>
      <w:bookmarkEnd w:id="13171"/>
      <w:r>
        <w:rPr>
          <w:rFonts w:hint="cs"/>
          <w:rtl/>
          <w:lang w:eastAsia="he-IL"/>
        </w:rPr>
        <w:t>א נלחץ.</w:t>
      </w:r>
    </w:p>
    <w:p w:rsidR="00F26635" w:rsidRPr="00793EA0" w:rsidRDefault="00F26635" w:rsidP="004C4304">
      <w:pPr>
        <w:rPr>
          <w:rtl/>
          <w:lang w:eastAsia="he-IL"/>
        </w:rPr>
      </w:pPr>
      <w:bookmarkStart w:id="13172" w:name="_ETM_Q31_267000"/>
      <w:bookmarkEnd w:id="13172"/>
    </w:p>
    <w:p w:rsidR="00F26635" w:rsidRDefault="00F26635" w:rsidP="004C4304">
      <w:pPr>
        <w:pStyle w:val="af6"/>
        <w:keepNext/>
        <w:rPr>
          <w:rtl/>
        </w:rPr>
      </w:pPr>
      <w:r w:rsidRPr="00793EA0">
        <w:rPr>
          <w:rStyle w:val="TagStyle"/>
          <w:rtl/>
        </w:rPr>
        <w:t xml:space="preserve"> &lt;&lt; יור &gt;&gt; </w:t>
      </w:r>
      <w:r>
        <w:rPr>
          <w:rtl/>
        </w:rPr>
        <w:t>היו"ר קרן ברק:</w:t>
      </w:r>
      <w:r w:rsidRPr="00793EA0">
        <w:rPr>
          <w:rStyle w:val="TagStyle"/>
          <w:rtl/>
        </w:rPr>
        <w:t xml:space="preserve"> &lt;&lt; יור &gt;&gt;</w:t>
      </w:r>
      <w:r>
        <w:rPr>
          <w:rtl/>
        </w:rPr>
        <w:t xml:space="preserve">  </w:t>
      </w:r>
    </w:p>
    <w:p w:rsidR="00F26635" w:rsidRDefault="00F26635" w:rsidP="004C4304">
      <w:pPr>
        <w:rPr>
          <w:rtl/>
          <w:lang w:eastAsia="he-IL"/>
        </w:rPr>
      </w:pPr>
      <w:bookmarkStart w:id="13173" w:name="_ETM_Q31_260000"/>
      <w:bookmarkStart w:id="13174" w:name="_ETM_Q31_265000"/>
      <w:bookmarkEnd w:id="13173"/>
      <w:bookmarkEnd w:id="13174"/>
    </w:p>
    <w:p w:rsidR="00F26635" w:rsidRDefault="00F26635" w:rsidP="00E64E56">
      <w:pPr>
        <w:rPr>
          <w:rtl/>
          <w:lang w:eastAsia="he-IL"/>
        </w:rPr>
      </w:pPr>
      <w:bookmarkStart w:id="13175" w:name="_ETM_Q31_269000"/>
      <w:bookmarkEnd w:id="13175"/>
      <w:r>
        <w:rPr>
          <w:rFonts w:hint="cs"/>
          <w:rtl/>
          <w:lang w:eastAsia="he-IL"/>
        </w:rPr>
        <w:t xml:space="preserve">את חבר הכנסת מנסור עבאס </w:t>
      </w:r>
      <w:r>
        <w:rPr>
          <w:rtl/>
          <w:lang w:eastAsia="he-IL"/>
        </w:rPr>
        <w:t>–</w:t>
      </w:r>
      <w:r>
        <w:rPr>
          <w:rFonts w:hint="cs"/>
          <w:rtl/>
          <w:lang w:eastAsia="he-IL"/>
        </w:rPr>
        <w:t xml:space="preserve"> לא נלחץ; את השרה עומר ינקלביץ'</w:t>
      </w:r>
      <w:bookmarkStart w:id="13176" w:name="_ETM_Q31_274153"/>
      <w:bookmarkEnd w:id="13176"/>
      <w:r>
        <w:rPr>
          <w:rFonts w:hint="cs"/>
          <w:rtl/>
          <w:lang w:eastAsia="he-IL"/>
        </w:rPr>
        <w:t xml:space="preserve"> </w:t>
      </w:r>
      <w:bookmarkStart w:id="13177" w:name="_ETM_Q31_274000"/>
      <w:bookmarkEnd w:id="13177"/>
      <w:r>
        <w:rPr>
          <w:rtl/>
          <w:lang w:eastAsia="he-IL"/>
        </w:rPr>
        <w:t>–</w:t>
      </w:r>
      <w:r>
        <w:rPr>
          <w:rFonts w:hint="cs"/>
          <w:rtl/>
          <w:lang w:eastAsia="he-IL"/>
        </w:rPr>
        <w:t xml:space="preserve"> לא נלחץ. </w:t>
      </w:r>
      <w:bookmarkStart w:id="13178" w:name="_ETM_Q31_268000"/>
      <w:bookmarkEnd w:id="13178"/>
      <w:r>
        <w:rPr>
          <w:rFonts w:hint="cs"/>
          <w:rtl/>
          <w:lang w:eastAsia="he-IL"/>
        </w:rPr>
        <w:t xml:space="preserve">אז זה 49 בעד, אין מתנגדים. הצעת החוק עברה, ועוברת </w:t>
      </w:r>
      <w:bookmarkStart w:id="13179" w:name="_ETM_Q31_280421"/>
      <w:bookmarkEnd w:id="13179"/>
      <w:r>
        <w:rPr>
          <w:rFonts w:hint="cs"/>
          <w:rtl/>
          <w:lang w:eastAsia="he-IL"/>
        </w:rPr>
        <w:t xml:space="preserve">לוועדת החינוך. </w:t>
      </w:r>
      <w:bookmarkStart w:id="13180" w:name="_ETM_Q31_284301"/>
      <w:bookmarkStart w:id="13181" w:name="_ETM_Q31_284354"/>
      <w:bookmarkStart w:id="13182" w:name="_ETM_Q31_284478"/>
      <w:bookmarkStart w:id="13183" w:name="_ETM_Q31_284537"/>
      <w:bookmarkEnd w:id="13180"/>
      <w:bookmarkEnd w:id="13181"/>
      <w:bookmarkEnd w:id="13182"/>
      <w:bookmarkEnd w:id="13183"/>
    </w:p>
    <w:p w:rsidR="00F26635" w:rsidRDefault="00F26635" w:rsidP="004C4304">
      <w:pPr>
        <w:rPr>
          <w:rtl/>
          <w:lang w:eastAsia="he-IL"/>
        </w:rPr>
      </w:pPr>
    </w:p>
    <w:p w:rsidR="00F26635" w:rsidRDefault="00F26635" w:rsidP="00E64E56">
      <w:pPr>
        <w:rPr>
          <w:rtl/>
          <w:lang w:eastAsia="he-IL"/>
        </w:rPr>
      </w:pPr>
      <w:bookmarkStart w:id="13184" w:name="_ETM_Q31_283000"/>
      <w:bookmarkEnd w:id="13184"/>
      <w:r>
        <w:rPr>
          <w:rFonts w:hint="cs"/>
          <w:rtl/>
          <w:lang w:eastAsia="he-IL"/>
        </w:rPr>
        <w:t>אנחנו עוברים להצעת החוק השלישית</w:t>
      </w:r>
      <w:r w:rsidR="00E64E56">
        <w:rPr>
          <w:rFonts w:hint="cs"/>
          <w:rtl/>
          <w:lang w:eastAsia="he-IL"/>
        </w:rPr>
        <w:t>,</w:t>
      </w:r>
      <w:r>
        <w:rPr>
          <w:rFonts w:hint="eastAsia"/>
          <w:rtl/>
          <w:lang w:eastAsia="he-IL"/>
        </w:rPr>
        <w:t xml:space="preserve"> הצעת החוק </w:t>
      </w:r>
      <w:r>
        <w:rPr>
          <w:rFonts w:hint="cs"/>
          <w:rtl/>
          <w:lang w:eastAsia="he-IL"/>
        </w:rPr>
        <w:t xml:space="preserve">של חברת הכנסת </w:t>
      </w:r>
      <w:bookmarkStart w:id="13185" w:name="_ETM_Q31_285933"/>
      <w:bookmarkEnd w:id="13185"/>
      <w:r>
        <w:rPr>
          <w:rFonts w:hint="cs"/>
          <w:rtl/>
          <w:lang w:eastAsia="he-IL"/>
        </w:rPr>
        <w:t xml:space="preserve">מרב מיכאלי. </w:t>
      </w:r>
    </w:p>
    <w:p w:rsidR="00F26635" w:rsidRPr="00DC1456" w:rsidRDefault="00F26635" w:rsidP="004C4304">
      <w:pPr>
        <w:rPr>
          <w:rtl/>
          <w:lang w:eastAsia="he-IL"/>
        </w:rPr>
      </w:pPr>
      <w:bookmarkStart w:id="13186" w:name="_ETM_Q31_272801"/>
      <w:bookmarkStart w:id="13187" w:name="_ETM_Q31_272857"/>
      <w:bookmarkEnd w:id="13186"/>
      <w:bookmarkEnd w:id="13187"/>
    </w:p>
    <w:p w:rsidR="00F26635" w:rsidRDefault="00F26635" w:rsidP="004C4304">
      <w:pPr>
        <w:pStyle w:val="af1"/>
        <w:keepNext/>
        <w:rPr>
          <w:rtl/>
          <w:lang w:eastAsia="he-IL"/>
        </w:rPr>
      </w:pPr>
      <w:bookmarkStart w:id="13188" w:name="_ETM_Q31_241463"/>
      <w:bookmarkEnd w:id="13188"/>
      <w:r>
        <w:rPr>
          <w:rtl/>
          <w:lang w:eastAsia="he-IL"/>
        </w:rPr>
        <w:t>הצבעה מס'</w:t>
      </w:r>
      <w:r>
        <w:rPr>
          <w:rFonts w:hint="cs"/>
          <w:rtl/>
          <w:lang w:eastAsia="he-IL"/>
        </w:rPr>
        <w:t xml:space="preserve"> 6</w:t>
      </w:r>
    </w:p>
    <w:p w:rsidR="00F26635" w:rsidRDefault="00F26635" w:rsidP="004C4304">
      <w:pPr>
        <w:pStyle w:val="--"/>
        <w:keepNext/>
        <w:rPr>
          <w:rtl/>
          <w:lang w:eastAsia="he-IL"/>
        </w:rPr>
      </w:pPr>
    </w:p>
    <w:p w:rsidR="00F26635" w:rsidRDefault="00F26635" w:rsidP="004C4304">
      <w:pPr>
        <w:pStyle w:val="--"/>
        <w:keepNext/>
        <w:rPr>
          <w:rtl/>
          <w:lang w:eastAsia="he-IL"/>
        </w:rPr>
      </w:pPr>
      <w:r>
        <w:rPr>
          <w:rtl/>
          <w:lang w:eastAsia="he-IL"/>
        </w:rPr>
        <w:t>בעד ההצעה להעביר את הצעת החוק לוועדה –</w:t>
      </w:r>
      <w:r>
        <w:rPr>
          <w:rFonts w:hint="cs"/>
          <w:rtl/>
          <w:lang w:eastAsia="he-IL"/>
        </w:rPr>
        <w:t xml:space="preserve"> 45</w:t>
      </w:r>
    </w:p>
    <w:p w:rsidR="00F26635" w:rsidRDefault="00F26635" w:rsidP="004C4304">
      <w:pPr>
        <w:pStyle w:val="--"/>
        <w:keepNext/>
        <w:rPr>
          <w:rtl/>
          <w:lang w:eastAsia="he-IL"/>
        </w:rPr>
      </w:pPr>
      <w:r>
        <w:rPr>
          <w:rtl/>
          <w:lang w:eastAsia="he-IL"/>
        </w:rPr>
        <w:t xml:space="preserve">נגד – </w:t>
      </w:r>
      <w:r>
        <w:rPr>
          <w:rFonts w:hint="cs"/>
          <w:rtl/>
          <w:lang w:eastAsia="he-IL"/>
        </w:rPr>
        <w:t>אין</w:t>
      </w:r>
    </w:p>
    <w:p w:rsidR="00F26635" w:rsidRDefault="00F26635" w:rsidP="004C4304">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F26635" w:rsidRDefault="00F26635" w:rsidP="00E64E56">
      <w:pPr>
        <w:pStyle w:val="af2"/>
        <w:rPr>
          <w:rtl/>
          <w:lang w:eastAsia="he-IL"/>
        </w:rPr>
      </w:pPr>
      <w:bookmarkStart w:id="13189" w:name="_ETM_Q31_296015"/>
      <w:bookmarkStart w:id="13190" w:name="_ETM_Q31_296084"/>
      <w:bookmarkEnd w:id="13189"/>
      <w:bookmarkEnd w:id="13190"/>
      <w:r>
        <w:rPr>
          <w:rtl/>
          <w:lang w:eastAsia="he-IL"/>
        </w:rPr>
        <w:t>ההצעה להעביר את הצעת חוק</w:t>
      </w:r>
      <w:r>
        <w:rPr>
          <w:rFonts w:hint="cs"/>
          <w:rtl/>
          <w:lang w:eastAsia="he-IL"/>
        </w:rPr>
        <w:t xml:space="preserve"> לימוד חובה (תיקון </w:t>
      </w:r>
      <w:r>
        <w:rPr>
          <w:rtl/>
          <w:lang w:eastAsia="he-IL"/>
        </w:rPr>
        <w:t>–</w:t>
      </w:r>
      <w:r>
        <w:rPr>
          <w:rFonts w:hint="cs"/>
          <w:rtl/>
          <w:lang w:eastAsia="he-IL"/>
        </w:rPr>
        <w:t xml:space="preserve"> חינוך חינם לפעוטות ולילדים), התש"ף</w:t>
      </w:r>
      <w:r>
        <w:rPr>
          <w:rFonts w:hint="eastAsia"/>
          <w:rtl/>
          <w:lang w:eastAsia="he-IL"/>
        </w:rPr>
        <w:t>–</w:t>
      </w:r>
      <w:r>
        <w:rPr>
          <w:rFonts w:hint="cs"/>
          <w:rtl/>
          <w:lang w:eastAsia="he-IL"/>
        </w:rPr>
        <w:t xml:space="preserve">2020, לוועדת החינוך, התרבות והספורט התקבלה. </w:t>
      </w:r>
    </w:p>
    <w:p w:rsidR="00F26635" w:rsidRDefault="00F26635" w:rsidP="004C4304">
      <w:pPr>
        <w:rPr>
          <w:rtl/>
          <w:lang w:eastAsia="he-IL"/>
        </w:rPr>
      </w:pPr>
      <w:bookmarkStart w:id="13191" w:name="_ETM_Q31_307839"/>
      <w:bookmarkStart w:id="13192" w:name="_ETM_Q31_307925"/>
      <w:bookmarkEnd w:id="13191"/>
      <w:bookmarkEnd w:id="13192"/>
    </w:p>
    <w:p w:rsidR="00F26635" w:rsidRDefault="00F26635" w:rsidP="004C4304">
      <w:pPr>
        <w:pStyle w:val="af5"/>
        <w:keepNext/>
        <w:rPr>
          <w:rtl/>
        </w:rPr>
      </w:pPr>
      <w:bookmarkStart w:id="13193" w:name="_ETM_Q31_292000"/>
      <w:bookmarkStart w:id="13194" w:name="ET_interruption_קריאה_13"/>
      <w:bookmarkEnd w:id="13193"/>
      <w:r w:rsidRPr="009036EE">
        <w:rPr>
          <w:rStyle w:val="TagStyle"/>
          <w:rtl/>
        </w:rPr>
        <w:t xml:space="preserve"> &lt;&lt; קריאה &gt;&gt; </w:t>
      </w:r>
      <w:r>
        <w:rPr>
          <w:rtl/>
        </w:rPr>
        <w:t>קריאה:</w:t>
      </w:r>
      <w:r w:rsidRPr="009036EE">
        <w:rPr>
          <w:rStyle w:val="TagStyle"/>
          <w:rtl/>
        </w:rPr>
        <w:t xml:space="preserve"> &lt;&lt; קריאה &gt;&gt;</w:t>
      </w:r>
      <w:r>
        <w:rPr>
          <w:rtl/>
        </w:rPr>
        <w:t xml:space="preserve">  </w:t>
      </w:r>
      <w:bookmarkEnd w:id="13194"/>
    </w:p>
    <w:p w:rsidR="00F26635" w:rsidRDefault="00F26635" w:rsidP="00753B1E">
      <w:pPr>
        <w:rPr>
          <w:rtl/>
          <w:lang w:eastAsia="he-IL"/>
        </w:rPr>
      </w:pPr>
    </w:p>
    <w:p w:rsidR="00F26635" w:rsidRDefault="00F26635" w:rsidP="004C4304">
      <w:pPr>
        <w:rPr>
          <w:rtl/>
          <w:lang w:eastAsia="he-IL"/>
        </w:rPr>
      </w:pPr>
      <w:bookmarkStart w:id="13195" w:name="_ETM_Q31_303000"/>
      <w:bookmarkEnd w:id="13195"/>
      <w:r>
        <w:rPr>
          <w:rFonts w:hint="cs"/>
          <w:rtl/>
          <w:lang w:eastAsia="he-IL"/>
        </w:rPr>
        <w:t>להוסיף אותי.</w:t>
      </w:r>
    </w:p>
    <w:p w:rsidR="00F26635" w:rsidRPr="009036EE" w:rsidRDefault="00F26635" w:rsidP="004C4304">
      <w:pPr>
        <w:rPr>
          <w:rtl/>
          <w:lang w:eastAsia="he-IL"/>
        </w:rPr>
      </w:pPr>
      <w:bookmarkStart w:id="13196" w:name="_ETM_Q31_305000"/>
      <w:bookmarkEnd w:id="13196"/>
    </w:p>
    <w:p w:rsidR="00F26635" w:rsidRDefault="00F26635" w:rsidP="004C4304">
      <w:pPr>
        <w:pStyle w:val="af6"/>
        <w:rPr>
          <w:rtl/>
        </w:rPr>
      </w:pPr>
      <w:bookmarkStart w:id="13197" w:name="_ETM_Q31_304310"/>
      <w:bookmarkStart w:id="13198" w:name="_ETM_Q31_304347"/>
      <w:bookmarkStart w:id="13199" w:name="_ETM_Q31_301535"/>
      <w:bookmarkStart w:id="13200" w:name="_ETM_Q31_301612"/>
      <w:bookmarkEnd w:id="13197"/>
      <w:bookmarkEnd w:id="13198"/>
      <w:bookmarkEnd w:id="13199"/>
      <w:bookmarkEnd w:id="13200"/>
      <w:r w:rsidRPr="00F34F00">
        <w:rPr>
          <w:rStyle w:val="TagStyle"/>
          <w:rtl/>
        </w:rPr>
        <w:t xml:space="preserve"> &lt;&lt; יור &gt;&gt;</w:t>
      </w:r>
      <w:r w:rsidRPr="00944516">
        <w:rPr>
          <w:rStyle w:val="TagStyle"/>
          <w:rtl/>
        </w:rPr>
        <w:t xml:space="preserve"> </w:t>
      </w:r>
      <w:r>
        <w:rPr>
          <w:rtl/>
        </w:rPr>
        <w:t>היו"ר קרן ברק:</w:t>
      </w:r>
      <w:r w:rsidRPr="00944516">
        <w:rPr>
          <w:rStyle w:val="TagStyle"/>
          <w:rtl/>
        </w:rPr>
        <w:t xml:space="preserve"> </w:t>
      </w:r>
      <w:r w:rsidRPr="00F34F00">
        <w:rPr>
          <w:rStyle w:val="TagStyle"/>
          <w:rtl/>
        </w:rPr>
        <w:t>&lt;&lt; יור &gt;&gt;</w:t>
      </w:r>
      <w:r>
        <w:rPr>
          <w:rtl/>
        </w:rPr>
        <w:t xml:space="preserve"> </w:t>
      </w:r>
    </w:p>
    <w:p w:rsidR="00F26635" w:rsidRPr="009036EE" w:rsidRDefault="00F26635" w:rsidP="004C4304">
      <w:pPr>
        <w:rPr>
          <w:rtl/>
          <w:lang w:eastAsia="he-IL"/>
        </w:rPr>
      </w:pPr>
      <w:bookmarkStart w:id="13201" w:name="_ETM_Q31_306000"/>
      <w:bookmarkEnd w:id="13201"/>
    </w:p>
    <w:p w:rsidR="00F26635" w:rsidRDefault="00F26635" w:rsidP="004C4304">
      <w:pPr>
        <w:rPr>
          <w:rtl/>
          <w:lang w:eastAsia="he-IL"/>
        </w:rPr>
      </w:pPr>
      <w:r>
        <w:rPr>
          <w:rFonts w:hint="cs"/>
          <w:rtl/>
          <w:lang w:eastAsia="he-IL"/>
        </w:rPr>
        <w:t xml:space="preserve">45 בעד. </w:t>
      </w:r>
      <w:bookmarkStart w:id="13202" w:name="_ETM_Q31_312000"/>
      <w:bookmarkEnd w:id="13202"/>
      <w:r>
        <w:rPr>
          <w:rFonts w:hint="cs"/>
          <w:rtl/>
          <w:lang w:eastAsia="he-IL"/>
        </w:rPr>
        <w:t xml:space="preserve">אני מוסיפה את חברת הכנסת אורלי </w:t>
      </w:r>
      <w:bookmarkStart w:id="13203" w:name="_ETM_Q31_313166"/>
      <w:bookmarkEnd w:id="13203"/>
      <w:r>
        <w:rPr>
          <w:rFonts w:hint="cs"/>
          <w:rtl/>
          <w:lang w:eastAsia="he-IL"/>
        </w:rPr>
        <w:t xml:space="preserve">פרומן, את חבר הכנסת אלי אבידר – 47 בעד, אין </w:t>
      </w:r>
      <w:bookmarkStart w:id="13204" w:name="_ETM_Q31_315968"/>
      <w:bookmarkEnd w:id="13204"/>
      <w:r>
        <w:rPr>
          <w:rFonts w:hint="cs"/>
          <w:rtl/>
          <w:lang w:eastAsia="he-IL"/>
        </w:rPr>
        <w:t xml:space="preserve">מתנגדים. אני מודיעה שגם הצעת החוק הזאת עברה, והיא עוברת </w:t>
      </w:r>
      <w:bookmarkStart w:id="13205" w:name="_ETM_Q31_322939"/>
      <w:bookmarkEnd w:id="13205"/>
      <w:r>
        <w:rPr>
          <w:rFonts w:hint="cs"/>
          <w:rtl/>
          <w:lang w:eastAsia="he-IL"/>
        </w:rPr>
        <w:t>לוועדת החינוך.</w:t>
      </w:r>
    </w:p>
    <w:p w:rsidR="00F26635" w:rsidRDefault="00F26635" w:rsidP="004C4304">
      <w:pPr>
        <w:rPr>
          <w:rtl/>
          <w:lang w:eastAsia="he-IL"/>
        </w:rPr>
      </w:pPr>
    </w:p>
    <w:p w:rsidR="00F26635" w:rsidRDefault="00F26635" w:rsidP="004C4304">
      <w:pPr>
        <w:pStyle w:val="af5"/>
        <w:keepNext/>
        <w:rPr>
          <w:rtl/>
        </w:rPr>
      </w:pPr>
      <w:bookmarkStart w:id="13206" w:name="ET_interruption_קריאה_15"/>
      <w:r w:rsidRPr="009036EE">
        <w:rPr>
          <w:rStyle w:val="TagStyle"/>
          <w:rtl/>
        </w:rPr>
        <w:t xml:space="preserve"> &lt;&lt; קריאה &gt;&gt; </w:t>
      </w:r>
      <w:r>
        <w:rPr>
          <w:rtl/>
        </w:rPr>
        <w:t>קריאה:</w:t>
      </w:r>
      <w:r w:rsidRPr="009036EE">
        <w:rPr>
          <w:rStyle w:val="TagStyle"/>
          <w:rtl/>
        </w:rPr>
        <w:t xml:space="preserve"> &lt;&lt; קריאה &gt;&gt;</w:t>
      </w:r>
      <w:r>
        <w:rPr>
          <w:rtl/>
        </w:rPr>
        <w:t xml:space="preserve">  </w:t>
      </w:r>
      <w:bookmarkEnd w:id="13206"/>
    </w:p>
    <w:p w:rsidR="00F26635" w:rsidRDefault="00F26635" w:rsidP="00753B1E">
      <w:pPr>
        <w:rPr>
          <w:rtl/>
          <w:lang w:eastAsia="he-IL"/>
        </w:rPr>
      </w:pPr>
    </w:p>
    <w:p w:rsidR="00F26635" w:rsidRDefault="00753B1E" w:rsidP="004C4304">
      <w:pPr>
        <w:rPr>
          <w:lang w:eastAsia="he-IL"/>
        </w:rPr>
      </w:pPr>
      <w:bookmarkStart w:id="13207" w:name="_ETM_Q31_317000"/>
      <w:bookmarkEnd w:id="13207"/>
      <w:r>
        <w:rPr>
          <w:rFonts w:hint="cs"/>
          <w:rtl/>
          <w:lang w:eastAsia="he-IL"/>
        </w:rPr>
        <w:t>– – –</w:t>
      </w:r>
    </w:p>
    <w:p w:rsidR="00F26635" w:rsidRPr="009036EE" w:rsidRDefault="00F26635" w:rsidP="004C4304">
      <w:pPr>
        <w:rPr>
          <w:rtl/>
          <w:lang w:eastAsia="he-IL"/>
        </w:rPr>
      </w:pPr>
      <w:bookmarkStart w:id="13208" w:name="_ETM_Q31_321000"/>
      <w:bookmarkEnd w:id="13208"/>
      <w:r>
        <w:rPr>
          <w:rFonts w:hint="cs"/>
          <w:rtl/>
          <w:lang w:eastAsia="he-IL"/>
        </w:rPr>
        <w:t xml:space="preserve"> </w:t>
      </w:r>
    </w:p>
    <w:p w:rsidR="00F26635" w:rsidRDefault="00F26635" w:rsidP="004C4304">
      <w:pPr>
        <w:pStyle w:val="af6"/>
        <w:keepNext/>
        <w:rPr>
          <w:rtl/>
        </w:rPr>
      </w:pPr>
      <w:r w:rsidRPr="009036EE">
        <w:rPr>
          <w:rStyle w:val="TagStyle"/>
          <w:rtl/>
        </w:rPr>
        <w:t xml:space="preserve"> &lt;&lt; יור &gt;&gt; </w:t>
      </w:r>
      <w:r>
        <w:rPr>
          <w:rtl/>
        </w:rPr>
        <w:t>היו"ר קרן ברק:</w:t>
      </w:r>
      <w:r w:rsidRPr="009036EE">
        <w:rPr>
          <w:rStyle w:val="TagStyle"/>
          <w:rtl/>
        </w:rPr>
        <w:t xml:space="preserve"> &lt;&lt; יור &gt;&gt;</w:t>
      </w:r>
      <w:r>
        <w:rPr>
          <w:rtl/>
        </w:rPr>
        <w:t xml:space="preserve">  </w:t>
      </w:r>
    </w:p>
    <w:p w:rsidR="00F26635" w:rsidRDefault="00F26635" w:rsidP="00753B1E">
      <w:pPr>
        <w:rPr>
          <w:rtl/>
          <w:lang w:eastAsia="he-IL"/>
        </w:rPr>
      </w:pPr>
    </w:p>
    <w:p w:rsidR="00F26635" w:rsidRDefault="00F26635" w:rsidP="004C4304">
      <w:pPr>
        <w:rPr>
          <w:rtl/>
          <w:lang w:eastAsia="he-IL"/>
        </w:rPr>
      </w:pPr>
      <w:bookmarkStart w:id="13209" w:name="_ETM_Q31_320000"/>
      <w:bookmarkStart w:id="13210" w:name="_ETM_Q31_319000"/>
      <w:bookmarkEnd w:id="13209"/>
      <w:bookmarkEnd w:id="13210"/>
      <w:r>
        <w:rPr>
          <w:rFonts w:hint="cs"/>
          <w:rtl/>
          <w:lang w:eastAsia="he-IL"/>
        </w:rPr>
        <w:t xml:space="preserve">מה? הצעת חוק לימוד חובה (תיקון </w:t>
      </w:r>
      <w:r>
        <w:rPr>
          <w:rtl/>
          <w:lang w:eastAsia="he-IL"/>
        </w:rPr>
        <w:t>–</w:t>
      </w:r>
      <w:r>
        <w:rPr>
          <w:rFonts w:hint="cs"/>
          <w:rtl/>
          <w:lang w:eastAsia="he-IL"/>
        </w:rPr>
        <w:t xml:space="preserve"> חינוך חינם לפעוטות ולילדים), התש"ף</w:t>
      </w:r>
      <w:r>
        <w:rPr>
          <w:rFonts w:hint="eastAsia"/>
          <w:rtl/>
          <w:lang w:eastAsia="he-IL"/>
        </w:rPr>
        <w:t>–</w:t>
      </w:r>
      <w:r>
        <w:rPr>
          <w:rFonts w:hint="cs"/>
          <w:rtl/>
          <w:lang w:eastAsia="he-IL"/>
        </w:rPr>
        <w:t xml:space="preserve">2020, תעבור לדיון בוועדת החינוך, התרבות והספורט לקראת קריאה ראשונה. </w:t>
      </w:r>
      <w:bookmarkStart w:id="13211" w:name="_ETM_Q31_335355"/>
      <w:bookmarkStart w:id="13212" w:name="_ETM_Q31_335539"/>
      <w:bookmarkStart w:id="13213" w:name="_ETM_Q31_335597"/>
      <w:bookmarkEnd w:id="13211"/>
      <w:bookmarkEnd w:id="13212"/>
      <w:bookmarkEnd w:id="13213"/>
    </w:p>
    <w:p w:rsidR="00F26635" w:rsidRDefault="00F26635" w:rsidP="004C4304">
      <w:pPr>
        <w:rPr>
          <w:rtl/>
          <w:lang w:eastAsia="he-IL"/>
        </w:rPr>
      </w:pPr>
      <w:bookmarkStart w:id="13214" w:name="_ETM_Q31_334630"/>
      <w:bookmarkEnd w:id="13214"/>
    </w:p>
    <w:p w:rsidR="00F26635" w:rsidRDefault="00F26635" w:rsidP="004C4304">
      <w:pPr>
        <w:rPr>
          <w:rtl/>
          <w:lang w:eastAsia="he-IL"/>
        </w:rPr>
      </w:pPr>
      <w:bookmarkStart w:id="13215" w:name="_ETM_Q31_334961"/>
      <w:bookmarkStart w:id="13216" w:name="_ETM_Q31_335041"/>
      <w:bookmarkEnd w:id="13215"/>
      <w:bookmarkEnd w:id="13216"/>
      <w:r>
        <w:rPr>
          <w:rFonts w:hint="cs"/>
          <w:rtl/>
          <w:lang w:eastAsia="he-IL"/>
        </w:rPr>
        <w:t>חברים יקרים, חנוכה שמח, חודש טוב ומבורך.</w:t>
      </w:r>
      <w:r w:rsidR="00E64E56">
        <w:rPr>
          <w:rFonts w:hint="cs"/>
          <w:rtl/>
          <w:lang w:eastAsia="he-IL"/>
        </w:rPr>
        <w:t xml:space="preserve"> </w:t>
      </w:r>
    </w:p>
    <w:p w:rsidR="00F26635" w:rsidRDefault="00F26635" w:rsidP="004C4304">
      <w:pPr>
        <w:rPr>
          <w:rtl/>
          <w:lang w:eastAsia="he-IL"/>
        </w:rPr>
      </w:pPr>
      <w:bookmarkStart w:id="13217" w:name="_ETM_Q31_339000"/>
      <w:bookmarkEnd w:id="13217"/>
    </w:p>
    <w:p w:rsidR="00F26635" w:rsidRDefault="00F26635" w:rsidP="004C4304">
      <w:pPr>
        <w:rPr>
          <w:rtl/>
          <w:lang w:eastAsia="he-IL"/>
        </w:rPr>
      </w:pPr>
      <w:bookmarkStart w:id="13218" w:name="_ETM_Q31_340000"/>
      <w:bookmarkEnd w:id="13218"/>
      <w:r>
        <w:rPr>
          <w:rFonts w:hint="cs"/>
          <w:rtl/>
          <w:lang w:eastAsia="he-IL"/>
        </w:rPr>
        <w:t xml:space="preserve">תם סדר-היום. הישיבה הבאה תתקיים </w:t>
      </w:r>
      <w:bookmarkStart w:id="13219" w:name="_ETM_Q31_340805"/>
      <w:bookmarkEnd w:id="13219"/>
      <w:r>
        <w:rPr>
          <w:rFonts w:hint="cs"/>
          <w:rtl/>
          <w:lang w:eastAsia="he-IL"/>
        </w:rPr>
        <w:t xml:space="preserve">ביום שני, ו' בטבת התשפ"א, 21 בדצמבר 2020, בשעה 16:00. </w:t>
      </w:r>
      <w:bookmarkStart w:id="13220" w:name="_ETM_Q31_350084"/>
      <w:bookmarkEnd w:id="13220"/>
      <w:r>
        <w:rPr>
          <w:rFonts w:hint="cs"/>
          <w:rtl/>
          <w:lang w:eastAsia="he-IL"/>
        </w:rPr>
        <w:t xml:space="preserve">ישיבה זו נעולה. </w:t>
      </w:r>
    </w:p>
    <w:p w:rsidR="00F26635" w:rsidRDefault="00F26635" w:rsidP="004C4304">
      <w:pPr>
        <w:rPr>
          <w:rtl/>
          <w:lang w:eastAsia="he-IL"/>
        </w:rPr>
      </w:pPr>
    </w:p>
    <w:p w:rsidR="00F26635" w:rsidRPr="00F34F00" w:rsidRDefault="00F26635" w:rsidP="00E64E56">
      <w:pPr>
        <w:pStyle w:val="afa"/>
        <w:ind w:firstLine="0"/>
        <w:jc w:val="center"/>
        <w:rPr>
          <w:rtl/>
          <w:lang w:eastAsia="he-IL"/>
        </w:rPr>
      </w:pPr>
      <w:bookmarkStart w:id="13221" w:name="ET_meetingend_8"/>
      <w:r w:rsidRPr="00F34F00">
        <w:rPr>
          <w:rStyle w:val="TagStyle"/>
          <w:rtl/>
        </w:rPr>
        <w:t>&lt;&lt; סיום &gt;&gt;</w:t>
      </w:r>
      <w:r w:rsidRPr="00944516">
        <w:rPr>
          <w:rStyle w:val="TagStyle"/>
          <w:rtl/>
        </w:rPr>
        <w:t xml:space="preserve"> </w:t>
      </w:r>
      <w:r>
        <w:rPr>
          <w:rtl/>
          <w:lang w:eastAsia="he-IL"/>
        </w:rPr>
        <w:t>הישיבה ננעלה בשעה 16:02.</w:t>
      </w:r>
      <w:r w:rsidRPr="00944516">
        <w:rPr>
          <w:rStyle w:val="TagStyle"/>
          <w:rtl/>
        </w:rPr>
        <w:t xml:space="preserve"> </w:t>
      </w:r>
      <w:r w:rsidRPr="00F34F00">
        <w:rPr>
          <w:rStyle w:val="TagStyle"/>
          <w:rtl/>
        </w:rPr>
        <w:t>&lt;&lt; סיום &gt;&gt;</w:t>
      </w:r>
      <w:bookmarkEnd w:id="13221"/>
    </w:p>
    <w:p w:rsidR="00F26635" w:rsidRPr="00F26635" w:rsidRDefault="00F26635" w:rsidP="00865E88"/>
    <w:sectPr w:rsidR="00F26635" w:rsidRPr="00F26635" w:rsidSect="00475969">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3B1E" w:rsidRDefault="00753B1E">
      <w:r>
        <w:separator/>
      </w:r>
    </w:p>
  </w:endnote>
  <w:endnote w:type="continuationSeparator" w:id="0">
    <w:p w:rsidR="00753B1E" w:rsidRDefault="00753B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417F" w:rsidRDefault="001D417F">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417F" w:rsidRDefault="001D417F">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417F" w:rsidRDefault="001D417F">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3B1E" w:rsidRDefault="00753B1E">
      <w:r>
        <w:separator/>
      </w:r>
    </w:p>
  </w:footnote>
  <w:footnote w:type="continuationSeparator" w:id="0">
    <w:p w:rsidR="00753B1E" w:rsidRDefault="00753B1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B1E" w:rsidRDefault="00753B1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53B1E" w:rsidRDefault="00753B1E"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B1E" w:rsidRDefault="00753B1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F71CBD">
      <w:rPr>
        <w:rStyle w:val="af7"/>
        <w:noProof/>
        <w:rtl/>
      </w:rPr>
      <w:t>119</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753B1E">
      <w:trPr>
        <w:cantSplit/>
        <w:trHeight w:val="421"/>
      </w:trPr>
      <w:tc>
        <w:tcPr>
          <w:tcW w:w="2880" w:type="dxa"/>
        </w:tcPr>
        <w:p w:rsidR="00753B1E" w:rsidRDefault="001D417F" w:rsidP="00BE0137">
          <w:pPr>
            <w:ind w:right="360" w:firstLine="0"/>
            <w:jc w:val="left"/>
          </w:pPr>
          <w:r>
            <w:rPr>
              <w:rtl/>
            </w:rPr>
            <w:t>דברי הכנסת</w:t>
          </w:r>
        </w:p>
      </w:tc>
      <w:tc>
        <w:tcPr>
          <w:tcW w:w="2520" w:type="dxa"/>
        </w:tcPr>
        <w:p w:rsidR="00753B1E" w:rsidRDefault="001D417F" w:rsidP="00BE0137">
          <w:pPr>
            <w:ind w:firstLine="0"/>
            <w:jc w:val="left"/>
          </w:pPr>
          <w:r>
            <w:rPr>
              <w:rtl/>
            </w:rPr>
            <w:t>ישיבה מס' 115</w:t>
          </w:r>
        </w:p>
      </w:tc>
      <w:tc>
        <w:tcPr>
          <w:tcW w:w="2700" w:type="dxa"/>
        </w:tcPr>
        <w:p w:rsidR="00753B1E" w:rsidRDefault="001D417F" w:rsidP="00BE0137">
          <w:pPr>
            <w:ind w:firstLine="0"/>
            <w:jc w:val="left"/>
            <w:rPr>
              <w:rtl/>
            </w:rPr>
          </w:pPr>
          <w:r>
            <w:rPr>
              <w:rtl/>
            </w:rPr>
            <w:t>16/12/2020</w:t>
          </w:r>
        </w:p>
      </w:tc>
    </w:tr>
  </w:tbl>
  <w:p w:rsidR="00753B1E" w:rsidRPr="000F00C1" w:rsidRDefault="00753B1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417F" w:rsidRDefault="001D417F">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98E14C0"/>
    <w:multiLevelType w:val="hybridMultilevel"/>
    <w:tmpl w:val="1F6A955A"/>
    <w:lvl w:ilvl="0" w:tplc="3FAACC3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6AF5179"/>
    <w:multiLevelType w:val="hybridMultilevel"/>
    <w:tmpl w:val="3E247DE0"/>
    <w:lvl w:ilvl="0" w:tplc="FBDE3D9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ADD20A7"/>
    <w:multiLevelType w:val="hybridMultilevel"/>
    <w:tmpl w:val="75C0ECBE"/>
    <w:lvl w:ilvl="0" w:tplc="43547B1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D7D2E59"/>
    <w:multiLevelType w:val="hybridMultilevel"/>
    <w:tmpl w:val="A65CB1B6"/>
    <w:lvl w:ilvl="0" w:tplc="3BBADD3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E710F56"/>
    <w:multiLevelType w:val="hybridMultilevel"/>
    <w:tmpl w:val="29F03172"/>
    <w:lvl w:ilvl="0" w:tplc="97CC0390">
      <w:start w:val="31"/>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8" w15:restartNumberingAfterBreak="0">
    <w:nsid w:val="55B13133"/>
    <w:multiLevelType w:val="hybridMultilevel"/>
    <w:tmpl w:val="81922358"/>
    <w:lvl w:ilvl="0" w:tplc="BDC4C34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6"/>
  </w:num>
  <w:num w:numId="3">
    <w:abstractNumId w:val="5"/>
  </w:num>
  <w:num w:numId="4">
    <w:abstractNumId w:val="4"/>
  </w:num>
  <w:num w:numId="5">
    <w:abstractNumId w:val="3"/>
  </w:num>
  <w:num w:numId="6">
    <w:abstractNumId w:val="7"/>
  </w:num>
  <w:num w:numId="7">
    <w:abstractNumId w:val="2"/>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3DD2"/>
    <w:rsid w:val="00020BE9"/>
    <w:rsid w:val="00036B10"/>
    <w:rsid w:val="00050737"/>
    <w:rsid w:val="00051CAE"/>
    <w:rsid w:val="000559DC"/>
    <w:rsid w:val="00056DB9"/>
    <w:rsid w:val="00060E55"/>
    <w:rsid w:val="00062EF7"/>
    <w:rsid w:val="000678FD"/>
    <w:rsid w:val="00067F42"/>
    <w:rsid w:val="00073D9B"/>
    <w:rsid w:val="00074D3D"/>
    <w:rsid w:val="00077D9E"/>
    <w:rsid w:val="0008322C"/>
    <w:rsid w:val="0008749D"/>
    <w:rsid w:val="00092197"/>
    <w:rsid w:val="00093026"/>
    <w:rsid w:val="00097AD7"/>
    <w:rsid w:val="000B0C68"/>
    <w:rsid w:val="000B2EE6"/>
    <w:rsid w:val="000B7005"/>
    <w:rsid w:val="000C59D7"/>
    <w:rsid w:val="000C7A99"/>
    <w:rsid w:val="000D438B"/>
    <w:rsid w:val="000D6383"/>
    <w:rsid w:val="000D7AD1"/>
    <w:rsid w:val="000E2B67"/>
    <w:rsid w:val="000E54FD"/>
    <w:rsid w:val="000F00C1"/>
    <w:rsid w:val="000F1452"/>
    <w:rsid w:val="000F3F9B"/>
    <w:rsid w:val="000F6AE2"/>
    <w:rsid w:val="001074CA"/>
    <w:rsid w:val="00116890"/>
    <w:rsid w:val="00122D09"/>
    <w:rsid w:val="00124497"/>
    <w:rsid w:val="001270CE"/>
    <w:rsid w:val="00136EAF"/>
    <w:rsid w:val="00140234"/>
    <w:rsid w:val="0014566E"/>
    <w:rsid w:val="00146DD9"/>
    <w:rsid w:val="0014702D"/>
    <w:rsid w:val="001476A0"/>
    <w:rsid w:val="001502F4"/>
    <w:rsid w:val="00150822"/>
    <w:rsid w:val="001526EF"/>
    <w:rsid w:val="0015364B"/>
    <w:rsid w:val="001544B4"/>
    <w:rsid w:val="00155D84"/>
    <w:rsid w:val="001568E1"/>
    <w:rsid w:val="001607D9"/>
    <w:rsid w:val="00160D5A"/>
    <w:rsid w:val="00163B31"/>
    <w:rsid w:val="00167294"/>
    <w:rsid w:val="00167370"/>
    <w:rsid w:val="00167708"/>
    <w:rsid w:val="00171E7F"/>
    <w:rsid w:val="00174AC6"/>
    <w:rsid w:val="00176255"/>
    <w:rsid w:val="0017779F"/>
    <w:rsid w:val="00186937"/>
    <w:rsid w:val="00191F7E"/>
    <w:rsid w:val="00196822"/>
    <w:rsid w:val="001A74E9"/>
    <w:rsid w:val="001B79C5"/>
    <w:rsid w:val="001C0EA3"/>
    <w:rsid w:val="001C44DA"/>
    <w:rsid w:val="001C73CD"/>
    <w:rsid w:val="001D0AE0"/>
    <w:rsid w:val="001D417F"/>
    <w:rsid w:val="001D440C"/>
    <w:rsid w:val="001F663D"/>
    <w:rsid w:val="00206DA6"/>
    <w:rsid w:val="00207E6A"/>
    <w:rsid w:val="00212B03"/>
    <w:rsid w:val="002158D1"/>
    <w:rsid w:val="00215BF1"/>
    <w:rsid w:val="00221BE1"/>
    <w:rsid w:val="00222114"/>
    <w:rsid w:val="0022582F"/>
    <w:rsid w:val="00226D6D"/>
    <w:rsid w:val="0023427B"/>
    <w:rsid w:val="00236B56"/>
    <w:rsid w:val="00245249"/>
    <w:rsid w:val="0024645B"/>
    <w:rsid w:val="00247D33"/>
    <w:rsid w:val="00255E06"/>
    <w:rsid w:val="00261554"/>
    <w:rsid w:val="00272422"/>
    <w:rsid w:val="00283D7D"/>
    <w:rsid w:val="00285F72"/>
    <w:rsid w:val="002863DC"/>
    <w:rsid w:val="0029036E"/>
    <w:rsid w:val="00291ACD"/>
    <w:rsid w:val="00292378"/>
    <w:rsid w:val="00292B69"/>
    <w:rsid w:val="00296981"/>
    <w:rsid w:val="002A6523"/>
    <w:rsid w:val="002B3331"/>
    <w:rsid w:val="002B410F"/>
    <w:rsid w:val="002B6931"/>
    <w:rsid w:val="002C1691"/>
    <w:rsid w:val="002C16C0"/>
    <w:rsid w:val="002C3951"/>
    <w:rsid w:val="002C60F7"/>
    <w:rsid w:val="002D0384"/>
    <w:rsid w:val="002D30EC"/>
    <w:rsid w:val="002D4AE9"/>
    <w:rsid w:val="002D5B7D"/>
    <w:rsid w:val="002E0130"/>
    <w:rsid w:val="002E0EFC"/>
    <w:rsid w:val="002E1E0F"/>
    <w:rsid w:val="002E1F2B"/>
    <w:rsid w:val="002E29DF"/>
    <w:rsid w:val="002E42CA"/>
    <w:rsid w:val="002F1138"/>
    <w:rsid w:val="002F3983"/>
    <w:rsid w:val="002F7F11"/>
    <w:rsid w:val="00300869"/>
    <w:rsid w:val="00302765"/>
    <w:rsid w:val="00303518"/>
    <w:rsid w:val="00303695"/>
    <w:rsid w:val="00305AF6"/>
    <w:rsid w:val="00310572"/>
    <w:rsid w:val="003135FD"/>
    <w:rsid w:val="00315AD0"/>
    <w:rsid w:val="00316478"/>
    <w:rsid w:val="0033008B"/>
    <w:rsid w:val="00334B8B"/>
    <w:rsid w:val="0033612E"/>
    <w:rsid w:val="00341660"/>
    <w:rsid w:val="003443EF"/>
    <w:rsid w:val="003475E7"/>
    <w:rsid w:val="00354057"/>
    <w:rsid w:val="0036703F"/>
    <w:rsid w:val="00371162"/>
    <w:rsid w:val="003854EE"/>
    <w:rsid w:val="00387C87"/>
    <w:rsid w:val="00390D1D"/>
    <w:rsid w:val="0039665F"/>
    <w:rsid w:val="003A0BB1"/>
    <w:rsid w:val="003B23B0"/>
    <w:rsid w:val="003B431C"/>
    <w:rsid w:val="003C0AB0"/>
    <w:rsid w:val="003C24F2"/>
    <w:rsid w:val="003C279D"/>
    <w:rsid w:val="003C2920"/>
    <w:rsid w:val="003D1F8A"/>
    <w:rsid w:val="003D275C"/>
    <w:rsid w:val="003D3A55"/>
    <w:rsid w:val="003D67C0"/>
    <w:rsid w:val="003D6D0C"/>
    <w:rsid w:val="003E1A78"/>
    <w:rsid w:val="003E3A80"/>
    <w:rsid w:val="003E5420"/>
    <w:rsid w:val="003F0A5F"/>
    <w:rsid w:val="003F2BDB"/>
    <w:rsid w:val="00404493"/>
    <w:rsid w:val="00406A8E"/>
    <w:rsid w:val="00413616"/>
    <w:rsid w:val="0041775F"/>
    <w:rsid w:val="00424C94"/>
    <w:rsid w:val="00426D8F"/>
    <w:rsid w:val="00430C02"/>
    <w:rsid w:val="0043243C"/>
    <w:rsid w:val="00434890"/>
    <w:rsid w:val="00440D3D"/>
    <w:rsid w:val="004442DA"/>
    <w:rsid w:val="00451B3A"/>
    <w:rsid w:val="00457739"/>
    <w:rsid w:val="00460596"/>
    <w:rsid w:val="0046632B"/>
    <w:rsid w:val="004675A8"/>
    <w:rsid w:val="00475969"/>
    <w:rsid w:val="004763E9"/>
    <w:rsid w:val="00477E1F"/>
    <w:rsid w:val="004A65FD"/>
    <w:rsid w:val="004B0A65"/>
    <w:rsid w:val="004B1BE9"/>
    <w:rsid w:val="004B23DC"/>
    <w:rsid w:val="004B3111"/>
    <w:rsid w:val="004B5189"/>
    <w:rsid w:val="004C1AE3"/>
    <w:rsid w:val="004C4304"/>
    <w:rsid w:val="004C5428"/>
    <w:rsid w:val="004D2026"/>
    <w:rsid w:val="004D5E8E"/>
    <w:rsid w:val="004D76F4"/>
    <w:rsid w:val="004E0F2F"/>
    <w:rsid w:val="004E15B0"/>
    <w:rsid w:val="004F7DF0"/>
    <w:rsid w:val="00500C0C"/>
    <w:rsid w:val="00502F6E"/>
    <w:rsid w:val="00504760"/>
    <w:rsid w:val="00515A49"/>
    <w:rsid w:val="0052252E"/>
    <w:rsid w:val="005278E4"/>
    <w:rsid w:val="00530B74"/>
    <w:rsid w:val="0053244D"/>
    <w:rsid w:val="0053617C"/>
    <w:rsid w:val="00545B01"/>
    <w:rsid w:val="00551AFF"/>
    <w:rsid w:val="00551F55"/>
    <w:rsid w:val="00557156"/>
    <w:rsid w:val="00560A13"/>
    <w:rsid w:val="00561076"/>
    <w:rsid w:val="00564B48"/>
    <w:rsid w:val="00565CBD"/>
    <w:rsid w:val="00572CF2"/>
    <w:rsid w:val="00573909"/>
    <w:rsid w:val="00573F2B"/>
    <w:rsid w:val="005747D6"/>
    <w:rsid w:val="005911B3"/>
    <w:rsid w:val="00591FE2"/>
    <w:rsid w:val="005960A7"/>
    <w:rsid w:val="005A342D"/>
    <w:rsid w:val="005A6CD9"/>
    <w:rsid w:val="005B0757"/>
    <w:rsid w:val="005B4BDB"/>
    <w:rsid w:val="005C363E"/>
    <w:rsid w:val="005D1258"/>
    <w:rsid w:val="005D1285"/>
    <w:rsid w:val="005D61F3"/>
    <w:rsid w:val="005E156F"/>
    <w:rsid w:val="005E1E1A"/>
    <w:rsid w:val="005E2AA1"/>
    <w:rsid w:val="005E3ADA"/>
    <w:rsid w:val="005F15E3"/>
    <w:rsid w:val="005F6849"/>
    <w:rsid w:val="00604E25"/>
    <w:rsid w:val="0060552F"/>
    <w:rsid w:val="00606D26"/>
    <w:rsid w:val="00607FA7"/>
    <w:rsid w:val="00614896"/>
    <w:rsid w:val="0061501A"/>
    <w:rsid w:val="00615F7E"/>
    <w:rsid w:val="0063259D"/>
    <w:rsid w:val="00634E68"/>
    <w:rsid w:val="0064723A"/>
    <w:rsid w:val="00653475"/>
    <w:rsid w:val="00665DD8"/>
    <w:rsid w:val="00671C29"/>
    <w:rsid w:val="00672F01"/>
    <w:rsid w:val="00674431"/>
    <w:rsid w:val="00675874"/>
    <w:rsid w:val="006A035F"/>
    <w:rsid w:val="006A0CB7"/>
    <w:rsid w:val="006A2AD8"/>
    <w:rsid w:val="006A6CF5"/>
    <w:rsid w:val="006B3470"/>
    <w:rsid w:val="006D268B"/>
    <w:rsid w:val="006E4E4D"/>
    <w:rsid w:val="006E5918"/>
    <w:rsid w:val="006E5DDF"/>
    <w:rsid w:val="006F46B2"/>
    <w:rsid w:val="00702755"/>
    <w:rsid w:val="00703E60"/>
    <w:rsid w:val="007063D8"/>
    <w:rsid w:val="0071139C"/>
    <w:rsid w:val="00714BF1"/>
    <w:rsid w:val="007237A0"/>
    <w:rsid w:val="00726D8F"/>
    <w:rsid w:val="00733D3E"/>
    <w:rsid w:val="007368EA"/>
    <w:rsid w:val="007408C3"/>
    <w:rsid w:val="00747FAD"/>
    <w:rsid w:val="00753B1E"/>
    <w:rsid w:val="00761EBB"/>
    <w:rsid w:val="00764D28"/>
    <w:rsid w:val="00774333"/>
    <w:rsid w:val="0077787D"/>
    <w:rsid w:val="00787B89"/>
    <w:rsid w:val="007944CC"/>
    <w:rsid w:val="007A4926"/>
    <w:rsid w:val="007C4901"/>
    <w:rsid w:val="007C59AB"/>
    <w:rsid w:val="007E08D5"/>
    <w:rsid w:val="007E27A7"/>
    <w:rsid w:val="007E57AD"/>
    <w:rsid w:val="007E5FE1"/>
    <w:rsid w:val="007F18A7"/>
    <w:rsid w:val="00805868"/>
    <w:rsid w:val="00812C98"/>
    <w:rsid w:val="008254BD"/>
    <w:rsid w:val="008306A7"/>
    <w:rsid w:val="00836B57"/>
    <w:rsid w:val="00841223"/>
    <w:rsid w:val="00846BE9"/>
    <w:rsid w:val="00850498"/>
    <w:rsid w:val="00853CEC"/>
    <w:rsid w:val="0085514C"/>
    <w:rsid w:val="0086178C"/>
    <w:rsid w:val="00865E88"/>
    <w:rsid w:val="008667A1"/>
    <w:rsid w:val="008669E9"/>
    <w:rsid w:val="00872F66"/>
    <w:rsid w:val="00873A25"/>
    <w:rsid w:val="008757D9"/>
    <w:rsid w:val="00890977"/>
    <w:rsid w:val="008914B0"/>
    <w:rsid w:val="008B1423"/>
    <w:rsid w:val="008B2C6F"/>
    <w:rsid w:val="008B2E93"/>
    <w:rsid w:val="008B38BE"/>
    <w:rsid w:val="008B5A1A"/>
    <w:rsid w:val="008C315C"/>
    <w:rsid w:val="008C341C"/>
    <w:rsid w:val="008C5FB7"/>
    <w:rsid w:val="008D185A"/>
    <w:rsid w:val="008D1DFB"/>
    <w:rsid w:val="008E7D9A"/>
    <w:rsid w:val="00904E80"/>
    <w:rsid w:val="00905F1F"/>
    <w:rsid w:val="0091179D"/>
    <w:rsid w:val="00914904"/>
    <w:rsid w:val="009149C6"/>
    <w:rsid w:val="0092207C"/>
    <w:rsid w:val="00933913"/>
    <w:rsid w:val="00945E6A"/>
    <w:rsid w:val="00946460"/>
    <w:rsid w:val="009476A5"/>
    <w:rsid w:val="009515F0"/>
    <w:rsid w:val="0095443E"/>
    <w:rsid w:val="00960796"/>
    <w:rsid w:val="009635F5"/>
    <w:rsid w:val="009645C7"/>
    <w:rsid w:val="009674C4"/>
    <w:rsid w:val="00970775"/>
    <w:rsid w:val="00970CE0"/>
    <w:rsid w:val="00971C65"/>
    <w:rsid w:val="009731AC"/>
    <w:rsid w:val="00981424"/>
    <w:rsid w:val="00985AD6"/>
    <w:rsid w:val="00987BF8"/>
    <w:rsid w:val="009900BB"/>
    <w:rsid w:val="00993DA1"/>
    <w:rsid w:val="00997968"/>
    <w:rsid w:val="00997A02"/>
    <w:rsid w:val="009A74CF"/>
    <w:rsid w:val="009B50C0"/>
    <w:rsid w:val="009B72FA"/>
    <w:rsid w:val="009C35BE"/>
    <w:rsid w:val="009D46E8"/>
    <w:rsid w:val="009F1518"/>
    <w:rsid w:val="009F59BB"/>
    <w:rsid w:val="00A11A5C"/>
    <w:rsid w:val="00A15971"/>
    <w:rsid w:val="00A16437"/>
    <w:rsid w:val="00A20FF3"/>
    <w:rsid w:val="00A21555"/>
    <w:rsid w:val="00A22C27"/>
    <w:rsid w:val="00A30441"/>
    <w:rsid w:val="00A35551"/>
    <w:rsid w:val="00A3564F"/>
    <w:rsid w:val="00A42DFE"/>
    <w:rsid w:val="00A6084D"/>
    <w:rsid w:val="00A66020"/>
    <w:rsid w:val="00A67D36"/>
    <w:rsid w:val="00A719DD"/>
    <w:rsid w:val="00A747C1"/>
    <w:rsid w:val="00A74BF2"/>
    <w:rsid w:val="00A83507"/>
    <w:rsid w:val="00A94940"/>
    <w:rsid w:val="00AB02EE"/>
    <w:rsid w:val="00AB1070"/>
    <w:rsid w:val="00AC1D31"/>
    <w:rsid w:val="00AC41C0"/>
    <w:rsid w:val="00AD16B0"/>
    <w:rsid w:val="00AD2F00"/>
    <w:rsid w:val="00AD630F"/>
    <w:rsid w:val="00AD69FF"/>
    <w:rsid w:val="00AD7255"/>
    <w:rsid w:val="00AE688E"/>
    <w:rsid w:val="00AF4E2C"/>
    <w:rsid w:val="00B04B9C"/>
    <w:rsid w:val="00B06D28"/>
    <w:rsid w:val="00B179E5"/>
    <w:rsid w:val="00B2167D"/>
    <w:rsid w:val="00B278E4"/>
    <w:rsid w:val="00B36F42"/>
    <w:rsid w:val="00B404C7"/>
    <w:rsid w:val="00B41396"/>
    <w:rsid w:val="00B41B02"/>
    <w:rsid w:val="00B42802"/>
    <w:rsid w:val="00B43239"/>
    <w:rsid w:val="00B555A2"/>
    <w:rsid w:val="00B62EE6"/>
    <w:rsid w:val="00B63F8D"/>
    <w:rsid w:val="00B716CD"/>
    <w:rsid w:val="00B751FF"/>
    <w:rsid w:val="00B85B72"/>
    <w:rsid w:val="00B87FEA"/>
    <w:rsid w:val="00B959E5"/>
    <w:rsid w:val="00BA359B"/>
    <w:rsid w:val="00BB115D"/>
    <w:rsid w:val="00BB1AAA"/>
    <w:rsid w:val="00BB2F43"/>
    <w:rsid w:val="00BB7B8D"/>
    <w:rsid w:val="00BC182E"/>
    <w:rsid w:val="00BC664D"/>
    <w:rsid w:val="00BD47B7"/>
    <w:rsid w:val="00BD7D35"/>
    <w:rsid w:val="00BE0137"/>
    <w:rsid w:val="00C01769"/>
    <w:rsid w:val="00C16F92"/>
    <w:rsid w:val="00C1703A"/>
    <w:rsid w:val="00C24F2A"/>
    <w:rsid w:val="00C3598A"/>
    <w:rsid w:val="00C369FD"/>
    <w:rsid w:val="00C36A1D"/>
    <w:rsid w:val="00C4053E"/>
    <w:rsid w:val="00C413BD"/>
    <w:rsid w:val="00C47129"/>
    <w:rsid w:val="00C5322E"/>
    <w:rsid w:val="00C545B9"/>
    <w:rsid w:val="00C55D10"/>
    <w:rsid w:val="00C6495E"/>
    <w:rsid w:val="00C740F3"/>
    <w:rsid w:val="00C80434"/>
    <w:rsid w:val="00C80BE6"/>
    <w:rsid w:val="00C8624A"/>
    <w:rsid w:val="00C908B7"/>
    <w:rsid w:val="00C90C5E"/>
    <w:rsid w:val="00C91078"/>
    <w:rsid w:val="00C911EC"/>
    <w:rsid w:val="00C920F1"/>
    <w:rsid w:val="00C9235E"/>
    <w:rsid w:val="00C92A23"/>
    <w:rsid w:val="00C9738E"/>
    <w:rsid w:val="00CA5363"/>
    <w:rsid w:val="00CB1B76"/>
    <w:rsid w:val="00CB1F7A"/>
    <w:rsid w:val="00CB6D60"/>
    <w:rsid w:val="00CC195B"/>
    <w:rsid w:val="00CC6848"/>
    <w:rsid w:val="00CE4E14"/>
    <w:rsid w:val="00CE5849"/>
    <w:rsid w:val="00D0004F"/>
    <w:rsid w:val="00D0555C"/>
    <w:rsid w:val="00D15111"/>
    <w:rsid w:val="00D21E93"/>
    <w:rsid w:val="00D43CE0"/>
    <w:rsid w:val="00D4470D"/>
    <w:rsid w:val="00D524C9"/>
    <w:rsid w:val="00D55E2B"/>
    <w:rsid w:val="00D64F6D"/>
    <w:rsid w:val="00D65182"/>
    <w:rsid w:val="00D7376B"/>
    <w:rsid w:val="00D7575A"/>
    <w:rsid w:val="00D975A6"/>
    <w:rsid w:val="00DA15E1"/>
    <w:rsid w:val="00DA7764"/>
    <w:rsid w:val="00DB1A12"/>
    <w:rsid w:val="00DC59D3"/>
    <w:rsid w:val="00DC6C50"/>
    <w:rsid w:val="00DE183A"/>
    <w:rsid w:val="00DE496E"/>
    <w:rsid w:val="00DF40FF"/>
    <w:rsid w:val="00DF5885"/>
    <w:rsid w:val="00E01DCC"/>
    <w:rsid w:val="00E035CE"/>
    <w:rsid w:val="00E0563C"/>
    <w:rsid w:val="00E20AC2"/>
    <w:rsid w:val="00E23B91"/>
    <w:rsid w:val="00E23F44"/>
    <w:rsid w:val="00E25E6C"/>
    <w:rsid w:val="00E34AF3"/>
    <w:rsid w:val="00E40A5A"/>
    <w:rsid w:val="00E521D5"/>
    <w:rsid w:val="00E536A1"/>
    <w:rsid w:val="00E53A84"/>
    <w:rsid w:val="00E550D6"/>
    <w:rsid w:val="00E56AC8"/>
    <w:rsid w:val="00E6097E"/>
    <w:rsid w:val="00E60981"/>
    <w:rsid w:val="00E62410"/>
    <w:rsid w:val="00E64E56"/>
    <w:rsid w:val="00E6561F"/>
    <w:rsid w:val="00E70603"/>
    <w:rsid w:val="00E75CA4"/>
    <w:rsid w:val="00E91BC3"/>
    <w:rsid w:val="00E97C82"/>
    <w:rsid w:val="00EA1C29"/>
    <w:rsid w:val="00EA46D4"/>
    <w:rsid w:val="00EA54CA"/>
    <w:rsid w:val="00EB7179"/>
    <w:rsid w:val="00EC08E4"/>
    <w:rsid w:val="00EC3A7C"/>
    <w:rsid w:val="00ED1A98"/>
    <w:rsid w:val="00EE5F9F"/>
    <w:rsid w:val="00EE6AC0"/>
    <w:rsid w:val="00EF4EFB"/>
    <w:rsid w:val="00F01AD8"/>
    <w:rsid w:val="00F06553"/>
    <w:rsid w:val="00F11E05"/>
    <w:rsid w:val="00F25243"/>
    <w:rsid w:val="00F26635"/>
    <w:rsid w:val="00F30855"/>
    <w:rsid w:val="00F3337B"/>
    <w:rsid w:val="00F33902"/>
    <w:rsid w:val="00F40172"/>
    <w:rsid w:val="00F45B06"/>
    <w:rsid w:val="00F506F2"/>
    <w:rsid w:val="00F51DF9"/>
    <w:rsid w:val="00F53316"/>
    <w:rsid w:val="00F53584"/>
    <w:rsid w:val="00F61273"/>
    <w:rsid w:val="00F63084"/>
    <w:rsid w:val="00F71CBD"/>
    <w:rsid w:val="00F72F5C"/>
    <w:rsid w:val="00F735B6"/>
    <w:rsid w:val="00F7776A"/>
    <w:rsid w:val="00F81555"/>
    <w:rsid w:val="00F84EE2"/>
    <w:rsid w:val="00F864A6"/>
    <w:rsid w:val="00F86C6A"/>
    <w:rsid w:val="00F96C0B"/>
    <w:rsid w:val="00FA1918"/>
    <w:rsid w:val="00FC46CB"/>
    <w:rsid w:val="00FD1BF2"/>
    <w:rsid w:val="00FD225E"/>
    <w:rsid w:val="00FD5533"/>
    <w:rsid w:val="00FD60C6"/>
    <w:rsid w:val="00FD6ED6"/>
    <w:rsid w:val="00FE33F2"/>
    <w:rsid w:val="00FE3474"/>
    <w:rsid w:val="00FE53BE"/>
    <w:rsid w:val="00FF2E1E"/>
    <w:rsid w:val="00FF48E2"/>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50351E"/>
  <w15:docId w15:val="{88BFDD0D-483C-4B05-8A30-08617742D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475969"/>
    <w:rPr>
      <w:rFonts w:cs="Arial"/>
      <w:bCs w:val="0"/>
      <w:vanish/>
      <w:color w:val="010000"/>
      <w:bdr w:val="single" w:sz="4" w:space="0" w:color="FF66FF"/>
    </w:rPr>
  </w:style>
  <w:style w:type="character" w:styleId="afe">
    <w:name w:val="Strong"/>
    <w:qFormat/>
    <w:rsid w:val="00426D8F"/>
    <w:rPr>
      <w:rFonts w:ascii="Tahoma" w:hAnsi="Tahoma" w:cs="David"/>
      <w:b/>
      <w:bCs/>
    </w:rPr>
  </w:style>
  <w:style w:type="paragraph" w:customStyle="1" w:styleId="ETSpeechToText">
    <w:name w:val="ETSpeechToText"/>
    <w:basedOn w:val="a"/>
    <w:link w:val="ETSpeechToText0"/>
    <w:rsid w:val="00207E6A"/>
    <w:rPr>
      <w:color w:val="999999"/>
      <w:lang w:eastAsia="he-IL"/>
    </w:rPr>
  </w:style>
  <w:style w:type="character" w:customStyle="1" w:styleId="ETSpeechToText0">
    <w:name w:val="ETSpeechToText תו"/>
    <w:basedOn w:val="a0"/>
    <w:link w:val="ETSpeechToText"/>
    <w:rsid w:val="00207E6A"/>
    <w:rPr>
      <w:rFonts w:ascii="Arial" w:hAnsi="Arial" w:cs="Arial"/>
      <w:color w:val="999999"/>
      <w:sz w:val="22"/>
      <w:szCs w:val="22"/>
      <w:lang w:eastAsia="he-IL"/>
    </w:rPr>
  </w:style>
  <w:style w:type="paragraph" w:styleId="aff">
    <w:name w:val="List Paragraph"/>
    <w:basedOn w:val="a"/>
    <w:uiPriority w:val="34"/>
    <w:qFormat/>
    <w:rsid w:val="00247D33"/>
    <w:pPr>
      <w:ind w:left="720"/>
      <w:contextualSpacing/>
    </w:pPr>
  </w:style>
  <w:style w:type="character" w:customStyle="1" w:styleId="KeepWithNext0">
    <w:name w:val="KeepWithNext תו"/>
    <w:basedOn w:val="a0"/>
    <w:link w:val="KeepWithNext"/>
    <w:rsid w:val="00F735B6"/>
    <w:rPr>
      <w:rFonts w:ascii="Arial" w:hAnsi="Arial" w:cs="Arial"/>
      <w:sz w:val="22"/>
      <w:szCs w:val="22"/>
    </w:rPr>
  </w:style>
  <w:style w:type="paragraph" w:styleId="TOC1">
    <w:name w:val="toc 1"/>
    <w:basedOn w:val="a"/>
    <w:next w:val="a"/>
    <w:autoRedefine/>
    <w:uiPriority w:val="39"/>
    <w:unhideWhenUsed/>
    <w:rsid w:val="00296981"/>
    <w:pPr>
      <w:spacing w:after="100"/>
    </w:pPr>
  </w:style>
  <w:style w:type="paragraph" w:styleId="TOC2">
    <w:name w:val="toc 2"/>
    <w:basedOn w:val="a"/>
    <w:next w:val="a"/>
    <w:autoRedefine/>
    <w:uiPriority w:val="39"/>
    <w:unhideWhenUsed/>
    <w:rsid w:val="00296981"/>
    <w:pPr>
      <w:spacing w:after="100"/>
      <w:ind w:left="220"/>
    </w:pPr>
  </w:style>
  <w:style w:type="character" w:styleId="Hyperlink">
    <w:name w:val="Hyperlink"/>
    <w:basedOn w:val="a0"/>
    <w:uiPriority w:val="99"/>
    <w:unhideWhenUsed/>
    <w:rsid w:val="00296981"/>
    <w:rPr>
      <w:color w:val="0000FF" w:themeColor="hyperlink"/>
      <w:u w:val="single"/>
    </w:rPr>
  </w:style>
  <w:style w:type="paragraph" w:styleId="TOC3">
    <w:name w:val="toc 3"/>
    <w:basedOn w:val="a"/>
    <w:next w:val="a"/>
    <w:autoRedefine/>
    <w:semiHidden/>
    <w:unhideWhenUsed/>
    <w:rsid w:val="00296981"/>
    <w:pPr>
      <w:spacing w:after="100"/>
      <w:ind w:left="440"/>
    </w:pPr>
  </w:style>
  <w:style w:type="paragraph" w:styleId="TOC4">
    <w:name w:val="toc 4"/>
    <w:basedOn w:val="a"/>
    <w:next w:val="a"/>
    <w:autoRedefine/>
    <w:semiHidden/>
    <w:unhideWhenUsed/>
    <w:rsid w:val="00296981"/>
    <w:pPr>
      <w:spacing w:after="100"/>
      <w:ind w:left="660"/>
    </w:pPr>
  </w:style>
  <w:style w:type="paragraph" w:styleId="TOC5">
    <w:name w:val="toc 5"/>
    <w:basedOn w:val="a"/>
    <w:next w:val="a"/>
    <w:autoRedefine/>
    <w:semiHidden/>
    <w:unhideWhenUsed/>
    <w:rsid w:val="00296981"/>
    <w:pPr>
      <w:spacing w:after="100"/>
      <w:ind w:left="880"/>
    </w:pPr>
  </w:style>
  <w:style w:type="paragraph" w:styleId="TOC6">
    <w:name w:val="toc 6"/>
    <w:basedOn w:val="a"/>
    <w:next w:val="a"/>
    <w:autoRedefine/>
    <w:semiHidden/>
    <w:unhideWhenUsed/>
    <w:rsid w:val="00296981"/>
    <w:pPr>
      <w:spacing w:after="100"/>
      <w:ind w:left="1100"/>
    </w:pPr>
  </w:style>
  <w:style w:type="paragraph" w:styleId="TOC7">
    <w:name w:val="toc 7"/>
    <w:basedOn w:val="a"/>
    <w:next w:val="a"/>
    <w:autoRedefine/>
    <w:semiHidden/>
    <w:unhideWhenUsed/>
    <w:rsid w:val="00296981"/>
    <w:pPr>
      <w:spacing w:after="100"/>
      <w:ind w:left="1320"/>
    </w:pPr>
  </w:style>
  <w:style w:type="paragraph" w:styleId="TOC8">
    <w:name w:val="toc 8"/>
    <w:basedOn w:val="a"/>
    <w:next w:val="a"/>
    <w:autoRedefine/>
    <w:semiHidden/>
    <w:unhideWhenUsed/>
    <w:rsid w:val="00296981"/>
    <w:pPr>
      <w:spacing w:after="100"/>
      <w:ind w:left="1540"/>
    </w:pPr>
  </w:style>
  <w:style w:type="paragraph" w:styleId="TOC9">
    <w:name w:val="toc 9"/>
    <w:basedOn w:val="a"/>
    <w:next w:val="a"/>
    <w:autoRedefine/>
    <w:semiHidden/>
    <w:unhideWhenUsed/>
    <w:rsid w:val="00296981"/>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94658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1107</TotalTime>
  <Pages>121</Pages>
  <Words>36475</Words>
  <Characters>182376</Characters>
  <Application>Microsoft Office Word</Application>
  <DocSecurity>0</DocSecurity>
  <Lines>1519</Lines>
  <Paragraphs>436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218415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343</cp:revision>
  <cp:lastPrinted>1899-12-31T22:00:00Z</cp:lastPrinted>
  <dcterms:created xsi:type="dcterms:W3CDTF">2018-05-03T11:21:00Z</dcterms:created>
  <dcterms:modified xsi:type="dcterms:W3CDTF">2021-05-24T13:11:00Z</dcterms:modified>
</cp:coreProperties>
</file>